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0A4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E6491" w:rsidRDefault="005E6491">
            <w:pPr>
              <w:pStyle w:val="Default"/>
              <w:rPr>
                <w:rFonts w:ascii="Arial" w:hAnsi="Arial" w:cs="Arial"/>
              </w:rPr>
            </w:pPr>
            <w:r w:rsidRPr="005E6491">
              <w:rPr>
                <w:rFonts w:ascii="Arial" w:hAnsi="Arial" w:cs="Arial"/>
              </w:rPr>
              <w:t>Kyle Robert Turmel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E6491" w:rsidRDefault="005E6491">
            <w:pPr>
              <w:pStyle w:val="Default"/>
              <w:rPr>
                <w:rFonts w:ascii="Arial" w:hAnsi="Arial" w:cs="Arial"/>
              </w:rPr>
            </w:pPr>
            <w:r w:rsidRPr="005E6491">
              <w:rPr>
                <w:rFonts w:ascii="Arial" w:hAnsi="Arial" w:cs="Arial"/>
              </w:rPr>
              <w:t>2371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E6491" w:rsidRDefault="003B3FE7">
            <w:pPr>
              <w:pStyle w:val="Default"/>
              <w:rPr>
                <w:rFonts w:ascii="Arial" w:hAnsi="Arial" w:cs="Arial"/>
              </w:rPr>
            </w:pPr>
            <w:r>
              <w:rPr>
                <w:rFonts w:ascii="Arial" w:hAnsi="Arial" w:cs="Arial"/>
              </w:rPr>
              <w:t xml:space="preserve">Diploma </w:t>
            </w:r>
            <w:r w:rsidR="005E6491" w:rsidRPr="005E6491">
              <w:rPr>
                <w:rFonts w:ascii="Arial" w:hAnsi="Arial" w:cs="Arial"/>
              </w:rPr>
              <w:t xml:space="preserve">in </w:t>
            </w:r>
            <w:r>
              <w:rPr>
                <w:rFonts w:ascii="Arial" w:hAnsi="Arial" w:cs="Arial"/>
              </w:rPr>
              <w:t>Forensic</w:t>
            </w:r>
            <w:r w:rsidR="005E6491" w:rsidRPr="005E6491">
              <w:rPr>
                <w:rFonts w:ascii="Arial" w:hAnsi="Arial" w:cs="Arial"/>
              </w:rPr>
              <w:t xml:space="preserve">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E6491" w:rsidRDefault="000E765A">
            <w:pPr>
              <w:rPr>
                <w:rFonts w:ascii="Arial" w:hAnsi="Arial" w:cs="Arial"/>
                <w:sz w:val="24"/>
                <w:szCs w:val="24"/>
              </w:rPr>
            </w:pPr>
            <w:r>
              <w:rPr>
                <w:rFonts w:ascii="Arial" w:hAnsi="Arial" w:cs="Arial"/>
                <w:sz w:val="24"/>
                <w:szCs w:val="24"/>
              </w:rPr>
              <w:t>2</w:t>
            </w:r>
          </w:p>
        </w:tc>
      </w:tr>
    </w:tbl>
    <w:p w:rsidR="00A0689B" w:rsidRDefault="00A0689B"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147FD">
              <w:rPr>
                <w:rFonts w:ascii="Arial" w:hAnsi="Arial" w:cs="Arial"/>
                <w:sz w:val="24"/>
                <w:szCs w:val="24"/>
              </w:rPr>
              <w:t xml:space="preserve"> (in word format) </w:t>
            </w:r>
            <w:r w:rsidRPr="00CC2FB3">
              <w:rPr>
                <w:rFonts w:ascii="Arial" w:hAnsi="Arial" w:cs="Arial"/>
                <w:sz w:val="24"/>
                <w:szCs w:val="24"/>
              </w:rPr>
              <w:t>here:</w:t>
            </w:r>
          </w:p>
          <w:p w:rsidR="00CC2FB3" w:rsidRPr="005E6491" w:rsidRDefault="00CC2FB3" w:rsidP="00A851DA">
            <w:pPr>
              <w:rPr>
                <w:rFonts w:ascii="Arial" w:hAnsi="Arial" w:cs="Arial"/>
                <w:b/>
                <w:sz w:val="24"/>
                <w:szCs w:val="24"/>
              </w:rPr>
            </w:pPr>
          </w:p>
          <w:p w:rsidR="00CC2FB3" w:rsidRPr="0035074C" w:rsidRDefault="00B707B0" w:rsidP="00B707B0">
            <w:pPr>
              <w:rPr>
                <w:rFonts w:ascii="Arial" w:hAnsi="Arial" w:cs="Arial"/>
                <w:sz w:val="24"/>
                <w:szCs w:val="24"/>
              </w:rPr>
            </w:pPr>
            <w:r w:rsidRPr="0035074C">
              <w:rPr>
                <w:rFonts w:ascii="Arial" w:hAnsi="Arial" w:cs="Arial"/>
                <w:sz w:val="24"/>
                <w:szCs w:val="24"/>
              </w:rPr>
              <w:t>1) (</w:t>
            </w:r>
            <w:proofErr w:type="spellStart"/>
            <w:proofErr w:type="gramStart"/>
            <w:r w:rsidRPr="0035074C">
              <w:rPr>
                <w:rFonts w:ascii="Arial" w:hAnsi="Arial" w:cs="Arial"/>
                <w:sz w:val="24"/>
                <w:szCs w:val="24"/>
              </w:rPr>
              <w:t>i</w:t>
            </w:r>
            <w:proofErr w:type="spellEnd"/>
            <w:proofErr w:type="gramEnd"/>
            <w:r w:rsidRPr="0035074C">
              <w:rPr>
                <w:rFonts w:ascii="Arial" w:hAnsi="Arial" w:cs="Arial"/>
                <w:sz w:val="24"/>
                <w:szCs w:val="24"/>
              </w:rPr>
              <w:t xml:space="preserve">) </w:t>
            </w:r>
            <w:r w:rsidR="000E765A" w:rsidRPr="0035074C">
              <w:rPr>
                <w:rFonts w:ascii="Arial" w:hAnsi="Arial" w:cs="Arial"/>
                <w:sz w:val="24"/>
                <w:szCs w:val="24"/>
              </w:rPr>
              <w:t xml:space="preserve">Crime has a considerable effect on society and the economy. The effect can be explained and split into that of microeconomics and macroeconomics. </w:t>
            </w:r>
          </w:p>
          <w:p w:rsidR="000E765A" w:rsidRPr="0035074C" w:rsidRDefault="000E765A" w:rsidP="00B707B0">
            <w:pPr>
              <w:rPr>
                <w:rFonts w:ascii="Arial" w:hAnsi="Arial" w:cs="Arial"/>
                <w:sz w:val="24"/>
                <w:szCs w:val="24"/>
              </w:rPr>
            </w:pPr>
          </w:p>
          <w:p w:rsidR="000E765A" w:rsidRPr="0035074C" w:rsidRDefault="000E765A" w:rsidP="00B707B0">
            <w:pPr>
              <w:rPr>
                <w:rFonts w:ascii="Arial" w:hAnsi="Arial" w:cs="Arial"/>
                <w:sz w:val="24"/>
                <w:szCs w:val="24"/>
              </w:rPr>
            </w:pPr>
            <w:r w:rsidRPr="0035074C">
              <w:rPr>
                <w:rFonts w:ascii="Arial" w:hAnsi="Arial" w:cs="Arial"/>
                <w:sz w:val="24"/>
                <w:szCs w:val="24"/>
              </w:rPr>
              <w:t>Microeconomics describes the influence of crime on individual consumers and companies. Crime would therefore directly affect the loss of money or property of the individual consumer or company. The loss is therefore suffered by the individual rather than the economy on a broader scale.</w:t>
            </w:r>
          </w:p>
          <w:p w:rsidR="000E765A" w:rsidRPr="0035074C" w:rsidRDefault="000E765A" w:rsidP="00B707B0">
            <w:pPr>
              <w:rPr>
                <w:rFonts w:ascii="Arial" w:hAnsi="Arial" w:cs="Arial"/>
                <w:sz w:val="24"/>
                <w:szCs w:val="24"/>
              </w:rPr>
            </w:pPr>
          </w:p>
          <w:p w:rsidR="000E765A" w:rsidRPr="0035074C" w:rsidRDefault="000E765A" w:rsidP="00B707B0">
            <w:pPr>
              <w:rPr>
                <w:rFonts w:ascii="Arial" w:hAnsi="Arial" w:cs="Arial"/>
                <w:sz w:val="24"/>
                <w:szCs w:val="24"/>
              </w:rPr>
            </w:pPr>
            <w:r w:rsidRPr="0035074C">
              <w:rPr>
                <w:rFonts w:ascii="Arial" w:hAnsi="Arial" w:cs="Arial"/>
                <w:sz w:val="24"/>
                <w:szCs w:val="24"/>
              </w:rPr>
              <w:t>Macroeconomics describes the influence crime has on a broader scale, in that of the local community, regional area, national level or even the effect internationally. The effect is therefore much wider than that of the individual consumer or company.</w:t>
            </w:r>
          </w:p>
          <w:p w:rsidR="00100AD2" w:rsidRPr="0035074C" w:rsidRDefault="00100AD2" w:rsidP="00B707B0">
            <w:pPr>
              <w:rPr>
                <w:rFonts w:ascii="Arial" w:hAnsi="Arial" w:cs="Arial"/>
                <w:sz w:val="24"/>
                <w:szCs w:val="24"/>
              </w:rPr>
            </w:pPr>
          </w:p>
          <w:p w:rsidR="00100AD2" w:rsidRPr="0035074C" w:rsidRDefault="00100AD2" w:rsidP="00100AD2">
            <w:pPr>
              <w:rPr>
                <w:rFonts w:ascii="Arial" w:hAnsi="Arial" w:cs="Arial"/>
                <w:sz w:val="24"/>
                <w:szCs w:val="24"/>
              </w:rPr>
            </w:pPr>
            <w:r w:rsidRPr="0035074C">
              <w:rPr>
                <w:rFonts w:ascii="Arial" w:hAnsi="Arial" w:cs="Arial"/>
                <w:sz w:val="24"/>
                <w:szCs w:val="24"/>
              </w:rPr>
              <w:t>1) (</w:t>
            </w:r>
            <w:proofErr w:type="gramStart"/>
            <w:r w:rsidRPr="0035074C">
              <w:rPr>
                <w:rFonts w:ascii="Arial" w:hAnsi="Arial" w:cs="Arial"/>
                <w:sz w:val="24"/>
                <w:szCs w:val="24"/>
              </w:rPr>
              <w:t>ii</w:t>
            </w:r>
            <w:proofErr w:type="gramEnd"/>
            <w:r w:rsidRPr="0035074C">
              <w:rPr>
                <w:rFonts w:ascii="Arial" w:hAnsi="Arial" w:cs="Arial"/>
                <w:sz w:val="24"/>
                <w:szCs w:val="24"/>
              </w:rPr>
              <w:t xml:space="preserve">) </w:t>
            </w:r>
            <w:r w:rsidR="00F62C03" w:rsidRPr="0035074C">
              <w:rPr>
                <w:rFonts w:ascii="Arial" w:hAnsi="Arial" w:cs="Arial"/>
                <w:sz w:val="24"/>
                <w:szCs w:val="24"/>
              </w:rPr>
              <w:t>Crime costs the economy and taxpayer in a large number of ways. For example, law enforcement in the form of the police force has a cost to the taxpayer and thus a cost to the police force for the equipment, training and salaries etc.</w:t>
            </w:r>
          </w:p>
          <w:p w:rsidR="00E60178" w:rsidRPr="0035074C" w:rsidRDefault="00E60178" w:rsidP="00100AD2">
            <w:pPr>
              <w:rPr>
                <w:rFonts w:ascii="Arial" w:hAnsi="Arial" w:cs="Arial"/>
                <w:sz w:val="24"/>
                <w:szCs w:val="24"/>
              </w:rPr>
            </w:pPr>
          </w:p>
          <w:p w:rsidR="00E60178" w:rsidRPr="0035074C" w:rsidRDefault="00E60178" w:rsidP="00100AD2">
            <w:pPr>
              <w:rPr>
                <w:rFonts w:ascii="Arial" w:hAnsi="Arial" w:cs="Arial"/>
                <w:sz w:val="24"/>
                <w:szCs w:val="24"/>
              </w:rPr>
            </w:pPr>
            <w:r w:rsidRPr="0035074C">
              <w:rPr>
                <w:rFonts w:ascii="Arial" w:hAnsi="Arial" w:cs="Arial"/>
                <w:sz w:val="24"/>
                <w:szCs w:val="24"/>
              </w:rPr>
              <w:t xml:space="preserve">There are also a number of other examples of costs of crime which </w:t>
            </w:r>
            <w:proofErr w:type="gramStart"/>
            <w:r w:rsidRPr="0035074C">
              <w:rPr>
                <w:rFonts w:ascii="Arial" w:hAnsi="Arial" w:cs="Arial"/>
                <w:sz w:val="24"/>
                <w:szCs w:val="24"/>
              </w:rPr>
              <w:t>include,</w:t>
            </w:r>
            <w:proofErr w:type="gramEnd"/>
            <w:r w:rsidRPr="0035074C">
              <w:rPr>
                <w:rFonts w:ascii="Arial" w:hAnsi="Arial" w:cs="Arial"/>
                <w:sz w:val="24"/>
                <w:szCs w:val="24"/>
              </w:rPr>
              <w:t xml:space="preserve"> prevention costs such as community </w:t>
            </w:r>
            <w:proofErr w:type="spellStart"/>
            <w:r w:rsidRPr="0035074C">
              <w:rPr>
                <w:rFonts w:ascii="Arial" w:hAnsi="Arial" w:cs="Arial"/>
                <w:sz w:val="24"/>
                <w:szCs w:val="24"/>
              </w:rPr>
              <w:t>programmes</w:t>
            </w:r>
            <w:proofErr w:type="spellEnd"/>
            <w:r w:rsidRPr="0035074C">
              <w:rPr>
                <w:rFonts w:ascii="Arial" w:hAnsi="Arial" w:cs="Arial"/>
                <w:sz w:val="24"/>
                <w:szCs w:val="24"/>
              </w:rPr>
              <w:t>, costs</w:t>
            </w:r>
            <w:r w:rsidR="00F950A8">
              <w:rPr>
                <w:rFonts w:ascii="Arial" w:hAnsi="Arial" w:cs="Arial"/>
                <w:sz w:val="24"/>
                <w:szCs w:val="24"/>
              </w:rPr>
              <w:t xml:space="preserve"> of running drug rehabilitation </w:t>
            </w:r>
            <w:bookmarkStart w:id="0" w:name="_GoBack"/>
            <w:bookmarkEnd w:id="0"/>
            <w:proofErr w:type="spellStart"/>
            <w:r w:rsidRPr="0035074C">
              <w:rPr>
                <w:rFonts w:ascii="Arial" w:hAnsi="Arial" w:cs="Arial"/>
                <w:sz w:val="24"/>
                <w:szCs w:val="24"/>
              </w:rPr>
              <w:t>centres</w:t>
            </w:r>
            <w:proofErr w:type="spellEnd"/>
            <w:r w:rsidRPr="0035074C">
              <w:rPr>
                <w:rFonts w:ascii="Arial" w:hAnsi="Arial" w:cs="Arial"/>
                <w:sz w:val="24"/>
                <w:szCs w:val="24"/>
              </w:rPr>
              <w:t>, legal fees for implementing the relevant laws. This may also include the costs of public defenders, i.e. the cost of hiring defense lawyers for defendants that cannot afford to pay for their own fees. Other costs of crime to the taxpayer and economy include incarceration costs in the form of expenses for running prisons, hospitalization costs in the form of the costs for running treatments for criminals. Finally, insurance companies following claims from criminal cases will cause an increase in premiums to the individual taxpayer and to the individual companies.</w:t>
            </w:r>
          </w:p>
          <w:p w:rsidR="00BD3BB6" w:rsidRPr="0035074C" w:rsidRDefault="00BD3BB6" w:rsidP="00B707B0">
            <w:pPr>
              <w:rPr>
                <w:rFonts w:ascii="Arial" w:hAnsi="Arial" w:cs="Arial"/>
                <w:sz w:val="24"/>
                <w:szCs w:val="24"/>
              </w:rPr>
            </w:pPr>
          </w:p>
          <w:p w:rsidR="00CC2FB3" w:rsidRPr="0035074C" w:rsidRDefault="00C31EFD" w:rsidP="00C31EFD">
            <w:pPr>
              <w:rPr>
                <w:rFonts w:ascii="Arial" w:hAnsi="Arial" w:cs="Arial"/>
                <w:sz w:val="24"/>
                <w:szCs w:val="24"/>
              </w:rPr>
            </w:pPr>
            <w:r w:rsidRPr="0035074C">
              <w:rPr>
                <w:rFonts w:ascii="Arial" w:hAnsi="Arial" w:cs="Arial"/>
                <w:sz w:val="24"/>
                <w:szCs w:val="24"/>
              </w:rPr>
              <w:lastRenderedPageBreak/>
              <w:t xml:space="preserve">1) </w:t>
            </w:r>
            <w:r w:rsidR="00CB6688" w:rsidRPr="0035074C">
              <w:rPr>
                <w:rFonts w:ascii="Arial" w:hAnsi="Arial" w:cs="Arial"/>
                <w:sz w:val="24"/>
                <w:szCs w:val="24"/>
              </w:rPr>
              <w:t>(</w:t>
            </w:r>
            <w:proofErr w:type="gramStart"/>
            <w:r w:rsidR="00CB6688" w:rsidRPr="0035074C">
              <w:rPr>
                <w:rFonts w:ascii="Arial" w:hAnsi="Arial" w:cs="Arial"/>
                <w:sz w:val="24"/>
                <w:szCs w:val="24"/>
              </w:rPr>
              <w:t>iii</w:t>
            </w:r>
            <w:proofErr w:type="gramEnd"/>
            <w:r w:rsidR="00CB6688" w:rsidRPr="0035074C">
              <w:rPr>
                <w:rFonts w:ascii="Arial" w:hAnsi="Arial" w:cs="Arial"/>
                <w:sz w:val="24"/>
                <w:szCs w:val="24"/>
              </w:rPr>
              <w:t xml:space="preserve">) Arson, according to the law is the burning, in a malicious and intentional way of another person’s dwelling (any form of building). The act of arson occurs irrespective of whether it occurred on its own in isolation or if it was committed along with another offence such as burglary. Regardless, arson will still have been committed. Minor burns or smoke marking do not warrant the offence of arson. Actual, burning of a building needs to have occurred. </w:t>
            </w:r>
            <w:r w:rsidRPr="0035074C">
              <w:rPr>
                <w:rFonts w:ascii="Arial" w:hAnsi="Arial" w:cs="Arial"/>
                <w:sz w:val="24"/>
                <w:szCs w:val="24"/>
              </w:rPr>
              <w:t xml:space="preserve"> </w:t>
            </w:r>
          </w:p>
          <w:p w:rsidR="00C31EFD" w:rsidRPr="0035074C" w:rsidRDefault="00C31EFD" w:rsidP="00C31EFD"/>
          <w:p w:rsidR="00F62A9D" w:rsidRPr="0035074C" w:rsidRDefault="00C31EFD" w:rsidP="00CB6688">
            <w:pPr>
              <w:rPr>
                <w:rFonts w:ascii="Arial" w:hAnsi="Arial" w:cs="Arial"/>
                <w:sz w:val="24"/>
                <w:szCs w:val="24"/>
              </w:rPr>
            </w:pPr>
            <w:r w:rsidRPr="0035074C">
              <w:rPr>
                <w:rFonts w:ascii="Arial" w:hAnsi="Arial" w:cs="Arial"/>
                <w:sz w:val="24"/>
                <w:szCs w:val="24"/>
              </w:rPr>
              <w:t>1) (</w:t>
            </w:r>
            <w:proofErr w:type="gramStart"/>
            <w:r w:rsidRPr="0035074C">
              <w:rPr>
                <w:rFonts w:ascii="Arial" w:hAnsi="Arial" w:cs="Arial"/>
                <w:sz w:val="24"/>
                <w:szCs w:val="24"/>
              </w:rPr>
              <w:t>iv</w:t>
            </w:r>
            <w:proofErr w:type="gramEnd"/>
            <w:r w:rsidRPr="0035074C">
              <w:rPr>
                <w:rFonts w:ascii="Arial" w:hAnsi="Arial" w:cs="Arial"/>
                <w:sz w:val="24"/>
                <w:szCs w:val="24"/>
              </w:rPr>
              <w:t xml:space="preserve">) </w:t>
            </w:r>
            <w:r w:rsidR="00CB6688" w:rsidRPr="0035074C">
              <w:rPr>
                <w:rFonts w:ascii="Arial" w:hAnsi="Arial" w:cs="Arial"/>
                <w:sz w:val="24"/>
                <w:szCs w:val="24"/>
              </w:rPr>
              <w:t xml:space="preserve">Money laundering involves the concealing of gains from unlawful activities </w:t>
            </w:r>
            <w:r w:rsidR="00813AF1" w:rsidRPr="0035074C">
              <w:rPr>
                <w:rFonts w:ascii="Arial" w:hAnsi="Arial" w:cs="Arial"/>
                <w:sz w:val="24"/>
                <w:szCs w:val="24"/>
              </w:rPr>
              <w:t>certain methods in place to do just that.</w:t>
            </w:r>
            <w:r w:rsidR="00CC1FAD" w:rsidRPr="0035074C">
              <w:rPr>
                <w:rFonts w:ascii="Arial" w:hAnsi="Arial" w:cs="Arial"/>
                <w:sz w:val="24"/>
                <w:szCs w:val="24"/>
              </w:rPr>
              <w:t xml:space="preserve"> The vents of money laundering may include such activities as purchasing assets with high amounts of cash, transferring of money to and from overseas, and maintaining bank accounts with large cash balances. </w:t>
            </w:r>
          </w:p>
          <w:p w:rsidR="00C5470C" w:rsidRPr="0035074C" w:rsidRDefault="00C5470C" w:rsidP="00C5470C"/>
          <w:p w:rsidR="00C5470C" w:rsidRPr="0035074C" w:rsidRDefault="00CC1FAD" w:rsidP="00C5470C">
            <w:pPr>
              <w:rPr>
                <w:rFonts w:ascii="Arial" w:hAnsi="Arial" w:cs="Arial"/>
                <w:sz w:val="24"/>
                <w:szCs w:val="24"/>
              </w:rPr>
            </w:pPr>
            <w:r w:rsidRPr="0035074C">
              <w:rPr>
                <w:rFonts w:ascii="Arial" w:hAnsi="Arial" w:cs="Arial"/>
                <w:sz w:val="24"/>
                <w:szCs w:val="24"/>
              </w:rPr>
              <w:t xml:space="preserve">2) </w:t>
            </w:r>
            <w:r w:rsidR="00C5470C" w:rsidRPr="0035074C">
              <w:rPr>
                <w:rFonts w:ascii="Arial" w:hAnsi="Arial" w:cs="Arial"/>
                <w:sz w:val="24"/>
                <w:szCs w:val="24"/>
              </w:rPr>
              <w:t xml:space="preserve"> </w:t>
            </w:r>
            <w:r w:rsidR="00E66303" w:rsidRPr="0035074C">
              <w:rPr>
                <w:rFonts w:ascii="Arial" w:hAnsi="Arial" w:cs="Arial"/>
                <w:sz w:val="24"/>
                <w:szCs w:val="24"/>
              </w:rPr>
              <w:t>Embezzlement, also known as skimming is the process of diverting or moving the income from a business in a way that allows for it to be made a one’s personal use.</w:t>
            </w:r>
            <w:r w:rsidR="006C6E7B" w:rsidRPr="0035074C">
              <w:rPr>
                <w:rFonts w:ascii="Arial" w:hAnsi="Arial" w:cs="Arial"/>
                <w:sz w:val="24"/>
                <w:szCs w:val="24"/>
              </w:rPr>
              <w:t xml:space="preserve"> This is done in the form of theft/larceny of assets.</w:t>
            </w:r>
            <w:r w:rsidR="00E66303" w:rsidRPr="0035074C">
              <w:rPr>
                <w:rFonts w:ascii="Arial" w:hAnsi="Arial" w:cs="Arial"/>
                <w:sz w:val="24"/>
                <w:szCs w:val="24"/>
              </w:rPr>
              <w:t xml:space="preserve"> </w:t>
            </w:r>
            <w:r w:rsidR="006C6E7B" w:rsidRPr="0035074C">
              <w:rPr>
                <w:rFonts w:ascii="Arial" w:hAnsi="Arial" w:cs="Arial"/>
                <w:sz w:val="24"/>
                <w:szCs w:val="24"/>
              </w:rPr>
              <w:t xml:space="preserve">It would typically involve cash and property. </w:t>
            </w:r>
            <w:r w:rsidR="00E66303" w:rsidRPr="0035074C">
              <w:rPr>
                <w:rFonts w:ascii="Arial" w:hAnsi="Arial" w:cs="Arial"/>
                <w:sz w:val="24"/>
                <w:szCs w:val="24"/>
              </w:rPr>
              <w:t>This is can therefore on</w:t>
            </w:r>
            <w:r w:rsidR="006C6E7B" w:rsidRPr="0035074C">
              <w:rPr>
                <w:rFonts w:ascii="Arial" w:hAnsi="Arial" w:cs="Arial"/>
                <w:sz w:val="24"/>
                <w:szCs w:val="24"/>
              </w:rPr>
              <w:t>ly be committed by employees or</w:t>
            </w:r>
            <w:r w:rsidR="00E66303" w:rsidRPr="0035074C">
              <w:rPr>
                <w:rFonts w:ascii="Arial" w:hAnsi="Arial" w:cs="Arial"/>
                <w:sz w:val="24"/>
                <w:szCs w:val="24"/>
              </w:rPr>
              <w:t xml:space="preserve"> busines</w:t>
            </w:r>
            <w:r w:rsidR="006C6E7B" w:rsidRPr="0035074C">
              <w:rPr>
                <w:rFonts w:ascii="Arial" w:hAnsi="Arial" w:cs="Arial"/>
                <w:sz w:val="24"/>
                <w:szCs w:val="24"/>
              </w:rPr>
              <w:t xml:space="preserve">s owners of the relevant entity as they are close enough to and have the opportunity to commit the crime. Cash business such as bars and nightclubs are most at risk of having embezzlement committed against them due to the fact they have high cash turnover which is inherently difficult to trace. </w:t>
            </w:r>
          </w:p>
          <w:p w:rsidR="006C6E7B" w:rsidRPr="0035074C" w:rsidRDefault="006C6E7B" w:rsidP="00C5470C">
            <w:pPr>
              <w:rPr>
                <w:rFonts w:ascii="Arial" w:hAnsi="Arial" w:cs="Arial"/>
                <w:sz w:val="24"/>
                <w:szCs w:val="24"/>
              </w:rPr>
            </w:pPr>
          </w:p>
          <w:p w:rsidR="006C6E7B" w:rsidRPr="0035074C" w:rsidRDefault="006C6E7B" w:rsidP="00C5470C">
            <w:pPr>
              <w:rPr>
                <w:rFonts w:ascii="Arial" w:hAnsi="Arial" w:cs="Arial"/>
                <w:sz w:val="24"/>
                <w:szCs w:val="24"/>
              </w:rPr>
            </w:pPr>
            <w:r w:rsidRPr="0035074C">
              <w:rPr>
                <w:rFonts w:ascii="Arial" w:hAnsi="Arial" w:cs="Arial"/>
                <w:sz w:val="24"/>
                <w:szCs w:val="24"/>
              </w:rPr>
              <w:t xml:space="preserve">The reason embezzlement can be seen as financial crime is due to the nature of the crime involving the assets and cash of a company along with the fact that it is clearly a form of financial fraud. </w:t>
            </w:r>
          </w:p>
          <w:p w:rsidR="00C5470C" w:rsidRPr="0035074C" w:rsidRDefault="00C5470C" w:rsidP="00C5470C">
            <w:pPr>
              <w:rPr>
                <w:rFonts w:ascii="Arial" w:hAnsi="Arial" w:cs="Arial"/>
                <w:sz w:val="24"/>
                <w:szCs w:val="24"/>
              </w:rPr>
            </w:pPr>
          </w:p>
          <w:p w:rsidR="00CC2FB3" w:rsidRPr="0035074C" w:rsidRDefault="006C6E7B" w:rsidP="00A851DA">
            <w:pPr>
              <w:rPr>
                <w:rFonts w:ascii="Arial" w:hAnsi="Arial" w:cs="Arial"/>
                <w:sz w:val="24"/>
                <w:szCs w:val="24"/>
              </w:rPr>
            </w:pPr>
            <w:r w:rsidRPr="0035074C">
              <w:rPr>
                <w:rFonts w:ascii="Arial" w:hAnsi="Arial" w:cs="Arial"/>
                <w:sz w:val="24"/>
                <w:szCs w:val="24"/>
              </w:rPr>
              <w:t xml:space="preserve">3) Forgery is the deceitful modification or creating of writing and information that provides the opportunity to deceive another </w:t>
            </w:r>
            <w:r w:rsidR="00DD7C9C" w:rsidRPr="0035074C">
              <w:rPr>
                <w:rFonts w:ascii="Arial" w:hAnsi="Arial" w:cs="Arial"/>
                <w:sz w:val="24"/>
                <w:szCs w:val="24"/>
              </w:rPr>
              <w:t>person’s rights. The intention to do so is known as forgery.</w:t>
            </w:r>
          </w:p>
          <w:p w:rsidR="00DD7C9C" w:rsidRPr="0035074C" w:rsidRDefault="00DD7C9C" w:rsidP="00A851DA">
            <w:pPr>
              <w:rPr>
                <w:rFonts w:ascii="Arial" w:hAnsi="Arial" w:cs="Arial"/>
                <w:sz w:val="24"/>
                <w:szCs w:val="24"/>
              </w:rPr>
            </w:pPr>
          </w:p>
          <w:p w:rsidR="00DD7C9C" w:rsidRPr="0035074C" w:rsidRDefault="00DD7C9C" w:rsidP="00A851DA">
            <w:pPr>
              <w:rPr>
                <w:rFonts w:ascii="Arial" w:hAnsi="Arial" w:cs="Arial"/>
                <w:sz w:val="24"/>
                <w:szCs w:val="24"/>
              </w:rPr>
            </w:pPr>
            <w:r w:rsidRPr="0035074C">
              <w:rPr>
                <w:rFonts w:ascii="Arial" w:hAnsi="Arial" w:cs="Arial"/>
                <w:sz w:val="24"/>
                <w:szCs w:val="24"/>
              </w:rPr>
              <w:t xml:space="preserve">The act and crime of forgery can be committed in a number of ways, namely through the use of ink, print or cover up of someone’s name. In order for forgery to have been committed there are two actions that must have occurred. Firstly, the signature must have been made by a person that is not the person </w:t>
            </w:r>
            <w:r w:rsidR="00F9557F" w:rsidRPr="0035074C">
              <w:rPr>
                <w:rFonts w:ascii="Arial" w:hAnsi="Arial" w:cs="Arial"/>
                <w:sz w:val="24"/>
                <w:szCs w:val="24"/>
              </w:rPr>
              <w:t>i</w:t>
            </w:r>
            <w:r w:rsidRPr="0035074C">
              <w:rPr>
                <w:rFonts w:ascii="Arial" w:hAnsi="Arial" w:cs="Arial"/>
                <w:sz w:val="24"/>
                <w:szCs w:val="24"/>
              </w:rPr>
              <w:t xml:space="preserve">t claims to be. Secondly, someone must have made the signature illegally. </w:t>
            </w:r>
          </w:p>
          <w:p w:rsidR="00514A19" w:rsidRPr="0035074C" w:rsidRDefault="00514A19" w:rsidP="00A851DA">
            <w:pPr>
              <w:rPr>
                <w:rFonts w:ascii="Arial" w:hAnsi="Arial" w:cs="Arial"/>
                <w:sz w:val="24"/>
                <w:szCs w:val="24"/>
              </w:rPr>
            </w:pPr>
          </w:p>
          <w:p w:rsidR="00514A19" w:rsidRPr="0035074C" w:rsidRDefault="00514A19" w:rsidP="00A851DA">
            <w:pPr>
              <w:rPr>
                <w:rFonts w:ascii="Arial" w:hAnsi="Arial" w:cs="Arial"/>
                <w:sz w:val="24"/>
                <w:szCs w:val="24"/>
              </w:rPr>
            </w:pPr>
            <w:r w:rsidRPr="0035074C">
              <w:rPr>
                <w:rFonts w:ascii="Arial" w:hAnsi="Arial" w:cs="Arial"/>
                <w:sz w:val="24"/>
                <w:szCs w:val="24"/>
              </w:rPr>
              <w:t>Uttering on the other hand is the use of a forged instrument with the intent to deceive by using this instrument. Examples of uttering may be using a fake driving license or passport in the aim of deceiving or the use of a forged document in a court of law.</w:t>
            </w:r>
          </w:p>
          <w:p w:rsidR="00A0689B" w:rsidRPr="0035074C" w:rsidRDefault="00A0689B" w:rsidP="00A851DA">
            <w:pPr>
              <w:rPr>
                <w:b/>
              </w:rPr>
            </w:pPr>
          </w:p>
          <w:p w:rsidR="00A0689B" w:rsidRPr="0035074C" w:rsidRDefault="00A0689B" w:rsidP="00A851DA">
            <w:pPr>
              <w:rPr>
                <w:b/>
              </w:rPr>
            </w:pPr>
          </w:p>
          <w:p w:rsidR="00CC2FB3" w:rsidRPr="0035074C" w:rsidRDefault="00DB3595" w:rsidP="00A851DA">
            <w:pPr>
              <w:rPr>
                <w:rFonts w:ascii="Arial" w:hAnsi="Arial" w:cs="Arial"/>
                <w:sz w:val="24"/>
                <w:szCs w:val="24"/>
                <w:u w:val="single"/>
              </w:rPr>
            </w:pPr>
            <w:r w:rsidRPr="0035074C">
              <w:rPr>
                <w:rFonts w:ascii="Arial" w:hAnsi="Arial" w:cs="Arial"/>
                <w:sz w:val="24"/>
                <w:szCs w:val="24"/>
                <w:u w:val="single"/>
              </w:rPr>
              <w:t>Case Study</w:t>
            </w:r>
          </w:p>
          <w:p w:rsidR="00CC2FB3" w:rsidRPr="0035074C" w:rsidRDefault="00351014" w:rsidP="00A851DA">
            <w:pPr>
              <w:rPr>
                <w:rFonts w:ascii="Arial" w:hAnsi="Arial" w:cs="Arial"/>
                <w:sz w:val="24"/>
                <w:szCs w:val="24"/>
              </w:rPr>
            </w:pPr>
            <w:r w:rsidRPr="0035074C">
              <w:rPr>
                <w:rFonts w:ascii="Arial" w:hAnsi="Arial" w:cs="Arial"/>
                <w:sz w:val="24"/>
                <w:szCs w:val="24"/>
              </w:rPr>
              <w:t>The forensic accountant would have assessed a number of things in an aim to getting a clearer picture of the case and how it came about.</w:t>
            </w:r>
          </w:p>
          <w:p w:rsidR="00351014" w:rsidRPr="0035074C" w:rsidRDefault="00351014" w:rsidP="00A851DA">
            <w:pPr>
              <w:rPr>
                <w:rFonts w:ascii="Arial" w:hAnsi="Arial" w:cs="Arial"/>
                <w:sz w:val="24"/>
                <w:szCs w:val="24"/>
              </w:rPr>
            </w:pPr>
          </w:p>
          <w:p w:rsidR="00351014" w:rsidRPr="0035074C" w:rsidRDefault="00351014" w:rsidP="00A851DA">
            <w:pPr>
              <w:rPr>
                <w:rFonts w:ascii="Arial" w:hAnsi="Arial" w:cs="Arial"/>
                <w:sz w:val="24"/>
                <w:szCs w:val="24"/>
              </w:rPr>
            </w:pPr>
            <w:r w:rsidRPr="0035074C">
              <w:rPr>
                <w:rFonts w:ascii="Arial" w:hAnsi="Arial" w:cs="Arial"/>
                <w:sz w:val="24"/>
                <w:szCs w:val="24"/>
              </w:rPr>
              <w:t>Firstly, the accountant records that the defend</w:t>
            </w:r>
            <w:r w:rsidR="0035074C" w:rsidRPr="0035074C">
              <w:rPr>
                <w:rFonts w:ascii="Arial" w:hAnsi="Arial" w:cs="Arial"/>
                <w:sz w:val="24"/>
                <w:szCs w:val="24"/>
              </w:rPr>
              <w:t>a</w:t>
            </w:r>
            <w:r w:rsidRPr="0035074C">
              <w:rPr>
                <w:rFonts w:ascii="Arial" w:hAnsi="Arial" w:cs="Arial"/>
                <w:sz w:val="24"/>
                <w:szCs w:val="24"/>
              </w:rPr>
              <w:t>nt’s solicitors claimed to have should detail the debits and credits from their savings accountant/bank accountant over a period. The forensic accountant sh</w:t>
            </w:r>
            <w:r w:rsidR="0035074C" w:rsidRPr="0035074C">
              <w:rPr>
                <w:rFonts w:ascii="Arial" w:hAnsi="Arial" w:cs="Arial"/>
                <w:sz w:val="24"/>
                <w:szCs w:val="24"/>
              </w:rPr>
              <w:t>o</w:t>
            </w:r>
            <w:r w:rsidRPr="0035074C">
              <w:rPr>
                <w:rFonts w:ascii="Arial" w:hAnsi="Arial" w:cs="Arial"/>
                <w:sz w:val="24"/>
                <w:szCs w:val="24"/>
              </w:rPr>
              <w:t>uld then be able to trace back and review how these monies were received, saved and</w:t>
            </w:r>
            <w:r w:rsidR="0035074C" w:rsidRPr="0035074C">
              <w:rPr>
                <w:rFonts w:ascii="Arial" w:hAnsi="Arial" w:cs="Arial"/>
                <w:sz w:val="24"/>
                <w:szCs w:val="24"/>
              </w:rPr>
              <w:t xml:space="preserve"> </w:t>
            </w:r>
            <w:r w:rsidRPr="0035074C">
              <w:rPr>
                <w:rFonts w:ascii="Arial" w:hAnsi="Arial" w:cs="Arial"/>
                <w:sz w:val="24"/>
                <w:szCs w:val="24"/>
              </w:rPr>
              <w:t xml:space="preserve">then subsequently withdrawn (if indeed this was the case). Review of this will also provide information and detail of any </w:t>
            </w:r>
            <w:r w:rsidR="0035074C" w:rsidRPr="0035074C">
              <w:rPr>
                <w:rFonts w:ascii="Arial" w:hAnsi="Arial" w:cs="Arial"/>
                <w:sz w:val="24"/>
                <w:szCs w:val="24"/>
              </w:rPr>
              <w:t xml:space="preserve">   </w:t>
            </w:r>
            <w:r w:rsidR="0035074C" w:rsidRPr="0035074C">
              <w:rPr>
                <w:rFonts w:ascii="Arial" w:hAnsi="Arial" w:cs="Arial"/>
                <w:sz w:val="24"/>
                <w:szCs w:val="24"/>
              </w:rPr>
              <w:lastRenderedPageBreak/>
              <w:t>u</w:t>
            </w:r>
            <w:r w:rsidRPr="0035074C">
              <w:rPr>
                <w:rFonts w:ascii="Arial" w:hAnsi="Arial" w:cs="Arial"/>
                <w:sz w:val="24"/>
                <w:szCs w:val="24"/>
              </w:rPr>
              <w:t>n</w:t>
            </w:r>
            <w:r w:rsidR="0035074C" w:rsidRPr="0035074C">
              <w:rPr>
                <w:rFonts w:ascii="Arial" w:hAnsi="Arial" w:cs="Arial"/>
                <w:sz w:val="24"/>
                <w:szCs w:val="24"/>
              </w:rPr>
              <w:t>us</w:t>
            </w:r>
            <w:r w:rsidRPr="0035074C">
              <w:rPr>
                <w:rFonts w:ascii="Arial" w:hAnsi="Arial" w:cs="Arial"/>
                <w:sz w:val="24"/>
                <w:szCs w:val="24"/>
              </w:rPr>
              <w:t xml:space="preserve">ual transactions. </w:t>
            </w:r>
          </w:p>
          <w:p w:rsidR="00351014" w:rsidRPr="0035074C" w:rsidRDefault="00351014" w:rsidP="00A851DA">
            <w:pPr>
              <w:rPr>
                <w:rFonts w:ascii="Arial" w:hAnsi="Arial" w:cs="Arial"/>
                <w:sz w:val="24"/>
                <w:szCs w:val="24"/>
              </w:rPr>
            </w:pPr>
          </w:p>
          <w:p w:rsidR="00351014" w:rsidRPr="0035074C" w:rsidRDefault="00351014" w:rsidP="00A851DA">
            <w:pPr>
              <w:rPr>
                <w:rFonts w:ascii="Arial" w:hAnsi="Arial" w:cs="Arial"/>
                <w:sz w:val="24"/>
                <w:szCs w:val="24"/>
              </w:rPr>
            </w:pPr>
            <w:r w:rsidRPr="0035074C">
              <w:rPr>
                <w:rFonts w:ascii="Arial" w:hAnsi="Arial" w:cs="Arial"/>
                <w:sz w:val="24"/>
                <w:szCs w:val="24"/>
              </w:rPr>
              <w:t>The forensic account may also reconcile the income/expenditure of the couple to confirm the couple can back-up/justify the amount of savings they now have in cash.</w:t>
            </w:r>
          </w:p>
          <w:p w:rsidR="00351014" w:rsidRPr="0035074C" w:rsidRDefault="00351014" w:rsidP="00A851DA">
            <w:pPr>
              <w:rPr>
                <w:rFonts w:ascii="Arial" w:hAnsi="Arial" w:cs="Arial"/>
                <w:sz w:val="24"/>
                <w:szCs w:val="24"/>
              </w:rPr>
            </w:pPr>
          </w:p>
          <w:p w:rsidR="00351014" w:rsidRPr="0035074C" w:rsidRDefault="00351014" w:rsidP="00A851DA">
            <w:pPr>
              <w:rPr>
                <w:rFonts w:ascii="Arial" w:hAnsi="Arial" w:cs="Arial"/>
                <w:sz w:val="24"/>
                <w:szCs w:val="24"/>
              </w:rPr>
            </w:pPr>
            <w:r w:rsidRPr="0035074C">
              <w:rPr>
                <w:rFonts w:ascii="Arial" w:hAnsi="Arial" w:cs="Arial"/>
                <w:sz w:val="24"/>
                <w:szCs w:val="24"/>
              </w:rPr>
              <w:t>Interview would also be used by the forensic accountant in order to seek the full facts of the case. Interview</w:t>
            </w:r>
            <w:r w:rsidR="0035074C" w:rsidRPr="0035074C">
              <w:rPr>
                <w:rFonts w:ascii="Arial" w:hAnsi="Arial" w:cs="Arial"/>
                <w:sz w:val="24"/>
                <w:szCs w:val="24"/>
              </w:rPr>
              <w:t xml:space="preserve"> could provide some critical insight</w:t>
            </w:r>
            <w:r w:rsidRPr="0035074C">
              <w:rPr>
                <w:rFonts w:ascii="Arial" w:hAnsi="Arial" w:cs="Arial"/>
                <w:sz w:val="24"/>
                <w:szCs w:val="24"/>
              </w:rPr>
              <w:t>/evidence. Questions that might be asked may include why there is a need for cash savings and what the current jobs of the couple are (in an aim to seeking if the story fits).</w:t>
            </w:r>
          </w:p>
          <w:p w:rsidR="00351014" w:rsidRPr="0035074C" w:rsidRDefault="00351014" w:rsidP="00A851DA">
            <w:pPr>
              <w:rPr>
                <w:rFonts w:ascii="Arial" w:hAnsi="Arial" w:cs="Arial"/>
                <w:sz w:val="24"/>
                <w:szCs w:val="24"/>
              </w:rPr>
            </w:pPr>
          </w:p>
          <w:p w:rsidR="00351014" w:rsidRPr="0035074C" w:rsidRDefault="00351014" w:rsidP="00A851DA">
            <w:pPr>
              <w:rPr>
                <w:rFonts w:ascii="Arial" w:hAnsi="Arial" w:cs="Arial"/>
                <w:sz w:val="24"/>
                <w:szCs w:val="24"/>
              </w:rPr>
            </w:pPr>
            <w:r w:rsidRPr="0035074C">
              <w:rPr>
                <w:rFonts w:ascii="Arial" w:hAnsi="Arial" w:cs="Arial"/>
                <w:sz w:val="24"/>
                <w:szCs w:val="24"/>
              </w:rPr>
              <w:t xml:space="preserve">The </w:t>
            </w:r>
            <w:r w:rsidR="0035074C" w:rsidRPr="0035074C">
              <w:rPr>
                <w:rFonts w:ascii="Arial" w:hAnsi="Arial" w:cs="Arial"/>
                <w:sz w:val="24"/>
                <w:szCs w:val="24"/>
              </w:rPr>
              <w:t>forensic accountant may</w:t>
            </w:r>
            <w:r w:rsidRPr="0035074C">
              <w:rPr>
                <w:rFonts w:ascii="Arial" w:hAnsi="Arial" w:cs="Arial"/>
                <w:sz w:val="24"/>
                <w:szCs w:val="24"/>
              </w:rPr>
              <w:t xml:space="preserve"> well also have set out a brainstorming map that could help piece together what exactly occurred. </w:t>
            </w:r>
          </w:p>
          <w:p w:rsidR="00351014" w:rsidRPr="0035074C" w:rsidRDefault="00351014" w:rsidP="00A851DA">
            <w:pPr>
              <w:rPr>
                <w:rFonts w:ascii="Arial" w:hAnsi="Arial" w:cs="Arial"/>
                <w:sz w:val="24"/>
                <w:szCs w:val="24"/>
              </w:rPr>
            </w:pPr>
          </w:p>
          <w:p w:rsidR="00CC2FB3" w:rsidRPr="00C12CC4" w:rsidRDefault="0035074C" w:rsidP="0035074C">
            <w:pPr>
              <w:rPr>
                <w:rFonts w:ascii="Arial" w:hAnsi="Arial" w:cs="Arial"/>
                <w:sz w:val="24"/>
                <w:szCs w:val="24"/>
              </w:rPr>
            </w:pPr>
            <w:r w:rsidRPr="0035074C">
              <w:rPr>
                <w:rFonts w:ascii="Arial" w:hAnsi="Arial" w:cs="Arial"/>
                <w:sz w:val="24"/>
                <w:szCs w:val="24"/>
              </w:rPr>
              <w:t>In order to conclude that the couple had access to unidentified income the forensic accountant would have had proof that the income vs expenditure ratio does not tally with their current cash savings. Also, the cash should be traceable straight from savings account so the forensic accountant would have had to confirm, from investigation that the funds never hit the bank accountant/savings account and that these were never withdrawn from savings account as cash.</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C12CC4"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5074C" w:rsidP="00A851DA">
            <w:pPr>
              <w:rPr>
                <w:rFonts w:cs="Bliss-Regular"/>
                <w:color w:val="000000"/>
              </w:rPr>
            </w:pPr>
            <w:r>
              <w:rPr>
                <w:rFonts w:cs="Bliss-Regular"/>
                <w:color w:val="000000"/>
              </w:rPr>
              <w:t>Kyle Turmel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5074C" w:rsidP="00A851DA">
            <w:pPr>
              <w:rPr>
                <w:rFonts w:cs="Bliss-Regular"/>
                <w:color w:val="000000"/>
              </w:rPr>
            </w:pPr>
            <w:r>
              <w:rPr>
                <w:rFonts w:cs="Bliss-Regular"/>
                <w:color w:val="000000"/>
              </w:rPr>
              <w:t>22/11/16</w:t>
            </w:r>
          </w:p>
        </w:tc>
      </w:tr>
    </w:tbl>
    <w:p w:rsidR="00A851DA" w:rsidRPr="00A0689B" w:rsidRDefault="00A851DA" w:rsidP="00A851DA">
      <w:pPr>
        <w:rPr>
          <w:rFonts w:cs="Bliss-Regular"/>
          <w:color w:val="000000"/>
          <w:sz w:val="2"/>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A0689B">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77B89"/>
    <w:multiLevelType w:val="hybridMultilevel"/>
    <w:tmpl w:val="088C4A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8B468DF"/>
    <w:multiLevelType w:val="hybridMultilevel"/>
    <w:tmpl w:val="179E7B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F7F0373"/>
    <w:multiLevelType w:val="hybridMultilevel"/>
    <w:tmpl w:val="59CA22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8472C5B"/>
    <w:multiLevelType w:val="hybridMultilevel"/>
    <w:tmpl w:val="70C83E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A4314D"/>
    <w:multiLevelType w:val="hybridMultilevel"/>
    <w:tmpl w:val="D7BCE50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E60311"/>
    <w:multiLevelType w:val="hybridMultilevel"/>
    <w:tmpl w:val="C58889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4635B12"/>
    <w:multiLevelType w:val="hybridMultilevel"/>
    <w:tmpl w:val="C1FA1A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5E52DD9"/>
    <w:multiLevelType w:val="hybridMultilevel"/>
    <w:tmpl w:val="5232DD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B3B500C"/>
    <w:multiLevelType w:val="hybridMultilevel"/>
    <w:tmpl w:val="8E2CBF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3"/>
  </w:num>
  <w:num w:numId="5">
    <w:abstractNumId w:val="8"/>
  </w:num>
  <w:num w:numId="6">
    <w:abstractNumId w:val="9"/>
  </w:num>
  <w:num w:numId="7">
    <w:abstractNumId w:val="6"/>
  </w:num>
  <w:num w:numId="8">
    <w:abstractNumId w:val="2"/>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7475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E765A"/>
    <w:rsid w:val="00100AD2"/>
    <w:rsid w:val="001175EE"/>
    <w:rsid w:val="00156184"/>
    <w:rsid w:val="00157CF6"/>
    <w:rsid w:val="00182416"/>
    <w:rsid w:val="00187EB4"/>
    <w:rsid w:val="001B3C40"/>
    <w:rsid w:val="001F0481"/>
    <w:rsid w:val="00200C92"/>
    <w:rsid w:val="0020451E"/>
    <w:rsid w:val="00206B9D"/>
    <w:rsid w:val="002147FD"/>
    <w:rsid w:val="0023259C"/>
    <w:rsid w:val="002B0BD7"/>
    <w:rsid w:val="002B573D"/>
    <w:rsid w:val="002C5CB2"/>
    <w:rsid w:val="002F779F"/>
    <w:rsid w:val="00323AAE"/>
    <w:rsid w:val="00326F2B"/>
    <w:rsid w:val="0035074C"/>
    <w:rsid w:val="00351014"/>
    <w:rsid w:val="00371885"/>
    <w:rsid w:val="003B3FE7"/>
    <w:rsid w:val="003B72D7"/>
    <w:rsid w:val="003E2B87"/>
    <w:rsid w:val="003F1C48"/>
    <w:rsid w:val="00402786"/>
    <w:rsid w:val="00405895"/>
    <w:rsid w:val="004058DF"/>
    <w:rsid w:val="00443E6F"/>
    <w:rsid w:val="00474628"/>
    <w:rsid w:val="00486F1A"/>
    <w:rsid w:val="00490CB9"/>
    <w:rsid w:val="004A2CE2"/>
    <w:rsid w:val="004A6E8C"/>
    <w:rsid w:val="004E3CDA"/>
    <w:rsid w:val="004F4B4D"/>
    <w:rsid w:val="0050216D"/>
    <w:rsid w:val="00503D7E"/>
    <w:rsid w:val="0050778F"/>
    <w:rsid w:val="00514A19"/>
    <w:rsid w:val="00527C11"/>
    <w:rsid w:val="00535F31"/>
    <w:rsid w:val="00574D64"/>
    <w:rsid w:val="00591365"/>
    <w:rsid w:val="005B31E4"/>
    <w:rsid w:val="005E6491"/>
    <w:rsid w:val="006034F6"/>
    <w:rsid w:val="00607874"/>
    <w:rsid w:val="00607E77"/>
    <w:rsid w:val="00617BB3"/>
    <w:rsid w:val="00645CDD"/>
    <w:rsid w:val="006823A7"/>
    <w:rsid w:val="00687EE8"/>
    <w:rsid w:val="006C6E7B"/>
    <w:rsid w:val="006D2A4D"/>
    <w:rsid w:val="0070347F"/>
    <w:rsid w:val="0070678E"/>
    <w:rsid w:val="00740A42"/>
    <w:rsid w:val="0079146F"/>
    <w:rsid w:val="00813AF1"/>
    <w:rsid w:val="00826187"/>
    <w:rsid w:val="00831C11"/>
    <w:rsid w:val="008A60B4"/>
    <w:rsid w:val="008B3C31"/>
    <w:rsid w:val="008B64FE"/>
    <w:rsid w:val="00935BF7"/>
    <w:rsid w:val="0095442C"/>
    <w:rsid w:val="00983942"/>
    <w:rsid w:val="009C37E0"/>
    <w:rsid w:val="009E41F4"/>
    <w:rsid w:val="009F7803"/>
    <w:rsid w:val="00A0689B"/>
    <w:rsid w:val="00A14B66"/>
    <w:rsid w:val="00A65CF7"/>
    <w:rsid w:val="00A81AB4"/>
    <w:rsid w:val="00A851DA"/>
    <w:rsid w:val="00AC7D5B"/>
    <w:rsid w:val="00AE1481"/>
    <w:rsid w:val="00AE1885"/>
    <w:rsid w:val="00B0415E"/>
    <w:rsid w:val="00B04678"/>
    <w:rsid w:val="00B072D1"/>
    <w:rsid w:val="00B707B0"/>
    <w:rsid w:val="00BC46DF"/>
    <w:rsid w:val="00BD3BB6"/>
    <w:rsid w:val="00C03577"/>
    <w:rsid w:val="00C12CC4"/>
    <w:rsid w:val="00C31EFD"/>
    <w:rsid w:val="00C53029"/>
    <w:rsid w:val="00C5470C"/>
    <w:rsid w:val="00C65FEA"/>
    <w:rsid w:val="00CA0AC2"/>
    <w:rsid w:val="00CB4D0A"/>
    <w:rsid w:val="00CB6688"/>
    <w:rsid w:val="00CC1FAD"/>
    <w:rsid w:val="00CC2FB3"/>
    <w:rsid w:val="00CC575A"/>
    <w:rsid w:val="00CF123B"/>
    <w:rsid w:val="00D039AC"/>
    <w:rsid w:val="00D427DE"/>
    <w:rsid w:val="00D5587D"/>
    <w:rsid w:val="00D707CC"/>
    <w:rsid w:val="00D821FE"/>
    <w:rsid w:val="00DB0793"/>
    <w:rsid w:val="00DB3595"/>
    <w:rsid w:val="00DD7C9C"/>
    <w:rsid w:val="00E00821"/>
    <w:rsid w:val="00E04DB4"/>
    <w:rsid w:val="00E30679"/>
    <w:rsid w:val="00E4597D"/>
    <w:rsid w:val="00E54832"/>
    <w:rsid w:val="00E56A90"/>
    <w:rsid w:val="00E60178"/>
    <w:rsid w:val="00E641CC"/>
    <w:rsid w:val="00E66303"/>
    <w:rsid w:val="00EA30AB"/>
    <w:rsid w:val="00EB3925"/>
    <w:rsid w:val="00F428A1"/>
    <w:rsid w:val="00F62A9D"/>
    <w:rsid w:val="00F62C03"/>
    <w:rsid w:val="00F950A8"/>
    <w:rsid w:val="00F9557F"/>
    <w:rsid w:val="00F9677D"/>
    <w:rsid w:val="00F96EB3"/>
    <w:rsid w:val="00FD69D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475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727B2-4826-41BE-BB2F-4E3068D5F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3</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First Names Group</Company>
  <LinksUpToDate>false</LinksUpToDate>
  <CharactersWithSpaces>6564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Kyle Turmel</cp:lastModifiedBy>
  <cp:revision>22</cp:revision>
  <dcterms:created xsi:type="dcterms:W3CDTF">2016-08-08T15:33:00Z</dcterms:created>
  <dcterms:modified xsi:type="dcterms:W3CDTF">2016-11-22T16:00:00Z</dcterms:modified>
</cp:coreProperties>
</file>