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F89" w:rsidP="00266F89">
            <w:pPr>
              <w:pStyle w:val="Default"/>
              <w:rPr>
                <w:rFonts w:asciiTheme="minorHAnsi" w:hAnsiTheme="minorHAnsi"/>
              </w:rPr>
            </w:pPr>
            <w:r>
              <w:rPr>
                <w:rFonts w:asciiTheme="minorHAnsi" w:hAnsiTheme="minorHAnsi"/>
              </w:rPr>
              <w:t>5297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18A1" w:rsidP="00A91A92">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6542" w:rsidP="009F7B89">
            <w:r>
              <w:t>4</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firstRow="1" w:lastRow="0" w:firstColumn="1" w:lastColumn="0" w:noHBand="0" w:noVBand="1"/>
      </w:tblPr>
      <w:tblGrid>
        <w:gridCol w:w="9242"/>
      </w:tblGrid>
      <w:tr w:rsidR="009870A7" w:rsidRPr="009870A7" w:rsidTr="00E973A3">
        <w:trPr>
          <w:trHeight w:val="144"/>
        </w:trPr>
        <w:tc>
          <w:tcPr>
            <w:tcW w:w="9242" w:type="dxa"/>
            <w:shd w:val="clear" w:color="auto" w:fill="auto"/>
          </w:tcPr>
          <w:p w:rsidR="00266F89" w:rsidRPr="00A4028D" w:rsidRDefault="00266F89" w:rsidP="00A4028D">
            <w:pPr>
              <w:autoSpaceDE w:val="0"/>
              <w:autoSpaceDN w:val="0"/>
              <w:adjustRightInd w:val="0"/>
              <w:rPr>
                <w:rFonts w:cs="Calibri"/>
                <w:sz w:val="24"/>
                <w:szCs w:val="24"/>
                <w:lang w:val="en-GB"/>
              </w:rPr>
            </w:pPr>
            <w:bookmarkStart w:id="0" w:name="744"/>
            <w:bookmarkStart w:id="1" w:name="742"/>
            <w:bookmarkEnd w:id="0"/>
            <w:bookmarkEnd w:id="1"/>
          </w:p>
          <w:p w:rsidR="00266F89" w:rsidRPr="00A4028D" w:rsidRDefault="00266F89" w:rsidP="00A4028D">
            <w:pPr>
              <w:pStyle w:val="Default"/>
              <w:rPr>
                <w:rFonts w:asciiTheme="minorHAnsi" w:hAnsiTheme="minorHAnsi"/>
                <w:color w:val="auto"/>
                <w:lang w:val="en-GB"/>
              </w:rPr>
            </w:pPr>
            <w:r w:rsidRPr="00A4028D">
              <w:rPr>
                <w:rFonts w:asciiTheme="minorHAnsi" w:hAnsiTheme="minorHAnsi"/>
                <w:color w:val="auto"/>
                <w:lang w:val="en-GB"/>
              </w:rPr>
              <w:t xml:space="preserve"> Assessment </w:t>
            </w:r>
            <w:r w:rsidR="00FE6542" w:rsidRPr="00A4028D">
              <w:rPr>
                <w:rFonts w:asciiTheme="minorHAnsi" w:hAnsiTheme="minorHAnsi"/>
                <w:color w:val="auto"/>
                <w:lang w:val="en-GB"/>
              </w:rPr>
              <w:t>4</w:t>
            </w:r>
            <w:r w:rsidR="00303A68" w:rsidRPr="00A4028D">
              <w:rPr>
                <w:rFonts w:asciiTheme="minorHAnsi" w:hAnsiTheme="minorHAnsi"/>
                <w:color w:val="auto"/>
                <w:lang w:val="en-GB"/>
              </w:rPr>
              <w:t xml:space="preserve">      </w:t>
            </w:r>
            <w:r w:rsidR="00303A68" w:rsidRPr="00A4028D">
              <w:rPr>
                <w:rFonts w:asciiTheme="minorHAnsi" w:hAnsiTheme="minorHAnsi" w:cs="Cambria"/>
                <w:color w:val="auto"/>
                <w:lang w:val="en-GB"/>
              </w:rPr>
              <w:t xml:space="preserve">                       </w:t>
            </w:r>
            <w:r w:rsidR="00A22FDA" w:rsidRPr="00A4028D">
              <w:rPr>
                <w:rFonts w:asciiTheme="minorHAnsi" w:hAnsiTheme="minorHAnsi" w:cs="Cambria"/>
                <w:color w:val="auto"/>
                <w:lang w:val="en-GB"/>
              </w:rPr>
              <w:t xml:space="preserve">              Risk Analysis </w:t>
            </w:r>
            <w:r w:rsidR="00303A68" w:rsidRPr="00A4028D">
              <w:rPr>
                <w:rFonts w:asciiTheme="minorHAnsi" w:hAnsiTheme="minorHAnsi"/>
                <w:b/>
                <w:bCs/>
                <w:color w:val="auto"/>
                <w:lang w:val="en-GB"/>
              </w:rPr>
              <w:t xml:space="preserve">         </w:t>
            </w:r>
            <w:r w:rsidRPr="00A4028D">
              <w:rPr>
                <w:rFonts w:asciiTheme="minorHAnsi" w:hAnsiTheme="minorHAnsi"/>
                <w:b/>
                <w:bCs/>
                <w:color w:val="auto"/>
                <w:lang w:val="en-GB"/>
              </w:rPr>
              <w:t xml:space="preserve">    </w:t>
            </w:r>
            <w:r w:rsidR="00713CD8" w:rsidRPr="00A4028D">
              <w:rPr>
                <w:rFonts w:asciiTheme="minorHAnsi" w:hAnsiTheme="minorHAnsi"/>
                <w:b/>
                <w:bCs/>
                <w:color w:val="auto"/>
                <w:lang w:val="en-GB"/>
              </w:rPr>
              <w:t xml:space="preserve"> </w:t>
            </w:r>
            <w:r w:rsidR="00B71143" w:rsidRPr="00A4028D">
              <w:rPr>
                <w:rFonts w:asciiTheme="minorHAnsi" w:hAnsiTheme="minorHAnsi"/>
                <w:b/>
                <w:bCs/>
                <w:color w:val="auto"/>
                <w:lang w:val="en-GB"/>
              </w:rPr>
              <w:t xml:space="preserve"> </w:t>
            </w:r>
            <w:r w:rsidR="00A22FDA" w:rsidRPr="00A4028D">
              <w:rPr>
                <w:rFonts w:asciiTheme="minorHAnsi" w:hAnsiTheme="minorHAnsi"/>
                <w:b/>
                <w:bCs/>
                <w:color w:val="auto"/>
                <w:lang w:val="en-GB"/>
              </w:rPr>
              <w:t xml:space="preserve">    </w:t>
            </w:r>
            <w:r w:rsidR="00B71143" w:rsidRPr="00A4028D">
              <w:rPr>
                <w:rFonts w:asciiTheme="minorHAnsi" w:hAnsiTheme="minorHAnsi"/>
                <w:b/>
                <w:bCs/>
                <w:color w:val="auto"/>
                <w:lang w:val="en-GB"/>
              </w:rPr>
              <w:t xml:space="preserve">       </w:t>
            </w:r>
            <w:r w:rsidR="00713CD8" w:rsidRPr="00A4028D">
              <w:rPr>
                <w:rFonts w:asciiTheme="minorHAnsi" w:hAnsiTheme="minorHAnsi"/>
                <w:b/>
                <w:bCs/>
                <w:color w:val="auto"/>
                <w:lang w:val="en-GB"/>
              </w:rPr>
              <w:t xml:space="preserve"> </w:t>
            </w:r>
            <w:r w:rsidR="00A22FDA" w:rsidRPr="00A4028D">
              <w:rPr>
                <w:rFonts w:asciiTheme="minorHAnsi" w:hAnsiTheme="minorHAnsi"/>
                <w:b/>
                <w:bCs/>
                <w:color w:val="auto"/>
                <w:lang w:val="en-GB"/>
              </w:rPr>
              <w:t xml:space="preserve">            </w:t>
            </w:r>
            <w:r w:rsidR="00713CD8" w:rsidRPr="00A4028D">
              <w:rPr>
                <w:rFonts w:asciiTheme="minorHAnsi" w:hAnsiTheme="minorHAnsi"/>
                <w:b/>
                <w:bCs/>
                <w:color w:val="auto"/>
                <w:lang w:val="en-GB"/>
              </w:rPr>
              <w:t xml:space="preserve"> </w:t>
            </w:r>
            <w:r w:rsidRPr="00A4028D">
              <w:rPr>
                <w:rFonts w:asciiTheme="minorHAnsi" w:hAnsiTheme="minorHAnsi"/>
                <w:color w:val="auto"/>
                <w:lang w:val="en-GB"/>
              </w:rPr>
              <w:t>Total Marks: 30</w:t>
            </w:r>
            <w:r w:rsidRPr="00A4028D">
              <w:rPr>
                <w:rFonts w:asciiTheme="minorHAnsi" w:hAnsiTheme="minorHAnsi"/>
                <w:b/>
                <w:bCs/>
                <w:color w:val="auto"/>
                <w:lang w:val="en-GB"/>
              </w:rPr>
              <w:t xml:space="preserve"> </w:t>
            </w:r>
          </w:p>
          <w:p w:rsidR="00266F89" w:rsidRPr="00A4028D" w:rsidRDefault="00266F89" w:rsidP="00A4028D">
            <w:pPr>
              <w:autoSpaceDE w:val="0"/>
              <w:autoSpaceDN w:val="0"/>
              <w:adjustRightInd w:val="0"/>
              <w:rPr>
                <w:rFonts w:cs="Calibri"/>
                <w:b/>
                <w:bCs/>
                <w:sz w:val="24"/>
                <w:szCs w:val="24"/>
                <w:lang w:val="en-GB"/>
              </w:rPr>
            </w:pPr>
          </w:p>
          <w:p w:rsidR="006E02D2" w:rsidRPr="00A4028D" w:rsidRDefault="006E02D2" w:rsidP="00A4028D">
            <w:pPr>
              <w:autoSpaceDE w:val="0"/>
              <w:autoSpaceDN w:val="0"/>
              <w:adjustRightInd w:val="0"/>
              <w:spacing w:after="56"/>
              <w:rPr>
                <w:rFonts w:cs="Calibri"/>
                <w:sz w:val="24"/>
                <w:szCs w:val="24"/>
                <w:lang w:val="en-GB"/>
              </w:rPr>
            </w:pPr>
            <w:r w:rsidRPr="00A4028D">
              <w:rPr>
                <w:rFonts w:cs="Calibri"/>
                <w:b/>
                <w:bCs/>
                <w:sz w:val="24"/>
                <w:szCs w:val="24"/>
                <w:lang w:val="en-GB"/>
              </w:rPr>
              <w:t>1</w:t>
            </w:r>
            <w:r w:rsidRPr="00A4028D">
              <w:rPr>
                <w:rFonts w:cs="Calibri"/>
                <w:sz w:val="24"/>
                <w:szCs w:val="24"/>
                <w:lang w:val="en-GB"/>
              </w:rPr>
              <w:t xml:space="preserve">. </w:t>
            </w:r>
            <w:r w:rsidRPr="00A4028D">
              <w:rPr>
                <w:rFonts w:cs="Calibri"/>
                <w:b/>
                <w:bCs/>
                <w:sz w:val="24"/>
                <w:szCs w:val="24"/>
                <w:lang w:val="en-GB"/>
              </w:rPr>
              <w:t>Give Short answers for the following questions:                                                                 (14)</w:t>
            </w:r>
            <w:r w:rsidRPr="00A4028D">
              <w:rPr>
                <w:rFonts w:cs="Calibri"/>
                <w:sz w:val="24"/>
                <w:szCs w:val="24"/>
                <w:lang w:val="en-GB"/>
              </w:rPr>
              <w:t xml:space="preserve"> </w:t>
            </w:r>
          </w:p>
          <w:p w:rsidR="006E02D2" w:rsidRPr="00A4028D" w:rsidRDefault="006E02D2" w:rsidP="00A4028D">
            <w:pPr>
              <w:autoSpaceDE w:val="0"/>
              <w:autoSpaceDN w:val="0"/>
              <w:adjustRightInd w:val="0"/>
              <w:spacing w:after="56"/>
              <w:rPr>
                <w:rFonts w:cs="Calibri"/>
                <w:sz w:val="24"/>
                <w:szCs w:val="24"/>
                <w:lang w:val="en-GB"/>
              </w:rPr>
            </w:pPr>
          </w:p>
          <w:p w:rsidR="006E02D2" w:rsidRPr="00A4028D" w:rsidRDefault="006E02D2" w:rsidP="00A4028D">
            <w:pPr>
              <w:autoSpaceDE w:val="0"/>
              <w:autoSpaceDN w:val="0"/>
              <w:adjustRightInd w:val="0"/>
              <w:spacing w:after="56"/>
              <w:rPr>
                <w:rFonts w:cs="Calibri"/>
                <w:b/>
                <w:bCs/>
                <w:sz w:val="24"/>
                <w:szCs w:val="24"/>
                <w:lang w:val="en-GB"/>
              </w:rPr>
            </w:pPr>
            <w:r w:rsidRPr="00A4028D">
              <w:rPr>
                <w:rFonts w:cs="Calibri"/>
                <w:b/>
                <w:bCs/>
                <w:sz w:val="24"/>
                <w:szCs w:val="24"/>
                <w:lang w:val="en-GB"/>
              </w:rPr>
              <w:t xml:space="preserve">I. What type of information does a business risk analysis give? </w:t>
            </w:r>
          </w:p>
          <w:p w:rsidR="006E02D2" w:rsidRPr="00A4028D" w:rsidRDefault="006E02D2" w:rsidP="00A4028D">
            <w:pPr>
              <w:autoSpaceDE w:val="0"/>
              <w:autoSpaceDN w:val="0"/>
              <w:adjustRightInd w:val="0"/>
              <w:spacing w:after="56"/>
              <w:rPr>
                <w:rFonts w:cs="Calibri"/>
                <w:sz w:val="24"/>
                <w:szCs w:val="24"/>
                <w:lang w:val="en-GB"/>
              </w:rPr>
            </w:pPr>
          </w:p>
          <w:p w:rsidR="00D066D0" w:rsidRPr="00A4028D" w:rsidRDefault="00D066D0" w:rsidP="00A4028D">
            <w:pPr>
              <w:shd w:val="clear" w:color="auto" w:fill="FFFFFF"/>
              <w:textAlignment w:val="baseline"/>
              <w:rPr>
                <w:rFonts w:cs="Helvetica"/>
                <w:sz w:val="24"/>
                <w:szCs w:val="24"/>
              </w:rPr>
            </w:pPr>
            <w:r w:rsidRPr="00A4028D">
              <w:rPr>
                <w:rFonts w:cs="Helvetica"/>
                <w:sz w:val="24"/>
                <w:szCs w:val="24"/>
              </w:rPr>
              <w:t>A business R</w:t>
            </w:r>
            <w:r w:rsidR="000D51C3" w:rsidRPr="00A4028D">
              <w:rPr>
                <w:rFonts w:cs="Helvetica"/>
                <w:sz w:val="24"/>
                <w:szCs w:val="24"/>
              </w:rPr>
              <w:t xml:space="preserve">isk </w:t>
            </w:r>
            <w:r w:rsidRPr="00A4028D">
              <w:rPr>
                <w:rFonts w:cs="Helvetica"/>
                <w:sz w:val="24"/>
                <w:szCs w:val="24"/>
              </w:rPr>
              <w:t>A</w:t>
            </w:r>
            <w:r w:rsidR="000D51C3" w:rsidRPr="00A4028D">
              <w:rPr>
                <w:rFonts w:cs="Helvetica"/>
                <w:sz w:val="24"/>
                <w:szCs w:val="24"/>
              </w:rPr>
              <w:t>nalysis</w:t>
            </w:r>
            <w:r w:rsidR="008F76B8" w:rsidRPr="00A4028D">
              <w:rPr>
                <w:rFonts w:cs="Helvetica"/>
                <w:sz w:val="24"/>
                <w:szCs w:val="24"/>
              </w:rPr>
              <w:t xml:space="preserve">, </w:t>
            </w:r>
            <w:r w:rsidRPr="00A4028D">
              <w:rPr>
                <w:rFonts w:cs="Helvetica"/>
                <w:sz w:val="24"/>
                <w:szCs w:val="24"/>
              </w:rPr>
              <w:t>as illustrated</w:t>
            </w:r>
            <w:r w:rsidR="008F76B8" w:rsidRPr="00A4028D">
              <w:rPr>
                <w:rFonts w:cs="Helvetica"/>
                <w:sz w:val="24"/>
                <w:szCs w:val="24"/>
              </w:rPr>
              <w:t>,</w:t>
            </w:r>
            <w:r w:rsidRPr="00A4028D">
              <w:rPr>
                <w:rFonts w:cs="Helvetica"/>
                <w:sz w:val="24"/>
                <w:szCs w:val="24"/>
              </w:rPr>
              <w:t xml:space="preserve"> provides information on the Risks identified, Causes, effects the Risks may have on the company and the actions needed to remove (ideally) or limit their influence on the business as a whole. </w:t>
            </w:r>
          </w:p>
          <w:p w:rsidR="001F547C" w:rsidRPr="00A4028D" w:rsidRDefault="00D066D0" w:rsidP="00A4028D">
            <w:pPr>
              <w:shd w:val="clear" w:color="auto" w:fill="FFFFFF"/>
              <w:textAlignment w:val="baseline"/>
              <w:rPr>
                <w:rFonts w:cs="Helvetica"/>
                <w:sz w:val="24"/>
                <w:szCs w:val="24"/>
              </w:rPr>
            </w:pPr>
            <w:r w:rsidRPr="00A4028D">
              <w:rPr>
                <w:rFonts w:cs="Helvetica"/>
                <w:sz w:val="24"/>
                <w:szCs w:val="24"/>
              </w:rPr>
              <w:t xml:space="preserve"> </w:t>
            </w:r>
          </w:p>
          <w:p w:rsidR="00785871" w:rsidRPr="00A4028D" w:rsidRDefault="00785871" w:rsidP="00A4028D">
            <w:pPr>
              <w:pStyle w:val="NormalWeb"/>
              <w:shd w:val="clear" w:color="auto" w:fill="FFFFFF"/>
              <w:spacing w:before="0" w:beforeAutospacing="0" w:after="390" w:afterAutospacing="0"/>
              <w:textAlignment w:val="baseline"/>
              <w:rPr>
                <w:rFonts w:asciiTheme="minorHAnsi" w:hAnsiTheme="minorHAnsi" w:cs="Helvetica"/>
              </w:rPr>
            </w:pPr>
            <w:r w:rsidRPr="00A4028D">
              <w:rPr>
                <w:rFonts w:asciiTheme="minorHAnsi" w:hAnsiTheme="minorHAnsi"/>
                <w:noProof/>
                <w:lang w:val="en-GB"/>
              </w:rPr>
              <w:drawing>
                <wp:inline distT="0" distB="0" distL="0" distR="0" wp14:anchorId="49242262" wp14:editId="0A47E624">
                  <wp:extent cx="5567350" cy="961846"/>
                  <wp:effectExtent l="0" t="0" r="0" b="0"/>
                  <wp:docPr id="6" name="Picture 6" descr="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s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8046" cy="961966"/>
                          </a:xfrm>
                          <a:prstGeom prst="rect">
                            <a:avLst/>
                          </a:prstGeom>
                          <a:noFill/>
                          <a:ln>
                            <a:noFill/>
                          </a:ln>
                        </pic:spPr>
                      </pic:pic>
                    </a:graphicData>
                  </a:graphic>
                </wp:inline>
              </w:drawing>
            </w:r>
          </w:p>
          <w:p w:rsidR="008F76B8" w:rsidRPr="00A4028D" w:rsidRDefault="008F76B8" w:rsidP="00A4028D">
            <w:pPr>
              <w:spacing w:after="266"/>
              <w:textAlignment w:val="baseline"/>
              <w:rPr>
                <w:rFonts w:eastAsia="Times New Roman" w:cs="Arial"/>
                <w:sz w:val="24"/>
                <w:szCs w:val="24"/>
                <w:lang w:val="en-GB" w:eastAsia="en-GB"/>
              </w:rPr>
            </w:pPr>
            <w:r w:rsidRPr="00A4028D">
              <w:rPr>
                <w:rFonts w:eastAsia="Times New Roman" w:cs="Arial"/>
                <w:sz w:val="24"/>
                <w:szCs w:val="24"/>
                <w:lang w:val="en-GB" w:eastAsia="en-GB"/>
              </w:rPr>
              <w:t>The Risk Analysis process is a proven way of identifying and assessing factors that could negatively affect the success of a business or project. It allows analysers to examine the risks that an organization faces, and helps them decide whether or not to move forward with a decision and estimating the likelihood of those threats being realized.</w:t>
            </w:r>
          </w:p>
          <w:p w:rsidR="008F76B8" w:rsidRPr="00A4028D" w:rsidRDefault="008F76B8" w:rsidP="00A4028D">
            <w:pPr>
              <w:spacing w:after="266"/>
              <w:textAlignment w:val="baseline"/>
              <w:rPr>
                <w:rFonts w:eastAsia="Times New Roman" w:cs="Arial"/>
                <w:sz w:val="24"/>
                <w:szCs w:val="24"/>
                <w:lang w:val="en-GB" w:eastAsia="en-GB"/>
              </w:rPr>
            </w:pPr>
            <w:r w:rsidRPr="00A4028D">
              <w:rPr>
                <w:rFonts w:eastAsia="Times New Roman" w:cs="Arial"/>
                <w:sz w:val="24"/>
                <w:szCs w:val="24"/>
                <w:lang w:val="en-GB" w:eastAsia="en-GB"/>
              </w:rPr>
              <w:t>Once the company involved has worked out the value of the risks faced, they can start looking at ways to manage them effectively. This may include choosing to avoid the risk, sharing it, or accepting it while reducing its impact.</w:t>
            </w:r>
          </w:p>
          <w:p w:rsidR="008F76B8" w:rsidRPr="00A4028D" w:rsidRDefault="008F76B8" w:rsidP="00A4028D">
            <w:pPr>
              <w:textAlignment w:val="baseline"/>
              <w:rPr>
                <w:rFonts w:eastAsia="Times New Roman" w:cs="Arial"/>
                <w:sz w:val="24"/>
                <w:szCs w:val="24"/>
                <w:lang w:val="en-GB" w:eastAsia="en-GB"/>
              </w:rPr>
            </w:pPr>
            <w:r w:rsidRPr="00A4028D">
              <w:rPr>
                <w:rFonts w:eastAsia="Times New Roman" w:cs="Arial"/>
                <w:sz w:val="24"/>
                <w:szCs w:val="24"/>
                <w:lang w:val="en-GB" w:eastAsia="en-GB"/>
              </w:rPr>
              <w:lastRenderedPageBreak/>
              <w:t>It's essential that the information that has been provided from the RA is thoroughly checked that everyone involved is aware of all of the possible impacts of the risks revealed. This includes being mindful of costs, ethics, and people's safety.</w:t>
            </w:r>
          </w:p>
          <w:p w:rsidR="00B23A6C" w:rsidRPr="00A4028D" w:rsidRDefault="00B23A6C" w:rsidP="00A4028D">
            <w:pPr>
              <w:autoSpaceDE w:val="0"/>
              <w:autoSpaceDN w:val="0"/>
              <w:adjustRightInd w:val="0"/>
              <w:spacing w:after="56"/>
              <w:rPr>
                <w:rFonts w:cs="Calibri"/>
                <w:b/>
                <w:bCs/>
                <w:sz w:val="24"/>
                <w:szCs w:val="24"/>
                <w:lang w:val="en-GB"/>
              </w:rPr>
            </w:pPr>
          </w:p>
          <w:p w:rsidR="006E02D2" w:rsidRPr="00A4028D" w:rsidRDefault="006E02D2" w:rsidP="00A4028D">
            <w:pPr>
              <w:autoSpaceDE w:val="0"/>
              <w:autoSpaceDN w:val="0"/>
              <w:adjustRightInd w:val="0"/>
              <w:spacing w:after="56"/>
              <w:rPr>
                <w:rFonts w:cs="Calibri"/>
                <w:b/>
                <w:bCs/>
                <w:sz w:val="24"/>
                <w:szCs w:val="24"/>
                <w:lang w:val="en-GB"/>
              </w:rPr>
            </w:pPr>
            <w:r w:rsidRPr="00A4028D">
              <w:rPr>
                <w:rFonts w:cs="Calibri"/>
                <w:b/>
                <w:bCs/>
                <w:sz w:val="24"/>
                <w:szCs w:val="24"/>
                <w:lang w:val="en-GB"/>
              </w:rPr>
              <w:t xml:space="preserve">II. What are the outputs for a business risk analysis? </w:t>
            </w:r>
          </w:p>
          <w:p w:rsidR="006E02D2" w:rsidRPr="00A4028D" w:rsidRDefault="006E02D2" w:rsidP="00A4028D">
            <w:pPr>
              <w:autoSpaceDE w:val="0"/>
              <w:autoSpaceDN w:val="0"/>
              <w:adjustRightInd w:val="0"/>
              <w:spacing w:after="56"/>
              <w:rPr>
                <w:rFonts w:cs="Calibri"/>
                <w:sz w:val="24"/>
                <w:szCs w:val="24"/>
                <w:lang w:val="en-GB"/>
              </w:rPr>
            </w:pPr>
          </w:p>
          <w:p w:rsidR="00741B66" w:rsidRPr="00A4028D" w:rsidRDefault="00741B66" w:rsidP="00A4028D">
            <w:pPr>
              <w:pStyle w:val="NormalWeb"/>
              <w:shd w:val="clear" w:color="auto" w:fill="FFFFFF"/>
              <w:spacing w:before="0" w:beforeAutospacing="0" w:after="0" w:afterAutospacing="0"/>
              <w:textAlignment w:val="baseline"/>
              <w:rPr>
                <w:rFonts w:asciiTheme="minorHAnsi" w:hAnsiTheme="minorHAnsi" w:cs="Helvetica"/>
              </w:rPr>
            </w:pPr>
            <w:r w:rsidRPr="00A4028D">
              <w:rPr>
                <w:rFonts w:asciiTheme="minorHAnsi" w:hAnsiTheme="minorHAnsi" w:cs="Helvetica"/>
              </w:rPr>
              <w:t>The major outcomes associated with the risk assessment include;</w:t>
            </w:r>
          </w:p>
          <w:p w:rsidR="00741B66" w:rsidRPr="00A4028D" w:rsidRDefault="00741B66" w:rsidP="00A4028D">
            <w:pPr>
              <w:pStyle w:val="NormalWeb"/>
              <w:shd w:val="clear" w:color="auto" w:fill="FFFFFF"/>
              <w:spacing w:before="0" w:beforeAutospacing="0" w:after="0" w:afterAutospacing="0"/>
              <w:textAlignment w:val="baseline"/>
              <w:rPr>
                <w:rFonts w:asciiTheme="minorHAnsi" w:hAnsiTheme="minorHAnsi" w:cs="Helvetica"/>
              </w:rPr>
            </w:pPr>
          </w:p>
          <w:p w:rsidR="00741B66" w:rsidRPr="00A4028D" w:rsidRDefault="00741B66" w:rsidP="00A4028D">
            <w:pPr>
              <w:pStyle w:val="ListParagraph"/>
              <w:numPr>
                <w:ilvl w:val="0"/>
                <w:numId w:val="19"/>
              </w:numPr>
              <w:shd w:val="clear" w:color="auto" w:fill="FFFFFF"/>
              <w:textAlignment w:val="baseline"/>
              <w:rPr>
                <w:rFonts w:asciiTheme="minorHAnsi" w:hAnsiTheme="minorHAnsi" w:cs="Helvetica"/>
                <w:sz w:val="24"/>
                <w:szCs w:val="24"/>
              </w:rPr>
            </w:pPr>
            <w:r w:rsidRPr="00A4028D">
              <w:rPr>
                <w:rFonts w:asciiTheme="minorHAnsi" w:hAnsiTheme="minorHAnsi" w:cs="Helvetica"/>
                <w:sz w:val="24"/>
                <w:szCs w:val="24"/>
              </w:rPr>
              <w:t>Understanding of potential business risks, including their likelihood and impact on the business</w:t>
            </w:r>
          </w:p>
          <w:p w:rsidR="00741B66" w:rsidRPr="00A4028D" w:rsidRDefault="00741B66" w:rsidP="00A4028D">
            <w:pPr>
              <w:pStyle w:val="ListParagraph"/>
              <w:numPr>
                <w:ilvl w:val="0"/>
                <w:numId w:val="19"/>
              </w:numPr>
              <w:shd w:val="clear" w:color="auto" w:fill="FFFFFF"/>
              <w:textAlignment w:val="baseline"/>
              <w:rPr>
                <w:rFonts w:asciiTheme="minorHAnsi" w:hAnsiTheme="minorHAnsi" w:cs="Helvetica"/>
                <w:sz w:val="24"/>
                <w:szCs w:val="24"/>
              </w:rPr>
            </w:pPr>
            <w:r w:rsidRPr="00A4028D">
              <w:rPr>
                <w:rFonts w:asciiTheme="minorHAnsi" w:hAnsiTheme="minorHAnsi" w:cs="Helvetica"/>
                <w:sz w:val="24"/>
                <w:szCs w:val="24"/>
              </w:rPr>
              <w:t>Identification of existing controls, and potential control enhancements or new strategies to mitigate business risk by protecting resources (as to decrease the likelihood or severity associated with a disruptive incident)</w:t>
            </w:r>
          </w:p>
          <w:p w:rsidR="00741B66" w:rsidRPr="00A4028D" w:rsidRDefault="00741B66" w:rsidP="00A4028D">
            <w:pPr>
              <w:autoSpaceDE w:val="0"/>
              <w:autoSpaceDN w:val="0"/>
              <w:adjustRightInd w:val="0"/>
              <w:spacing w:after="56"/>
              <w:rPr>
                <w:rFonts w:cs="Calibri"/>
                <w:sz w:val="24"/>
                <w:szCs w:val="24"/>
              </w:rPr>
            </w:pPr>
          </w:p>
          <w:p w:rsidR="00741B66" w:rsidRPr="00A4028D" w:rsidRDefault="00741B66" w:rsidP="00A4028D">
            <w:pPr>
              <w:autoSpaceDE w:val="0"/>
              <w:autoSpaceDN w:val="0"/>
              <w:adjustRightInd w:val="0"/>
              <w:spacing w:after="56"/>
              <w:rPr>
                <w:rFonts w:cs="Calibri"/>
                <w:sz w:val="24"/>
                <w:szCs w:val="24"/>
                <w:lang w:val="en-GB"/>
              </w:rPr>
            </w:pPr>
            <w:r w:rsidRPr="00A4028D">
              <w:rPr>
                <w:noProof/>
                <w:sz w:val="24"/>
                <w:szCs w:val="24"/>
                <w:lang w:val="en-GB" w:eastAsia="en-GB"/>
              </w:rPr>
              <w:drawing>
                <wp:inline distT="0" distB="0" distL="0" distR="0" wp14:anchorId="0354B312" wp14:editId="636671A9">
                  <wp:extent cx="5650302" cy="2631057"/>
                  <wp:effectExtent l="0" t="0" r="0" b="0"/>
                  <wp:docPr id="1" name="Picture 1" descr="Image result for output for a business risk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utput for a business risk analys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0550" cy="2631172"/>
                          </a:xfrm>
                          <a:prstGeom prst="rect">
                            <a:avLst/>
                          </a:prstGeom>
                          <a:noFill/>
                          <a:ln>
                            <a:noFill/>
                          </a:ln>
                        </pic:spPr>
                      </pic:pic>
                    </a:graphicData>
                  </a:graphic>
                </wp:inline>
              </w:drawing>
            </w:r>
          </w:p>
          <w:p w:rsidR="00741B66" w:rsidRPr="00A4028D" w:rsidRDefault="00741B66" w:rsidP="00A4028D">
            <w:pPr>
              <w:autoSpaceDE w:val="0"/>
              <w:autoSpaceDN w:val="0"/>
              <w:adjustRightInd w:val="0"/>
              <w:spacing w:after="56"/>
              <w:rPr>
                <w:rFonts w:cs="Calibri"/>
                <w:sz w:val="24"/>
                <w:szCs w:val="24"/>
                <w:lang w:val="en-GB"/>
              </w:rPr>
            </w:pPr>
          </w:p>
          <w:p w:rsidR="001F6712" w:rsidRPr="00A4028D" w:rsidRDefault="00741B66" w:rsidP="00A4028D">
            <w:pPr>
              <w:pStyle w:val="NormalWeb"/>
              <w:shd w:val="clear" w:color="auto" w:fill="FFFFFF"/>
              <w:spacing w:before="0" w:beforeAutospacing="0" w:after="390" w:afterAutospacing="0"/>
              <w:textAlignment w:val="baseline"/>
              <w:rPr>
                <w:rFonts w:asciiTheme="minorHAnsi" w:hAnsiTheme="minorHAnsi" w:cs="Helvetica"/>
              </w:rPr>
            </w:pPr>
            <w:r w:rsidRPr="00A4028D">
              <w:rPr>
                <w:rFonts w:asciiTheme="minorHAnsi" w:hAnsiTheme="minorHAnsi" w:cs="Helvetica"/>
              </w:rPr>
              <w:t xml:space="preserve">Following the risk assessment, the organization should </w:t>
            </w:r>
            <w:r w:rsidR="001F6712" w:rsidRPr="00A4028D">
              <w:rPr>
                <w:rFonts w:asciiTheme="minorHAnsi" w:hAnsiTheme="minorHAnsi" w:cs="Helvetica"/>
              </w:rPr>
              <w:t xml:space="preserve">then </w:t>
            </w:r>
            <w:r w:rsidRPr="00A4028D">
              <w:rPr>
                <w:rFonts w:asciiTheme="minorHAnsi" w:hAnsiTheme="minorHAnsi" w:cs="Helvetica"/>
              </w:rPr>
              <w:t>be able to list all business risks (prioritized by those that would have high impact and have a high probability of occurring), and a list of mitigating control options to address the business risks</w:t>
            </w:r>
            <w:r w:rsidR="001F6712" w:rsidRPr="00A4028D">
              <w:rPr>
                <w:rFonts w:asciiTheme="minorHAnsi" w:hAnsiTheme="minorHAnsi" w:cs="Helvetica"/>
              </w:rPr>
              <w:t xml:space="preserve"> identified</w:t>
            </w:r>
            <w:r w:rsidRPr="00A4028D">
              <w:rPr>
                <w:rFonts w:asciiTheme="minorHAnsi" w:hAnsiTheme="minorHAnsi" w:cs="Helvetica"/>
              </w:rPr>
              <w:t xml:space="preserve">.  </w:t>
            </w:r>
          </w:p>
          <w:p w:rsidR="006932AC" w:rsidRPr="00A4028D" w:rsidRDefault="006932AC" w:rsidP="00A4028D">
            <w:pPr>
              <w:pStyle w:val="NormalWeb"/>
              <w:shd w:val="clear" w:color="auto" w:fill="FFFFFF"/>
              <w:spacing w:before="0" w:beforeAutospacing="0" w:after="0" w:afterAutospacing="0"/>
              <w:rPr>
                <w:rFonts w:asciiTheme="minorHAnsi" w:hAnsiTheme="minorHAnsi" w:cs="Arial"/>
                <w:lang w:val="en-GB"/>
              </w:rPr>
            </w:pPr>
            <w:r w:rsidRPr="00A4028D">
              <w:rPr>
                <w:rFonts w:asciiTheme="minorHAnsi" w:hAnsiTheme="minorHAnsi" w:cs="Arial"/>
                <w:lang w:val="en-GB"/>
              </w:rPr>
              <w:t xml:space="preserve">Based on </w:t>
            </w:r>
            <w:r w:rsidR="009A441D" w:rsidRPr="00A4028D">
              <w:rPr>
                <w:rFonts w:asciiTheme="minorHAnsi" w:hAnsiTheme="minorHAnsi" w:cs="Arial"/>
                <w:lang w:val="en-GB"/>
              </w:rPr>
              <w:t xml:space="preserve">the </w:t>
            </w:r>
            <w:r w:rsidRPr="00A4028D">
              <w:rPr>
                <w:rFonts w:asciiTheme="minorHAnsi" w:hAnsiTheme="minorHAnsi" w:cs="Arial"/>
                <w:lang w:val="en-GB"/>
              </w:rPr>
              <w:t>analysis</w:t>
            </w:r>
            <w:r w:rsidR="009A441D" w:rsidRPr="00A4028D">
              <w:rPr>
                <w:rFonts w:asciiTheme="minorHAnsi" w:hAnsiTheme="minorHAnsi" w:cs="Arial"/>
                <w:lang w:val="en-GB"/>
              </w:rPr>
              <w:t xml:space="preserve"> findings</w:t>
            </w:r>
            <w:r w:rsidRPr="00A4028D">
              <w:rPr>
                <w:rFonts w:asciiTheme="minorHAnsi" w:hAnsiTheme="minorHAnsi" w:cs="Arial"/>
                <w:lang w:val="en-GB"/>
              </w:rPr>
              <w:t xml:space="preserve">, the risk register </w:t>
            </w:r>
            <w:r w:rsidR="009A441D" w:rsidRPr="00A4028D">
              <w:rPr>
                <w:rFonts w:asciiTheme="minorHAnsi" w:hAnsiTheme="minorHAnsi" w:cs="Arial"/>
                <w:lang w:val="en-GB"/>
              </w:rPr>
              <w:t xml:space="preserve">is updated </w:t>
            </w:r>
            <w:r w:rsidRPr="00A4028D">
              <w:rPr>
                <w:rFonts w:asciiTheme="minorHAnsi" w:hAnsiTheme="minorHAnsi" w:cs="Arial"/>
                <w:lang w:val="en-GB"/>
              </w:rPr>
              <w:t xml:space="preserve">with the probability, impact, score, and </w:t>
            </w:r>
            <w:r w:rsidR="009A441D" w:rsidRPr="00A4028D">
              <w:rPr>
                <w:rFonts w:asciiTheme="minorHAnsi" w:hAnsiTheme="minorHAnsi" w:cs="Arial"/>
                <w:lang w:val="en-GB"/>
              </w:rPr>
              <w:t xml:space="preserve">related </w:t>
            </w:r>
            <w:r w:rsidRPr="00A4028D">
              <w:rPr>
                <w:rFonts w:asciiTheme="minorHAnsi" w:hAnsiTheme="minorHAnsi" w:cs="Arial"/>
                <w:lang w:val="en-GB"/>
              </w:rPr>
              <w:t xml:space="preserve">comments. Based on the scores and urgency </w:t>
            </w:r>
            <w:r w:rsidR="009A441D" w:rsidRPr="00A4028D">
              <w:rPr>
                <w:rFonts w:asciiTheme="minorHAnsi" w:hAnsiTheme="minorHAnsi" w:cs="Arial"/>
                <w:lang w:val="en-GB"/>
              </w:rPr>
              <w:t xml:space="preserve">of the companies </w:t>
            </w:r>
            <w:r w:rsidRPr="00A4028D">
              <w:rPr>
                <w:rFonts w:asciiTheme="minorHAnsi" w:hAnsiTheme="minorHAnsi" w:cs="Arial"/>
                <w:lang w:val="en-GB"/>
              </w:rPr>
              <w:t xml:space="preserve">assessment, </w:t>
            </w:r>
            <w:r w:rsidR="009A441D" w:rsidRPr="00A4028D">
              <w:rPr>
                <w:rFonts w:asciiTheme="minorHAnsi" w:hAnsiTheme="minorHAnsi" w:cs="Arial"/>
                <w:lang w:val="en-GB"/>
              </w:rPr>
              <w:t xml:space="preserve">the </w:t>
            </w:r>
            <w:r w:rsidRPr="00A4028D">
              <w:rPr>
                <w:rFonts w:asciiTheme="minorHAnsi" w:hAnsiTheme="minorHAnsi" w:cs="Arial"/>
                <w:lang w:val="en-GB"/>
              </w:rPr>
              <w:t>risks</w:t>
            </w:r>
            <w:r w:rsidR="009A441D" w:rsidRPr="00A4028D">
              <w:rPr>
                <w:rFonts w:asciiTheme="minorHAnsi" w:hAnsiTheme="minorHAnsi" w:cs="Arial"/>
                <w:lang w:val="en-GB"/>
              </w:rPr>
              <w:t xml:space="preserve"> are prioritized</w:t>
            </w:r>
            <w:r w:rsidRPr="00A4028D">
              <w:rPr>
                <w:rFonts w:asciiTheme="minorHAnsi" w:hAnsiTheme="minorHAnsi" w:cs="Arial"/>
                <w:lang w:val="en-GB"/>
              </w:rPr>
              <w:t xml:space="preserve">. Some risks will require further analysis, and those go into the quantitative risk analysis process. Some risks don’t need further analysis, and </w:t>
            </w:r>
            <w:r w:rsidR="009A441D" w:rsidRPr="00A4028D">
              <w:rPr>
                <w:rFonts w:asciiTheme="minorHAnsi" w:hAnsiTheme="minorHAnsi" w:cs="Arial"/>
                <w:lang w:val="en-GB"/>
              </w:rPr>
              <w:t xml:space="preserve">the company team </w:t>
            </w:r>
            <w:r w:rsidRPr="00A4028D">
              <w:rPr>
                <w:rFonts w:asciiTheme="minorHAnsi" w:hAnsiTheme="minorHAnsi" w:cs="Arial"/>
                <w:lang w:val="en-GB"/>
              </w:rPr>
              <w:t>can work to develop responses.</w:t>
            </w:r>
          </w:p>
          <w:p w:rsidR="006932AC" w:rsidRPr="00A4028D" w:rsidRDefault="006932AC" w:rsidP="00A4028D">
            <w:pPr>
              <w:pStyle w:val="NormalWeb"/>
              <w:shd w:val="clear" w:color="auto" w:fill="FFFFFF"/>
              <w:spacing w:before="0" w:beforeAutospacing="0" w:after="0" w:afterAutospacing="0"/>
              <w:rPr>
                <w:rFonts w:asciiTheme="minorHAnsi" w:hAnsiTheme="minorHAnsi" w:cs="Arial"/>
                <w:lang w:val="en-GB"/>
              </w:rPr>
            </w:pPr>
          </w:p>
          <w:p w:rsidR="006932AC" w:rsidRPr="00A4028D" w:rsidRDefault="009A441D" w:rsidP="00A4028D">
            <w:pPr>
              <w:shd w:val="clear" w:color="auto" w:fill="FFFFFF"/>
              <w:rPr>
                <w:rFonts w:eastAsia="Times New Roman" w:cs="Arial"/>
                <w:sz w:val="24"/>
                <w:szCs w:val="24"/>
                <w:lang w:val="en-GB" w:eastAsia="en-GB"/>
              </w:rPr>
            </w:pPr>
            <w:r w:rsidRPr="00A4028D">
              <w:rPr>
                <w:rFonts w:eastAsia="Times New Roman" w:cs="Arial"/>
                <w:sz w:val="24"/>
                <w:szCs w:val="24"/>
                <w:lang w:val="en-GB" w:eastAsia="en-GB"/>
              </w:rPr>
              <w:t>In reality h</w:t>
            </w:r>
            <w:r w:rsidR="006932AC" w:rsidRPr="00A4028D">
              <w:rPr>
                <w:rFonts w:eastAsia="Times New Roman" w:cs="Arial"/>
                <w:sz w:val="24"/>
                <w:szCs w:val="24"/>
                <w:lang w:val="en-GB" w:eastAsia="en-GB"/>
              </w:rPr>
              <w:t xml:space="preserve">owever, most risks go on a “watch list,” and </w:t>
            </w:r>
            <w:r w:rsidRPr="00A4028D">
              <w:rPr>
                <w:rFonts w:eastAsia="Times New Roman" w:cs="Arial"/>
                <w:sz w:val="24"/>
                <w:szCs w:val="24"/>
                <w:lang w:val="en-GB" w:eastAsia="en-GB"/>
              </w:rPr>
              <w:t xml:space="preserve">constant </w:t>
            </w:r>
            <w:r w:rsidR="006932AC" w:rsidRPr="00A4028D">
              <w:rPr>
                <w:rFonts w:eastAsia="Times New Roman" w:cs="Arial"/>
                <w:sz w:val="24"/>
                <w:szCs w:val="24"/>
                <w:lang w:val="en-GB" w:eastAsia="en-GB"/>
              </w:rPr>
              <w:t>check</w:t>
            </w:r>
            <w:r w:rsidRPr="00A4028D">
              <w:rPr>
                <w:rFonts w:eastAsia="Times New Roman" w:cs="Arial"/>
                <w:sz w:val="24"/>
                <w:szCs w:val="24"/>
                <w:lang w:val="en-GB" w:eastAsia="en-GB"/>
              </w:rPr>
              <w:t>s on</w:t>
            </w:r>
            <w:r w:rsidR="006932AC" w:rsidRPr="00A4028D">
              <w:rPr>
                <w:rFonts w:eastAsia="Times New Roman" w:cs="Arial"/>
                <w:sz w:val="24"/>
                <w:szCs w:val="24"/>
                <w:lang w:val="en-GB" w:eastAsia="en-GB"/>
              </w:rPr>
              <w:t xml:space="preserve"> the probability, impact, and urgency </w:t>
            </w:r>
            <w:r w:rsidRPr="00A4028D">
              <w:rPr>
                <w:rFonts w:eastAsia="Times New Roman" w:cs="Arial"/>
                <w:sz w:val="24"/>
                <w:szCs w:val="24"/>
                <w:lang w:val="en-GB" w:eastAsia="en-GB"/>
              </w:rPr>
              <w:t xml:space="preserve">are made on these </w:t>
            </w:r>
            <w:r w:rsidR="006932AC" w:rsidRPr="00A4028D">
              <w:rPr>
                <w:rFonts w:eastAsia="Times New Roman" w:cs="Arial"/>
                <w:sz w:val="24"/>
                <w:szCs w:val="24"/>
                <w:lang w:val="en-GB" w:eastAsia="en-GB"/>
              </w:rPr>
              <w:t xml:space="preserve">throughout the project. If any of those factors change, </w:t>
            </w:r>
            <w:r w:rsidRPr="00A4028D">
              <w:rPr>
                <w:rFonts w:eastAsia="Times New Roman" w:cs="Arial"/>
                <w:sz w:val="24"/>
                <w:szCs w:val="24"/>
                <w:lang w:val="en-GB" w:eastAsia="en-GB"/>
              </w:rPr>
              <w:t xml:space="preserve">a decision </w:t>
            </w:r>
            <w:r w:rsidR="006932AC" w:rsidRPr="00A4028D">
              <w:rPr>
                <w:rFonts w:eastAsia="Times New Roman" w:cs="Arial"/>
                <w:sz w:val="24"/>
                <w:szCs w:val="24"/>
                <w:lang w:val="en-GB" w:eastAsia="en-GB"/>
              </w:rPr>
              <w:t>need</w:t>
            </w:r>
            <w:r w:rsidRPr="00A4028D">
              <w:rPr>
                <w:rFonts w:eastAsia="Times New Roman" w:cs="Arial"/>
                <w:sz w:val="24"/>
                <w:szCs w:val="24"/>
                <w:lang w:val="en-GB" w:eastAsia="en-GB"/>
              </w:rPr>
              <w:t xml:space="preserve">s to be made as whether </w:t>
            </w:r>
            <w:r w:rsidR="006932AC" w:rsidRPr="00A4028D">
              <w:rPr>
                <w:rFonts w:eastAsia="Times New Roman" w:cs="Arial"/>
                <w:sz w:val="24"/>
                <w:szCs w:val="24"/>
                <w:lang w:val="en-GB" w:eastAsia="en-GB"/>
              </w:rPr>
              <w:t>to escalate the risk and develop a risk response</w:t>
            </w:r>
            <w:r w:rsidRPr="00A4028D">
              <w:rPr>
                <w:rFonts w:eastAsia="Times New Roman" w:cs="Arial"/>
                <w:sz w:val="24"/>
                <w:szCs w:val="24"/>
                <w:lang w:val="en-GB" w:eastAsia="en-GB"/>
              </w:rPr>
              <w:t xml:space="preserve"> or</w:t>
            </w:r>
            <w:r w:rsidR="006932AC" w:rsidRPr="00A4028D">
              <w:rPr>
                <w:rFonts w:eastAsia="Times New Roman" w:cs="Arial"/>
                <w:sz w:val="24"/>
                <w:szCs w:val="24"/>
                <w:lang w:val="en-GB" w:eastAsia="en-GB"/>
              </w:rPr>
              <w:t xml:space="preserve"> if the event passes without occurring, the probability drops to 0, and the risk is closed. Th</w:t>
            </w:r>
            <w:r w:rsidRPr="00A4028D">
              <w:rPr>
                <w:rFonts w:eastAsia="Times New Roman" w:cs="Arial"/>
                <w:sz w:val="24"/>
                <w:szCs w:val="24"/>
                <w:lang w:val="en-GB" w:eastAsia="en-GB"/>
              </w:rPr>
              <w:t>is</w:t>
            </w:r>
            <w:r w:rsidR="006932AC" w:rsidRPr="00A4028D">
              <w:rPr>
                <w:rFonts w:eastAsia="Times New Roman" w:cs="Arial"/>
                <w:sz w:val="24"/>
                <w:szCs w:val="24"/>
                <w:lang w:val="en-GB" w:eastAsia="en-GB"/>
              </w:rPr>
              <w:t xml:space="preserve"> watch list isn’t a separate list; it just means </w:t>
            </w:r>
            <w:r w:rsidRPr="00A4028D">
              <w:rPr>
                <w:rFonts w:eastAsia="Times New Roman" w:cs="Arial"/>
                <w:sz w:val="24"/>
                <w:szCs w:val="24"/>
                <w:lang w:val="en-GB" w:eastAsia="en-GB"/>
              </w:rPr>
              <w:t xml:space="preserve">time is not wasted </w:t>
            </w:r>
            <w:r w:rsidR="006932AC" w:rsidRPr="00A4028D">
              <w:rPr>
                <w:rFonts w:eastAsia="Times New Roman" w:cs="Arial"/>
                <w:sz w:val="24"/>
                <w:szCs w:val="24"/>
                <w:lang w:val="en-GB" w:eastAsia="en-GB"/>
              </w:rPr>
              <w:t>to develop a risk response</w:t>
            </w:r>
            <w:r w:rsidRPr="00A4028D">
              <w:rPr>
                <w:rFonts w:eastAsia="Times New Roman" w:cs="Arial"/>
                <w:sz w:val="24"/>
                <w:szCs w:val="24"/>
                <w:lang w:val="en-GB" w:eastAsia="en-GB"/>
              </w:rPr>
              <w:t xml:space="preserve"> at this stage</w:t>
            </w:r>
            <w:r w:rsidR="006932AC" w:rsidRPr="00A4028D">
              <w:rPr>
                <w:rFonts w:eastAsia="Times New Roman" w:cs="Arial"/>
                <w:sz w:val="24"/>
                <w:szCs w:val="24"/>
                <w:lang w:val="en-GB" w:eastAsia="en-GB"/>
              </w:rPr>
              <w:t>, other than to “watch” the risk</w:t>
            </w:r>
            <w:r w:rsidRPr="00A4028D">
              <w:rPr>
                <w:rFonts w:eastAsia="Times New Roman" w:cs="Arial"/>
                <w:sz w:val="24"/>
                <w:szCs w:val="24"/>
                <w:lang w:val="en-GB" w:eastAsia="en-GB"/>
              </w:rPr>
              <w:t xml:space="preserve"> on a constant basis</w:t>
            </w:r>
            <w:r w:rsidR="006932AC" w:rsidRPr="00A4028D">
              <w:rPr>
                <w:rFonts w:eastAsia="Times New Roman" w:cs="Arial"/>
                <w:sz w:val="24"/>
                <w:szCs w:val="24"/>
                <w:lang w:val="en-GB" w:eastAsia="en-GB"/>
              </w:rPr>
              <w:t>.</w:t>
            </w:r>
          </w:p>
          <w:p w:rsidR="006E02D2" w:rsidRPr="00A4028D" w:rsidRDefault="006E02D2" w:rsidP="00A4028D">
            <w:pPr>
              <w:autoSpaceDE w:val="0"/>
              <w:autoSpaceDN w:val="0"/>
              <w:adjustRightInd w:val="0"/>
              <w:spacing w:after="56"/>
              <w:rPr>
                <w:rFonts w:cs="Calibri"/>
                <w:b/>
                <w:bCs/>
                <w:sz w:val="24"/>
                <w:szCs w:val="24"/>
                <w:lang w:val="en-GB"/>
              </w:rPr>
            </w:pPr>
            <w:r w:rsidRPr="00A4028D">
              <w:rPr>
                <w:rFonts w:cs="Calibri"/>
                <w:b/>
                <w:bCs/>
                <w:sz w:val="24"/>
                <w:szCs w:val="24"/>
                <w:lang w:val="en-GB"/>
              </w:rPr>
              <w:lastRenderedPageBreak/>
              <w:t xml:space="preserve">III. Outline the constraints which could be involved in a business risk analysis. </w:t>
            </w:r>
          </w:p>
          <w:p w:rsidR="006E02D2" w:rsidRPr="00A4028D" w:rsidRDefault="006E02D2" w:rsidP="00A4028D">
            <w:pPr>
              <w:autoSpaceDE w:val="0"/>
              <w:autoSpaceDN w:val="0"/>
              <w:adjustRightInd w:val="0"/>
              <w:spacing w:after="56"/>
              <w:rPr>
                <w:rFonts w:cs="Calibri"/>
                <w:sz w:val="24"/>
                <w:szCs w:val="24"/>
                <w:lang w:val="en-GB"/>
              </w:rPr>
            </w:pPr>
          </w:p>
          <w:p w:rsidR="009A441D" w:rsidRPr="00A4028D" w:rsidRDefault="009A441D" w:rsidP="00A4028D">
            <w:pPr>
              <w:pStyle w:val="NormalWeb"/>
              <w:shd w:val="clear" w:color="auto" w:fill="FFFFFF"/>
              <w:spacing w:before="0" w:beforeAutospacing="0" w:after="0" w:afterAutospacing="0"/>
              <w:rPr>
                <w:rFonts w:asciiTheme="minorHAnsi" w:hAnsiTheme="minorHAnsi" w:cs="Arial"/>
              </w:rPr>
            </w:pPr>
            <w:r w:rsidRPr="00A4028D">
              <w:rPr>
                <w:rFonts w:asciiTheme="minorHAnsi" w:hAnsiTheme="minorHAnsi" w:cs="Arial"/>
              </w:rPr>
              <w:t xml:space="preserve">Constraints are </w:t>
            </w:r>
            <w:r w:rsidR="0069370E" w:rsidRPr="00A4028D">
              <w:rPr>
                <w:rFonts w:asciiTheme="minorHAnsi" w:hAnsiTheme="minorHAnsi" w:cs="Arial"/>
              </w:rPr>
              <w:t>restrictions</w:t>
            </w:r>
            <w:r w:rsidRPr="00A4028D">
              <w:rPr>
                <w:rFonts w:asciiTheme="minorHAnsi" w:hAnsiTheme="minorHAnsi" w:cs="Arial"/>
              </w:rPr>
              <w:t xml:space="preserve"> imposed on </w:t>
            </w:r>
            <w:r w:rsidR="00D10F4D" w:rsidRPr="00A4028D">
              <w:rPr>
                <w:rFonts w:asciiTheme="minorHAnsi" w:hAnsiTheme="minorHAnsi" w:cs="Arial"/>
              </w:rPr>
              <w:t xml:space="preserve">a </w:t>
            </w:r>
            <w:r w:rsidRPr="00A4028D">
              <w:rPr>
                <w:rFonts w:asciiTheme="minorHAnsi" w:hAnsiTheme="minorHAnsi" w:cs="Arial"/>
              </w:rPr>
              <w:t>project, such as the limitation of cost, schedule, or resource</w:t>
            </w:r>
            <w:r w:rsidR="007D65A3" w:rsidRPr="00A4028D">
              <w:rPr>
                <w:rFonts w:asciiTheme="minorHAnsi" w:hAnsiTheme="minorHAnsi" w:cs="Arial"/>
              </w:rPr>
              <w:t xml:space="preserve"> limitations/skills</w:t>
            </w:r>
            <w:r w:rsidRPr="00A4028D">
              <w:rPr>
                <w:rFonts w:asciiTheme="minorHAnsi" w:hAnsiTheme="minorHAnsi" w:cs="Arial"/>
              </w:rPr>
              <w:t xml:space="preserve"> and </w:t>
            </w:r>
            <w:r w:rsidR="00D10F4D" w:rsidRPr="00A4028D">
              <w:rPr>
                <w:rFonts w:asciiTheme="minorHAnsi" w:hAnsiTheme="minorHAnsi" w:cs="Arial"/>
              </w:rPr>
              <w:t xml:space="preserve">managers </w:t>
            </w:r>
            <w:r w:rsidRPr="00A4028D">
              <w:rPr>
                <w:rFonts w:asciiTheme="minorHAnsi" w:hAnsiTheme="minorHAnsi" w:cs="Arial"/>
              </w:rPr>
              <w:t xml:space="preserve">have to work within the boundaries restricted by these constraints. </w:t>
            </w:r>
            <w:r w:rsidR="00D10F4D" w:rsidRPr="00A4028D">
              <w:rPr>
                <w:rFonts w:asciiTheme="minorHAnsi" w:hAnsiTheme="minorHAnsi" w:cs="Arial"/>
              </w:rPr>
              <w:t>It’s a fact that a</w:t>
            </w:r>
            <w:r w:rsidRPr="00A4028D">
              <w:rPr>
                <w:rFonts w:asciiTheme="minorHAnsi" w:hAnsiTheme="minorHAnsi" w:cs="Arial"/>
              </w:rPr>
              <w:t>ll projects have constraints</w:t>
            </w:r>
            <w:r w:rsidR="00D10F4D" w:rsidRPr="00A4028D">
              <w:rPr>
                <w:rFonts w:asciiTheme="minorHAnsi" w:hAnsiTheme="minorHAnsi" w:cs="Arial"/>
              </w:rPr>
              <w:t xml:space="preserve"> </w:t>
            </w:r>
            <w:r w:rsidRPr="00A4028D">
              <w:rPr>
                <w:rFonts w:asciiTheme="minorHAnsi" w:hAnsiTheme="minorHAnsi" w:cs="Arial"/>
              </w:rPr>
              <w:t xml:space="preserve">which are </w:t>
            </w:r>
            <w:r w:rsidR="00D10F4D" w:rsidRPr="00A4028D">
              <w:rPr>
                <w:rFonts w:asciiTheme="minorHAnsi" w:hAnsiTheme="minorHAnsi" w:cs="Arial"/>
              </w:rPr>
              <w:t>well-defined</w:t>
            </w:r>
            <w:r w:rsidRPr="00A4028D">
              <w:rPr>
                <w:rFonts w:asciiTheme="minorHAnsi" w:hAnsiTheme="minorHAnsi" w:cs="Arial"/>
              </w:rPr>
              <w:t xml:space="preserve"> at the beginning of the project</w:t>
            </w:r>
            <w:r w:rsidR="007D65A3" w:rsidRPr="00A4028D">
              <w:rPr>
                <w:rFonts w:asciiTheme="minorHAnsi" w:hAnsiTheme="minorHAnsi" w:cs="Arial"/>
              </w:rPr>
              <w:t xml:space="preserve"> and the most common industry constraints include are those identified above.</w:t>
            </w:r>
          </w:p>
          <w:p w:rsidR="00D10F4D" w:rsidRPr="00A4028D" w:rsidRDefault="00D10F4D" w:rsidP="00A4028D">
            <w:pPr>
              <w:pStyle w:val="NormalWeb"/>
              <w:shd w:val="clear" w:color="auto" w:fill="FFFFFF"/>
              <w:spacing w:before="0" w:beforeAutospacing="0" w:after="0" w:afterAutospacing="0"/>
              <w:rPr>
                <w:rFonts w:asciiTheme="minorHAnsi" w:hAnsiTheme="minorHAnsi" w:cs="Arial"/>
              </w:rPr>
            </w:pPr>
          </w:p>
          <w:p w:rsidR="009A441D" w:rsidRPr="00A4028D" w:rsidRDefault="009A441D" w:rsidP="00A4028D">
            <w:pPr>
              <w:pStyle w:val="NormalWeb"/>
              <w:shd w:val="clear" w:color="auto" w:fill="FFFFFF"/>
              <w:spacing w:before="0" w:beforeAutospacing="0" w:after="375" w:afterAutospacing="0"/>
              <w:rPr>
                <w:rFonts w:asciiTheme="minorHAnsi" w:hAnsiTheme="minorHAnsi" w:cs="Arial"/>
              </w:rPr>
            </w:pPr>
            <w:r w:rsidRPr="00A4028D">
              <w:rPr>
                <w:rFonts w:asciiTheme="minorHAnsi" w:hAnsiTheme="minorHAnsi" w:cs="Arial"/>
              </w:rPr>
              <w:t>A constraint can be of two types</w:t>
            </w:r>
            <w:r w:rsidR="00D10F4D" w:rsidRPr="00A4028D">
              <w:rPr>
                <w:rFonts w:asciiTheme="minorHAnsi" w:hAnsiTheme="minorHAnsi" w:cs="Arial"/>
              </w:rPr>
              <w:t>;</w:t>
            </w:r>
          </w:p>
          <w:p w:rsidR="009A441D" w:rsidRPr="00A4028D" w:rsidRDefault="009A441D" w:rsidP="00A4028D">
            <w:pPr>
              <w:numPr>
                <w:ilvl w:val="0"/>
                <w:numId w:val="22"/>
              </w:numPr>
              <w:shd w:val="clear" w:color="auto" w:fill="FFFFFF"/>
              <w:ind w:left="525"/>
              <w:rPr>
                <w:rFonts w:cs="Arial"/>
                <w:sz w:val="24"/>
                <w:szCs w:val="24"/>
              </w:rPr>
            </w:pPr>
            <w:r w:rsidRPr="00A4028D">
              <w:rPr>
                <w:rFonts w:cs="Arial"/>
                <w:b/>
                <w:bCs/>
                <w:sz w:val="24"/>
                <w:szCs w:val="24"/>
              </w:rPr>
              <w:t>Business</w:t>
            </w:r>
            <w:r w:rsidRPr="00A4028D">
              <w:rPr>
                <w:rFonts w:cs="Arial"/>
                <w:sz w:val="24"/>
                <w:szCs w:val="24"/>
              </w:rPr>
              <w:t xml:space="preserve"> Constraints</w:t>
            </w:r>
            <w:r w:rsidR="00D10F4D" w:rsidRPr="00A4028D">
              <w:rPr>
                <w:rFonts w:cs="Arial"/>
                <w:sz w:val="24"/>
                <w:szCs w:val="24"/>
              </w:rPr>
              <w:t xml:space="preserve">    or    2.    </w:t>
            </w:r>
            <w:r w:rsidRPr="00A4028D">
              <w:rPr>
                <w:rFonts w:cs="Arial"/>
                <w:b/>
                <w:bCs/>
                <w:sz w:val="24"/>
                <w:szCs w:val="24"/>
              </w:rPr>
              <w:t>Technical</w:t>
            </w:r>
            <w:r w:rsidRPr="00A4028D">
              <w:rPr>
                <w:rFonts w:cs="Arial"/>
                <w:sz w:val="24"/>
                <w:szCs w:val="24"/>
              </w:rPr>
              <w:t xml:space="preserve"> Constraints</w:t>
            </w:r>
          </w:p>
          <w:p w:rsidR="00D10F4D" w:rsidRPr="00A4028D" w:rsidRDefault="00D10F4D" w:rsidP="00A4028D">
            <w:pPr>
              <w:pStyle w:val="Heading4"/>
              <w:shd w:val="clear" w:color="auto" w:fill="FFFFFF"/>
              <w:spacing w:before="0" w:after="150"/>
              <w:outlineLvl w:val="3"/>
              <w:rPr>
                <w:rFonts w:asciiTheme="minorHAnsi" w:hAnsiTheme="minorHAnsi" w:cs="Helvetica"/>
                <w:i w:val="0"/>
                <w:iCs w:val="0"/>
                <w:color w:val="auto"/>
                <w:sz w:val="24"/>
                <w:szCs w:val="24"/>
              </w:rPr>
            </w:pPr>
          </w:p>
          <w:p w:rsidR="00D10F4D" w:rsidRPr="00A4028D" w:rsidRDefault="007D65A3" w:rsidP="00A4028D">
            <w:pPr>
              <w:pStyle w:val="NormalWeb"/>
              <w:shd w:val="clear" w:color="auto" w:fill="FFFFFF"/>
              <w:spacing w:before="0" w:beforeAutospacing="0" w:after="225" w:afterAutospacing="0"/>
              <w:rPr>
                <w:rFonts w:asciiTheme="minorHAnsi" w:hAnsiTheme="minorHAnsi" w:cs="Arial"/>
              </w:rPr>
            </w:pPr>
            <w:r w:rsidRPr="00A4028D">
              <w:rPr>
                <w:rFonts w:asciiTheme="minorHAnsi" w:hAnsiTheme="minorHAnsi" w:cs="Arial"/>
                <w:b/>
                <w:bCs/>
              </w:rPr>
              <w:t xml:space="preserve">Business </w:t>
            </w:r>
            <w:r w:rsidRPr="00A4028D">
              <w:rPr>
                <w:rFonts w:asciiTheme="minorHAnsi" w:hAnsiTheme="minorHAnsi" w:cs="Arial"/>
              </w:rPr>
              <w:t xml:space="preserve">constraints will normally limit the answers based upon the current organizational state </w:t>
            </w:r>
            <w:r w:rsidR="00D10F4D" w:rsidRPr="00A4028D">
              <w:rPr>
                <w:rFonts w:asciiTheme="minorHAnsi" w:hAnsiTheme="minorHAnsi" w:cs="Arial"/>
              </w:rPr>
              <w:t xml:space="preserve">For example, </w:t>
            </w:r>
            <w:r w:rsidRPr="00A4028D">
              <w:rPr>
                <w:rFonts w:asciiTheme="minorHAnsi" w:hAnsiTheme="minorHAnsi" w:cs="Arial"/>
              </w:rPr>
              <w:t xml:space="preserve">a </w:t>
            </w:r>
            <w:r w:rsidR="00D10F4D" w:rsidRPr="00A4028D">
              <w:rPr>
                <w:rFonts w:asciiTheme="minorHAnsi" w:hAnsiTheme="minorHAnsi" w:cs="Arial"/>
              </w:rPr>
              <w:t xml:space="preserve">project’s business case may contain assumptions about realizing the business benefits </w:t>
            </w:r>
            <w:r w:rsidRPr="00A4028D">
              <w:rPr>
                <w:rFonts w:asciiTheme="minorHAnsi" w:hAnsiTheme="minorHAnsi" w:cs="Arial"/>
              </w:rPr>
              <w:t xml:space="preserve">of the </w:t>
            </w:r>
            <w:r w:rsidR="00D10F4D" w:rsidRPr="00A4028D">
              <w:rPr>
                <w:rFonts w:asciiTheme="minorHAnsi" w:hAnsiTheme="minorHAnsi" w:cs="Arial"/>
              </w:rPr>
              <w:t xml:space="preserve">project. Any assumptions about a specific business benefit should be </w:t>
            </w:r>
            <w:r w:rsidRPr="00A4028D">
              <w:rPr>
                <w:rFonts w:asciiTheme="minorHAnsi" w:hAnsiTheme="minorHAnsi" w:cs="Arial"/>
              </w:rPr>
              <w:t xml:space="preserve">well </w:t>
            </w:r>
            <w:r w:rsidR="00D10F4D" w:rsidRPr="00A4028D">
              <w:rPr>
                <w:rFonts w:asciiTheme="minorHAnsi" w:hAnsiTheme="minorHAnsi" w:cs="Arial"/>
              </w:rPr>
              <w:t xml:space="preserve">documented and linked to </w:t>
            </w:r>
            <w:r w:rsidRPr="00A4028D">
              <w:rPr>
                <w:rFonts w:asciiTheme="minorHAnsi" w:hAnsiTheme="minorHAnsi" w:cs="Arial"/>
              </w:rPr>
              <w:t xml:space="preserve">all </w:t>
            </w:r>
            <w:r w:rsidR="00D10F4D" w:rsidRPr="00A4028D">
              <w:rPr>
                <w:rFonts w:asciiTheme="minorHAnsi" w:hAnsiTheme="minorHAnsi" w:cs="Arial"/>
              </w:rPr>
              <w:t xml:space="preserve">the requirements that will </w:t>
            </w:r>
            <w:r w:rsidRPr="00A4028D">
              <w:rPr>
                <w:rFonts w:asciiTheme="minorHAnsi" w:hAnsiTheme="minorHAnsi" w:cs="Arial"/>
              </w:rPr>
              <w:t xml:space="preserve">ensure </w:t>
            </w:r>
            <w:r w:rsidR="00D10F4D" w:rsidRPr="00A4028D">
              <w:rPr>
                <w:rFonts w:asciiTheme="minorHAnsi" w:hAnsiTheme="minorHAnsi" w:cs="Arial"/>
              </w:rPr>
              <w:t>deliver those benefits. This may introduce additional risk</w:t>
            </w:r>
            <w:r w:rsidR="00A57AD8" w:rsidRPr="00A4028D">
              <w:rPr>
                <w:rFonts w:asciiTheme="minorHAnsi" w:hAnsiTheme="minorHAnsi" w:cs="Arial"/>
              </w:rPr>
              <w:t>s</w:t>
            </w:r>
            <w:r w:rsidR="00D10F4D" w:rsidRPr="00A4028D">
              <w:rPr>
                <w:rFonts w:asciiTheme="minorHAnsi" w:hAnsiTheme="minorHAnsi" w:cs="Arial"/>
              </w:rPr>
              <w:t xml:space="preserve"> into </w:t>
            </w:r>
            <w:r w:rsidRPr="00A4028D">
              <w:rPr>
                <w:rFonts w:asciiTheme="minorHAnsi" w:hAnsiTheme="minorHAnsi" w:cs="Arial"/>
              </w:rPr>
              <w:t>some places</w:t>
            </w:r>
            <w:r w:rsidR="00D10F4D" w:rsidRPr="00A4028D">
              <w:rPr>
                <w:rFonts w:asciiTheme="minorHAnsi" w:hAnsiTheme="minorHAnsi" w:cs="Arial"/>
              </w:rPr>
              <w:t xml:space="preserve"> contained in the business case, since it is possible that the assumptions </w:t>
            </w:r>
            <w:r w:rsidR="001C5BFE" w:rsidRPr="00A4028D">
              <w:rPr>
                <w:rFonts w:asciiTheme="minorHAnsi" w:hAnsiTheme="minorHAnsi" w:cs="Arial"/>
              </w:rPr>
              <w:t xml:space="preserve">that </w:t>
            </w:r>
            <w:r w:rsidR="00D10F4D" w:rsidRPr="00A4028D">
              <w:rPr>
                <w:rFonts w:asciiTheme="minorHAnsi" w:hAnsiTheme="minorHAnsi" w:cs="Arial"/>
              </w:rPr>
              <w:t xml:space="preserve">are </w:t>
            </w:r>
            <w:r w:rsidR="001C5BFE" w:rsidRPr="00A4028D">
              <w:rPr>
                <w:rFonts w:asciiTheme="minorHAnsi" w:hAnsiTheme="minorHAnsi" w:cs="Arial"/>
              </w:rPr>
              <w:t>supposed</w:t>
            </w:r>
            <w:r w:rsidR="00D10F4D" w:rsidRPr="00A4028D">
              <w:rPr>
                <w:rFonts w:asciiTheme="minorHAnsi" w:hAnsiTheme="minorHAnsi" w:cs="Arial"/>
              </w:rPr>
              <w:t xml:space="preserve"> to be true may not be true in the end.</w:t>
            </w:r>
          </w:p>
          <w:p w:rsidR="00D10F4D" w:rsidRPr="00A4028D" w:rsidRDefault="00D10F4D" w:rsidP="00A4028D">
            <w:pPr>
              <w:pStyle w:val="NormalWeb"/>
              <w:shd w:val="clear" w:color="auto" w:fill="FFFFFF"/>
              <w:spacing w:before="0" w:beforeAutospacing="0" w:after="225" w:afterAutospacing="0"/>
              <w:rPr>
                <w:rFonts w:asciiTheme="minorHAnsi" w:hAnsiTheme="minorHAnsi" w:cs="Arial"/>
              </w:rPr>
            </w:pPr>
            <w:r w:rsidRPr="00A4028D">
              <w:rPr>
                <w:rFonts w:asciiTheme="minorHAnsi" w:hAnsiTheme="minorHAnsi"/>
                <w:noProof/>
                <w:lang w:val="en-GB"/>
              </w:rPr>
              <w:drawing>
                <wp:inline distT="0" distB="0" distL="0" distR="0" wp14:anchorId="6C233C1B" wp14:editId="1EC5D53E">
                  <wp:extent cx="2816525" cy="1427672"/>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6525" cy="1427672"/>
                          </a:xfrm>
                          <a:prstGeom prst="rect">
                            <a:avLst/>
                          </a:prstGeom>
                          <a:noFill/>
                          <a:ln>
                            <a:noFill/>
                          </a:ln>
                        </pic:spPr>
                      </pic:pic>
                    </a:graphicData>
                  </a:graphic>
                </wp:inline>
              </w:drawing>
            </w:r>
            <w:r w:rsidRPr="00A4028D">
              <w:rPr>
                <w:rFonts w:asciiTheme="minorHAnsi" w:hAnsiTheme="minorHAnsi"/>
              </w:rPr>
              <w:t xml:space="preserve"> </w:t>
            </w:r>
            <w:r w:rsidRPr="00A4028D">
              <w:rPr>
                <w:rFonts w:asciiTheme="minorHAnsi" w:hAnsiTheme="minorHAnsi"/>
                <w:noProof/>
                <w:lang w:val="en-GB"/>
              </w:rPr>
              <w:drawing>
                <wp:inline distT="0" distB="0" distL="0" distR="0" wp14:anchorId="269261B3" wp14:editId="58BAD004">
                  <wp:extent cx="2574667" cy="1535501"/>
                  <wp:effectExtent l="0" t="0" r="0" b="0"/>
                  <wp:docPr id="4" name="Picture 4" descr="Image result for project constraints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roject constraints exampl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4754" cy="1535553"/>
                          </a:xfrm>
                          <a:prstGeom prst="rect">
                            <a:avLst/>
                          </a:prstGeom>
                          <a:noFill/>
                          <a:ln>
                            <a:noFill/>
                          </a:ln>
                        </pic:spPr>
                      </pic:pic>
                    </a:graphicData>
                  </a:graphic>
                </wp:inline>
              </w:drawing>
            </w:r>
          </w:p>
          <w:p w:rsidR="009A441D" w:rsidRPr="00A4028D" w:rsidRDefault="009A441D" w:rsidP="00A4028D">
            <w:pPr>
              <w:pStyle w:val="NormalWeb"/>
              <w:shd w:val="clear" w:color="auto" w:fill="FFFFFF"/>
              <w:spacing w:before="0" w:beforeAutospacing="0" w:after="375" w:afterAutospacing="0"/>
              <w:rPr>
                <w:rFonts w:asciiTheme="minorHAnsi" w:hAnsiTheme="minorHAnsi" w:cs="Arial"/>
              </w:rPr>
            </w:pPr>
            <w:r w:rsidRPr="00A4028D">
              <w:rPr>
                <w:rFonts w:asciiTheme="minorHAnsi" w:hAnsiTheme="minorHAnsi" w:cs="Arial"/>
                <w:b/>
                <w:bCs/>
              </w:rPr>
              <w:t>Technical</w:t>
            </w:r>
            <w:r w:rsidRPr="00A4028D">
              <w:rPr>
                <w:rFonts w:asciiTheme="minorHAnsi" w:hAnsiTheme="minorHAnsi" w:cs="Arial"/>
              </w:rPr>
              <w:t xml:space="preserve"> constraints limit your design choice. For example, let’s say you’re constructing a pipeline, and according to the design your pipeline should be able to withstand a certain amount of pressure. </w:t>
            </w:r>
            <w:r w:rsidR="00A57AD8" w:rsidRPr="00A4028D">
              <w:rPr>
                <w:rFonts w:asciiTheme="minorHAnsi" w:hAnsiTheme="minorHAnsi" w:cs="Arial"/>
              </w:rPr>
              <w:t>Quite simply t</w:t>
            </w:r>
            <w:r w:rsidRPr="00A4028D">
              <w:rPr>
                <w:rFonts w:asciiTheme="minorHAnsi" w:hAnsiTheme="minorHAnsi" w:cs="Arial"/>
              </w:rPr>
              <w:t>his pressure limit is your technical constraint.</w:t>
            </w:r>
          </w:p>
          <w:p w:rsidR="00553428" w:rsidRPr="00A4028D" w:rsidRDefault="00553428" w:rsidP="00A4028D">
            <w:pPr>
              <w:pStyle w:val="NormalWeb"/>
              <w:shd w:val="clear" w:color="auto" w:fill="FFFFFF"/>
              <w:spacing w:before="0" w:beforeAutospacing="0" w:after="375" w:afterAutospacing="0"/>
              <w:rPr>
                <w:rFonts w:asciiTheme="minorHAnsi" w:hAnsiTheme="minorHAnsi" w:cs="Arial"/>
              </w:rPr>
            </w:pPr>
            <w:r w:rsidRPr="00A4028D">
              <w:rPr>
                <w:rFonts w:asciiTheme="minorHAnsi" w:hAnsiTheme="minorHAnsi" w:cs="Arial"/>
              </w:rPr>
              <w:t xml:space="preserve">Project Managers, and there teams, </w:t>
            </w:r>
            <w:r w:rsidR="009A441D" w:rsidRPr="00A4028D">
              <w:rPr>
                <w:rFonts w:asciiTheme="minorHAnsi" w:hAnsiTheme="minorHAnsi" w:cs="Arial"/>
              </w:rPr>
              <w:t xml:space="preserve">must identify all </w:t>
            </w:r>
            <w:r w:rsidRPr="00A4028D">
              <w:rPr>
                <w:rFonts w:asciiTheme="minorHAnsi" w:hAnsiTheme="minorHAnsi" w:cs="Arial"/>
              </w:rPr>
              <w:t xml:space="preserve">the </w:t>
            </w:r>
            <w:r w:rsidR="009A441D" w:rsidRPr="00A4028D">
              <w:rPr>
                <w:rFonts w:asciiTheme="minorHAnsi" w:hAnsiTheme="minorHAnsi" w:cs="Arial"/>
              </w:rPr>
              <w:t xml:space="preserve">project constraints (such as any milestone, scope, budget, schedule, availability of resources, etc.), and develop </w:t>
            </w:r>
            <w:r w:rsidRPr="00A4028D">
              <w:rPr>
                <w:rFonts w:asciiTheme="minorHAnsi" w:hAnsiTheme="minorHAnsi" w:cs="Arial"/>
              </w:rPr>
              <w:t xml:space="preserve">a </w:t>
            </w:r>
            <w:r w:rsidR="009A441D" w:rsidRPr="00A4028D">
              <w:rPr>
                <w:rFonts w:asciiTheme="minorHAnsi" w:hAnsiTheme="minorHAnsi" w:cs="Arial"/>
              </w:rPr>
              <w:t>plan accordingly.</w:t>
            </w:r>
            <w:r w:rsidR="00A57AD8" w:rsidRPr="00A4028D">
              <w:rPr>
                <w:rFonts w:asciiTheme="minorHAnsi" w:hAnsiTheme="minorHAnsi" w:cs="Arial"/>
              </w:rPr>
              <w:t xml:space="preserve"> </w:t>
            </w:r>
            <w:r w:rsidR="009A441D" w:rsidRPr="00A4028D">
              <w:rPr>
                <w:rFonts w:asciiTheme="minorHAnsi" w:hAnsiTheme="minorHAnsi" w:cs="Arial"/>
              </w:rPr>
              <w:t xml:space="preserve">Constraints are outside of </w:t>
            </w:r>
            <w:r w:rsidR="00A57AD8" w:rsidRPr="00A4028D">
              <w:rPr>
                <w:rFonts w:asciiTheme="minorHAnsi" w:hAnsiTheme="minorHAnsi" w:cs="Arial"/>
              </w:rPr>
              <w:t xml:space="preserve">outside of a company’s </w:t>
            </w:r>
            <w:r w:rsidR="009A441D" w:rsidRPr="00A4028D">
              <w:rPr>
                <w:rFonts w:asciiTheme="minorHAnsi" w:hAnsiTheme="minorHAnsi" w:cs="Arial"/>
              </w:rPr>
              <w:t>control</w:t>
            </w:r>
            <w:r w:rsidR="00A57AD8" w:rsidRPr="00A4028D">
              <w:rPr>
                <w:rFonts w:asciiTheme="minorHAnsi" w:hAnsiTheme="minorHAnsi" w:cs="Arial"/>
              </w:rPr>
              <w:t xml:space="preserve"> and t</w:t>
            </w:r>
            <w:r w:rsidR="009A441D" w:rsidRPr="00A4028D">
              <w:rPr>
                <w:rFonts w:asciiTheme="minorHAnsi" w:hAnsiTheme="minorHAnsi" w:cs="Arial"/>
              </w:rPr>
              <w:t>hey are imposed upon you by your client, organization, or by any government regulations.</w:t>
            </w:r>
            <w:r w:rsidR="00DB5EE0" w:rsidRPr="00A4028D">
              <w:rPr>
                <w:rFonts w:asciiTheme="minorHAnsi" w:hAnsiTheme="minorHAnsi" w:cs="Arial"/>
              </w:rPr>
              <w:t xml:space="preserve"> </w:t>
            </w:r>
          </w:p>
          <w:p w:rsidR="00DB5EE0" w:rsidRPr="00A4028D" w:rsidRDefault="009A441D" w:rsidP="00A4028D">
            <w:pPr>
              <w:pStyle w:val="NormalWeb"/>
              <w:shd w:val="clear" w:color="auto" w:fill="FFFFFF"/>
              <w:spacing w:before="0" w:beforeAutospacing="0" w:after="375" w:afterAutospacing="0"/>
              <w:rPr>
                <w:rFonts w:asciiTheme="minorHAnsi" w:hAnsiTheme="minorHAnsi" w:cs="Arial"/>
              </w:rPr>
            </w:pPr>
            <w:r w:rsidRPr="00A4028D">
              <w:rPr>
                <w:rFonts w:asciiTheme="minorHAnsi" w:hAnsiTheme="minorHAnsi" w:cs="Arial"/>
              </w:rPr>
              <w:t>There is an interesting fact about the constraints: If the constraints become false or are no longer valid, it is more likely that your project will benefit from it.</w:t>
            </w:r>
            <w:r w:rsidR="00553428" w:rsidRPr="00A4028D">
              <w:rPr>
                <w:rFonts w:asciiTheme="minorHAnsi" w:hAnsiTheme="minorHAnsi" w:cs="Arial"/>
              </w:rPr>
              <w:t xml:space="preserve"> </w:t>
            </w:r>
            <w:r w:rsidRPr="00A4028D">
              <w:rPr>
                <w:rFonts w:asciiTheme="minorHAnsi" w:hAnsiTheme="minorHAnsi" w:cs="Arial"/>
              </w:rPr>
              <w:t>The following are a few examples of constraints</w:t>
            </w:r>
            <w:r w:rsidR="00553428" w:rsidRPr="00A4028D">
              <w:rPr>
                <w:rFonts w:asciiTheme="minorHAnsi" w:hAnsiTheme="minorHAnsi" w:cs="Arial"/>
              </w:rPr>
              <w:t>;</w:t>
            </w:r>
          </w:p>
          <w:p w:rsidR="009A441D" w:rsidRPr="00A4028D" w:rsidRDefault="009A441D" w:rsidP="00A4028D">
            <w:pPr>
              <w:pStyle w:val="ListParagraph"/>
              <w:numPr>
                <w:ilvl w:val="0"/>
                <w:numId w:val="24"/>
              </w:numPr>
              <w:shd w:val="clear" w:color="auto" w:fill="FFFFFF"/>
              <w:rPr>
                <w:rFonts w:asciiTheme="minorHAnsi" w:hAnsiTheme="minorHAnsi" w:cs="Arial"/>
                <w:sz w:val="24"/>
                <w:szCs w:val="24"/>
              </w:rPr>
            </w:pPr>
            <w:r w:rsidRPr="00A4028D">
              <w:rPr>
                <w:rFonts w:asciiTheme="minorHAnsi" w:hAnsiTheme="minorHAnsi" w:cs="Arial"/>
                <w:sz w:val="24"/>
                <w:szCs w:val="24"/>
              </w:rPr>
              <w:t>You must complete 25% of the work within the first 30 days.</w:t>
            </w:r>
          </w:p>
          <w:p w:rsidR="009A441D" w:rsidRPr="00A4028D" w:rsidRDefault="009A441D" w:rsidP="00A4028D">
            <w:pPr>
              <w:pStyle w:val="ListParagraph"/>
              <w:numPr>
                <w:ilvl w:val="0"/>
                <w:numId w:val="24"/>
              </w:numPr>
              <w:shd w:val="clear" w:color="auto" w:fill="FFFFFF"/>
              <w:rPr>
                <w:rFonts w:asciiTheme="minorHAnsi" w:hAnsiTheme="minorHAnsi" w:cs="Arial"/>
                <w:sz w:val="24"/>
                <w:szCs w:val="24"/>
              </w:rPr>
            </w:pPr>
            <w:r w:rsidRPr="00A4028D">
              <w:rPr>
                <w:rFonts w:asciiTheme="minorHAnsi" w:hAnsiTheme="minorHAnsi" w:cs="Arial"/>
                <w:sz w:val="24"/>
                <w:szCs w:val="24"/>
              </w:rPr>
              <w:t>You have to work with the given resources.</w:t>
            </w:r>
          </w:p>
          <w:p w:rsidR="009A441D" w:rsidRPr="00A4028D" w:rsidRDefault="009A441D" w:rsidP="00A4028D">
            <w:pPr>
              <w:pStyle w:val="ListParagraph"/>
              <w:numPr>
                <w:ilvl w:val="0"/>
                <w:numId w:val="24"/>
              </w:numPr>
              <w:shd w:val="clear" w:color="auto" w:fill="FFFFFF"/>
              <w:rPr>
                <w:rFonts w:asciiTheme="minorHAnsi" w:hAnsiTheme="minorHAnsi" w:cs="Arial"/>
                <w:sz w:val="24"/>
                <w:szCs w:val="24"/>
              </w:rPr>
            </w:pPr>
            <w:r w:rsidRPr="00A4028D">
              <w:rPr>
                <w:rFonts w:asciiTheme="minorHAnsi" w:hAnsiTheme="minorHAnsi" w:cs="Arial"/>
                <w:sz w:val="24"/>
                <w:szCs w:val="24"/>
              </w:rPr>
              <w:t>You will be given only two site engineers.</w:t>
            </w:r>
          </w:p>
          <w:p w:rsidR="009A441D" w:rsidRPr="00A4028D" w:rsidRDefault="00553428" w:rsidP="00A4028D">
            <w:pPr>
              <w:pStyle w:val="NormalWeb"/>
              <w:shd w:val="clear" w:color="auto" w:fill="FFFFFF"/>
              <w:spacing w:before="0" w:beforeAutospacing="0" w:after="375" w:afterAutospacing="0"/>
              <w:rPr>
                <w:rFonts w:asciiTheme="minorHAnsi" w:hAnsiTheme="minorHAnsi" w:cs="Arial"/>
              </w:rPr>
            </w:pPr>
            <w:r w:rsidRPr="00A4028D">
              <w:rPr>
                <w:rFonts w:asciiTheme="minorHAnsi" w:hAnsiTheme="minorHAnsi" w:cs="Arial"/>
              </w:rPr>
              <w:lastRenderedPageBreak/>
              <w:t>The P</w:t>
            </w:r>
            <w:r w:rsidR="009A441D" w:rsidRPr="00A4028D">
              <w:rPr>
                <w:rFonts w:asciiTheme="minorHAnsi" w:hAnsiTheme="minorHAnsi" w:cs="Arial"/>
              </w:rPr>
              <w:t xml:space="preserve">roject </w:t>
            </w:r>
            <w:r w:rsidRPr="00A4028D">
              <w:rPr>
                <w:rFonts w:asciiTheme="minorHAnsi" w:hAnsiTheme="minorHAnsi" w:cs="Arial"/>
              </w:rPr>
              <w:t>M</w:t>
            </w:r>
            <w:r w:rsidR="009A441D" w:rsidRPr="00A4028D">
              <w:rPr>
                <w:rFonts w:asciiTheme="minorHAnsi" w:hAnsiTheme="minorHAnsi" w:cs="Arial"/>
              </w:rPr>
              <w:t xml:space="preserve">anager must </w:t>
            </w:r>
            <w:r w:rsidRPr="00A4028D">
              <w:rPr>
                <w:rFonts w:asciiTheme="minorHAnsi" w:hAnsiTheme="minorHAnsi" w:cs="Arial"/>
              </w:rPr>
              <w:t xml:space="preserve">now </w:t>
            </w:r>
            <w:r w:rsidR="009A441D" w:rsidRPr="00A4028D">
              <w:rPr>
                <w:rFonts w:asciiTheme="minorHAnsi" w:hAnsiTheme="minorHAnsi" w:cs="Arial"/>
              </w:rPr>
              <w:t xml:space="preserve">analyze </w:t>
            </w:r>
            <w:r w:rsidRPr="00A4028D">
              <w:rPr>
                <w:rFonts w:asciiTheme="minorHAnsi" w:hAnsiTheme="minorHAnsi" w:cs="Arial"/>
              </w:rPr>
              <w:t xml:space="preserve">the information provided </w:t>
            </w:r>
            <w:r w:rsidR="009A441D" w:rsidRPr="00A4028D">
              <w:rPr>
                <w:rFonts w:asciiTheme="minorHAnsi" w:hAnsiTheme="minorHAnsi" w:cs="Arial"/>
              </w:rPr>
              <w:t xml:space="preserve">and </w:t>
            </w:r>
            <w:r w:rsidRPr="00A4028D">
              <w:rPr>
                <w:rFonts w:asciiTheme="minorHAnsi" w:hAnsiTheme="minorHAnsi" w:cs="Arial"/>
              </w:rPr>
              <w:t xml:space="preserve">assess how identified </w:t>
            </w:r>
            <w:r w:rsidR="009A441D" w:rsidRPr="00A4028D">
              <w:rPr>
                <w:rFonts w:asciiTheme="minorHAnsi" w:hAnsiTheme="minorHAnsi" w:cs="Arial"/>
              </w:rPr>
              <w:t xml:space="preserve">constraints affect </w:t>
            </w:r>
            <w:r w:rsidRPr="00A4028D">
              <w:rPr>
                <w:rFonts w:asciiTheme="minorHAnsi" w:hAnsiTheme="minorHAnsi" w:cs="Arial"/>
              </w:rPr>
              <w:t xml:space="preserve">the </w:t>
            </w:r>
            <w:r w:rsidR="009A441D" w:rsidRPr="00A4028D">
              <w:rPr>
                <w:rFonts w:asciiTheme="minorHAnsi" w:hAnsiTheme="minorHAnsi" w:cs="Arial"/>
              </w:rPr>
              <w:t xml:space="preserve">project and what will happen if any assumption fails or any constraint gets resolved or turns out to be false. If </w:t>
            </w:r>
            <w:r w:rsidRPr="00A4028D">
              <w:rPr>
                <w:rFonts w:asciiTheme="minorHAnsi" w:hAnsiTheme="minorHAnsi" w:cs="Arial"/>
              </w:rPr>
              <w:t xml:space="preserve">these </w:t>
            </w:r>
            <w:r w:rsidR="009A441D" w:rsidRPr="00A4028D">
              <w:rPr>
                <w:rFonts w:asciiTheme="minorHAnsi" w:hAnsiTheme="minorHAnsi" w:cs="Arial"/>
              </w:rPr>
              <w:t xml:space="preserve">project constraints </w:t>
            </w:r>
            <w:r w:rsidRPr="00A4028D">
              <w:rPr>
                <w:rFonts w:asciiTheme="minorHAnsi" w:hAnsiTheme="minorHAnsi" w:cs="Arial"/>
              </w:rPr>
              <w:t xml:space="preserve">are handled </w:t>
            </w:r>
            <w:r w:rsidR="009A441D" w:rsidRPr="00A4028D">
              <w:rPr>
                <w:rFonts w:asciiTheme="minorHAnsi" w:hAnsiTheme="minorHAnsi" w:cs="Arial"/>
              </w:rPr>
              <w:t xml:space="preserve">appropriately, it will </w:t>
            </w:r>
            <w:r w:rsidRPr="00A4028D">
              <w:rPr>
                <w:rFonts w:asciiTheme="minorHAnsi" w:hAnsiTheme="minorHAnsi" w:cs="Arial"/>
              </w:rPr>
              <w:t xml:space="preserve">assist in getting the </w:t>
            </w:r>
            <w:r w:rsidR="009A441D" w:rsidRPr="00A4028D">
              <w:rPr>
                <w:rFonts w:asciiTheme="minorHAnsi" w:hAnsiTheme="minorHAnsi" w:cs="Arial"/>
              </w:rPr>
              <w:t xml:space="preserve">project </w:t>
            </w:r>
            <w:r w:rsidRPr="00A4028D">
              <w:rPr>
                <w:rFonts w:asciiTheme="minorHAnsi" w:hAnsiTheme="minorHAnsi" w:cs="Arial"/>
              </w:rPr>
              <w:t xml:space="preserve">delivered </w:t>
            </w:r>
            <w:r w:rsidR="009A441D" w:rsidRPr="00A4028D">
              <w:rPr>
                <w:rFonts w:asciiTheme="minorHAnsi" w:hAnsiTheme="minorHAnsi" w:cs="Arial"/>
              </w:rPr>
              <w:t>on time while meeting stakeholders’ expectations.</w:t>
            </w:r>
          </w:p>
          <w:p w:rsidR="006E02D2" w:rsidRPr="00A4028D" w:rsidRDefault="006E02D2" w:rsidP="00A4028D">
            <w:pPr>
              <w:autoSpaceDE w:val="0"/>
              <w:autoSpaceDN w:val="0"/>
              <w:adjustRightInd w:val="0"/>
              <w:spacing w:after="56"/>
              <w:rPr>
                <w:rFonts w:cs="Calibri"/>
                <w:b/>
                <w:bCs/>
                <w:sz w:val="24"/>
                <w:szCs w:val="24"/>
                <w:lang w:val="en-GB"/>
              </w:rPr>
            </w:pPr>
            <w:r w:rsidRPr="00A4028D">
              <w:rPr>
                <w:rFonts w:cs="Calibri"/>
                <w:b/>
                <w:bCs/>
                <w:sz w:val="24"/>
                <w:szCs w:val="24"/>
                <w:lang w:val="en-GB"/>
              </w:rPr>
              <w:t xml:space="preserve">IV. ‘Ratio analysis’ is one of the tools of risk analysis’. How is it performed? </w:t>
            </w:r>
          </w:p>
          <w:p w:rsidR="006E02D2" w:rsidRPr="00A4028D" w:rsidRDefault="006E02D2" w:rsidP="00A4028D">
            <w:pPr>
              <w:autoSpaceDE w:val="0"/>
              <w:autoSpaceDN w:val="0"/>
              <w:adjustRightInd w:val="0"/>
              <w:spacing w:after="56"/>
              <w:rPr>
                <w:rFonts w:cs="Calibri"/>
                <w:sz w:val="24"/>
                <w:szCs w:val="24"/>
                <w:lang w:val="en-GB"/>
              </w:rPr>
            </w:pPr>
          </w:p>
          <w:p w:rsidR="00553428" w:rsidRPr="00A4028D" w:rsidRDefault="00553428" w:rsidP="00A4028D">
            <w:pPr>
              <w:pStyle w:val="NormalWeb"/>
              <w:spacing w:before="0" w:beforeAutospacing="0" w:after="300" w:afterAutospacing="0"/>
              <w:rPr>
                <w:rFonts w:asciiTheme="minorHAnsi" w:hAnsiTheme="minorHAnsi" w:cs="Helvetica"/>
              </w:rPr>
            </w:pPr>
            <w:r w:rsidRPr="00A4028D">
              <w:rPr>
                <w:rFonts w:asciiTheme="minorHAnsi" w:hAnsiTheme="minorHAnsi" w:cs="Helvetica"/>
              </w:rPr>
              <w:t xml:space="preserve">Financial ratios are </w:t>
            </w:r>
            <w:r w:rsidR="00A468BE" w:rsidRPr="00A4028D">
              <w:rPr>
                <w:rFonts w:asciiTheme="minorHAnsi" w:hAnsiTheme="minorHAnsi" w:cs="Helvetica"/>
              </w:rPr>
              <w:t>calculated</w:t>
            </w:r>
            <w:r w:rsidRPr="00A4028D">
              <w:rPr>
                <w:rFonts w:asciiTheme="minorHAnsi" w:hAnsiTheme="minorHAnsi" w:cs="Helvetica"/>
              </w:rPr>
              <w:t xml:space="preserve"> comparisons of financial statement accounts or categories</w:t>
            </w:r>
            <w:r w:rsidR="00A468BE" w:rsidRPr="00A4028D">
              <w:rPr>
                <w:rFonts w:asciiTheme="minorHAnsi" w:hAnsiTheme="minorHAnsi" w:cs="Helvetica"/>
              </w:rPr>
              <w:t xml:space="preserve"> thereof</w:t>
            </w:r>
            <w:r w:rsidRPr="00A4028D">
              <w:rPr>
                <w:rFonts w:asciiTheme="minorHAnsi" w:hAnsiTheme="minorHAnsi" w:cs="Helvetica"/>
              </w:rPr>
              <w:t xml:space="preserve">. These </w:t>
            </w:r>
            <w:r w:rsidR="00A468BE" w:rsidRPr="00A4028D">
              <w:rPr>
                <w:rFonts w:asciiTheme="minorHAnsi" w:hAnsiTheme="minorHAnsi" w:cs="Helvetica"/>
              </w:rPr>
              <w:t>interactions</w:t>
            </w:r>
            <w:r w:rsidRPr="00A4028D">
              <w:rPr>
                <w:rFonts w:asciiTheme="minorHAnsi" w:hAnsiTheme="minorHAnsi" w:cs="Helvetica"/>
              </w:rPr>
              <w:t xml:space="preserve"> between the financial statement accounts help, internal company management</w:t>
            </w:r>
            <w:r w:rsidR="00A468BE" w:rsidRPr="00A4028D">
              <w:rPr>
                <w:rFonts w:asciiTheme="minorHAnsi" w:hAnsiTheme="minorHAnsi" w:cs="Helvetica"/>
              </w:rPr>
              <w:t>, investors and creditors</w:t>
            </w:r>
            <w:r w:rsidRPr="00A4028D">
              <w:rPr>
                <w:rFonts w:asciiTheme="minorHAnsi" w:hAnsiTheme="minorHAnsi" w:cs="Helvetica"/>
              </w:rPr>
              <w:t xml:space="preserve"> understand how well a business is performing and of </w:t>
            </w:r>
            <w:r w:rsidR="00A468BE" w:rsidRPr="00A4028D">
              <w:rPr>
                <w:rFonts w:asciiTheme="minorHAnsi" w:hAnsiTheme="minorHAnsi" w:cs="Helvetica"/>
              </w:rPr>
              <w:t xml:space="preserve">the </w:t>
            </w:r>
            <w:r w:rsidRPr="00A4028D">
              <w:rPr>
                <w:rFonts w:asciiTheme="minorHAnsi" w:hAnsiTheme="minorHAnsi" w:cs="Helvetica"/>
              </w:rPr>
              <w:t xml:space="preserve">areas </w:t>
            </w:r>
            <w:r w:rsidR="00A468BE" w:rsidRPr="00A4028D">
              <w:rPr>
                <w:rFonts w:asciiTheme="minorHAnsi" w:hAnsiTheme="minorHAnsi" w:cs="Helvetica"/>
              </w:rPr>
              <w:t xml:space="preserve">that </w:t>
            </w:r>
            <w:r w:rsidRPr="00A4028D">
              <w:rPr>
                <w:rFonts w:asciiTheme="minorHAnsi" w:hAnsiTheme="minorHAnsi" w:cs="Helvetica"/>
              </w:rPr>
              <w:t>need</w:t>
            </w:r>
            <w:r w:rsidR="00A468BE" w:rsidRPr="00A4028D">
              <w:rPr>
                <w:rFonts w:asciiTheme="minorHAnsi" w:hAnsiTheme="minorHAnsi" w:cs="Helvetica"/>
              </w:rPr>
              <w:t xml:space="preserve"> to be</w:t>
            </w:r>
            <w:r w:rsidRPr="00A4028D">
              <w:rPr>
                <w:rFonts w:asciiTheme="minorHAnsi" w:hAnsiTheme="minorHAnsi" w:cs="Helvetica"/>
              </w:rPr>
              <w:t xml:space="preserve"> improve</w:t>
            </w:r>
            <w:r w:rsidR="00A468BE" w:rsidRPr="00A4028D">
              <w:rPr>
                <w:rFonts w:asciiTheme="minorHAnsi" w:hAnsiTheme="minorHAnsi" w:cs="Helvetica"/>
              </w:rPr>
              <w:t>d</w:t>
            </w:r>
            <w:r w:rsidRPr="00A4028D">
              <w:rPr>
                <w:rFonts w:asciiTheme="minorHAnsi" w:hAnsiTheme="minorHAnsi" w:cs="Helvetica"/>
              </w:rPr>
              <w:t>.</w:t>
            </w:r>
          </w:p>
          <w:p w:rsidR="00553428" w:rsidRPr="00A4028D" w:rsidRDefault="00553428" w:rsidP="00A4028D">
            <w:pPr>
              <w:pStyle w:val="NormalWeb"/>
              <w:spacing w:before="0" w:beforeAutospacing="0" w:after="300" w:afterAutospacing="0"/>
              <w:rPr>
                <w:rFonts w:asciiTheme="minorHAnsi" w:hAnsiTheme="minorHAnsi" w:cs="Helvetica"/>
              </w:rPr>
            </w:pPr>
            <w:r w:rsidRPr="00A4028D">
              <w:rPr>
                <w:rFonts w:asciiTheme="minorHAnsi" w:hAnsiTheme="minorHAnsi"/>
                <w:noProof/>
                <w:lang w:val="en-GB"/>
              </w:rPr>
              <w:drawing>
                <wp:inline distT="0" distB="0" distL="0" distR="0" wp14:anchorId="11CB07F1" wp14:editId="34FC5DE7">
                  <wp:extent cx="2859653" cy="1134373"/>
                  <wp:effectExtent l="0" t="0" r="0" b="0"/>
                  <wp:docPr id="7" name="Picture 7" descr="Image result for ratio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atio analysi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9405" cy="1134275"/>
                          </a:xfrm>
                          <a:prstGeom prst="rect">
                            <a:avLst/>
                          </a:prstGeom>
                          <a:noFill/>
                          <a:ln>
                            <a:noFill/>
                          </a:ln>
                        </pic:spPr>
                      </pic:pic>
                    </a:graphicData>
                  </a:graphic>
                </wp:inline>
              </w:drawing>
            </w:r>
            <w:r w:rsidR="00A468BE" w:rsidRPr="00A4028D">
              <w:rPr>
                <w:rFonts w:asciiTheme="minorHAnsi" w:hAnsiTheme="minorHAnsi" w:cs="Helvetica"/>
              </w:rPr>
              <w:t>These financial ratio</w:t>
            </w:r>
            <w:r w:rsidRPr="00A4028D">
              <w:rPr>
                <w:rFonts w:asciiTheme="minorHAnsi" w:hAnsiTheme="minorHAnsi" w:cs="Helvetica"/>
              </w:rPr>
              <w:t>s are easy to understand</w:t>
            </w:r>
            <w:r w:rsidR="00A468BE" w:rsidRPr="00A4028D">
              <w:rPr>
                <w:rFonts w:asciiTheme="minorHAnsi" w:hAnsiTheme="minorHAnsi" w:cs="Helvetica"/>
              </w:rPr>
              <w:t>,</w:t>
            </w:r>
            <w:r w:rsidRPr="00A4028D">
              <w:rPr>
                <w:rFonts w:asciiTheme="minorHAnsi" w:hAnsiTheme="minorHAnsi" w:cs="Helvetica"/>
              </w:rPr>
              <w:t xml:space="preserve"> simple to compute</w:t>
            </w:r>
            <w:r w:rsidR="00A468BE" w:rsidRPr="00A4028D">
              <w:rPr>
                <w:rFonts w:asciiTheme="minorHAnsi" w:hAnsiTheme="minorHAnsi" w:cs="Helvetica"/>
              </w:rPr>
              <w:t xml:space="preserve"> and are the most common and widespread tools used to analyze a business' financial standing. </w:t>
            </w:r>
            <w:r w:rsidRPr="00A4028D">
              <w:rPr>
                <w:rFonts w:asciiTheme="minorHAnsi" w:hAnsiTheme="minorHAnsi" w:cs="Helvetica"/>
              </w:rPr>
              <w:t xml:space="preserve">Since a ratio is </w:t>
            </w:r>
            <w:r w:rsidR="00775B78" w:rsidRPr="00A4028D">
              <w:rPr>
                <w:rFonts w:asciiTheme="minorHAnsi" w:hAnsiTheme="minorHAnsi" w:cs="Helvetica"/>
              </w:rPr>
              <w:t>basically</w:t>
            </w:r>
            <w:r w:rsidRPr="00A4028D">
              <w:rPr>
                <w:rFonts w:asciiTheme="minorHAnsi" w:hAnsiTheme="minorHAnsi" w:cs="Helvetica"/>
              </w:rPr>
              <w:t xml:space="preserve"> a mathematically comparison based on proportions, big and small companies can be use ratios to compare their financial information. In </w:t>
            </w:r>
            <w:r w:rsidR="005A3D1F" w:rsidRPr="00A4028D">
              <w:rPr>
                <w:rFonts w:asciiTheme="minorHAnsi" w:hAnsiTheme="minorHAnsi" w:cs="Helvetica"/>
              </w:rPr>
              <w:t>this</w:t>
            </w:r>
            <w:r w:rsidRPr="00A4028D">
              <w:rPr>
                <w:rFonts w:asciiTheme="minorHAnsi" w:hAnsiTheme="minorHAnsi" w:cs="Helvetica"/>
              </w:rPr>
              <w:t xml:space="preserve"> sense, financial ratios don't take into consideration the size of a company or the industry. Ratios are just a raw computation of financial position and performance</w:t>
            </w:r>
            <w:r w:rsidR="005A3D1F" w:rsidRPr="00A4028D">
              <w:rPr>
                <w:rFonts w:asciiTheme="minorHAnsi" w:hAnsiTheme="minorHAnsi" w:cs="Helvetica"/>
              </w:rPr>
              <w:t xml:space="preserve"> and they can also be used to compare different companies in different industries.</w:t>
            </w:r>
          </w:p>
          <w:p w:rsidR="006063D6" w:rsidRPr="00A4028D" w:rsidRDefault="00775B78" w:rsidP="00A4028D">
            <w:pPr>
              <w:pStyle w:val="NormalWeb"/>
              <w:spacing w:before="0" w:beforeAutospacing="0" w:after="0" w:afterAutospacing="0"/>
              <w:rPr>
                <w:rFonts w:asciiTheme="minorHAnsi" w:hAnsiTheme="minorHAnsi" w:cs="Arial"/>
              </w:rPr>
            </w:pPr>
            <w:r w:rsidRPr="00A4028D">
              <w:rPr>
                <w:rFonts w:asciiTheme="minorHAnsi" w:hAnsiTheme="minorHAnsi" w:cs="Arial"/>
              </w:rPr>
              <w:t>R</w:t>
            </w:r>
            <w:r w:rsidR="006063D6" w:rsidRPr="00A4028D">
              <w:rPr>
                <w:rFonts w:asciiTheme="minorHAnsi" w:hAnsiTheme="minorHAnsi" w:cs="Arial"/>
              </w:rPr>
              <w:t>atio analysis forms an essential part of the financial analysis which is a vital part of business planning. The key benefits of ratio analysis include</w:t>
            </w:r>
            <w:r w:rsidRPr="00A4028D">
              <w:rPr>
                <w:rFonts w:asciiTheme="minorHAnsi" w:hAnsiTheme="minorHAnsi" w:cs="Arial"/>
              </w:rPr>
              <w:t>;</w:t>
            </w:r>
          </w:p>
          <w:p w:rsidR="00775B78" w:rsidRPr="00A4028D" w:rsidRDefault="00775B78" w:rsidP="00A4028D">
            <w:pPr>
              <w:pStyle w:val="NormalWeb"/>
              <w:spacing w:before="0" w:beforeAutospacing="0" w:after="0" w:afterAutospacing="0"/>
              <w:rPr>
                <w:rFonts w:asciiTheme="minorHAnsi" w:hAnsiTheme="minorHAnsi" w:cs="Arial"/>
              </w:rPr>
            </w:pPr>
          </w:p>
          <w:p w:rsidR="00775B78" w:rsidRPr="00A4028D" w:rsidRDefault="006063D6" w:rsidP="00A4028D">
            <w:pPr>
              <w:pStyle w:val="ListParagraph"/>
              <w:numPr>
                <w:ilvl w:val="0"/>
                <w:numId w:val="30"/>
              </w:numPr>
              <w:rPr>
                <w:rFonts w:asciiTheme="minorHAnsi" w:hAnsiTheme="minorHAnsi" w:cs="Arial"/>
                <w:sz w:val="24"/>
                <w:szCs w:val="24"/>
              </w:rPr>
            </w:pPr>
            <w:r w:rsidRPr="00A4028D">
              <w:rPr>
                <w:rFonts w:asciiTheme="minorHAnsi" w:hAnsiTheme="minorHAnsi" w:cs="Arial"/>
                <w:sz w:val="24"/>
                <w:szCs w:val="24"/>
              </w:rPr>
              <w:t>Determines profitability</w:t>
            </w:r>
            <w:r w:rsidR="00775B78" w:rsidRPr="00A4028D">
              <w:rPr>
                <w:rFonts w:asciiTheme="minorHAnsi" w:hAnsiTheme="minorHAnsi" w:cs="Arial"/>
                <w:sz w:val="24"/>
                <w:szCs w:val="24"/>
              </w:rPr>
              <w:t xml:space="preserve"> - </w:t>
            </w:r>
            <w:r w:rsidRPr="00A4028D">
              <w:rPr>
                <w:rFonts w:asciiTheme="minorHAnsi" w:hAnsiTheme="minorHAnsi" w:cs="Arial"/>
                <w:sz w:val="24"/>
                <w:szCs w:val="24"/>
              </w:rPr>
              <w:t>Ratio analysis assists managers to work out the production of the company by figuring the profitability ratios. Also, the management can evaluate their revenues to check if their productivity</w:t>
            </w:r>
            <w:r w:rsidR="00775B78" w:rsidRPr="00A4028D">
              <w:rPr>
                <w:rFonts w:asciiTheme="minorHAnsi" w:hAnsiTheme="minorHAnsi" w:cs="Arial"/>
                <w:sz w:val="24"/>
                <w:szCs w:val="24"/>
              </w:rPr>
              <w:t xml:space="preserve"> is giving them the correct output</w:t>
            </w:r>
            <w:r w:rsidRPr="00A4028D">
              <w:rPr>
                <w:rFonts w:asciiTheme="minorHAnsi" w:hAnsiTheme="minorHAnsi" w:cs="Arial"/>
                <w:sz w:val="24"/>
                <w:szCs w:val="24"/>
              </w:rPr>
              <w:t xml:space="preserve">. </w:t>
            </w:r>
          </w:p>
          <w:p w:rsidR="00775B78" w:rsidRPr="00A4028D" w:rsidRDefault="006063D6" w:rsidP="00A4028D">
            <w:pPr>
              <w:pStyle w:val="ListParagraph"/>
              <w:numPr>
                <w:ilvl w:val="0"/>
                <w:numId w:val="30"/>
              </w:numPr>
              <w:rPr>
                <w:rFonts w:asciiTheme="minorHAnsi" w:hAnsiTheme="minorHAnsi" w:cs="Arial"/>
                <w:sz w:val="24"/>
                <w:szCs w:val="24"/>
              </w:rPr>
            </w:pPr>
            <w:r w:rsidRPr="00A4028D">
              <w:rPr>
                <w:rFonts w:asciiTheme="minorHAnsi" w:hAnsiTheme="minorHAnsi" w:cs="Arial"/>
                <w:sz w:val="24"/>
                <w:szCs w:val="24"/>
              </w:rPr>
              <w:t>Helpful in evaluating solvency</w:t>
            </w:r>
            <w:r w:rsidR="00775B78" w:rsidRPr="00A4028D">
              <w:rPr>
                <w:rFonts w:asciiTheme="minorHAnsi" w:hAnsiTheme="minorHAnsi" w:cs="Arial"/>
                <w:sz w:val="24"/>
                <w:szCs w:val="24"/>
              </w:rPr>
              <w:t xml:space="preserve"> - </w:t>
            </w:r>
            <w:r w:rsidRPr="00A4028D">
              <w:rPr>
                <w:rFonts w:asciiTheme="minorHAnsi" w:hAnsiTheme="minorHAnsi" w:cs="Arial"/>
                <w:sz w:val="24"/>
                <w:szCs w:val="24"/>
              </w:rPr>
              <w:t xml:space="preserve">By computing the solvency ratio, the companies are able to keep an eye on the correlation between the assets and the liabilities. If the liabilities exceed the assets, the company is able to know its financial position. </w:t>
            </w:r>
          </w:p>
          <w:p w:rsidR="00775B78" w:rsidRPr="00A4028D" w:rsidRDefault="006063D6" w:rsidP="00A4028D">
            <w:pPr>
              <w:pStyle w:val="ListParagraph"/>
              <w:numPr>
                <w:ilvl w:val="0"/>
                <w:numId w:val="30"/>
              </w:numPr>
              <w:rPr>
                <w:rFonts w:asciiTheme="minorHAnsi" w:hAnsiTheme="minorHAnsi" w:cs="Arial"/>
                <w:sz w:val="24"/>
                <w:szCs w:val="24"/>
              </w:rPr>
            </w:pPr>
            <w:r w:rsidRPr="00A4028D">
              <w:rPr>
                <w:rFonts w:asciiTheme="minorHAnsi" w:hAnsiTheme="minorHAnsi" w:cs="Arial"/>
                <w:sz w:val="24"/>
                <w:szCs w:val="24"/>
              </w:rPr>
              <w:t>Better financial analysis</w:t>
            </w:r>
            <w:r w:rsidR="00775B78" w:rsidRPr="00A4028D">
              <w:rPr>
                <w:rFonts w:asciiTheme="minorHAnsi" w:hAnsiTheme="minorHAnsi" w:cs="Arial"/>
                <w:sz w:val="24"/>
                <w:szCs w:val="24"/>
              </w:rPr>
              <w:t xml:space="preserve"> - </w:t>
            </w:r>
            <w:r w:rsidRPr="00A4028D">
              <w:rPr>
                <w:rFonts w:asciiTheme="minorHAnsi" w:hAnsiTheme="minorHAnsi" w:cs="Arial"/>
                <w:sz w:val="24"/>
                <w:szCs w:val="24"/>
              </w:rPr>
              <w:t xml:space="preserve">Ratio analysis is also helpful to </w:t>
            </w:r>
            <w:r w:rsidR="00775B78" w:rsidRPr="00A4028D">
              <w:rPr>
                <w:rFonts w:asciiTheme="minorHAnsi" w:hAnsiTheme="minorHAnsi" w:cs="Arial"/>
                <w:sz w:val="24"/>
                <w:szCs w:val="24"/>
              </w:rPr>
              <w:t xml:space="preserve">all levels of stakeholders such as, </w:t>
            </w:r>
            <w:r w:rsidRPr="00A4028D">
              <w:rPr>
                <w:rFonts w:asciiTheme="minorHAnsi" w:hAnsiTheme="minorHAnsi" w:cs="Arial"/>
                <w:sz w:val="24"/>
                <w:szCs w:val="24"/>
              </w:rPr>
              <w:t xml:space="preserve">shareholders, debenture holders, </w:t>
            </w:r>
            <w:r w:rsidR="00775B78" w:rsidRPr="00A4028D">
              <w:rPr>
                <w:rFonts w:asciiTheme="minorHAnsi" w:hAnsiTheme="minorHAnsi" w:cs="Arial"/>
                <w:sz w:val="24"/>
                <w:szCs w:val="24"/>
              </w:rPr>
              <w:t xml:space="preserve">recluses </w:t>
            </w:r>
            <w:r w:rsidRPr="00A4028D">
              <w:rPr>
                <w:rFonts w:asciiTheme="minorHAnsi" w:hAnsiTheme="minorHAnsi" w:cs="Arial"/>
                <w:sz w:val="24"/>
                <w:szCs w:val="24"/>
              </w:rPr>
              <w:t xml:space="preserve">and creditors. </w:t>
            </w:r>
          </w:p>
          <w:p w:rsidR="00775B78" w:rsidRPr="00A4028D" w:rsidRDefault="006063D6" w:rsidP="00A4028D">
            <w:pPr>
              <w:pStyle w:val="ListParagraph"/>
              <w:numPr>
                <w:ilvl w:val="0"/>
                <w:numId w:val="30"/>
              </w:numPr>
              <w:rPr>
                <w:rFonts w:asciiTheme="minorHAnsi" w:hAnsiTheme="minorHAnsi" w:cs="Arial"/>
                <w:sz w:val="24"/>
                <w:szCs w:val="24"/>
              </w:rPr>
            </w:pPr>
            <w:r w:rsidRPr="00A4028D">
              <w:rPr>
                <w:rFonts w:asciiTheme="minorHAnsi" w:hAnsiTheme="minorHAnsi" w:cs="Arial"/>
                <w:sz w:val="24"/>
                <w:szCs w:val="24"/>
              </w:rPr>
              <w:t>Performance analysis</w:t>
            </w:r>
            <w:r w:rsidR="00775B78" w:rsidRPr="00A4028D">
              <w:rPr>
                <w:rFonts w:asciiTheme="minorHAnsi" w:hAnsiTheme="minorHAnsi" w:cs="Arial"/>
                <w:sz w:val="24"/>
                <w:szCs w:val="24"/>
              </w:rPr>
              <w:t xml:space="preserve"> - </w:t>
            </w:r>
            <w:r w:rsidRPr="00A4028D">
              <w:rPr>
                <w:rFonts w:asciiTheme="minorHAnsi" w:hAnsiTheme="minorHAnsi" w:cs="Arial"/>
                <w:sz w:val="24"/>
                <w:szCs w:val="24"/>
              </w:rPr>
              <w:t>Ratio analysis is also helpful in analyzing the performance of a company</w:t>
            </w:r>
            <w:r w:rsidR="00775B78" w:rsidRPr="00A4028D">
              <w:rPr>
                <w:rFonts w:asciiTheme="minorHAnsi" w:hAnsiTheme="minorHAnsi" w:cs="Arial"/>
                <w:sz w:val="24"/>
                <w:szCs w:val="24"/>
              </w:rPr>
              <w:t xml:space="preserve"> over many years which gives a levelling effect to determine true gains/losses</w:t>
            </w:r>
            <w:r w:rsidRPr="00A4028D">
              <w:rPr>
                <w:rFonts w:asciiTheme="minorHAnsi" w:hAnsiTheme="minorHAnsi" w:cs="Arial"/>
                <w:sz w:val="24"/>
                <w:szCs w:val="24"/>
              </w:rPr>
              <w:t xml:space="preserve">. </w:t>
            </w:r>
          </w:p>
          <w:p w:rsidR="006063D6" w:rsidRPr="00A4028D" w:rsidRDefault="006063D6" w:rsidP="00A4028D">
            <w:pPr>
              <w:pStyle w:val="ListParagraph"/>
              <w:numPr>
                <w:ilvl w:val="0"/>
                <w:numId w:val="30"/>
              </w:numPr>
              <w:rPr>
                <w:rFonts w:asciiTheme="minorHAnsi" w:hAnsiTheme="minorHAnsi" w:cs="Arial"/>
                <w:sz w:val="24"/>
                <w:szCs w:val="24"/>
              </w:rPr>
            </w:pPr>
            <w:r w:rsidRPr="00A4028D">
              <w:rPr>
                <w:rFonts w:asciiTheme="minorHAnsi" w:hAnsiTheme="minorHAnsi" w:cs="Arial"/>
                <w:sz w:val="24"/>
                <w:szCs w:val="24"/>
              </w:rPr>
              <w:t>Forecasting</w:t>
            </w:r>
            <w:r w:rsidR="00775B78" w:rsidRPr="00A4028D">
              <w:rPr>
                <w:rFonts w:asciiTheme="minorHAnsi" w:hAnsiTheme="minorHAnsi" w:cs="Arial"/>
                <w:sz w:val="24"/>
                <w:szCs w:val="24"/>
              </w:rPr>
              <w:t xml:space="preserve"> - </w:t>
            </w:r>
            <w:r w:rsidRPr="00A4028D">
              <w:rPr>
                <w:rFonts w:asciiTheme="minorHAnsi" w:hAnsiTheme="minorHAnsi" w:cs="Arial"/>
                <w:sz w:val="24"/>
                <w:szCs w:val="24"/>
              </w:rPr>
              <w:t>At present, many companies use ratio analysis to reveal the trends in production. This provides them an opportunity for estimation of future trends and thus the foundation for budget planning so as to determine the course of action for the growth and development of the business. </w:t>
            </w:r>
          </w:p>
          <w:p w:rsidR="006E02D2" w:rsidRPr="00A4028D" w:rsidRDefault="006E02D2" w:rsidP="00A4028D">
            <w:pPr>
              <w:autoSpaceDE w:val="0"/>
              <w:autoSpaceDN w:val="0"/>
              <w:adjustRightInd w:val="0"/>
              <w:spacing w:after="56"/>
              <w:rPr>
                <w:rFonts w:cs="Calibri"/>
                <w:b/>
                <w:bCs/>
                <w:sz w:val="24"/>
                <w:szCs w:val="24"/>
                <w:lang w:val="en-GB"/>
              </w:rPr>
            </w:pPr>
            <w:r w:rsidRPr="00A4028D">
              <w:rPr>
                <w:rFonts w:cs="Calibri"/>
                <w:b/>
                <w:bCs/>
                <w:sz w:val="24"/>
                <w:szCs w:val="24"/>
                <w:lang w:val="en-GB"/>
              </w:rPr>
              <w:lastRenderedPageBreak/>
              <w:t xml:space="preserve">V. How is the SWOT analysis performed for a business? </w:t>
            </w:r>
          </w:p>
          <w:p w:rsidR="006E02D2" w:rsidRPr="00A4028D" w:rsidRDefault="006E02D2" w:rsidP="00A4028D">
            <w:pPr>
              <w:autoSpaceDE w:val="0"/>
              <w:autoSpaceDN w:val="0"/>
              <w:adjustRightInd w:val="0"/>
              <w:rPr>
                <w:rFonts w:cs="Calibri"/>
                <w:sz w:val="24"/>
                <w:szCs w:val="24"/>
                <w:lang w:val="en-GB"/>
              </w:rPr>
            </w:pPr>
          </w:p>
          <w:p w:rsidR="00584030" w:rsidRPr="00A4028D" w:rsidRDefault="00775B78" w:rsidP="00A4028D">
            <w:pPr>
              <w:autoSpaceDE w:val="0"/>
              <w:autoSpaceDN w:val="0"/>
              <w:adjustRightInd w:val="0"/>
              <w:rPr>
                <w:rFonts w:cs="Calibri"/>
                <w:sz w:val="24"/>
                <w:szCs w:val="24"/>
                <w:lang w:val="en-GB"/>
              </w:rPr>
            </w:pPr>
            <w:r w:rsidRPr="00A4028D">
              <w:rPr>
                <w:rFonts w:cs="Arial"/>
                <w:sz w:val="24"/>
                <w:szCs w:val="24"/>
              </w:rPr>
              <w:t>SWOT analysis is a matrix which looks at Strengths, Weaknesses, Opportunities, and Threats of a particular project or business in general. It is an appropriate tool for strategic planning</w:t>
            </w:r>
            <w:r w:rsidR="00713BB6" w:rsidRPr="00A4028D">
              <w:rPr>
                <w:rFonts w:cs="Arial"/>
                <w:sz w:val="24"/>
                <w:szCs w:val="24"/>
              </w:rPr>
              <w:t xml:space="preserve"> and b</w:t>
            </w:r>
            <w:r w:rsidRPr="00A4028D">
              <w:rPr>
                <w:rFonts w:cs="Arial"/>
                <w:sz w:val="24"/>
                <w:szCs w:val="24"/>
              </w:rPr>
              <w:t xml:space="preserve">ased on this analysis, objectives and goals </w:t>
            </w:r>
            <w:r w:rsidR="00713BB6" w:rsidRPr="00A4028D">
              <w:rPr>
                <w:rFonts w:cs="Arial"/>
                <w:sz w:val="24"/>
                <w:szCs w:val="24"/>
              </w:rPr>
              <w:t>can be set for a</w:t>
            </w:r>
            <w:r w:rsidRPr="00A4028D">
              <w:rPr>
                <w:rFonts w:cs="Arial"/>
                <w:sz w:val="24"/>
                <w:szCs w:val="24"/>
              </w:rPr>
              <w:t xml:space="preserve"> business </w:t>
            </w:r>
            <w:r w:rsidR="00713BB6" w:rsidRPr="00A4028D">
              <w:rPr>
                <w:rFonts w:cs="Arial"/>
                <w:sz w:val="24"/>
                <w:szCs w:val="24"/>
              </w:rPr>
              <w:t xml:space="preserve">which will provide </w:t>
            </w:r>
            <w:r w:rsidRPr="00A4028D">
              <w:rPr>
                <w:rFonts w:cs="Arial"/>
                <w:sz w:val="24"/>
                <w:szCs w:val="24"/>
              </w:rPr>
              <w:t>a clearer and more objective picture to base decisions on</w:t>
            </w:r>
            <w:r w:rsidR="00713BB6" w:rsidRPr="00A4028D">
              <w:rPr>
                <w:rFonts w:cs="Arial"/>
                <w:sz w:val="24"/>
                <w:szCs w:val="24"/>
              </w:rPr>
              <w:t xml:space="preserve"> as follows;</w:t>
            </w:r>
          </w:p>
          <w:p w:rsidR="00775B78" w:rsidRPr="00A4028D" w:rsidRDefault="00775B78" w:rsidP="00A4028D">
            <w:pPr>
              <w:pStyle w:val="Heading3"/>
              <w:numPr>
                <w:ilvl w:val="0"/>
                <w:numId w:val="35"/>
              </w:numPr>
              <w:spacing w:before="315"/>
              <w:outlineLvl w:val="2"/>
              <w:rPr>
                <w:rFonts w:asciiTheme="minorHAnsi" w:hAnsiTheme="minorHAnsi"/>
                <w:color w:val="auto"/>
              </w:rPr>
            </w:pPr>
            <w:r w:rsidRPr="00A4028D">
              <w:rPr>
                <w:rFonts w:asciiTheme="minorHAnsi" w:hAnsiTheme="minorHAnsi"/>
                <w:color w:val="auto"/>
              </w:rPr>
              <w:t>Strengths</w:t>
            </w:r>
          </w:p>
          <w:p w:rsidR="00775B78" w:rsidRPr="00A4028D" w:rsidRDefault="00775B78" w:rsidP="00A4028D">
            <w:pPr>
              <w:pStyle w:val="NormalWeb"/>
              <w:spacing w:before="0" w:beforeAutospacing="0" w:after="0" w:afterAutospacing="0"/>
              <w:rPr>
                <w:rFonts w:asciiTheme="minorHAnsi" w:hAnsiTheme="minorHAnsi" w:cs="Arial"/>
              </w:rPr>
            </w:pPr>
            <w:r w:rsidRPr="00A4028D">
              <w:rPr>
                <w:rFonts w:asciiTheme="minorHAnsi" w:hAnsiTheme="minorHAnsi" w:cs="Arial"/>
              </w:rPr>
              <w:t xml:space="preserve">This is an internal analysis of </w:t>
            </w:r>
            <w:r w:rsidR="007B3144" w:rsidRPr="00A4028D">
              <w:rPr>
                <w:rFonts w:asciiTheme="minorHAnsi" w:hAnsiTheme="minorHAnsi" w:cs="Arial"/>
              </w:rPr>
              <w:t>a</w:t>
            </w:r>
            <w:r w:rsidRPr="00A4028D">
              <w:rPr>
                <w:rFonts w:asciiTheme="minorHAnsi" w:hAnsiTheme="minorHAnsi" w:cs="Arial"/>
              </w:rPr>
              <w:t xml:space="preserve"> company's/product's/service's strengths. Here </w:t>
            </w:r>
            <w:r w:rsidR="007B3144" w:rsidRPr="00A4028D">
              <w:rPr>
                <w:rFonts w:asciiTheme="minorHAnsi" w:hAnsiTheme="minorHAnsi" w:cs="Arial"/>
              </w:rPr>
              <w:t xml:space="preserve">is the place </w:t>
            </w:r>
            <w:r w:rsidR="00343A3E" w:rsidRPr="00A4028D">
              <w:rPr>
                <w:rFonts w:asciiTheme="minorHAnsi" w:hAnsiTheme="minorHAnsi" w:cs="Arial"/>
              </w:rPr>
              <w:t xml:space="preserve">to sell the company and </w:t>
            </w:r>
            <w:r w:rsidR="007B3144" w:rsidRPr="00A4028D">
              <w:rPr>
                <w:rFonts w:asciiTheme="minorHAnsi" w:hAnsiTheme="minorHAnsi" w:cs="Arial"/>
              </w:rPr>
              <w:t>record the</w:t>
            </w:r>
            <w:r w:rsidRPr="00A4028D">
              <w:rPr>
                <w:rFonts w:asciiTheme="minorHAnsi" w:hAnsiTheme="minorHAnsi" w:cs="Arial"/>
              </w:rPr>
              <w:t xml:space="preserve"> business's </w:t>
            </w:r>
            <w:r w:rsidR="00343A3E" w:rsidRPr="00A4028D">
              <w:rPr>
                <w:rFonts w:asciiTheme="minorHAnsi" w:hAnsiTheme="minorHAnsi" w:cs="Arial"/>
              </w:rPr>
              <w:t>profile</w:t>
            </w:r>
            <w:r w:rsidRPr="00A4028D">
              <w:rPr>
                <w:rFonts w:asciiTheme="minorHAnsi" w:hAnsiTheme="minorHAnsi" w:cs="Arial"/>
              </w:rPr>
              <w:t xml:space="preserve">, resource's strength, major reasons why  clients choose you over the competition, etc. </w:t>
            </w:r>
            <w:r w:rsidR="00343A3E" w:rsidRPr="00A4028D">
              <w:rPr>
                <w:rFonts w:asciiTheme="minorHAnsi" w:hAnsiTheme="minorHAnsi" w:cs="Arial"/>
              </w:rPr>
              <w:t>E</w:t>
            </w:r>
            <w:r w:rsidRPr="00A4028D">
              <w:rPr>
                <w:rFonts w:asciiTheme="minorHAnsi" w:hAnsiTheme="minorHAnsi" w:cs="Arial"/>
              </w:rPr>
              <w:t>very business element that adds to the strengths of your products, services, and business standing</w:t>
            </w:r>
            <w:r w:rsidR="00343A3E" w:rsidRPr="00A4028D">
              <w:rPr>
                <w:rFonts w:asciiTheme="minorHAnsi" w:hAnsiTheme="minorHAnsi" w:cs="Arial"/>
              </w:rPr>
              <w:t xml:space="preserve"> can be added to this matrix</w:t>
            </w:r>
            <w:r w:rsidRPr="00A4028D">
              <w:rPr>
                <w:rFonts w:asciiTheme="minorHAnsi" w:hAnsiTheme="minorHAnsi" w:cs="Arial"/>
              </w:rPr>
              <w:t>.</w:t>
            </w:r>
          </w:p>
          <w:p w:rsidR="00713BB6" w:rsidRPr="00A4028D" w:rsidRDefault="00713BB6" w:rsidP="00A4028D">
            <w:pPr>
              <w:pStyle w:val="NormalWeb"/>
              <w:spacing w:before="0" w:beforeAutospacing="0" w:after="0" w:afterAutospacing="0"/>
              <w:rPr>
                <w:rFonts w:asciiTheme="minorHAnsi" w:hAnsiTheme="minorHAnsi" w:cs="Arial"/>
              </w:rPr>
            </w:pPr>
          </w:p>
          <w:p w:rsidR="00713BB6" w:rsidRPr="00A4028D" w:rsidRDefault="00713BB6" w:rsidP="00A4028D">
            <w:pPr>
              <w:pStyle w:val="NormalWeb"/>
              <w:spacing w:before="0" w:beforeAutospacing="0" w:after="0" w:afterAutospacing="0"/>
              <w:rPr>
                <w:rFonts w:asciiTheme="minorHAnsi" w:hAnsiTheme="minorHAnsi" w:cs="Arial"/>
              </w:rPr>
            </w:pPr>
            <w:r w:rsidRPr="00A4028D">
              <w:rPr>
                <w:rFonts w:asciiTheme="minorHAnsi" w:hAnsiTheme="minorHAnsi"/>
                <w:noProof/>
                <w:lang w:val="en-GB"/>
              </w:rPr>
              <w:drawing>
                <wp:inline distT="0" distB="0" distL="0" distR="0" wp14:anchorId="50AB26FB" wp14:editId="510350A3">
                  <wp:extent cx="3523890" cy="1082615"/>
                  <wp:effectExtent l="0" t="0" r="0" b="0"/>
                  <wp:docPr id="9" name="Picture 9" descr="Image result for how is swot analysis done in pursuing a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ow is swot analysis done in pursuing a busines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23615" cy="1082530"/>
                          </a:xfrm>
                          <a:prstGeom prst="rect">
                            <a:avLst/>
                          </a:prstGeom>
                          <a:noFill/>
                          <a:ln>
                            <a:noFill/>
                          </a:ln>
                        </pic:spPr>
                      </pic:pic>
                    </a:graphicData>
                  </a:graphic>
                </wp:inline>
              </w:drawing>
            </w:r>
          </w:p>
          <w:p w:rsidR="00713BB6" w:rsidRPr="00A4028D" w:rsidRDefault="00713BB6" w:rsidP="00A4028D">
            <w:pPr>
              <w:pStyle w:val="NormalWeb"/>
              <w:spacing w:before="0" w:beforeAutospacing="0" w:after="0" w:afterAutospacing="0"/>
              <w:rPr>
                <w:rFonts w:asciiTheme="minorHAnsi" w:hAnsiTheme="minorHAnsi" w:cs="Arial"/>
              </w:rPr>
            </w:pPr>
          </w:p>
          <w:p w:rsidR="00775B78" w:rsidRPr="00A4028D" w:rsidRDefault="00775B78" w:rsidP="00A4028D">
            <w:pPr>
              <w:pStyle w:val="Heading3"/>
              <w:numPr>
                <w:ilvl w:val="0"/>
                <w:numId w:val="35"/>
              </w:numPr>
              <w:spacing w:before="315"/>
              <w:outlineLvl w:val="2"/>
              <w:rPr>
                <w:rFonts w:asciiTheme="minorHAnsi" w:hAnsiTheme="minorHAnsi" w:cs="Times New Roman"/>
                <w:color w:val="auto"/>
              </w:rPr>
            </w:pPr>
            <w:r w:rsidRPr="00A4028D">
              <w:rPr>
                <w:rFonts w:asciiTheme="minorHAnsi" w:hAnsiTheme="minorHAnsi"/>
                <w:color w:val="auto"/>
              </w:rPr>
              <w:t>Weaknesses</w:t>
            </w:r>
          </w:p>
          <w:p w:rsidR="00775B78" w:rsidRPr="00A4028D" w:rsidRDefault="00343A3E" w:rsidP="00A4028D">
            <w:pPr>
              <w:pStyle w:val="NormalWeb"/>
              <w:spacing w:before="0" w:beforeAutospacing="0" w:after="0" w:afterAutospacing="0"/>
              <w:rPr>
                <w:rFonts w:asciiTheme="minorHAnsi" w:hAnsiTheme="minorHAnsi" w:cs="Arial"/>
              </w:rPr>
            </w:pPr>
            <w:r w:rsidRPr="00A4028D">
              <w:rPr>
                <w:rFonts w:asciiTheme="minorHAnsi" w:hAnsiTheme="minorHAnsi" w:cs="Arial"/>
              </w:rPr>
              <w:t>We all have weaknesses and companies are no different. Here a listing of</w:t>
            </w:r>
            <w:r w:rsidR="00775B78" w:rsidRPr="00A4028D">
              <w:rPr>
                <w:rFonts w:asciiTheme="minorHAnsi" w:hAnsiTheme="minorHAnsi" w:cs="Arial"/>
              </w:rPr>
              <w:t xml:space="preserve"> all the known issues that are preventing </w:t>
            </w:r>
            <w:r w:rsidRPr="00A4028D">
              <w:rPr>
                <w:rFonts w:asciiTheme="minorHAnsi" w:hAnsiTheme="minorHAnsi" w:cs="Arial"/>
              </w:rPr>
              <w:t xml:space="preserve">the </w:t>
            </w:r>
            <w:r w:rsidR="00775B78" w:rsidRPr="00A4028D">
              <w:rPr>
                <w:rFonts w:asciiTheme="minorHAnsi" w:hAnsiTheme="minorHAnsi" w:cs="Arial"/>
              </w:rPr>
              <w:t>business from reaching its full potential</w:t>
            </w:r>
            <w:r w:rsidRPr="00A4028D">
              <w:rPr>
                <w:rFonts w:asciiTheme="minorHAnsi" w:hAnsiTheme="minorHAnsi" w:cs="Arial"/>
              </w:rPr>
              <w:t xml:space="preserve"> can be recorded.</w:t>
            </w:r>
            <w:r w:rsidR="00775B78" w:rsidRPr="00A4028D">
              <w:rPr>
                <w:rFonts w:asciiTheme="minorHAnsi" w:hAnsiTheme="minorHAnsi" w:cs="Arial"/>
              </w:rPr>
              <w:t xml:space="preserve"> Sometimes </w:t>
            </w:r>
            <w:r w:rsidRPr="00A4028D">
              <w:rPr>
                <w:rFonts w:asciiTheme="minorHAnsi" w:hAnsiTheme="minorHAnsi" w:cs="Arial"/>
              </w:rPr>
              <w:t>it’s</w:t>
            </w:r>
            <w:r w:rsidR="00775B78" w:rsidRPr="00A4028D">
              <w:rPr>
                <w:rFonts w:asciiTheme="minorHAnsi" w:hAnsiTheme="minorHAnsi" w:cs="Arial"/>
              </w:rPr>
              <w:t xml:space="preserve"> advisable to get a third-party opinion or </w:t>
            </w:r>
            <w:r w:rsidRPr="00A4028D">
              <w:rPr>
                <w:rFonts w:asciiTheme="minorHAnsi" w:hAnsiTheme="minorHAnsi" w:cs="Arial"/>
              </w:rPr>
              <w:t xml:space="preserve">even </w:t>
            </w:r>
            <w:r w:rsidR="00775B78" w:rsidRPr="00A4028D">
              <w:rPr>
                <w:rFonts w:asciiTheme="minorHAnsi" w:hAnsiTheme="minorHAnsi" w:cs="Arial"/>
              </w:rPr>
              <w:t xml:space="preserve">customer feedback to really understand the weaknesses of </w:t>
            </w:r>
            <w:r w:rsidRPr="00A4028D">
              <w:rPr>
                <w:rFonts w:asciiTheme="minorHAnsi" w:hAnsiTheme="minorHAnsi" w:cs="Arial"/>
              </w:rPr>
              <w:t xml:space="preserve">a </w:t>
            </w:r>
            <w:r w:rsidR="00775B78" w:rsidRPr="00A4028D">
              <w:rPr>
                <w:rFonts w:asciiTheme="minorHAnsi" w:hAnsiTheme="minorHAnsi" w:cs="Arial"/>
              </w:rPr>
              <w:t>business.</w:t>
            </w:r>
          </w:p>
          <w:p w:rsidR="00775B78" w:rsidRPr="00A4028D" w:rsidRDefault="00775B78" w:rsidP="00A4028D">
            <w:pPr>
              <w:pStyle w:val="Heading3"/>
              <w:numPr>
                <w:ilvl w:val="0"/>
                <w:numId w:val="35"/>
              </w:numPr>
              <w:spacing w:before="315"/>
              <w:outlineLvl w:val="2"/>
              <w:rPr>
                <w:rFonts w:asciiTheme="minorHAnsi" w:hAnsiTheme="minorHAnsi" w:cs="Times New Roman"/>
                <w:color w:val="auto"/>
              </w:rPr>
            </w:pPr>
            <w:r w:rsidRPr="00A4028D">
              <w:rPr>
                <w:rFonts w:asciiTheme="minorHAnsi" w:hAnsiTheme="minorHAnsi"/>
                <w:color w:val="auto"/>
              </w:rPr>
              <w:t>Opportunities</w:t>
            </w:r>
          </w:p>
          <w:p w:rsidR="00775B78" w:rsidRPr="00A4028D" w:rsidRDefault="00F74659" w:rsidP="00A4028D">
            <w:pPr>
              <w:pStyle w:val="NormalWeb"/>
              <w:spacing w:before="0" w:beforeAutospacing="0" w:after="0" w:afterAutospacing="0"/>
              <w:rPr>
                <w:rFonts w:asciiTheme="minorHAnsi" w:hAnsiTheme="minorHAnsi" w:cs="Arial"/>
              </w:rPr>
            </w:pPr>
            <w:r w:rsidRPr="00A4028D">
              <w:rPr>
                <w:rFonts w:asciiTheme="minorHAnsi" w:hAnsiTheme="minorHAnsi" w:cs="Arial"/>
              </w:rPr>
              <w:t>E</w:t>
            </w:r>
            <w:r w:rsidR="00775B78" w:rsidRPr="00A4028D">
              <w:rPr>
                <w:rFonts w:asciiTheme="minorHAnsi" w:hAnsiTheme="minorHAnsi" w:cs="Arial"/>
              </w:rPr>
              <w:t xml:space="preserve">xternal analysis of the market </w:t>
            </w:r>
            <w:r w:rsidRPr="00A4028D">
              <w:rPr>
                <w:rFonts w:asciiTheme="minorHAnsi" w:hAnsiTheme="minorHAnsi" w:cs="Arial"/>
              </w:rPr>
              <w:t>a business is operating in is essential here</w:t>
            </w:r>
            <w:r w:rsidR="00775B78" w:rsidRPr="00A4028D">
              <w:rPr>
                <w:rFonts w:asciiTheme="minorHAnsi" w:hAnsiTheme="minorHAnsi" w:cs="Arial"/>
              </w:rPr>
              <w:t xml:space="preserve">, and gauging the opportunities that lie ahead for </w:t>
            </w:r>
            <w:r w:rsidRPr="00A4028D">
              <w:rPr>
                <w:rFonts w:asciiTheme="minorHAnsi" w:hAnsiTheme="minorHAnsi" w:cs="Arial"/>
              </w:rPr>
              <w:t xml:space="preserve">the </w:t>
            </w:r>
            <w:r w:rsidR="00775B78" w:rsidRPr="00A4028D">
              <w:rPr>
                <w:rFonts w:asciiTheme="minorHAnsi" w:hAnsiTheme="minorHAnsi" w:cs="Arial"/>
              </w:rPr>
              <w:t xml:space="preserve">business. Tracking down opportunities will immensely help in setting </w:t>
            </w:r>
            <w:r w:rsidRPr="00A4028D">
              <w:rPr>
                <w:rFonts w:asciiTheme="minorHAnsi" w:hAnsiTheme="minorHAnsi" w:cs="Arial"/>
              </w:rPr>
              <w:t xml:space="preserve">the company’s </w:t>
            </w:r>
            <w:r w:rsidR="00775B78" w:rsidRPr="00A4028D">
              <w:rPr>
                <w:rFonts w:asciiTheme="minorHAnsi" w:hAnsiTheme="minorHAnsi" w:cs="Arial"/>
              </w:rPr>
              <w:t xml:space="preserve">growth plans and understand </w:t>
            </w:r>
            <w:r w:rsidRPr="00A4028D">
              <w:rPr>
                <w:rFonts w:asciiTheme="minorHAnsi" w:hAnsiTheme="minorHAnsi" w:cs="Arial"/>
              </w:rPr>
              <w:t xml:space="preserve">current </w:t>
            </w:r>
            <w:r w:rsidR="00775B78" w:rsidRPr="00A4028D">
              <w:rPr>
                <w:rFonts w:asciiTheme="minorHAnsi" w:hAnsiTheme="minorHAnsi" w:cs="Arial"/>
              </w:rPr>
              <w:t>competition, business environment, and economic &amp; political issues.</w:t>
            </w:r>
          </w:p>
          <w:p w:rsidR="00775B78" w:rsidRPr="00A4028D" w:rsidRDefault="00775B78" w:rsidP="00A4028D">
            <w:pPr>
              <w:pStyle w:val="Heading3"/>
              <w:numPr>
                <w:ilvl w:val="0"/>
                <w:numId w:val="35"/>
              </w:numPr>
              <w:spacing w:before="315"/>
              <w:outlineLvl w:val="2"/>
              <w:rPr>
                <w:rFonts w:asciiTheme="minorHAnsi" w:hAnsiTheme="minorHAnsi" w:cs="Times New Roman"/>
                <w:color w:val="auto"/>
              </w:rPr>
            </w:pPr>
            <w:r w:rsidRPr="00A4028D">
              <w:rPr>
                <w:rFonts w:asciiTheme="minorHAnsi" w:hAnsiTheme="minorHAnsi"/>
                <w:color w:val="auto"/>
              </w:rPr>
              <w:t>Threats</w:t>
            </w:r>
          </w:p>
          <w:p w:rsidR="00775B78" w:rsidRPr="00A4028D" w:rsidRDefault="00775B78" w:rsidP="00A4028D">
            <w:pPr>
              <w:pStyle w:val="NormalWeb"/>
              <w:spacing w:before="0" w:beforeAutospacing="0" w:after="0" w:afterAutospacing="0"/>
              <w:rPr>
                <w:rFonts w:asciiTheme="minorHAnsi" w:hAnsiTheme="minorHAnsi" w:cs="Arial"/>
              </w:rPr>
            </w:pPr>
            <w:r w:rsidRPr="00A4028D">
              <w:rPr>
                <w:rFonts w:asciiTheme="minorHAnsi" w:hAnsiTheme="minorHAnsi" w:cs="Arial"/>
              </w:rPr>
              <w:t xml:space="preserve">This involves external </w:t>
            </w:r>
            <w:r w:rsidR="00F74659" w:rsidRPr="00A4028D">
              <w:rPr>
                <w:rFonts w:asciiTheme="minorHAnsi" w:hAnsiTheme="minorHAnsi" w:cs="Arial"/>
              </w:rPr>
              <w:t xml:space="preserve">and </w:t>
            </w:r>
            <w:r w:rsidRPr="00A4028D">
              <w:rPr>
                <w:rFonts w:asciiTheme="minorHAnsi" w:hAnsiTheme="minorHAnsi" w:cs="Arial"/>
              </w:rPr>
              <w:t xml:space="preserve">internal analysis of the </w:t>
            </w:r>
            <w:r w:rsidR="00F74659" w:rsidRPr="00A4028D">
              <w:rPr>
                <w:rFonts w:asciiTheme="minorHAnsi" w:hAnsiTheme="minorHAnsi" w:cs="Arial"/>
              </w:rPr>
              <w:t>likely</w:t>
            </w:r>
            <w:r w:rsidRPr="00A4028D">
              <w:rPr>
                <w:rFonts w:asciiTheme="minorHAnsi" w:hAnsiTheme="minorHAnsi" w:cs="Arial"/>
              </w:rPr>
              <w:t xml:space="preserve"> and probable threats that </w:t>
            </w:r>
            <w:r w:rsidR="00F74659" w:rsidRPr="00A4028D">
              <w:rPr>
                <w:rFonts w:asciiTheme="minorHAnsi" w:hAnsiTheme="minorHAnsi" w:cs="Arial"/>
              </w:rPr>
              <w:t xml:space="preserve">a </w:t>
            </w:r>
            <w:r w:rsidRPr="00A4028D">
              <w:rPr>
                <w:rFonts w:asciiTheme="minorHAnsi" w:hAnsiTheme="minorHAnsi" w:cs="Arial"/>
              </w:rPr>
              <w:t>business may have in the face of competition, Government policies, economic conditions, markets, trade unions, resource issues, etc.</w:t>
            </w:r>
          </w:p>
          <w:p w:rsidR="00713BB6" w:rsidRPr="00A4028D" w:rsidRDefault="00713BB6" w:rsidP="00A4028D">
            <w:pPr>
              <w:pStyle w:val="NormalWeb"/>
              <w:spacing w:before="0" w:beforeAutospacing="0" w:after="0" w:afterAutospacing="0"/>
              <w:rPr>
                <w:rFonts w:asciiTheme="minorHAnsi" w:hAnsiTheme="minorHAnsi" w:cs="Arial"/>
              </w:rPr>
            </w:pPr>
          </w:p>
          <w:p w:rsidR="00F74659" w:rsidRPr="00A4028D" w:rsidRDefault="00713BB6" w:rsidP="00A4028D">
            <w:pPr>
              <w:pStyle w:val="NormalWeb"/>
              <w:spacing w:before="0" w:beforeAutospacing="0" w:after="0" w:afterAutospacing="0"/>
              <w:rPr>
                <w:rFonts w:asciiTheme="minorHAnsi" w:hAnsiTheme="minorHAnsi" w:cs="Arial"/>
              </w:rPr>
            </w:pPr>
            <w:r w:rsidRPr="00A4028D">
              <w:rPr>
                <w:rFonts w:asciiTheme="minorHAnsi" w:hAnsiTheme="minorHAnsi" w:cs="Arial"/>
              </w:rPr>
              <w:t xml:space="preserve">Of course as with most analysis tools there are benefits of </w:t>
            </w:r>
            <w:r w:rsidR="00F74659" w:rsidRPr="00A4028D">
              <w:rPr>
                <w:rFonts w:asciiTheme="minorHAnsi" w:hAnsiTheme="minorHAnsi" w:cs="Arial"/>
              </w:rPr>
              <w:t>its</w:t>
            </w:r>
            <w:r w:rsidRPr="00A4028D">
              <w:rPr>
                <w:rFonts w:asciiTheme="minorHAnsi" w:hAnsiTheme="minorHAnsi" w:cs="Arial"/>
              </w:rPr>
              <w:t xml:space="preserve"> use and some of these are listed below;</w:t>
            </w:r>
          </w:p>
          <w:p w:rsidR="00775B78" w:rsidRPr="00A4028D" w:rsidRDefault="00775B78" w:rsidP="00A4028D">
            <w:pPr>
              <w:pStyle w:val="ListParagraph"/>
              <w:numPr>
                <w:ilvl w:val="0"/>
                <w:numId w:val="31"/>
              </w:numPr>
              <w:spacing w:before="30"/>
              <w:rPr>
                <w:rFonts w:asciiTheme="minorHAnsi" w:hAnsiTheme="minorHAnsi" w:cs="Arial"/>
                <w:sz w:val="24"/>
                <w:szCs w:val="24"/>
              </w:rPr>
            </w:pPr>
            <w:r w:rsidRPr="00A4028D">
              <w:rPr>
                <w:rFonts w:asciiTheme="minorHAnsi" w:hAnsiTheme="minorHAnsi" w:cs="Arial"/>
                <w:sz w:val="24"/>
                <w:szCs w:val="24"/>
              </w:rPr>
              <w:t xml:space="preserve">It provides a clear view of </w:t>
            </w:r>
            <w:r w:rsidR="00F74659" w:rsidRPr="00A4028D">
              <w:rPr>
                <w:rFonts w:asciiTheme="minorHAnsi" w:hAnsiTheme="minorHAnsi" w:cs="Arial"/>
                <w:sz w:val="24"/>
                <w:szCs w:val="24"/>
              </w:rPr>
              <w:t xml:space="preserve">the company’s </w:t>
            </w:r>
            <w:r w:rsidRPr="00A4028D">
              <w:rPr>
                <w:rFonts w:asciiTheme="minorHAnsi" w:hAnsiTheme="minorHAnsi" w:cs="Arial"/>
                <w:sz w:val="24"/>
                <w:szCs w:val="24"/>
              </w:rPr>
              <w:t xml:space="preserve">strengths, and allows </w:t>
            </w:r>
            <w:r w:rsidR="00F74659" w:rsidRPr="00A4028D">
              <w:rPr>
                <w:rFonts w:asciiTheme="minorHAnsi" w:hAnsiTheme="minorHAnsi" w:cs="Arial"/>
                <w:sz w:val="24"/>
                <w:szCs w:val="24"/>
              </w:rPr>
              <w:t xml:space="preserve">them to be enhanced </w:t>
            </w:r>
            <w:r w:rsidRPr="00A4028D">
              <w:rPr>
                <w:rFonts w:asciiTheme="minorHAnsi" w:hAnsiTheme="minorHAnsi" w:cs="Arial"/>
                <w:sz w:val="24"/>
                <w:szCs w:val="24"/>
              </w:rPr>
              <w:t xml:space="preserve">to meet </w:t>
            </w:r>
            <w:r w:rsidR="00F74659" w:rsidRPr="00A4028D">
              <w:rPr>
                <w:rFonts w:asciiTheme="minorHAnsi" w:hAnsiTheme="minorHAnsi" w:cs="Arial"/>
                <w:sz w:val="24"/>
                <w:szCs w:val="24"/>
              </w:rPr>
              <w:t xml:space="preserve">the </w:t>
            </w:r>
            <w:r w:rsidRPr="00A4028D">
              <w:rPr>
                <w:rFonts w:asciiTheme="minorHAnsi" w:hAnsiTheme="minorHAnsi" w:cs="Arial"/>
                <w:sz w:val="24"/>
                <w:szCs w:val="24"/>
              </w:rPr>
              <w:t>business objectives</w:t>
            </w:r>
          </w:p>
          <w:p w:rsidR="00775B78" w:rsidRPr="00A4028D" w:rsidRDefault="00775B78" w:rsidP="00A4028D">
            <w:pPr>
              <w:pStyle w:val="ListParagraph"/>
              <w:numPr>
                <w:ilvl w:val="0"/>
                <w:numId w:val="31"/>
              </w:numPr>
              <w:spacing w:before="30"/>
              <w:rPr>
                <w:rFonts w:asciiTheme="minorHAnsi" w:hAnsiTheme="minorHAnsi" w:cs="Arial"/>
                <w:sz w:val="24"/>
                <w:szCs w:val="24"/>
              </w:rPr>
            </w:pPr>
            <w:r w:rsidRPr="00A4028D">
              <w:rPr>
                <w:rFonts w:asciiTheme="minorHAnsi" w:hAnsiTheme="minorHAnsi" w:cs="Arial"/>
                <w:sz w:val="24"/>
                <w:szCs w:val="24"/>
              </w:rPr>
              <w:t xml:space="preserve">It showcases weaknesses and provides a chance to </w:t>
            </w:r>
            <w:r w:rsidR="00F74659" w:rsidRPr="00A4028D">
              <w:rPr>
                <w:rFonts w:asciiTheme="minorHAnsi" w:hAnsiTheme="minorHAnsi" w:cs="Arial"/>
                <w:sz w:val="24"/>
                <w:szCs w:val="24"/>
              </w:rPr>
              <w:t xml:space="preserve">build on </w:t>
            </w:r>
            <w:r w:rsidRPr="00A4028D">
              <w:rPr>
                <w:rFonts w:asciiTheme="minorHAnsi" w:hAnsiTheme="minorHAnsi" w:cs="Arial"/>
                <w:sz w:val="24"/>
                <w:szCs w:val="24"/>
              </w:rPr>
              <w:t>them</w:t>
            </w:r>
          </w:p>
          <w:p w:rsidR="00775B78" w:rsidRPr="00A4028D" w:rsidRDefault="00775B78" w:rsidP="00A4028D">
            <w:pPr>
              <w:pStyle w:val="ListParagraph"/>
              <w:numPr>
                <w:ilvl w:val="0"/>
                <w:numId w:val="31"/>
              </w:numPr>
              <w:spacing w:before="30"/>
              <w:rPr>
                <w:rFonts w:asciiTheme="minorHAnsi" w:hAnsiTheme="minorHAnsi" w:cs="Arial"/>
                <w:sz w:val="24"/>
                <w:szCs w:val="24"/>
              </w:rPr>
            </w:pPr>
            <w:r w:rsidRPr="00A4028D">
              <w:rPr>
                <w:rFonts w:asciiTheme="minorHAnsi" w:hAnsiTheme="minorHAnsi" w:cs="Arial"/>
                <w:sz w:val="24"/>
                <w:szCs w:val="24"/>
              </w:rPr>
              <w:t xml:space="preserve">It gives </w:t>
            </w:r>
            <w:r w:rsidR="00F74659" w:rsidRPr="00A4028D">
              <w:rPr>
                <w:rFonts w:asciiTheme="minorHAnsi" w:hAnsiTheme="minorHAnsi" w:cs="Arial"/>
                <w:sz w:val="24"/>
                <w:szCs w:val="24"/>
              </w:rPr>
              <w:t xml:space="preserve">an opportunity to look into the future and </w:t>
            </w:r>
            <w:r w:rsidRPr="00A4028D">
              <w:rPr>
                <w:rFonts w:asciiTheme="minorHAnsi" w:hAnsiTheme="minorHAnsi" w:cs="Arial"/>
                <w:sz w:val="24"/>
                <w:szCs w:val="24"/>
              </w:rPr>
              <w:t xml:space="preserve">the opportunities that lie ahead. Using this </w:t>
            </w:r>
            <w:r w:rsidR="00F74659" w:rsidRPr="00A4028D">
              <w:rPr>
                <w:rFonts w:asciiTheme="minorHAnsi" w:hAnsiTheme="minorHAnsi" w:cs="Arial"/>
                <w:sz w:val="24"/>
                <w:szCs w:val="24"/>
              </w:rPr>
              <w:t xml:space="preserve">a </w:t>
            </w:r>
            <w:r w:rsidRPr="00A4028D">
              <w:rPr>
                <w:rFonts w:asciiTheme="minorHAnsi" w:hAnsiTheme="minorHAnsi" w:cs="Arial"/>
                <w:sz w:val="24"/>
                <w:szCs w:val="24"/>
              </w:rPr>
              <w:t>draft strategic growth plan</w:t>
            </w:r>
            <w:r w:rsidR="00F74659" w:rsidRPr="00A4028D">
              <w:rPr>
                <w:rFonts w:asciiTheme="minorHAnsi" w:hAnsiTheme="minorHAnsi" w:cs="Arial"/>
                <w:sz w:val="24"/>
                <w:szCs w:val="24"/>
              </w:rPr>
              <w:t xml:space="preserve"> can be developed</w:t>
            </w:r>
            <w:r w:rsidRPr="00A4028D">
              <w:rPr>
                <w:rFonts w:asciiTheme="minorHAnsi" w:hAnsiTheme="minorHAnsi" w:cs="Arial"/>
                <w:sz w:val="24"/>
                <w:szCs w:val="24"/>
              </w:rPr>
              <w:t xml:space="preserve"> based on your strengths and weaknesses</w:t>
            </w:r>
          </w:p>
          <w:p w:rsidR="00775B78" w:rsidRPr="00A4028D" w:rsidRDefault="00775B78" w:rsidP="00A4028D">
            <w:pPr>
              <w:pStyle w:val="ListParagraph"/>
              <w:numPr>
                <w:ilvl w:val="0"/>
                <w:numId w:val="31"/>
              </w:numPr>
              <w:spacing w:before="30"/>
              <w:rPr>
                <w:rFonts w:asciiTheme="minorHAnsi" w:hAnsiTheme="minorHAnsi" w:cs="Arial"/>
                <w:sz w:val="24"/>
                <w:szCs w:val="24"/>
              </w:rPr>
            </w:pPr>
            <w:r w:rsidRPr="00A4028D">
              <w:rPr>
                <w:rFonts w:asciiTheme="minorHAnsi" w:hAnsiTheme="minorHAnsi" w:cs="Arial"/>
                <w:sz w:val="24"/>
                <w:szCs w:val="24"/>
              </w:rPr>
              <w:lastRenderedPageBreak/>
              <w:t xml:space="preserve">It helps analyze possible threats to </w:t>
            </w:r>
            <w:r w:rsidR="00F74659" w:rsidRPr="00A4028D">
              <w:rPr>
                <w:rFonts w:asciiTheme="minorHAnsi" w:hAnsiTheme="minorHAnsi" w:cs="Arial"/>
                <w:sz w:val="24"/>
                <w:szCs w:val="24"/>
              </w:rPr>
              <w:t xml:space="preserve">the </w:t>
            </w:r>
            <w:r w:rsidRPr="00A4028D">
              <w:rPr>
                <w:rFonts w:asciiTheme="minorHAnsi" w:hAnsiTheme="minorHAnsi" w:cs="Arial"/>
                <w:sz w:val="24"/>
                <w:szCs w:val="24"/>
              </w:rPr>
              <w:t xml:space="preserve">business, and make </w:t>
            </w:r>
            <w:r w:rsidR="00F74659" w:rsidRPr="00A4028D">
              <w:rPr>
                <w:rFonts w:asciiTheme="minorHAnsi" w:hAnsiTheme="minorHAnsi" w:cs="Arial"/>
                <w:sz w:val="24"/>
                <w:szCs w:val="24"/>
              </w:rPr>
              <w:t>required</w:t>
            </w:r>
            <w:r w:rsidRPr="00A4028D">
              <w:rPr>
                <w:rFonts w:asciiTheme="minorHAnsi" w:hAnsiTheme="minorHAnsi" w:cs="Arial"/>
                <w:sz w:val="24"/>
                <w:szCs w:val="24"/>
              </w:rPr>
              <w:t xml:space="preserve"> changes to the business policies and growth plans. Additionally, it facilitates making supplementary or alternative plans, contingency plans, and so on</w:t>
            </w:r>
          </w:p>
          <w:p w:rsidR="00CF4256" w:rsidRPr="00A4028D" w:rsidRDefault="00CF4256" w:rsidP="00A4028D">
            <w:pPr>
              <w:pStyle w:val="no-margin"/>
              <w:spacing w:after="0" w:afterAutospacing="0"/>
              <w:rPr>
                <w:rFonts w:asciiTheme="minorHAnsi" w:hAnsiTheme="minorHAnsi" w:cs="Arial"/>
              </w:rPr>
            </w:pPr>
            <w:r w:rsidRPr="00A4028D">
              <w:rPr>
                <w:rFonts w:asciiTheme="minorHAnsi" w:hAnsiTheme="minorHAnsi" w:cs="Arial"/>
              </w:rPr>
              <w:t>The overall SWOT business plan could also be limited, misleading or impractical because of the following factors;</w:t>
            </w:r>
          </w:p>
          <w:p w:rsidR="00775B78" w:rsidRPr="00A4028D" w:rsidRDefault="00775B78" w:rsidP="00A4028D">
            <w:pPr>
              <w:pStyle w:val="ListParagraph"/>
              <w:numPr>
                <w:ilvl w:val="0"/>
                <w:numId w:val="36"/>
              </w:numPr>
              <w:spacing w:before="30"/>
              <w:rPr>
                <w:rFonts w:asciiTheme="minorHAnsi" w:hAnsiTheme="minorHAnsi" w:cs="Arial"/>
                <w:sz w:val="24"/>
                <w:szCs w:val="24"/>
              </w:rPr>
            </w:pPr>
            <w:r w:rsidRPr="00A4028D">
              <w:rPr>
                <w:rFonts w:asciiTheme="minorHAnsi" w:hAnsiTheme="minorHAnsi" w:cs="Arial"/>
                <w:sz w:val="24"/>
                <w:szCs w:val="24"/>
              </w:rPr>
              <w:t xml:space="preserve">If </w:t>
            </w:r>
            <w:r w:rsidR="00F74659" w:rsidRPr="00A4028D">
              <w:rPr>
                <w:rFonts w:asciiTheme="minorHAnsi" w:hAnsiTheme="minorHAnsi" w:cs="Arial"/>
                <w:sz w:val="24"/>
                <w:szCs w:val="24"/>
              </w:rPr>
              <w:t xml:space="preserve">flawed </w:t>
            </w:r>
            <w:r w:rsidRPr="00A4028D">
              <w:rPr>
                <w:rFonts w:asciiTheme="minorHAnsi" w:hAnsiTheme="minorHAnsi" w:cs="Arial"/>
                <w:sz w:val="24"/>
                <w:szCs w:val="24"/>
              </w:rPr>
              <w:t>data is used to analyze SWOT, incorrect decisions can be made</w:t>
            </w:r>
          </w:p>
          <w:p w:rsidR="00775B78" w:rsidRPr="00A4028D" w:rsidRDefault="00775B78" w:rsidP="00A4028D">
            <w:pPr>
              <w:pStyle w:val="ListParagraph"/>
              <w:numPr>
                <w:ilvl w:val="0"/>
                <w:numId w:val="36"/>
              </w:numPr>
              <w:spacing w:before="30"/>
              <w:rPr>
                <w:rFonts w:asciiTheme="minorHAnsi" w:hAnsiTheme="minorHAnsi" w:cs="Arial"/>
                <w:sz w:val="24"/>
                <w:szCs w:val="24"/>
              </w:rPr>
            </w:pPr>
            <w:r w:rsidRPr="00A4028D">
              <w:rPr>
                <w:rFonts w:asciiTheme="minorHAnsi" w:hAnsiTheme="minorHAnsi" w:cs="Arial"/>
                <w:sz w:val="24"/>
                <w:szCs w:val="24"/>
              </w:rPr>
              <w:t xml:space="preserve">External analysis may not be </w:t>
            </w:r>
            <w:r w:rsidR="00CF4256" w:rsidRPr="00A4028D">
              <w:rPr>
                <w:rFonts w:asciiTheme="minorHAnsi" w:hAnsiTheme="minorHAnsi" w:cs="Arial"/>
                <w:sz w:val="24"/>
                <w:szCs w:val="24"/>
              </w:rPr>
              <w:t>precise</w:t>
            </w:r>
            <w:r w:rsidRPr="00A4028D">
              <w:rPr>
                <w:rFonts w:asciiTheme="minorHAnsi" w:hAnsiTheme="minorHAnsi" w:cs="Arial"/>
                <w:sz w:val="24"/>
                <w:szCs w:val="24"/>
              </w:rPr>
              <w:t xml:space="preserve">, as external factors are not </w:t>
            </w:r>
            <w:r w:rsidR="00CF4256" w:rsidRPr="00A4028D">
              <w:rPr>
                <w:rFonts w:asciiTheme="minorHAnsi" w:hAnsiTheme="minorHAnsi" w:cs="Arial"/>
                <w:sz w:val="24"/>
                <w:szCs w:val="24"/>
              </w:rPr>
              <w:t xml:space="preserve">within a company’s </w:t>
            </w:r>
            <w:r w:rsidRPr="00A4028D">
              <w:rPr>
                <w:rFonts w:asciiTheme="minorHAnsi" w:hAnsiTheme="minorHAnsi" w:cs="Arial"/>
                <w:sz w:val="24"/>
                <w:szCs w:val="24"/>
              </w:rPr>
              <w:t>control</w:t>
            </w:r>
          </w:p>
          <w:p w:rsidR="00775B78" w:rsidRPr="00A4028D" w:rsidRDefault="00775B78" w:rsidP="00A4028D">
            <w:pPr>
              <w:pStyle w:val="ListParagraph"/>
              <w:numPr>
                <w:ilvl w:val="0"/>
                <w:numId w:val="36"/>
              </w:numPr>
              <w:spacing w:before="30"/>
              <w:rPr>
                <w:rFonts w:asciiTheme="minorHAnsi" w:hAnsiTheme="minorHAnsi" w:cs="Arial"/>
                <w:sz w:val="24"/>
                <w:szCs w:val="24"/>
              </w:rPr>
            </w:pPr>
            <w:r w:rsidRPr="00A4028D">
              <w:rPr>
                <w:rFonts w:asciiTheme="minorHAnsi" w:hAnsiTheme="minorHAnsi" w:cs="Arial"/>
                <w:sz w:val="24"/>
                <w:szCs w:val="24"/>
              </w:rPr>
              <w:t xml:space="preserve">This process </w:t>
            </w:r>
            <w:r w:rsidR="00CF4256" w:rsidRPr="00A4028D">
              <w:rPr>
                <w:rFonts w:asciiTheme="minorHAnsi" w:hAnsiTheme="minorHAnsi" w:cs="Arial"/>
                <w:sz w:val="24"/>
                <w:szCs w:val="24"/>
              </w:rPr>
              <w:t xml:space="preserve">normally </w:t>
            </w:r>
            <w:r w:rsidRPr="00A4028D">
              <w:rPr>
                <w:rFonts w:asciiTheme="minorHAnsi" w:hAnsiTheme="minorHAnsi" w:cs="Arial"/>
                <w:sz w:val="24"/>
                <w:szCs w:val="24"/>
              </w:rPr>
              <w:t xml:space="preserve">involves lot of resources and </w:t>
            </w:r>
            <w:r w:rsidR="00CF4256" w:rsidRPr="00A4028D">
              <w:rPr>
                <w:rFonts w:asciiTheme="minorHAnsi" w:hAnsiTheme="minorHAnsi" w:cs="Arial"/>
                <w:sz w:val="24"/>
                <w:szCs w:val="24"/>
              </w:rPr>
              <w:t xml:space="preserve">associated </w:t>
            </w:r>
            <w:r w:rsidRPr="00A4028D">
              <w:rPr>
                <w:rFonts w:asciiTheme="minorHAnsi" w:hAnsiTheme="minorHAnsi" w:cs="Arial"/>
                <w:sz w:val="24"/>
                <w:szCs w:val="24"/>
              </w:rPr>
              <w:t>cost</w:t>
            </w:r>
          </w:p>
          <w:p w:rsidR="00775B78" w:rsidRPr="00A4028D" w:rsidRDefault="00775B78" w:rsidP="00A4028D">
            <w:pPr>
              <w:pStyle w:val="ListParagraph"/>
              <w:numPr>
                <w:ilvl w:val="0"/>
                <w:numId w:val="36"/>
              </w:numPr>
              <w:spacing w:before="30"/>
              <w:rPr>
                <w:rFonts w:asciiTheme="minorHAnsi" w:hAnsiTheme="minorHAnsi" w:cs="Arial"/>
                <w:sz w:val="24"/>
                <w:szCs w:val="24"/>
              </w:rPr>
            </w:pPr>
            <w:r w:rsidRPr="00A4028D">
              <w:rPr>
                <w:rFonts w:asciiTheme="minorHAnsi" w:hAnsiTheme="minorHAnsi" w:cs="Arial"/>
                <w:sz w:val="24"/>
                <w:szCs w:val="24"/>
              </w:rPr>
              <w:t>The analysis could be biased if internal teams wish to showcase only their team's strengths and not weaknesses</w:t>
            </w:r>
            <w:r w:rsidR="00CF4256" w:rsidRPr="00A4028D">
              <w:rPr>
                <w:rFonts w:asciiTheme="minorHAnsi" w:hAnsiTheme="minorHAnsi" w:cs="Arial"/>
                <w:sz w:val="24"/>
                <w:szCs w:val="24"/>
              </w:rPr>
              <w:t>, as is sometimes the case</w:t>
            </w:r>
          </w:p>
          <w:p w:rsidR="00584030" w:rsidRPr="00A4028D" w:rsidRDefault="00584030" w:rsidP="00A4028D">
            <w:pPr>
              <w:autoSpaceDE w:val="0"/>
              <w:autoSpaceDN w:val="0"/>
              <w:adjustRightInd w:val="0"/>
              <w:rPr>
                <w:rFonts w:cs="Calibri"/>
                <w:sz w:val="24"/>
                <w:szCs w:val="24"/>
              </w:rPr>
            </w:pPr>
          </w:p>
          <w:p w:rsidR="00584030" w:rsidRPr="00A4028D" w:rsidRDefault="00584030" w:rsidP="00A4028D">
            <w:pPr>
              <w:autoSpaceDE w:val="0"/>
              <w:autoSpaceDN w:val="0"/>
              <w:adjustRightInd w:val="0"/>
              <w:rPr>
                <w:rFonts w:cs="Calibri"/>
                <w:sz w:val="24"/>
                <w:szCs w:val="24"/>
                <w:lang w:val="en-GB"/>
              </w:rPr>
            </w:pPr>
          </w:p>
          <w:p w:rsidR="006E02D2" w:rsidRPr="00A4028D" w:rsidRDefault="006E02D2" w:rsidP="00A4028D">
            <w:pPr>
              <w:autoSpaceDE w:val="0"/>
              <w:autoSpaceDN w:val="0"/>
              <w:adjustRightInd w:val="0"/>
              <w:rPr>
                <w:rFonts w:cs="Calibri"/>
                <w:b/>
                <w:bCs/>
                <w:sz w:val="24"/>
                <w:szCs w:val="24"/>
                <w:lang w:val="en-GB"/>
              </w:rPr>
            </w:pPr>
            <w:r w:rsidRPr="00A4028D">
              <w:rPr>
                <w:rFonts w:cs="Calibri"/>
                <w:b/>
                <w:bCs/>
                <w:sz w:val="24"/>
                <w:szCs w:val="24"/>
                <w:lang w:val="en-GB"/>
              </w:rPr>
              <w:t xml:space="preserve">VI. “PEST analysis is a useful tool for analysing a business and in particular understanding </w:t>
            </w:r>
            <w:r w:rsidRPr="00A4028D">
              <w:rPr>
                <w:b/>
                <w:bCs/>
                <w:sz w:val="24"/>
                <w:szCs w:val="24"/>
                <w:lang w:val="en-GB"/>
              </w:rPr>
              <w:t>market growth or decline.</w:t>
            </w:r>
            <w:r w:rsidRPr="00A4028D">
              <w:rPr>
                <w:rFonts w:cs="Calibri"/>
                <w:b/>
                <w:bCs/>
                <w:sz w:val="24"/>
                <w:szCs w:val="24"/>
                <w:lang w:val="en-GB"/>
              </w:rPr>
              <w:t xml:space="preserve">" Discuss </w:t>
            </w:r>
          </w:p>
          <w:p w:rsidR="006E02D2" w:rsidRPr="00A4028D" w:rsidRDefault="006E02D2" w:rsidP="00A4028D">
            <w:pPr>
              <w:autoSpaceDE w:val="0"/>
              <w:autoSpaceDN w:val="0"/>
              <w:adjustRightInd w:val="0"/>
              <w:rPr>
                <w:rFonts w:cs="Calibri"/>
                <w:sz w:val="24"/>
                <w:szCs w:val="24"/>
                <w:lang w:val="en-GB"/>
              </w:rPr>
            </w:pPr>
          </w:p>
          <w:p w:rsidR="00CE1275" w:rsidRPr="00A4028D" w:rsidRDefault="00CE1275" w:rsidP="00A4028D">
            <w:pPr>
              <w:pStyle w:val="NormalWeb"/>
              <w:shd w:val="clear" w:color="auto" w:fill="FFFFFF"/>
              <w:spacing w:before="0" w:beforeAutospacing="0" w:after="0" w:afterAutospacing="0"/>
              <w:jc w:val="both"/>
              <w:textAlignment w:val="baseline"/>
              <w:rPr>
                <w:rFonts w:asciiTheme="minorHAnsi" w:hAnsiTheme="minorHAnsi"/>
              </w:rPr>
            </w:pPr>
            <w:r w:rsidRPr="00A4028D">
              <w:rPr>
                <w:rStyle w:val="Strong"/>
                <w:rFonts w:asciiTheme="minorHAnsi" w:hAnsiTheme="minorHAnsi"/>
                <w:b w:val="0"/>
                <w:bCs w:val="0"/>
                <w:bdr w:val="none" w:sz="0" w:space="0" w:color="auto" w:frame="1"/>
              </w:rPr>
              <w:t>PEST analysis,</w:t>
            </w:r>
            <w:r w:rsidRPr="00A4028D">
              <w:rPr>
                <w:rStyle w:val="apple-converted-space"/>
                <w:rFonts w:asciiTheme="minorHAnsi" w:hAnsiTheme="minorHAnsi"/>
              </w:rPr>
              <w:t> </w:t>
            </w:r>
            <w:r w:rsidRPr="00A4028D">
              <w:rPr>
                <w:rFonts w:asciiTheme="minorHAnsi" w:hAnsiTheme="minorHAnsi"/>
              </w:rPr>
              <w:t xml:space="preserve">is a </w:t>
            </w:r>
            <w:r w:rsidR="00B22B54" w:rsidRPr="00A4028D">
              <w:rPr>
                <w:rFonts w:asciiTheme="minorHAnsi" w:hAnsiTheme="minorHAnsi"/>
              </w:rPr>
              <w:t>model</w:t>
            </w:r>
            <w:r w:rsidRPr="00A4028D">
              <w:rPr>
                <w:rFonts w:asciiTheme="minorHAnsi" w:hAnsiTheme="minorHAnsi"/>
              </w:rPr>
              <w:t xml:space="preserve"> in marketing principles. </w:t>
            </w:r>
            <w:r w:rsidR="00B22B54" w:rsidRPr="00A4028D">
              <w:rPr>
                <w:rFonts w:asciiTheme="minorHAnsi" w:hAnsiTheme="minorHAnsi"/>
              </w:rPr>
              <w:t>Additionally</w:t>
            </w:r>
            <w:r w:rsidRPr="00A4028D">
              <w:rPr>
                <w:rFonts w:asciiTheme="minorHAnsi" w:hAnsiTheme="minorHAnsi"/>
              </w:rPr>
              <w:t>, this concept is used as a tool by companies to track the environment they’re operating in or are planning to launch a new project/product/service etc.</w:t>
            </w:r>
          </w:p>
          <w:p w:rsidR="00B22B54" w:rsidRPr="00A4028D" w:rsidRDefault="00B22B54" w:rsidP="00A4028D">
            <w:pPr>
              <w:pStyle w:val="NormalWeb"/>
              <w:shd w:val="clear" w:color="auto" w:fill="FFFFFF"/>
              <w:spacing w:before="0" w:beforeAutospacing="0" w:after="0" w:afterAutospacing="0"/>
              <w:jc w:val="both"/>
              <w:textAlignment w:val="baseline"/>
              <w:rPr>
                <w:rFonts w:asciiTheme="minorHAnsi" w:hAnsiTheme="minorHAnsi"/>
              </w:rPr>
            </w:pPr>
          </w:p>
          <w:p w:rsidR="00CE1275" w:rsidRPr="00A4028D" w:rsidRDefault="00B22B54" w:rsidP="00A4028D">
            <w:pPr>
              <w:pStyle w:val="NormalWeb"/>
              <w:shd w:val="clear" w:color="auto" w:fill="FFFFFF"/>
              <w:spacing w:before="0" w:beforeAutospacing="0" w:after="0" w:afterAutospacing="0"/>
              <w:jc w:val="both"/>
              <w:textAlignment w:val="baseline"/>
              <w:rPr>
                <w:rFonts w:asciiTheme="minorHAnsi" w:hAnsiTheme="minorHAnsi"/>
              </w:rPr>
            </w:pPr>
            <w:r w:rsidRPr="00A4028D">
              <w:rPr>
                <w:rStyle w:val="Strong"/>
                <w:rFonts w:asciiTheme="minorHAnsi" w:hAnsiTheme="minorHAnsi"/>
                <w:b w:val="0"/>
                <w:bCs w:val="0"/>
                <w:bdr w:val="none" w:sz="0" w:space="0" w:color="auto" w:frame="1"/>
              </w:rPr>
              <w:t xml:space="preserve">Also known as </w:t>
            </w:r>
            <w:r w:rsidR="00CE1275" w:rsidRPr="00A4028D">
              <w:rPr>
                <w:rStyle w:val="Strong"/>
                <w:rFonts w:asciiTheme="minorHAnsi" w:hAnsiTheme="minorHAnsi"/>
                <w:b w:val="0"/>
                <w:bCs w:val="0"/>
                <w:bdr w:val="none" w:sz="0" w:space="0" w:color="auto" w:frame="1"/>
              </w:rPr>
              <w:t>PEST</w:t>
            </w:r>
            <w:r w:rsidRPr="00A4028D">
              <w:rPr>
                <w:rStyle w:val="Strong"/>
                <w:rFonts w:asciiTheme="minorHAnsi" w:hAnsiTheme="minorHAnsi"/>
                <w:b w:val="0"/>
                <w:bCs w:val="0"/>
                <w:bdr w:val="none" w:sz="0" w:space="0" w:color="auto" w:frame="1"/>
              </w:rPr>
              <w:t>(</w:t>
            </w:r>
            <w:r w:rsidR="00CE1275" w:rsidRPr="00A4028D">
              <w:rPr>
                <w:rStyle w:val="Strong"/>
                <w:rFonts w:asciiTheme="minorHAnsi" w:hAnsiTheme="minorHAnsi"/>
                <w:b w:val="0"/>
                <w:bCs w:val="0"/>
                <w:bdr w:val="none" w:sz="0" w:space="0" w:color="auto" w:frame="1"/>
              </w:rPr>
              <w:t>LE</w:t>
            </w:r>
            <w:r w:rsidRPr="00A4028D">
              <w:rPr>
                <w:rStyle w:val="Strong"/>
                <w:rFonts w:asciiTheme="minorHAnsi" w:hAnsiTheme="minorHAnsi"/>
                <w:b w:val="0"/>
                <w:bCs w:val="0"/>
                <w:bdr w:val="none" w:sz="0" w:space="0" w:color="auto" w:frame="1"/>
              </w:rPr>
              <w:t>)</w:t>
            </w:r>
            <w:r w:rsidR="00CE1275" w:rsidRPr="00A4028D">
              <w:rPr>
                <w:rStyle w:val="apple-converted-space"/>
                <w:rFonts w:asciiTheme="minorHAnsi" w:hAnsiTheme="minorHAnsi"/>
              </w:rPr>
              <w:t> </w:t>
            </w:r>
            <w:r w:rsidRPr="00A4028D">
              <w:rPr>
                <w:rStyle w:val="apple-converted-space"/>
                <w:rFonts w:asciiTheme="minorHAnsi" w:hAnsiTheme="minorHAnsi"/>
              </w:rPr>
              <w:t>this acronym, i</w:t>
            </w:r>
            <w:r w:rsidR="00CE1275" w:rsidRPr="00A4028D">
              <w:rPr>
                <w:rFonts w:asciiTheme="minorHAnsi" w:hAnsiTheme="minorHAnsi"/>
              </w:rPr>
              <w:t>n its expanded form</w:t>
            </w:r>
            <w:r w:rsidRPr="00A4028D">
              <w:rPr>
                <w:rFonts w:asciiTheme="minorHAnsi" w:hAnsiTheme="minorHAnsi"/>
              </w:rPr>
              <w:t>,</w:t>
            </w:r>
            <w:r w:rsidR="00CE1275" w:rsidRPr="00A4028D">
              <w:rPr>
                <w:rFonts w:asciiTheme="minorHAnsi" w:hAnsiTheme="minorHAnsi"/>
              </w:rPr>
              <w:t xml:space="preserve"> denotes P for Political, E for Economic, S for Social, T for Technological, </w:t>
            </w:r>
            <w:r w:rsidRPr="00A4028D">
              <w:rPr>
                <w:rFonts w:asciiTheme="minorHAnsi" w:hAnsiTheme="minorHAnsi"/>
              </w:rPr>
              <w:t>(</w:t>
            </w:r>
            <w:r w:rsidR="00CE1275" w:rsidRPr="00A4028D">
              <w:rPr>
                <w:rFonts w:asciiTheme="minorHAnsi" w:hAnsiTheme="minorHAnsi"/>
              </w:rPr>
              <w:t>L for Legal and E for Environmental</w:t>
            </w:r>
            <w:r w:rsidRPr="00A4028D">
              <w:rPr>
                <w:rFonts w:asciiTheme="minorHAnsi" w:hAnsiTheme="minorHAnsi"/>
              </w:rPr>
              <w:t>)</w:t>
            </w:r>
            <w:r w:rsidR="00CE1275" w:rsidRPr="00A4028D">
              <w:rPr>
                <w:rFonts w:asciiTheme="minorHAnsi" w:hAnsiTheme="minorHAnsi"/>
              </w:rPr>
              <w:t>. It gives a bird’s eye view of the whole environment from many different angles that one wants to check and keep a track of while contemplating on a certain idea/plan.</w:t>
            </w:r>
            <w:r w:rsidRPr="00A4028D">
              <w:rPr>
                <w:rFonts w:asciiTheme="minorHAnsi" w:hAnsiTheme="minorHAnsi"/>
              </w:rPr>
              <w:t xml:space="preserve"> </w:t>
            </w:r>
          </w:p>
          <w:p w:rsidR="00B22B54" w:rsidRPr="00A4028D" w:rsidRDefault="00B22B54" w:rsidP="00A4028D">
            <w:pPr>
              <w:pStyle w:val="NormalWeb"/>
              <w:shd w:val="clear" w:color="auto" w:fill="FFFFFF"/>
              <w:spacing w:before="0" w:beforeAutospacing="0" w:after="0" w:afterAutospacing="0"/>
              <w:jc w:val="both"/>
              <w:textAlignment w:val="baseline"/>
              <w:rPr>
                <w:rFonts w:asciiTheme="minorHAnsi" w:hAnsiTheme="minorHAnsi"/>
              </w:rPr>
            </w:pPr>
          </w:p>
          <w:p w:rsidR="00B22B54" w:rsidRPr="00A4028D" w:rsidRDefault="00B22B54" w:rsidP="00A4028D">
            <w:pPr>
              <w:pStyle w:val="NormalWeb"/>
              <w:shd w:val="clear" w:color="auto" w:fill="FFFFFF"/>
              <w:spacing w:before="0" w:beforeAutospacing="0" w:after="0" w:afterAutospacing="0"/>
              <w:jc w:val="both"/>
              <w:textAlignment w:val="baseline"/>
              <w:rPr>
                <w:rFonts w:asciiTheme="minorHAnsi" w:hAnsiTheme="minorHAnsi"/>
              </w:rPr>
            </w:pPr>
            <w:r w:rsidRPr="00A4028D">
              <w:rPr>
                <w:rFonts w:asciiTheme="minorHAnsi" w:hAnsiTheme="minorHAnsi"/>
                <w:noProof/>
                <w:lang w:val="en-GB"/>
              </w:rPr>
              <w:drawing>
                <wp:inline distT="0" distB="0" distL="0" distR="0" wp14:anchorId="073954CF" wp14:editId="3D7749A3">
                  <wp:extent cx="5633046" cy="2281686"/>
                  <wp:effectExtent l="0" t="0" r="0" b="0"/>
                  <wp:docPr id="10" name="Picture 10" descr="Image result for PEST analysis is a useful tool for analysing a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EST analysis is a useful tool for analysing a busines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33049" cy="2281687"/>
                          </a:xfrm>
                          <a:prstGeom prst="rect">
                            <a:avLst/>
                          </a:prstGeom>
                          <a:noFill/>
                          <a:ln>
                            <a:noFill/>
                          </a:ln>
                        </pic:spPr>
                      </pic:pic>
                    </a:graphicData>
                  </a:graphic>
                </wp:inline>
              </w:drawing>
            </w:r>
          </w:p>
          <w:p w:rsidR="00B22B54" w:rsidRPr="00A4028D" w:rsidRDefault="00B22B54" w:rsidP="00A4028D">
            <w:pPr>
              <w:pStyle w:val="NormalWeb"/>
              <w:shd w:val="clear" w:color="auto" w:fill="FFFFFF"/>
              <w:spacing w:before="0" w:beforeAutospacing="0" w:after="0" w:afterAutospacing="0"/>
              <w:jc w:val="both"/>
              <w:textAlignment w:val="baseline"/>
              <w:rPr>
                <w:rFonts w:asciiTheme="minorHAnsi" w:hAnsiTheme="minorHAnsi"/>
              </w:rPr>
            </w:pPr>
          </w:p>
          <w:p w:rsidR="00CE1275" w:rsidRPr="00A4028D" w:rsidRDefault="00F4552B" w:rsidP="00A4028D">
            <w:pPr>
              <w:pStyle w:val="NormalWeb"/>
              <w:shd w:val="clear" w:color="auto" w:fill="FFFFFF"/>
              <w:spacing w:before="0" w:beforeAutospacing="0" w:after="0" w:afterAutospacing="0"/>
              <w:jc w:val="both"/>
              <w:textAlignment w:val="baseline"/>
              <w:rPr>
                <w:rFonts w:asciiTheme="minorHAnsi" w:hAnsiTheme="minorHAnsi"/>
              </w:rPr>
            </w:pPr>
            <w:r w:rsidRPr="00A4028D">
              <w:rPr>
                <w:rFonts w:asciiTheme="minorHAnsi" w:hAnsiTheme="minorHAnsi"/>
              </w:rPr>
              <w:t>W</w:t>
            </w:r>
            <w:r w:rsidR="00CE1275" w:rsidRPr="00A4028D">
              <w:rPr>
                <w:rFonts w:asciiTheme="minorHAnsi" w:hAnsiTheme="minorHAnsi"/>
              </w:rPr>
              <w:t>hile conducting this</w:t>
            </w:r>
            <w:r w:rsidR="00CE1275" w:rsidRPr="00A4028D">
              <w:rPr>
                <w:rStyle w:val="apple-converted-space"/>
                <w:rFonts w:asciiTheme="minorHAnsi" w:hAnsiTheme="minorHAnsi"/>
              </w:rPr>
              <w:t> </w:t>
            </w:r>
            <w:r w:rsidR="00CE1275" w:rsidRPr="00A4028D">
              <w:rPr>
                <w:rStyle w:val="Strong"/>
                <w:rFonts w:asciiTheme="minorHAnsi" w:hAnsiTheme="minorHAnsi"/>
                <w:b w:val="0"/>
                <w:bCs w:val="0"/>
                <w:bdr w:val="none" w:sz="0" w:space="0" w:color="auto" w:frame="1"/>
              </w:rPr>
              <w:t>analysis</w:t>
            </w:r>
            <w:r w:rsidR="00CE1275" w:rsidRPr="00A4028D">
              <w:rPr>
                <w:rFonts w:asciiTheme="minorHAnsi" w:hAnsiTheme="minorHAnsi"/>
              </w:rPr>
              <w:t xml:space="preserve">, </w:t>
            </w:r>
            <w:r w:rsidRPr="00A4028D">
              <w:rPr>
                <w:rFonts w:asciiTheme="minorHAnsi" w:hAnsiTheme="minorHAnsi"/>
              </w:rPr>
              <w:t xml:space="preserve">there are certain questions that need to be asked </w:t>
            </w:r>
            <w:r w:rsidR="00CE1275" w:rsidRPr="00A4028D">
              <w:rPr>
                <w:rFonts w:asciiTheme="minorHAnsi" w:hAnsiTheme="minorHAnsi"/>
              </w:rPr>
              <w:t xml:space="preserve">which </w:t>
            </w:r>
            <w:r w:rsidRPr="00A4028D">
              <w:rPr>
                <w:rFonts w:asciiTheme="minorHAnsi" w:hAnsiTheme="minorHAnsi"/>
              </w:rPr>
              <w:t xml:space="preserve">will </w:t>
            </w:r>
            <w:r w:rsidR="00CE1275" w:rsidRPr="00A4028D">
              <w:rPr>
                <w:rFonts w:asciiTheme="minorHAnsi" w:hAnsiTheme="minorHAnsi"/>
              </w:rPr>
              <w:t xml:space="preserve">give </w:t>
            </w:r>
            <w:r w:rsidRPr="00A4028D">
              <w:rPr>
                <w:rFonts w:asciiTheme="minorHAnsi" w:hAnsiTheme="minorHAnsi"/>
              </w:rPr>
              <w:t xml:space="preserve">a company </w:t>
            </w:r>
            <w:r w:rsidR="00CE1275" w:rsidRPr="00A4028D">
              <w:rPr>
                <w:rFonts w:asciiTheme="minorHAnsi" w:hAnsiTheme="minorHAnsi"/>
              </w:rPr>
              <w:t>idea</w:t>
            </w:r>
            <w:r w:rsidRPr="00A4028D">
              <w:rPr>
                <w:rFonts w:asciiTheme="minorHAnsi" w:hAnsiTheme="minorHAnsi"/>
              </w:rPr>
              <w:t>s</w:t>
            </w:r>
            <w:r w:rsidR="00CE1275" w:rsidRPr="00A4028D">
              <w:rPr>
                <w:rFonts w:asciiTheme="minorHAnsi" w:hAnsiTheme="minorHAnsi"/>
              </w:rPr>
              <w:t xml:space="preserve"> of what things to keep in mind. They are</w:t>
            </w:r>
            <w:r w:rsidR="00B22B54" w:rsidRPr="00A4028D">
              <w:rPr>
                <w:rFonts w:asciiTheme="minorHAnsi" w:hAnsiTheme="minorHAnsi"/>
              </w:rPr>
              <w:t>;</w:t>
            </w:r>
          </w:p>
          <w:p w:rsidR="00CE1275" w:rsidRPr="00A4028D" w:rsidRDefault="00CE1275" w:rsidP="00A4028D">
            <w:pPr>
              <w:pStyle w:val="ListParagraph"/>
              <w:numPr>
                <w:ilvl w:val="0"/>
                <w:numId w:val="39"/>
              </w:numPr>
              <w:shd w:val="clear" w:color="auto" w:fill="FFFFFF"/>
              <w:jc w:val="both"/>
              <w:textAlignment w:val="baseline"/>
              <w:rPr>
                <w:rFonts w:asciiTheme="minorHAnsi" w:hAnsiTheme="minorHAnsi"/>
                <w:sz w:val="24"/>
                <w:szCs w:val="24"/>
              </w:rPr>
            </w:pPr>
            <w:r w:rsidRPr="00A4028D">
              <w:rPr>
                <w:rFonts w:asciiTheme="minorHAnsi" w:hAnsiTheme="minorHAnsi"/>
                <w:sz w:val="24"/>
                <w:szCs w:val="24"/>
              </w:rPr>
              <w:t xml:space="preserve">What are the </w:t>
            </w:r>
            <w:r w:rsidR="00EE7844" w:rsidRPr="00A4028D">
              <w:rPr>
                <w:rFonts w:asciiTheme="minorHAnsi" w:hAnsiTheme="minorHAnsi"/>
                <w:sz w:val="24"/>
                <w:szCs w:val="24"/>
              </w:rPr>
              <w:t>current prevailing</w:t>
            </w:r>
            <w:r w:rsidRPr="00A4028D">
              <w:rPr>
                <w:rFonts w:asciiTheme="minorHAnsi" w:hAnsiTheme="minorHAnsi"/>
                <w:sz w:val="24"/>
                <w:szCs w:val="24"/>
              </w:rPr>
              <w:t xml:space="preserve"> economic factors?</w:t>
            </w:r>
          </w:p>
          <w:p w:rsidR="00F46D75" w:rsidRPr="00A4028D" w:rsidRDefault="00F46D75" w:rsidP="00A4028D">
            <w:pPr>
              <w:pStyle w:val="ListParagraph"/>
              <w:numPr>
                <w:ilvl w:val="0"/>
                <w:numId w:val="39"/>
              </w:numPr>
              <w:shd w:val="clear" w:color="auto" w:fill="FFFFFF"/>
              <w:jc w:val="both"/>
              <w:textAlignment w:val="baseline"/>
              <w:rPr>
                <w:rFonts w:asciiTheme="minorHAnsi" w:hAnsiTheme="minorHAnsi"/>
                <w:sz w:val="24"/>
                <w:szCs w:val="24"/>
              </w:rPr>
            </w:pPr>
            <w:r w:rsidRPr="00A4028D">
              <w:rPr>
                <w:rFonts w:asciiTheme="minorHAnsi" w:hAnsiTheme="minorHAnsi"/>
                <w:sz w:val="24"/>
                <w:szCs w:val="24"/>
              </w:rPr>
              <w:t>What is the political situation of the country</w:t>
            </w:r>
            <w:r w:rsidR="00EE7844" w:rsidRPr="00A4028D">
              <w:rPr>
                <w:rFonts w:asciiTheme="minorHAnsi" w:hAnsiTheme="minorHAnsi"/>
                <w:sz w:val="24"/>
                <w:szCs w:val="24"/>
              </w:rPr>
              <w:t>/counties involved with</w:t>
            </w:r>
            <w:r w:rsidRPr="00A4028D">
              <w:rPr>
                <w:rFonts w:asciiTheme="minorHAnsi" w:hAnsiTheme="minorHAnsi"/>
                <w:sz w:val="24"/>
                <w:szCs w:val="24"/>
              </w:rPr>
              <w:t xml:space="preserve"> and how can it affect the </w:t>
            </w:r>
            <w:r w:rsidR="00EE7844" w:rsidRPr="00A4028D">
              <w:rPr>
                <w:rFonts w:asciiTheme="minorHAnsi" w:hAnsiTheme="minorHAnsi"/>
                <w:sz w:val="24"/>
                <w:szCs w:val="24"/>
              </w:rPr>
              <w:t>business</w:t>
            </w:r>
            <w:r w:rsidRPr="00A4028D">
              <w:rPr>
                <w:rFonts w:asciiTheme="minorHAnsi" w:hAnsiTheme="minorHAnsi"/>
                <w:sz w:val="24"/>
                <w:szCs w:val="24"/>
              </w:rPr>
              <w:t>?</w:t>
            </w:r>
          </w:p>
          <w:p w:rsidR="00F46D75" w:rsidRPr="00A4028D" w:rsidRDefault="00F46D75" w:rsidP="00A4028D">
            <w:pPr>
              <w:pStyle w:val="ListParagraph"/>
              <w:numPr>
                <w:ilvl w:val="0"/>
                <w:numId w:val="39"/>
              </w:numPr>
              <w:shd w:val="clear" w:color="auto" w:fill="FFFFFF"/>
              <w:jc w:val="both"/>
              <w:textAlignment w:val="baseline"/>
              <w:rPr>
                <w:rFonts w:asciiTheme="minorHAnsi" w:hAnsiTheme="minorHAnsi"/>
                <w:sz w:val="24"/>
                <w:szCs w:val="24"/>
              </w:rPr>
            </w:pPr>
            <w:r w:rsidRPr="00A4028D">
              <w:rPr>
                <w:rFonts w:asciiTheme="minorHAnsi" w:hAnsiTheme="minorHAnsi"/>
                <w:sz w:val="24"/>
                <w:szCs w:val="24"/>
              </w:rPr>
              <w:t>Are there any current legislations that regulate the industry or can there be any change in the legislations for the industry</w:t>
            </w:r>
            <w:r w:rsidR="00EE7844" w:rsidRPr="00A4028D">
              <w:rPr>
                <w:rFonts w:asciiTheme="minorHAnsi" w:hAnsiTheme="minorHAnsi"/>
                <w:sz w:val="24"/>
                <w:szCs w:val="24"/>
              </w:rPr>
              <w:t xml:space="preserve"> in the future</w:t>
            </w:r>
            <w:r w:rsidRPr="00A4028D">
              <w:rPr>
                <w:rFonts w:asciiTheme="minorHAnsi" w:hAnsiTheme="minorHAnsi"/>
                <w:sz w:val="24"/>
                <w:szCs w:val="24"/>
              </w:rPr>
              <w:t>?</w:t>
            </w:r>
          </w:p>
          <w:p w:rsidR="00CE1275" w:rsidRPr="00A4028D" w:rsidRDefault="00CE1275" w:rsidP="00A4028D">
            <w:pPr>
              <w:pStyle w:val="ListParagraph"/>
              <w:numPr>
                <w:ilvl w:val="0"/>
                <w:numId w:val="39"/>
              </w:numPr>
              <w:shd w:val="clear" w:color="auto" w:fill="FFFFFF"/>
              <w:jc w:val="both"/>
              <w:textAlignment w:val="baseline"/>
              <w:rPr>
                <w:rFonts w:asciiTheme="minorHAnsi" w:hAnsiTheme="minorHAnsi"/>
                <w:sz w:val="24"/>
                <w:szCs w:val="24"/>
              </w:rPr>
            </w:pPr>
            <w:r w:rsidRPr="00A4028D">
              <w:rPr>
                <w:rFonts w:asciiTheme="minorHAnsi" w:hAnsiTheme="minorHAnsi"/>
                <w:sz w:val="24"/>
                <w:szCs w:val="24"/>
              </w:rPr>
              <w:lastRenderedPageBreak/>
              <w:t>How much importance does culture ha</w:t>
            </w:r>
            <w:r w:rsidR="00EE7844" w:rsidRPr="00A4028D">
              <w:rPr>
                <w:rFonts w:asciiTheme="minorHAnsi" w:hAnsiTheme="minorHAnsi"/>
                <w:sz w:val="24"/>
                <w:szCs w:val="24"/>
              </w:rPr>
              <w:t>ve</w:t>
            </w:r>
            <w:r w:rsidRPr="00A4028D">
              <w:rPr>
                <w:rFonts w:asciiTheme="minorHAnsi" w:hAnsiTheme="minorHAnsi"/>
                <w:sz w:val="24"/>
                <w:szCs w:val="24"/>
              </w:rPr>
              <w:t xml:space="preserve"> </w:t>
            </w:r>
            <w:r w:rsidR="00EE7844" w:rsidRPr="00A4028D">
              <w:rPr>
                <w:rFonts w:asciiTheme="minorHAnsi" w:hAnsiTheme="minorHAnsi"/>
                <w:sz w:val="24"/>
                <w:szCs w:val="24"/>
              </w:rPr>
              <w:t>o</w:t>
            </w:r>
            <w:r w:rsidRPr="00A4028D">
              <w:rPr>
                <w:rFonts w:asciiTheme="minorHAnsi" w:hAnsiTheme="minorHAnsi"/>
                <w:sz w:val="24"/>
                <w:szCs w:val="24"/>
              </w:rPr>
              <w:t xml:space="preserve">n the market and what are its </w:t>
            </w:r>
            <w:r w:rsidR="00EE7844" w:rsidRPr="00A4028D">
              <w:rPr>
                <w:rFonts w:asciiTheme="minorHAnsi" w:hAnsiTheme="minorHAnsi"/>
                <w:sz w:val="24"/>
                <w:szCs w:val="24"/>
              </w:rPr>
              <w:t>determining factors</w:t>
            </w:r>
            <w:r w:rsidRPr="00A4028D">
              <w:rPr>
                <w:rFonts w:asciiTheme="minorHAnsi" w:hAnsiTheme="minorHAnsi"/>
                <w:sz w:val="24"/>
                <w:szCs w:val="24"/>
              </w:rPr>
              <w:t>?</w:t>
            </w:r>
          </w:p>
          <w:p w:rsidR="00CE1275" w:rsidRPr="00A4028D" w:rsidRDefault="00CE1275" w:rsidP="00A4028D">
            <w:pPr>
              <w:pStyle w:val="ListParagraph"/>
              <w:numPr>
                <w:ilvl w:val="0"/>
                <w:numId w:val="39"/>
              </w:numPr>
              <w:shd w:val="clear" w:color="auto" w:fill="FFFFFF"/>
              <w:jc w:val="both"/>
              <w:textAlignment w:val="baseline"/>
              <w:rPr>
                <w:rFonts w:asciiTheme="minorHAnsi" w:hAnsiTheme="minorHAnsi"/>
                <w:sz w:val="24"/>
                <w:szCs w:val="24"/>
              </w:rPr>
            </w:pPr>
            <w:r w:rsidRPr="00A4028D">
              <w:rPr>
                <w:rFonts w:asciiTheme="minorHAnsi" w:hAnsiTheme="minorHAnsi"/>
                <w:sz w:val="24"/>
                <w:szCs w:val="24"/>
              </w:rPr>
              <w:t xml:space="preserve">What technological </w:t>
            </w:r>
            <w:r w:rsidR="00E143B1" w:rsidRPr="00A4028D">
              <w:rPr>
                <w:rFonts w:asciiTheme="minorHAnsi" w:hAnsiTheme="minorHAnsi"/>
                <w:sz w:val="24"/>
                <w:szCs w:val="24"/>
              </w:rPr>
              <w:t>advances</w:t>
            </w:r>
            <w:r w:rsidRPr="00A4028D">
              <w:rPr>
                <w:rFonts w:asciiTheme="minorHAnsi" w:hAnsiTheme="minorHAnsi"/>
                <w:sz w:val="24"/>
                <w:szCs w:val="24"/>
              </w:rPr>
              <w:t xml:space="preserve"> are likely</w:t>
            </w:r>
            <w:r w:rsidR="00E143B1" w:rsidRPr="00A4028D">
              <w:rPr>
                <w:rFonts w:asciiTheme="minorHAnsi" w:hAnsiTheme="minorHAnsi"/>
                <w:sz w:val="24"/>
                <w:szCs w:val="24"/>
              </w:rPr>
              <w:t xml:space="preserve"> occur a</w:t>
            </w:r>
            <w:r w:rsidRPr="00A4028D">
              <w:rPr>
                <w:rFonts w:asciiTheme="minorHAnsi" w:hAnsiTheme="minorHAnsi"/>
                <w:sz w:val="24"/>
                <w:szCs w:val="24"/>
              </w:rPr>
              <w:t xml:space="preserve">nd affect the market </w:t>
            </w:r>
            <w:r w:rsidR="00EE7844" w:rsidRPr="00A4028D">
              <w:rPr>
                <w:rFonts w:asciiTheme="minorHAnsi" w:hAnsiTheme="minorHAnsi"/>
                <w:sz w:val="24"/>
                <w:szCs w:val="24"/>
              </w:rPr>
              <w:t>arrangement</w:t>
            </w:r>
            <w:r w:rsidRPr="00A4028D">
              <w:rPr>
                <w:rFonts w:asciiTheme="minorHAnsi" w:hAnsiTheme="minorHAnsi"/>
                <w:sz w:val="24"/>
                <w:szCs w:val="24"/>
              </w:rPr>
              <w:t>?</w:t>
            </w:r>
          </w:p>
          <w:p w:rsidR="00CE1275" w:rsidRPr="00A4028D" w:rsidRDefault="00CE1275" w:rsidP="00A4028D">
            <w:pPr>
              <w:pStyle w:val="ListParagraph"/>
              <w:numPr>
                <w:ilvl w:val="0"/>
                <w:numId w:val="39"/>
              </w:numPr>
              <w:shd w:val="clear" w:color="auto" w:fill="FFFFFF"/>
              <w:jc w:val="both"/>
              <w:textAlignment w:val="baseline"/>
              <w:rPr>
                <w:rFonts w:asciiTheme="minorHAnsi" w:hAnsiTheme="minorHAnsi"/>
                <w:sz w:val="24"/>
                <w:szCs w:val="24"/>
              </w:rPr>
            </w:pPr>
            <w:r w:rsidRPr="00A4028D">
              <w:rPr>
                <w:rFonts w:asciiTheme="minorHAnsi" w:hAnsiTheme="minorHAnsi"/>
                <w:sz w:val="24"/>
                <w:szCs w:val="24"/>
              </w:rPr>
              <w:t>What are the environmental concerns for the industry?</w:t>
            </w:r>
          </w:p>
          <w:p w:rsidR="00E143B1" w:rsidRPr="00A4028D" w:rsidRDefault="00E143B1" w:rsidP="00A4028D">
            <w:pPr>
              <w:shd w:val="clear" w:color="auto" w:fill="FFFFFF"/>
              <w:ind w:left="600"/>
              <w:jc w:val="both"/>
              <w:textAlignment w:val="baseline"/>
              <w:rPr>
                <w:sz w:val="24"/>
                <w:szCs w:val="24"/>
              </w:rPr>
            </w:pPr>
          </w:p>
          <w:p w:rsidR="00CE1275" w:rsidRPr="00A4028D" w:rsidRDefault="00CE1275" w:rsidP="00A4028D">
            <w:pPr>
              <w:pStyle w:val="NormalWeb"/>
              <w:shd w:val="clear" w:color="auto" w:fill="FFFFFF"/>
              <w:spacing w:before="0" w:beforeAutospacing="0" w:after="300" w:afterAutospacing="0"/>
              <w:jc w:val="both"/>
              <w:textAlignment w:val="baseline"/>
              <w:rPr>
                <w:rFonts w:asciiTheme="minorHAnsi" w:hAnsiTheme="minorHAnsi"/>
              </w:rPr>
            </w:pPr>
            <w:r w:rsidRPr="00A4028D">
              <w:rPr>
                <w:rFonts w:asciiTheme="minorHAnsi" w:hAnsiTheme="minorHAnsi"/>
              </w:rPr>
              <w:t>All the aspects of this technique are crucial for any industry a business might be in. More than just understanding the market, this framework represents one of the vertebras of the backbone of strategic management that not only defines what a company should do, but also accounts for an organization’s goals and the strategies stringed to them.</w:t>
            </w:r>
            <w:r w:rsidR="00EE7844" w:rsidRPr="00A4028D">
              <w:rPr>
                <w:rFonts w:asciiTheme="minorHAnsi" w:hAnsiTheme="minorHAnsi"/>
              </w:rPr>
              <w:t xml:space="preserve"> This will enable companies to evaluate whether there is still growth within the market or if there is a possibility of decline the opportunity to looks at other areas of growth is considered. </w:t>
            </w:r>
          </w:p>
          <w:p w:rsidR="00CE1275" w:rsidRPr="00A4028D" w:rsidRDefault="00EE7844" w:rsidP="00A4028D">
            <w:pPr>
              <w:pStyle w:val="NormalWeb"/>
              <w:shd w:val="clear" w:color="auto" w:fill="FFFFFF"/>
              <w:spacing w:before="0" w:beforeAutospacing="0" w:after="0" w:afterAutospacing="0"/>
              <w:jc w:val="both"/>
              <w:textAlignment w:val="baseline"/>
              <w:rPr>
                <w:rFonts w:asciiTheme="minorHAnsi" w:hAnsiTheme="minorHAnsi"/>
              </w:rPr>
            </w:pPr>
            <w:r w:rsidRPr="00A4028D">
              <w:rPr>
                <w:rFonts w:asciiTheme="minorHAnsi" w:hAnsiTheme="minorHAnsi"/>
              </w:rPr>
              <w:t>I</w:t>
            </w:r>
            <w:r w:rsidR="00CE1275" w:rsidRPr="00A4028D">
              <w:rPr>
                <w:rFonts w:asciiTheme="minorHAnsi" w:hAnsiTheme="minorHAnsi"/>
              </w:rPr>
              <w:t xml:space="preserve">t is imperative </w:t>
            </w:r>
            <w:r w:rsidRPr="00A4028D">
              <w:rPr>
                <w:rFonts w:asciiTheme="minorHAnsi" w:hAnsiTheme="minorHAnsi"/>
              </w:rPr>
              <w:t>that any c</w:t>
            </w:r>
            <w:r w:rsidR="00CE1275" w:rsidRPr="00A4028D">
              <w:rPr>
                <w:rFonts w:asciiTheme="minorHAnsi" w:hAnsiTheme="minorHAnsi"/>
              </w:rPr>
              <w:t xml:space="preserve">ompany </w:t>
            </w:r>
            <w:r w:rsidRPr="00A4028D">
              <w:rPr>
                <w:rFonts w:asciiTheme="minorHAnsi" w:hAnsiTheme="minorHAnsi"/>
              </w:rPr>
              <w:t xml:space="preserve">who is considering </w:t>
            </w:r>
            <w:r w:rsidR="00CE1275" w:rsidRPr="00A4028D">
              <w:rPr>
                <w:rFonts w:asciiTheme="minorHAnsi" w:hAnsiTheme="minorHAnsi"/>
              </w:rPr>
              <w:t>to develop conduct</w:t>
            </w:r>
            <w:r w:rsidRPr="00A4028D">
              <w:rPr>
                <w:rFonts w:asciiTheme="minorHAnsi" w:hAnsiTheme="minorHAnsi"/>
              </w:rPr>
              <w:t xml:space="preserve">s </w:t>
            </w:r>
            <w:r w:rsidR="00CE1275" w:rsidRPr="00A4028D">
              <w:rPr>
                <w:rFonts w:asciiTheme="minorHAnsi" w:hAnsiTheme="minorHAnsi"/>
              </w:rPr>
              <w:t>the</w:t>
            </w:r>
            <w:r w:rsidR="00CE1275" w:rsidRPr="00A4028D">
              <w:rPr>
                <w:rStyle w:val="apple-converted-space"/>
                <w:rFonts w:asciiTheme="minorHAnsi" w:hAnsiTheme="minorHAnsi"/>
              </w:rPr>
              <w:t> </w:t>
            </w:r>
            <w:r w:rsidR="00CE1275" w:rsidRPr="00A4028D">
              <w:rPr>
                <w:rStyle w:val="Strong"/>
                <w:rFonts w:asciiTheme="minorHAnsi" w:hAnsiTheme="minorHAnsi"/>
                <w:bdr w:val="none" w:sz="0" w:space="0" w:color="auto" w:frame="1"/>
              </w:rPr>
              <w:t>PEST</w:t>
            </w:r>
            <w:r w:rsidRPr="00A4028D">
              <w:rPr>
                <w:rStyle w:val="Strong"/>
                <w:rFonts w:asciiTheme="minorHAnsi" w:hAnsiTheme="minorHAnsi"/>
                <w:bdr w:val="none" w:sz="0" w:space="0" w:color="auto" w:frame="1"/>
              </w:rPr>
              <w:t>(</w:t>
            </w:r>
            <w:r w:rsidR="00CE1275" w:rsidRPr="00A4028D">
              <w:rPr>
                <w:rStyle w:val="Strong"/>
                <w:rFonts w:asciiTheme="minorHAnsi" w:hAnsiTheme="minorHAnsi"/>
                <w:bdr w:val="none" w:sz="0" w:space="0" w:color="auto" w:frame="1"/>
              </w:rPr>
              <w:t>LE</w:t>
            </w:r>
            <w:r w:rsidRPr="00A4028D">
              <w:rPr>
                <w:rStyle w:val="Strong"/>
                <w:rFonts w:asciiTheme="minorHAnsi" w:hAnsiTheme="minorHAnsi"/>
                <w:bdr w:val="none" w:sz="0" w:space="0" w:color="auto" w:frame="1"/>
              </w:rPr>
              <w:t>)</w:t>
            </w:r>
            <w:r w:rsidR="00CE1275" w:rsidRPr="00A4028D">
              <w:rPr>
                <w:rStyle w:val="Strong"/>
                <w:rFonts w:asciiTheme="minorHAnsi" w:hAnsiTheme="minorHAnsi"/>
                <w:bdr w:val="none" w:sz="0" w:space="0" w:color="auto" w:frame="1"/>
              </w:rPr>
              <w:t xml:space="preserve"> </w:t>
            </w:r>
            <w:r w:rsidR="00CE1275" w:rsidRPr="00A4028D">
              <w:rPr>
                <w:rStyle w:val="Strong"/>
                <w:rFonts w:asciiTheme="minorHAnsi" w:hAnsiTheme="minorHAnsi"/>
                <w:b w:val="0"/>
                <w:bCs w:val="0"/>
                <w:bdr w:val="none" w:sz="0" w:space="0" w:color="auto" w:frame="1"/>
              </w:rPr>
              <w:t>analysis</w:t>
            </w:r>
            <w:r w:rsidR="00CE1275" w:rsidRPr="00A4028D">
              <w:rPr>
                <w:rStyle w:val="apple-converted-space"/>
                <w:rFonts w:asciiTheme="minorHAnsi" w:hAnsiTheme="minorHAnsi"/>
              </w:rPr>
              <w:t> </w:t>
            </w:r>
            <w:r w:rsidR="00CE1275" w:rsidRPr="00A4028D">
              <w:rPr>
                <w:rFonts w:asciiTheme="minorHAnsi" w:hAnsiTheme="minorHAnsi"/>
              </w:rPr>
              <w:t>as it forms a much more comprehensive version of the</w:t>
            </w:r>
            <w:r w:rsidR="00CE1275" w:rsidRPr="00A4028D">
              <w:rPr>
                <w:rStyle w:val="apple-converted-space"/>
                <w:rFonts w:asciiTheme="minorHAnsi" w:hAnsiTheme="minorHAnsi"/>
              </w:rPr>
              <w:t> </w:t>
            </w:r>
            <w:hyperlink r:id="rId17" w:tooltip="PESTLE and SWOT Analysis" w:history="1">
              <w:r w:rsidR="00CE1275" w:rsidRPr="00A4028D">
                <w:rPr>
                  <w:rStyle w:val="Strong"/>
                  <w:rFonts w:asciiTheme="minorHAnsi" w:hAnsiTheme="minorHAnsi"/>
                  <w:b w:val="0"/>
                  <w:bCs w:val="0"/>
                  <w:bdr w:val="none" w:sz="0" w:space="0" w:color="auto" w:frame="1"/>
                </w:rPr>
                <w:t>SWOT analysis</w:t>
              </w:r>
            </w:hyperlink>
            <w:r w:rsidR="00CE1275" w:rsidRPr="00A4028D">
              <w:rPr>
                <w:rFonts w:asciiTheme="minorHAnsi" w:hAnsiTheme="minorHAnsi"/>
              </w:rPr>
              <w:t>.</w:t>
            </w:r>
            <w:r w:rsidRPr="00A4028D">
              <w:rPr>
                <w:rFonts w:asciiTheme="minorHAnsi" w:hAnsiTheme="minorHAnsi"/>
              </w:rPr>
              <w:t xml:space="preserve"> </w:t>
            </w:r>
            <w:r w:rsidR="00CE1275" w:rsidRPr="00A4028D">
              <w:rPr>
                <w:rFonts w:asciiTheme="minorHAnsi" w:hAnsiTheme="minorHAnsi"/>
              </w:rPr>
              <w:t xml:space="preserve">It is very </w:t>
            </w:r>
            <w:r w:rsidRPr="00A4028D">
              <w:rPr>
                <w:rFonts w:asciiTheme="minorHAnsi" w:hAnsiTheme="minorHAnsi"/>
              </w:rPr>
              <w:t>important therefore for those involved t</w:t>
            </w:r>
            <w:r w:rsidR="00CE1275" w:rsidRPr="00A4028D">
              <w:rPr>
                <w:rFonts w:asciiTheme="minorHAnsi" w:hAnsiTheme="minorHAnsi"/>
              </w:rPr>
              <w:t xml:space="preserve">o understand the complete </w:t>
            </w:r>
            <w:r w:rsidR="00346E4F" w:rsidRPr="00A4028D">
              <w:rPr>
                <w:rFonts w:asciiTheme="minorHAnsi" w:hAnsiTheme="minorHAnsi"/>
              </w:rPr>
              <w:t>complexity</w:t>
            </w:r>
            <w:r w:rsidR="00CE1275" w:rsidRPr="00A4028D">
              <w:rPr>
                <w:rFonts w:asciiTheme="minorHAnsi" w:hAnsiTheme="minorHAnsi"/>
              </w:rPr>
              <w:t xml:space="preserve"> of each of the letters of the</w:t>
            </w:r>
            <w:r w:rsidR="00CE1275" w:rsidRPr="00A4028D">
              <w:rPr>
                <w:rStyle w:val="apple-converted-space"/>
                <w:rFonts w:asciiTheme="minorHAnsi" w:hAnsiTheme="minorHAnsi"/>
              </w:rPr>
              <w:t> </w:t>
            </w:r>
            <w:r w:rsidR="00CE1275" w:rsidRPr="00A4028D">
              <w:rPr>
                <w:rStyle w:val="Strong"/>
                <w:rFonts w:asciiTheme="minorHAnsi" w:hAnsiTheme="minorHAnsi"/>
                <w:bdr w:val="none" w:sz="0" w:space="0" w:color="auto" w:frame="1"/>
              </w:rPr>
              <w:t>PEST</w:t>
            </w:r>
            <w:r w:rsidR="00346E4F" w:rsidRPr="00A4028D">
              <w:rPr>
                <w:rStyle w:val="Strong"/>
                <w:rFonts w:asciiTheme="minorHAnsi" w:hAnsiTheme="minorHAnsi"/>
                <w:bdr w:val="none" w:sz="0" w:space="0" w:color="auto" w:frame="1"/>
              </w:rPr>
              <w:t>(</w:t>
            </w:r>
            <w:r w:rsidR="00CE1275" w:rsidRPr="00A4028D">
              <w:rPr>
                <w:rStyle w:val="Strong"/>
                <w:rFonts w:asciiTheme="minorHAnsi" w:hAnsiTheme="minorHAnsi"/>
                <w:bdr w:val="none" w:sz="0" w:space="0" w:color="auto" w:frame="1"/>
              </w:rPr>
              <w:t>LE</w:t>
            </w:r>
            <w:r w:rsidR="00346E4F" w:rsidRPr="00A4028D">
              <w:rPr>
                <w:rStyle w:val="Strong"/>
                <w:rFonts w:asciiTheme="minorHAnsi" w:hAnsiTheme="minorHAnsi"/>
                <w:bdr w:val="none" w:sz="0" w:space="0" w:color="auto" w:frame="1"/>
              </w:rPr>
              <w:t>)</w:t>
            </w:r>
            <w:r w:rsidRPr="00A4028D">
              <w:rPr>
                <w:rStyle w:val="Strong"/>
                <w:rFonts w:asciiTheme="minorHAnsi" w:hAnsiTheme="minorHAnsi"/>
                <w:bdr w:val="none" w:sz="0" w:space="0" w:color="auto" w:frame="1"/>
              </w:rPr>
              <w:t xml:space="preserve"> </w:t>
            </w:r>
            <w:r w:rsidRPr="00A4028D">
              <w:rPr>
                <w:rStyle w:val="Strong"/>
                <w:rFonts w:asciiTheme="minorHAnsi" w:hAnsiTheme="minorHAnsi"/>
                <w:b w:val="0"/>
                <w:bCs w:val="0"/>
                <w:bdr w:val="none" w:sz="0" w:space="0" w:color="auto" w:frame="1"/>
              </w:rPr>
              <w:t xml:space="preserve">as outlined </w:t>
            </w:r>
            <w:r w:rsidR="00CE1275" w:rsidRPr="00A4028D">
              <w:rPr>
                <w:rFonts w:asciiTheme="minorHAnsi" w:hAnsiTheme="minorHAnsi"/>
              </w:rPr>
              <w:t>below</w:t>
            </w:r>
            <w:r w:rsidRPr="00A4028D">
              <w:rPr>
                <w:rFonts w:asciiTheme="minorHAnsi" w:hAnsiTheme="minorHAnsi"/>
              </w:rPr>
              <w:t>;</w:t>
            </w:r>
          </w:p>
          <w:p w:rsidR="00346E4F" w:rsidRPr="00A4028D" w:rsidRDefault="00346E4F" w:rsidP="00A4028D">
            <w:pPr>
              <w:pStyle w:val="NormalWeb"/>
              <w:shd w:val="clear" w:color="auto" w:fill="FFFFFF"/>
              <w:spacing w:before="0" w:beforeAutospacing="0" w:after="0" w:afterAutospacing="0"/>
              <w:jc w:val="both"/>
              <w:textAlignment w:val="baseline"/>
              <w:rPr>
                <w:rFonts w:asciiTheme="minorHAnsi" w:hAnsiTheme="minorHAnsi"/>
              </w:rPr>
            </w:pPr>
          </w:p>
          <w:p w:rsidR="00CE1275" w:rsidRPr="00A4028D" w:rsidRDefault="00CE1275" w:rsidP="00A4028D">
            <w:pPr>
              <w:numPr>
                <w:ilvl w:val="0"/>
                <w:numId w:val="38"/>
              </w:numPr>
              <w:shd w:val="clear" w:color="auto" w:fill="FFFFFF"/>
              <w:ind w:left="600"/>
              <w:jc w:val="both"/>
              <w:textAlignment w:val="baseline"/>
              <w:rPr>
                <w:sz w:val="24"/>
                <w:szCs w:val="24"/>
              </w:rPr>
            </w:pPr>
            <w:r w:rsidRPr="00A4028D">
              <w:rPr>
                <w:rStyle w:val="Strong"/>
                <w:sz w:val="24"/>
                <w:szCs w:val="24"/>
                <w:bdr w:val="none" w:sz="0" w:space="0" w:color="auto" w:frame="1"/>
              </w:rPr>
              <w:t>Political:</w:t>
            </w:r>
            <w:r w:rsidRPr="00A4028D">
              <w:rPr>
                <w:rStyle w:val="apple-converted-space"/>
                <w:b/>
                <w:bCs/>
                <w:sz w:val="24"/>
                <w:szCs w:val="24"/>
                <w:bdr w:val="none" w:sz="0" w:space="0" w:color="auto" w:frame="1"/>
              </w:rPr>
              <w:t> </w:t>
            </w:r>
            <w:r w:rsidRPr="00A4028D">
              <w:rPr>
                <w:sz w:val="24"/>
                <w:szCs w:val="24"/>
              </w:rPr>
              <w:t xml:space="preserve">These factors determine the extent to which a </w:t>
            </w:r>
            <w:r w:rsidR="00185CBB" w:rsidRPr="00A4028D">
              <w:rPr>
                <w:sz w:val="24"/>
                <w:szCs w:val="24"/>
              </w:rPr>
              <w:t xml:space="preserve">country’s </w:t>
            </w:r>
            <w:r w:rsidRPr="00A4028D">
              <w:rPr>
                <w:sz w:val="24"/>
                <w:szCs w:val="24"/>
              </w:rPr>
              <w:t xml:space="preserve">government may influence the economy or a certain </w:t>
            </w:r>
            <w:r w:rsidR="00185CBB" w:rsidRPr="00A4028D">
              <w:rPr>
                <w:sz w:val="24"/>
                <w:szCs w:val="24"/>
              </w:rPr>
              <w:t xml:space="preserve">type of </w:t>
            </w:r>
            <w:r w:rsidRPr="00A4028D">
              <w:rPr>
                <w:sz w:val="24"/>
                <w:szCs w:val="24"/>
              </w:rPr>
              <w:t xml:space="preserve">industry. Political </w:t>
            </w:r>
            <w:r w:rsidR="00185CBB" w:rsidRPr="00A4028D">
              <w:rPr>
                <w:sz w:val="24"/>
                <w:szCs w:val="24"/>
              </w:rPr>
              <w:t>influences</w:t>
            </w:r>
            <w:r w:rsidRPr="00A4028D">
              <w:rPr>
                <w:sz w:val="24"/>
                <w:szCs w:val="24"/>
              </w:rPr>
              <w:t xml:space="preserve"> include tax policies, </w:t>
            </w:r>
            <w:r w:rsidR="00185CBB" w:rsidRPr="00A4028D">
              <w:rPr>
                <w:sz w:val="24"/>
                <w:szCs w:val="24"/>
              </w:rPr>
              <w:t>monetary</w:t>
            </w:r>
            <w:r w:rsidRPr="00A4028D">
              <w:rPr>
                <w:sz w:val="24"/>
                <w:szCs w:val="24"/>
              </w:rPr>
              <w:t xml:space="preserve"> policy, trade tariffs etc. that a government may levy around the fiscal year and it may affect the business</w:t>
            </w:r>
            <w:r w:rsidR="00185CBB" w:rsidRPr="00A4028D">
              <w:rPr>
                <w:sz w:val="24"/>
                <w:szCs w:val="24"/>
              </w:rPr>
              <w:t>/economic e</w:t>
            </w:r>
            <w:r w:rsidRPr="00A4028D">
              <w:rPr>
                <w:sz w:val="24"/>
                <w:szCs w:val="24"/>
              </w:rPr>
              <w:t>nvironment to a great extent.</w:t>
            </w:r>
          </w:p>
          <w:p w:rsidR="00346E4F" w:rsidRPr="00A4028D" w:rsidRDefault="00CE1275" w:rsidP="00A4028D">
            <w:pPr>
              <w:numPr>
                <w:ilvl w:val="0"/>
                <w:numId w:val="38"/>
              </w:numPr>
              <w:shd w:val="clear" w:color="auto" w:fill="FFFFFF"/>
              <w:ind w:left="600"/>
              <w:jc w:val="both"/>
              <w:textAlignment w:val="baseline"/>
              <w:rPr>
                <w:sz w:val="24"/>
                <w:szCs w:val="24"/>
              </w:rPr>
            </w:pPr>
            <w:r w:rsidRPr="00A4028D">
              <w:rPr>
                <w:rStyle w:val="Strong"/>
                <w:sz w:val="24"/>
                <w:szCs w:val="24"/>
                <w:bdr w:val="none" w:sz="0" w:space="0" w:color="auto" w:frame="1"/>
              </w:rPr>
              <w:t>Economic:</w:t>
            </w:r>
            <w:r w:rsidRPr="00A4028D">
              <w:rPr>
                <w:rStyle w:val="apple-converted-space"/>
                <w:b/>
                <w:bCs/>
                <w:sz w:val="24"/>
                <w:szCs w:val="24"/>
                <w:bdr w:val="none" w:sz="0" w:space="0" w:color="auto" w:frame="1"/>
              </w:rPr>
              <w:t> </w:t>
            </w:r>
            <w:r w:rsidRPr="00A4028D">
              <w:rPr>
                <w:sz w:val="24"/>
                <w:szCs w:val="24"/>
              </w:rPr>
              <w:t xml:space="preserve">These factors are </w:t>
            </w:r>
            <w:r w:rsidR="00E143B1" w:rsidRPr="00A4028D">
              <w:rPr>
                <w:sz w:val="24"/>
                <w:szCs w:val="24"/>
              </w:rPr>
              <w:t>basics</w:t>
            </w:r>
            <w:r w:rsidRPr="00A4028D">
              <w:rPr>
                <w:sz w:val="24"/>
                <w:szCs w:val="24"/>
              </w:rPr>
              <w:t xml:space="preserve"> of an economy’s performance that directly impacts a company and </w:t>
            </w:r>
            <w:r w:rsidR="00C435E4" w:rsidRPr="00A4028D">
              <w:rPr>
                <w:sz w:val="24"/>
                <w:szCs w:val="24"/>
              </w:rPr>
              <w:t xml:space="preserve">could </w:t>
            </w:r>
            <w:r w:rsidRPr="00A4028D">
              <w:rPr>
                <w:sz w:val="24"/>
                <w:szCs w:val="24"/>
              </w:rPr>
              <w:t xml:space="preserve">have </w:t>
            </w:r>
            <w:r w:rsidR="00E143B1" w:rsidRPr="00A4028D">
              <w:rPr>
                <w:sz w:val="24"/>
                <w:szCs w:val="24"/>
              </w:rPr>
              <w:t>large</w:t>
            </w:r>
            <w:r w:rsidRPr="00A4028D">
              <w:rPr>
                <w:sz w:val="24"/>
                <w:szCs w:val="24"/>
              </w:rPr>
              <w:t xml:space="preserve"> long term effects. Economic factors include inflation</w:t>
            </w:r>
            <w:r w:rsidR="00C435E4" w:rsidRPr="00A4028D">
              <w:rPr>
                <w:sz w:val="24"/>
                <w:szCs w:val="24"/>
              </w:rPr>
              <w:t xml:space="preserve"> and interest</w:t>
            </w:r>
            <w:r w:rsidRPr="00A4028D">
              <w:rPr>
                <w:sz w:val="24"/>
                <w:szCs w:val="24"/>
              </w:rPr>
              <w:t xml:space="preserve"> rates, foreign exchange rates, economic growth patterns etc. </w:t>
            </w:r>
          </w:p>
          <w:p w:rsidR="00CE1275" w:rsidRPr="00A4028D" w:rsidRDefault="00CE1275" w:rsidP="00A4028D">
            <w:pPr>
              <w:numPr>
                <w:ilvl w:val="0"/>
                <w:numId w:val="38"/>
              </w:numPr>
              <w:shd w:val="clear" w:color="auto" w:fill="FFFFFF"/>
              <w:ind w:left="600"/>
              <w:jc w:val="both"/>
              <w:textAlignment w:val="baseline"/>
              <w:rPr>
                <w:sz w:val="24"/>
                <w:szCs w:val="24"/>
              </w:rPr>
            </w:pPr>
            <w:r w:rsidRPr="00A4028D">
              <w:rPr>
                <w:rStyle w:val="Strong"/>
                <w:sz w:val="24"/>
                <w:szCs w:val="24"/>
                <w:bdr w:val="none" w:sz="0" w:space="0" w:color="auto" w:frame="1"/>
              </w:rPr>
              <w:t>Social:</w:t>
            </w:r>
            <w:r w:rsidRPr="00A4028D">
              <w:rPr>
                <w:rStyle w:val="apple-converted-space"/>
                <w:b/>
                <w:bCs/>
                <w:sz w:val="24"/>
                <w:szCs w:val="24"/>
                <w:bdr w:val="none" w:sz="0" w:space="0" w:color="auto" w:frame="1"/>
              </w:rPr>
              <w:t> </w:t>
            </w:r>
            <w:r w:rsidRPr="00A4028D">
              <w:rPr>
                <w:sz w:val="24"/>
                <w:szCs w:val="24"/>
              </w:rPr>
              <w:t xml:space="preserve">These </w:t>
            </w:r>
            <w:r w:rsidR="00D34150" w:rsidRPr="00A4028D">
              <w:rPr>
                <w:sz w:val="24"/>
                <w:szCs w:val="24"/>
              </w:rPr>
              <w:t>features</w:t>
            </w:r>
            <w:r w:rsidRPr="00A4028D">
              <w:rPr>
                <w:sz w:val="24"/>
                <w:szCs w:val="24"/>
              </w:rPr>
              <w:t xml:space="preserve"> scrutinize the social environment of the market, and gauge </w:t>
            </w:r>
            <w:r w:rsidR="00D34150" w:rsidRPr="00A4028D">
              <w:rPr>
                <w:sz w:val="24"/>
                <w:szCs w:val="24"/>
              </w:rPr>
              <w:t>components</w:t>
            </w:r>
            <w:r w:rsidRPr="00A4028D">
              <w:rPr>
                <w:sz w:val="24"/>
                <w:szCs w:val="24"/>
              </w:rPr>
              <w:t xml:space="preserve"> like cultural trends, demographics, population analytics etc. </w:t>
            </w:r>
          </w:p>
          <w:p w:rsidR="00CE1275" w:rsidRPr="00A4028D" w:rsidRDefault="00CE1275" w:rsidP="00A4028D">
            <w:pPr>
              <w:numPr>
                <w:ilvl w:val="0"/>
                <w:numId w:val="38"/>
              </w:numPr>
              <w:shd w:val="clear" w:color="auto" w:fill="FFFFFF"/>
              <w:ind w:left="600"/>
              <w:jc w:val="both"/>
              <w:textAlignment w:val="baseline"/>
              <w:rPr>
                <w:sz w:val="24"/>
                <w:szCs w:val="24"/>
              </w:rPr>
            </w:pPr>
            <w:r w:rsidRPr="00A4028D">
              <w:rPr>
                <w:rStyle w:val="Strong"/>
                <w:sz w:val="24"/>
                <w:szCs w:val="24"/>
                <w:bdr w:val="none" w:sz="0" w:space="0" w:color="auto" w:frame="1"/>
              </w:rPr>
              <w:t>Technological:</w:t>
            </w:r>
            <w:r w:rsidRPr="00A4028D">
              <w:rPr>
                <w:rStyle w:val="apple-converted-space"/>
                <w:b/>
                <w:bCs/>
                <w:sz w:val="24"/>
                <w:szCs w:val="24"/>
                <w:bdr w:val="none" w:sz="0" w:space="0" w:color="auto" w:frame="1"/>
              </w:rPr>
              <w:t> </w:t>
            </w:r>
            <w:r w:rsidRPr="00A4028D">
              <w:rPr>
                <w:sz w:val="24"/>
                <w:szCs w:val="24"/>
              </w:rPr>
              <w:t xml:space="preserve">These </w:t>
            </w:r>
            <w:r w:rsidR="0048519A" w:rsidRPr="00A4028D">
              <w:rPr>
                <w:sz w:val="24"/>
                <w:szCs w:val="24"/>
              </w:rPr>
              <w:t>influences</w:t>
            </w:r>
            <w:r w:rsidRPr="00A4028D">
              <w:rPr>
                <w:sz w:val="24"/>
                <w:szCs w:val="24"/>
              </w:rPr>
              <w:t xml:space="preserve"> pertain to </w:t>
            </w:r>
            <w:r w:rsidR="0048519A" w:rsidRPr="00A4028D">
              <w:rPr>
                <w:sz w:val="24"/>
                <w:szCs w:val="24"/>
              </w:rPr>
              <w:t>improvements</w:t>
            </w:r>
            <w:r w:rsidRPr="00A4028D">
              <w:rPr>
                <w:sz w:val="24"/>
                <w:szCs w:val="24"/>
              </w:rPr>
              <w:t xml:space="preserve"> in technology that may affect the operations of the industry and the market favorably or unfavorably. This refers to automation, research and development and the amount of technological awareness that a market possesses.</w:t>
            </w:r>
          </w:p>
          <w:p w:rsidR="00CE1275" w:rsidRPr="00A4028D" w:rsidRDefault="00CE1275" w:rsidP="00A4028D">
            <w:pPr>
              <w:numPr>
                <w:ilvl w:val="0"/>
                <w:numId w:val="38"/>
              </w:numPr>
              <w:shd w:val="clear" w:color="auto" w:fill="FFFFFF"/>
              <w:ind w:left="600"/>
              <w:jc w:val="both"/>
              <w:textAlignment w:val="baseline"/>
              <w:rPr>
                <w:sz w:val="24"/>
                <w:szCs w:val="24"/>
              </w:rPr>
            </w:pPr>
            <w:r w:rsidRPr="00A4028D">
              <w:rPr>
                <w:rStyle w:val="Strong"/>
                <w:sz w:val="24"/>
                <w:szCs w:val="24"/>
                <w:bdr w:val="none" w:sz="0" w:space="0" w:color="auto" w:frame="1"/>
              </w:rPr>
              <w:t>Legal:</w:t>
            </w:r>
            <w:r w:rsidRPr="00A4028D">
              <w:rPr>
                <w:rStyle w:val="apple-converted-space"/>
                <w:b/>
                <w:bCs/>
                <w:sz w:val="24"/>
                <w:szCs w:val="24"/>
                <w:bdr w:val="none" w:sz="0" w:space="0" w:color="auto" w:frame="1"/>
              </w:rPr>
              <w:t> </w:t>
            </w:r>
            <w:r w:rsidRPr="00A4028D">
              <w:rPr>
                <w:sz w:val="24"/>
                <w:szCs w:val="24"/>
              </w:rPr>
              <w:t xml:space="preserve">These factors have both </w:t>
            </w:r>
            <w:r w:rsidR="00B909A8" w:rsidRPr="00A4028D">
              <w:rPr>
                <w:sz w:val="24"/>
                <w:szCs w:val="24"/>
              </w:rPr>
              <w:t xml:space="preserve">internal and </w:t>
            </w:r>
            <w:r w:rsidRPr="00A4028D">
              <w:rPr>
                <w:sz w:val="24"/>
                <w:szCs w:val="24"/>
              </w:rPr>
              <w:t>external sides</w:t>
            </w:r>
            <w:r w:rsidR="00346E4F" w:rsidRPr="00A4028D">
              <w:rPr>
                <w:sz w:val="24"/>
                <w:szCs w:val="24"/>
              </w:rPr>
              <w:t xml:space="preserve"> and there</w:t>
            </w:r>
            <w:r w:rsidRPr="00A4028D">
              <w:rPr>
                <w:sz w:val="24"/>
                <w:szCs w:val="24"/>
              </w:rPr>
              <w:t xml:space="preserve"> are certain </w:t>
            </w:r>
            <w:r w:rsidR="00B909A8" w:rsidRPr="00A4028D">
              <w:rPr>
                <w:sz w:val="24"/>
                <w:szCs w:val="24"/>
              </w:rPr>
              <w:t xml:space="preserve">country </w:t>
            </w:r>
            <w:r w:rsidRPr="00A4028D">
              <w:rPr>
                <w:sz w:val="24"/>
                <w:szCs w:val="24"/>
              </w:rPr>
              <w:t>laws that affect the business environment</w:t>
            </w:r>
            <w:r w:rsidR="00B909A8" w:rsidRPr="00A4028D">
              <w:rPr>
                <w:sz w:val="24"/>
                <w:szCs w:val="24"/>
              </w:rPr>
              <w:t xml:space="preserve">, </w:t>
            </w:r>
            <w:r w:rsidRPr="00A4028D">
              <w:rPr>
                <w:sz w:val="24"/>
                <w:szCs w:val="24"/>
              </w:rPr>
              <w:t xml:space="preserve">while there are certain policies that companies maintain for themselves. Legal analysis takes into account both of these angles and then charts out the </w:t>
            </w:r>
            <w:r w:rsidR="00B909A8" w:rsidRPr="00A4028D">
              <w:rPr>
                <w:sz w:val="24"/>
                <w:szCs w:val="24"/>
              </w:rPr>
              <w:t xml:space="preserve">required </w:t>
            </w:r>
            <w:r w:rsidRPr="00A4028D">
              <w:rPr>
                <w:sz w:val="24"/>
                <w:szCs w:val="24"/>
              </w:rPr>
              <w:t>strategies</w:t>
            </w:r>
            <w:r w:rsidR="00B909A8" w:rsidRPr="00A4028D">
              <w:rPr>
                <w:sz w:val="24"/>
                <w:szCs w:val="24"/>
              </w:rPr>
              <w:t xml:space="preserve"> needed.</w:t>
            </w:r>
          </w:p>
          <w:p w:rsidR="00CE1275" w:rsidRPr="00A4028D" w:rsidRDefault="00CE1275" w:rsidP="00A4028D">
            <w:pPr>
              <w:numPr>
                <w:ilvl w:val="0"/>
                <w:numId w:val="38"/>
              </w:numPr>
              <w:shd w:val="clear" w:color="auto" w:fill="FFFFFF"/>
              <w:ind w:left="600"/>
              <w:jc w:val="both"/>
              <w:textAlignment w:val="baseline"/>
              <w:rPr>
                <w:sz w:val="24"/>
                <w:szCs w:val="24"/>
              </w:rPr>
            </w:pPr>
            <w:r w:rsidRPr="00A4028D">
              <w:rPr>
                <w:rStyle w:val="Strong"/>
                <w:sz w:val="24"/>
                <w:szCs w:val="24"/>
                <w:bdr w:val="none" w:sz="0" w:space="0" w:color="auto" w:frame="1"/>
              </w:rPr>
              <w:t>Environmental:</w:t>
            </w:r>
            <w:r w:rsidRPr="00A4028D">
              <w:rPr>
                <w:rStyle w:val="apple-converted-space"/>
                <w:b/>
                <w:bCs/>
                <w:sz w:val="24"/>
                <w:szCs w:val="24"/>
                <w:bdr w:val="none" w:sz="0" w:space="0" w:color="auto" w:frame="1"/>
              </w:rPr>
              <w:t> </w:t>
            </w:r>
            <w:r w:rsidRPr="00A4028D">
              <w:rPr>
                <w:sz w:val="24"/>
                <w:szCs w:val="24"/>
              </w:rPr>
              <w:t xml:space="preserve">These </w:t>
            </w:r>
            <w:r w:rsidR="00B909A8" w:rsidRPr="00A4028D">
              <w:rPr>
                <w:sz w:val="24"/>
                <w:szCs w:val="24"/>
              </w:rPr>
              <w:t>issues</w:t>
            </w:r>
            <w:r w:rsidRPr="00A4028D">
              <w:rPr>
                <w:sz w:val="24"/>
                <w:szCs w:val="24"/>
              </w:rPr>
              <w:t xml:space="preserve"> include all those that influence or are determined by the surrounding environment.</w:t>
            </w:r>
            <w:r w:rsidR="00346E4F" w:rsidRPr="00A4028D">
              <w:rPr>
                <w:sz w:val="24"/>
                <w:szCs w:val="24"/>
              </w:rPr>
              <w:t xml:space="preserve"> </w:t>
            </w:r>
            <w:r w:rsidRPr="00A4028D">
              <w:rPr>
                <w:sz w:val="24"/>
                <w:szCs w:val="24"/>
              </w:rPr>
              <w:t>Factors of a</w:t>
            </w:r>
            <w:r w:rsidRPr="00A4028D">
              <w:rPr>
                <w:rStyle w:val="apple-converted-space"/>
                <w:sz w:val="24"/>
                <w:szCs w:val="24"/>
              </w:rPr>
              <w:t> </w:t>
            </w:r>
            <w:hyperlink r:id="rId18" w:tooltip="PESTLE Analysis: Business Environmental Analysis" w:history="1">
              <w:r w:rsidRPr="00A4028D">
                <w:rPr>
                  <w:rStyle w:val="Hyperlink"/>
                  <w:color w:val="auto"/>
                  <w:sz w:val="24"/>
                  <w:szCs w:val="24"/>
                  <w:u w:val="none"/>
                  <w:bdr w:val="none" w:sz="0" w:space="0" w:color="auto" w:frame="1"/>
                </w:rPr>
                <w:t>business environmental analysis</w:t>
              </w:r>
            </w:hyperlink>
            <w:r w:rsidRPr="00A4028D">
              <w:rPr>
                <w:rStyle w:val="apple-converted-space"/>
                <w:sz w:val="24"/>
                <w:szCs w:val="24"/>
              </w:rPr>
              <w:t> </w:t>
            </w:r>
            <w:r w:rsidRPr="00A4028D">
              <w:rPr>
                <w:sz w:val="24"/>
                <w:szCs w:val="24"/>
              </w:rPr>
              <w:t>include but are not limited to climate</w:t>
            </w:r>
            <w:r w:rsidR="00B909A8" w:rsidRPr="00A4028D">
              <w:rPr>
                <w:sz w:val="24"/>
                <w:szCs w:val="24"/>
              </w:rPr>
              <w:t>/</w:t>
            </w:r>
            <w:r w:rsidRPr="00A4028D">
              <w:rPr>
                <w:sz w:val="24"/>
                <w:szCs w:val="24"/>
              </w:rPr>
              <w:t xml:space="preserve">weather, geographical location, global changes in climate, environmental </w:t>
            </w:r>
            <w:r w:rsidR="00B909A8" w:rsidRPr="00A4028D">
              <w:rPr>
                <w:sz w:val="24"/>
                <w:szCs w:val="24"/>
              </w:rPr>
              <w:t>balances</w:t>
            </w:r>
            <w:r w:rsidRPr="00A4028D">
              <w:rPr>
                <w:sz w:val="24"/>
                <w:szCs w:val="24"/>
              </w:rPr>
              <w:t xml:space="preserve"> etc.</w:t>
            </w:r>
          </w:p>
          <w:p w:rsidR="00D004D9" w:rsidRPr="00A4028D" w:rsidRDefault="00D004D9" w:rsidP="00A4028D">
            <w:pPr>
              <w:autoSpaceDE w:val="0"/>
              <w:autoSpaceDN w:val="0"/>
              <w:adjustRightInd w:val="0"/>
              <w:rPr>
                <w:rFonts w:cs="Calibri"/>
                <w:b/>
                <w:bCs/>
                <w:sz w:val="24"/>
                <w:szCs w:val="24"/>
                <w:lang w:val="en-GB"/>
              </w:rPr>
            </w:pPr>
          </w:p>
          <w:p w:rsidR="006E02D2" w:rsidRPr="00A4028D" w:rsidRDefault="006E02D2" w:rsidP="00A4028D">
            <w:pPr>
              <w:autoSpaceDE w:val="0"/>
              <w:autoSpaceDN w:val="0"/>
              <w:adjustRightInd w:val="0"/>
              <w:rPr>
                <w:rFonts w:cs="Calibri"/>
                <w:b/>
                <w:bCs/>
                <w:sz w:val="24"/>
                <w:szCs w:val="24"/>
                <w:lang w:val="en-GB"/>
              </w:rPr>
            </w:pPr>
            <w:r w:rsidRPr="00A4028D">
              <w:rPr>
                <w:rFonts w:cs="Calibri"/>
                <w:b/>
                <w:bCs/>
                <w:sz w:val="24"/>
                <w:szCs w:val="24"/>
                <w:lang w:val="en-GB"/>
              </w:rPr>
              <w:t>VII. What is the importance of a marketing plan in the risk analysis of a business?</w:t>
            </w:r>
          </w:p>
          <w:p w:rsidR="006E02D2" w:rsidRPr="00A4028D" w:rsidRDefault="006E02D2" w:rsidP="00A4028D">
            <w:pPr>
              <w:autoSpaceDE w:val="0"/>
              <w:autoSpaceDN w:val="0"/>
              <w:adjustRightInd w:val="0"/>
              <w:rPr>
                <w:rFonts w:cs="Calibri"/>
                <w:b/>
                <w:bCs/>
                <w:sz w:val="24"/>
                <w:szCs w:val="24"/>
                <w:lang w:val="en-GB"/>
              </w:rPr>
            </w:pPr>
          </w:p>
          <w:p w:rsidR="00C435E4" w:rsidRPr="00A4028D" w:rsidRDefault="00B909A8" w:rsidP="00A4028D">
            <w:pPr>
              <w:pStyle w:val="NormalWeb"/>
              <w:shd w:val="clear" w:color="auto" w:fill="FFFFFF"/>
              <w:spacing w:before="0" w:beforeAutospacing="0" w:after="135" w:afterAutospacing="0"/>
              <w:textAlignment w:val="baseline"/>
              <w:rPr>
                <w:rFonts w:asciiTheme="minorHAnsi" w:hAnsiTheme="minorHAnsi" w:cs="Arial"/>
              </w:rPr>
            </w:pPr>
            <w:r w:rsidRPr="00A4028D">
              <w:rPr>
                <w:rFonts w:asciiTheme="minorHAnsi" w:hAnsiTheme="minorHAnsi" w:cs="Arial"/>
              </w:rPr>
              <w:t>M</w:t>
            </w:r>
            <w:r w:rsidR="00C435E4" w:rsidRPr="00A4028D">
              <w:rPr>
                <w:rFonts w:asciiTheme="minorHAnsi" w:hAnsiTheme="minorHAnsi" w:cs="Arial"/>
              </w:rPr>
              <w:t>arketing</w:t>
            </w:r>
            <w:r w:rsidRPr="00A4028D">
              <w:rPr>
                <w:rFonts w:asciiTheme="minorHAnsi" w:hAnsiTheme="minorHAnsi" w:cs="Arial"/>
              </w:rPr>
              <w:t xml:space="preserve"> is essential because without it </w:t>
            </w:r>
            <w:r w:rsidR="00C435E4" w:rsidRPr="00A4028D">
              <w:rPr>
                <w:rFonts w:asciiTheme="minorHAnsi" w:hAnsiTheme="minorHAnsi" w:cs="Arial"/>
              </w:rPr>
              <w:t xml:space="preserve">, potential </w:t>
            </w:r>
            <w:r w:rsidRPr="00A4028D">
              <w:rPr>
                <w:rFonts w:asciiTheme="minorHAnsi" w:hAnsiTheme="minorHAnsi" w:cs="Arial"/>
              </w:rPr>
              <w:t>clients</w:t>
            </w:r>
            <w:r w:rsidR="00C435E4" w:rsidRPr="00A4028D">
              <w:rPr>
                <w:rFonts w:asciiTheme="minorHAnsi" w:hAnsiTheme="minorHAnsi" w:cs="Arial"/>
              </w:rPr>
              <w:t xml:space="preserve"> may not be aware of the product or service your business is selling</w:t>
            </w:r>
            <w:r w:rsidRPr="00A4028D">
              <w:rPr>
                <w:rFonts w:asciiTheme="minorHAnsi" w:hAnsiTheme="minorHAnsi" w:cs="Arial"/>
              </w:rPr>
              <w:t xml:space="preserve"> and w</w:t>
            </w:r>
            <w:r w:rsidR="00C435E4" w:rsidRPr="00A4028D">
              <w:rPr>
                <w:rFonts w:asciiTheme="minorHAnsi" w:hAnsiTheme="minorHAnsi" w:cs="Arial"/>
              </w:rPr>
              <w:t xml:space="preserve">ithout customers, </w:t>
            </w:r>
            <w:r w:rsidRPr="00A4028D">
              <w:rPr>
                <w:rFonts w:asciiTheme="minorHAnsi" w:hAnsiTheme="minorHAnsi" w:cs="Arial"/>
              </w:rPr>
              <w:t xml:space="preserve">most </w:t>
            </w:r>
            <w:r w:rsidR="00C435E4" w:rsidRPr="00A4028D">
              <w:rPr>
                <w:rFonts w:asciiTheme="minorHAnsi" w:hAnsiTheme="minorHAnsi" w:cs="Arial"/>
              </w:rPr>
              <w:t>business</w:t>
            </w:r>
            <w:r w:rsidRPr="00A4028D">
              <w:rPr>
                <w:rFonts w:asciiTheme="minorHAnsi" w:hAnsiTheme="minorHAnsi" w:cs="Arial"/>
              </w:rPr>
              <w:t>es will cease to exist.</w:t>
            </w:r>
            <w:r w:rsidR="00C435E4" w:rsidRPr="00A4028D">
              <w:rPr>
                <w:rFonts w:asciiTheme="minorHAnsi" w:hAnsiTheme="minorHAnsi" w:cs="Arial"/>
              </w:rPr>
              <w:t xml:space="preserve"> Marketing plays a vital role in business because planning how to reach potential customers helps to ensure that people are aware of your product or service and that you have an opportunity to convert that awareness into paying customers.</w:t>
            </w:r>
          </w:p>
          <w:p w:rsidR="00712135" w:rsidRPr="00A4028D" w:rsidRDefault="00C435E4" w:rsidP="00A4028D">
            <w:pPr>
              <w:pStyle w:val="NormalWeb"/>
              <w:shd w:val="clear" w:color="auto" w:fill="FFFFFF"/>
              <w:spacing w:before="135" w:beforeAutospacing="0" w:after="135" w:afterAutospacing="0"/>
              <w:textAlignment w:val="baseline"/>
              <w:rPr>
                <w:rFonts w:asciiTheme="minorHAnsi" w:hAnsiTheme="minorHAnsi" w:cs="Arial"/>
              </w:rPr>
            </w:pPr>
            <w:r w:rsidRPr="00A4028D">
              <w:rPr>
                <w:rFonts w:asciiTheme="minorHAnsi" w:hAnsiTheme="minorHAnsi" w:cs="Arial"/>
              </w:rPr>
              <w:lastRenderedPageBreak/>
              <w:t>Marketing planning serves as a written guide for a business to follow in promoting its products and services</w:t>
            </w:r>
            <w:r w:rsidR="00E143B1" w:rsidRPr="00A4028D">
              <w:rPr>
                <w:rFonts w:asciiTheme="minorHAnsi" w:hAnsiTheme="minorHAnsi" w:cs="Arial"/>
              </w:rPr>
              <w:t xml:space="preserve"> and by scheduling</w:t>
            </w:r>
            <w:r w:rsidRPr="00A4028D">
              <w:rPr>
                <w:rFonts w:asciiTheme="minorHAnsi" w:hAnsiTheme="minorHAnsi" w:cs="Arial"/>
              </w:rPr>
              <w:t xml:space="preserve"> the marketing strategies ahead of time allows companies to be proactively involved in the success of its sales. </w:t>
            </w:r>
          </w:p>
          <w:p w:rsidR="00C435E4" w:rsidRPr="00A4028D" w:rsidRDefault="00C435E4" w:rsidP="00A4028D">
            <w:pPr>
              <w:pStyle w:val="NormalWeb"/>
              <w:shd w:val="clear" w:color="auto" w:fill="FFFFFF"/>
              <w:spacing w:before="135" w:beforeAutospacing="0" w:after="135" w:afterAutospacing="0"/>
              <w:textAlignment w:val="baseline"/>
              <w:rPr>
                <w:rFonts w:asciiTheme="minorHAnsi" w:hAnsiTheme="minorHAnsi" w:cs="Arial"/>
              </w:rPr>
            </w:pPr>
            <w:r w:rsidRPr="00A4028D">
              <w:rPr>
                <w:rFonts w:asciiTheme="minorHAnsi" w:hAnsiTheme="minorHAnsi" w:cs="Arial"/>
              </w:rPr>
              <w:t>Because the marketing plan is a portion of the overall business plan, a company can align marketing strategies during the planning stages with its overall business goals</w:t>
            </w:r>
            <w:r w:rsidR="00E143B1" w:rsidRPr="00A4028D">
              <w:rPr>
                <w:rFonts w:asciiTheme="minorHAnsi" w:hAnsiTheme="minorHAnsi" w:cs="Arial"/>
              </w:rPr>
              <w:t xml:space="preserve"> and assess/analyze any associated risks </w:t>
            </w:r>
            <w:r w:rsidRPr="00A4028D">
              <w:rPr>
                <w:rFonts w:asciiTheme="minorHAnsi" w:hAnsiTheme="minorHAnsi" w:cs="Arial"/>
              </w:rPr>
              <w:t>.</w:t>
            </w:r>
          </w:p>
          <w:p w:rsidR="00C435E4" w:rsidRPr="00A4028D" w:rsidRDefault="00C435E4" w:rsidP="00A4028D">
            <w:pPr>
              <w:pStyle w:val="NormalWeb"/>
              <w:shd w:val="clear" w:color="auto" w:fill="FFFFFF"/>
              <w:spacing w:before="135" w:beforeAutospacing="0" w:after="135" w:afterAutospacing="0"/>
              <w:textAlignment w:val="baseline"/>
              <w:rPr>
                <w:rFonts w:asciiTheme="minorHAnsi" w:hAnsiTheme="minorHAnsi" w:cs="Arial"/>
              </w:rPr>
            </w:pPr>
            <w:bookmarkStart w:id="2" w:name="_GoBack"/>
            <w:r w:rsidRPr="00A4028D">
              <w:rPr>
                <w:rFonts w:asciiTheme="minorHAnsi" w:hAnsiTheme="minorHAnsi"/>
                <w:noProof/>
                <w:lang w:val="en-GB"/>
              </w:rPr>
              <w:drawing>
                <wp:inline distT="0" distB="0" distL="0" distR="0" wp14:anchorId="2450D426" wp14:editId="4BE778CA">
                  <wp:extent cx="3411746" cy="2605178"/>
                  <wp:effectExtent l="0" t="0" r="0" b="0"/>
                  <wp:docPr id="11" name="Picture 11" descr="Image result for importance of a marketing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portance of a marketing pla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11855" cy="2605261"/>
                          </a:xfrm>
                          <a:prstGeom prst="rect">
                            <a:avLst/>
                          </a:prstGeom>
                          <a:noFill/>
                          <a:ln>
                            <a:noFill/>
                          </a:ln>
                        </pic:spPr>
                      </pic:pic>
                    </a:graphicData>
                  </a:graphic>
                </wp:inline>
              </w:drawing>
            </w:r>
            <w:bookmarkEnd w:id="2"/>
            <w:r w:rsidRPr="00A4028D">
              <w:rPr>
                <w:rFonts w:asciiTheme="minorHAnsi" w:hAnsiTheme="minorHAnsi" w:cs="Arial"/>
              </w:rPr>
              <w:t xml:space="preserve">Planning marketing </w:t>
            </w:r>
            <w:r w:rsidR="009E383A" w:rsidRPr="00A4028D">
              <w:rPr>
                <w:rFonts w:asciiTheme="minorHAnsi" w:hAnsiTheme="minorHAnsi" w:cs="Arial"/>
              </w:rPr>
              <w:t xml:space="preserve">is </w:t>
            </w:r>
            <w:r w:rsidR="00727DE9" w:rsidRPr="00A4028D">
              <w:rPr>
                <w:rFonts w:asciiTheme="minorHAnsi" w:hAnsiTheme="minorHAnsi" w:cs="Arial"/>
              </w:rPr>
              <w:t>hard work</w:t>
            </w:r>
            <w:r w:rsidRPr="00A4028D">
              <w:rPr>
                <w:rFonts w:asciiTheme="minorHAnsi" w:hAnsiTheme="minorHAnsi" w:cs="Arial"/>
              </w:rPr>
              <w:t xml:space="preserve"> </w:t>
            </w:r>
            <w:r w:rsidR="009E383A" w:rsidRPr="00A4028D">
              <w:rPr>
                <w:rFonts w:asciiTheme="minorHAnsi" w:hAnsiTheme="minorHAnsi" w:cs="Arial"/>
              </w:rPr>
              <w:t xml:space="preserve">and </w:t>
            </w:r>
            <w:r w:rsidRPr="00A4028D">
              <w:rPr>
                <w:rFonts w:asciiTheme="minorHAnsi" w:hAnsiTheme="minorHAnsi" w:cs="Arial"/>
              </w:rPr>
              <w:t xml:space="preserve">involves more than </w:t>
            </w:r>
            <w:r w:rsidR="00727DE9" w:rsidRPr="00A4028D">
              <w:rPr>
                <w:rFonts w:asciiTheme="minorHAnsi" w:hAnsiTheme="minorHAnsi" w:cs="Arial"/>
              </w:rPr>
              <w:t xml:space="preserve">just </w:t>
            </w:r>
            <w:r w:rsidRPr="00A4028D">
              <w:rPr>
                <w:rFonts w:asciiTheme="minorHAnsi" w:hAnsiTheme="minorHAnsi" w:cs="Arial"/>
              </w:rPr>
              <w:t>the marketing manager</w:t>
            </w:r>
            <w:r w:rsidR="009E383A" w:rsidRPr="00A4028D">
              <w:rPr>
                <w:rFonts w:asciiTheme="minorHAnsi" w:hAnsiTheme="minorHAnsi" w:cs="Arial"/>
              </w:rPr>
              <w:t xml:space="preserve"> as it needs to </w:t>
            </w:r>
            <w:r w:rsidRPr="00A4028D">
              <w:rPr>
                <w:rFonts w:asciiTheme="minorHAnsi" w:hAnsiTheme="minorHAnsi" w:cs="Arial"/>
              </w:rPr>
              <w:t>integrate all aspects of a business, ranging from how products and services are priced to the financial</w:t>
            </w:r>
            <w:r w:rsidR="00815684" w:rsidRPr="00A4028D">
              <w:rPr>
                <w:rFonts w:asciiTheme="minorHAnsi" w:hAnsiTheme="minorHAnsi" w:cs="Arial"/>
              </w:rPr>
              <w:t xml:space="preserve"> state</w:t>
            </w:r>
            <w:r w:rsidRPr="00A4028D">
              <w:rPr>
                <w:rFonts w:asciiTheme="minorHAnsi" w:hAnsiTheme="minorHAnsi" w:cs="Arial"/>
              </w:rPr>
              <w:t xml:space="preserve"> of the company</w:t>
            </w:r>
            <w:r w:rsidR="00815684" w:rsidRPr="00A4028D">
              <w:rPr>
                <w:rFonts w:asciiTheme="minorHAnsi" w:hAnsiTheme="minorHAnsi" w:cs="Arial"/>
              </w:rPr>
              <w:t xml:space="preserve"> and as a</w:t>
            </w:r>
            <w:r w:rsidRPr="00A4028D">
              <w:rPr>
                <w:rFonts w:asciiTheme="minorHAnsi" w:hAnsiTheme="minorHAnsi" w:cs="Arial"/>
              </w:rPr>
              <w:t xml:space="preserve"> result, </w:t>
            </w:r>
            <w:r w:rsidR="00B1443A" w:rsidRPr="00A4028D">
              <w:rPr>
                <w:rFonts w:asciiTheme="minorHAnsi" w:hAnsiTheme="minorHAnsi" w:cs="Arial"/>
              </w:rPr>
              <w:t xml:space="preserve">this </w:t>
            </w:r>
            <w:r w:rsidRPr="00A4028D">
              <w:rPr>
                <w:rFonts w:asciiTheme="minorHAnsi" w:hAnsiTheme="minorHAnsi" w:cs="Arial"/>
              </w:rPr>
              <w:t>brings upper management and the heads of departments such as finance together</w:t>
            </w:r>
            <w:r w:rsidR="00B1443A" w:rsidRPr="00A4028D">
              <w:rPr>
                <w:rFonts w:asciiTheme="minorHAnsi" w:hAnsiTheme="minorHAnsi" w:cs="Arial"/>
              </w:rPr>
              <w:t xml:space="preserve">. This planning strategy </w:t>
            </w:r>
            <w:r w:rsidRPr="00A4028D">
              <w:rPr>
                <w:rFonts w:asciiTheme="minorHAnsi" w:hAnsiTheme="minorHAnsi" w:cs="Arial"/>
              </w:rPr>
              <w:t xml:space="preserve">still plays the role of integrating a business </w:t>
            </w:r>
            <w:r w:rsidR="00B1443A" w:rsidRPr="00A4028D">
              <w:rPr>
                <w:rFonts w:asciiTheme="minorHAnsi" w:hAnsiTheme="minorHAnsi" w:cs="Arial"/>
              </w:rPr>
              <w:t xml:space="preserve">and </w:t>
            </w:r>
            <w:r w:rsidRPr="00A4028D">
              <w:rPr>
                <w:rFonts w:asciiTheme="minorHAnsi" w:hAnsiTheme="minorHAnsi" w:cs="Arial"/>
              </w:rPr>
              <w:t xml:space="preserve">requiring </w:t>
            </w:r>
            <w:r w:rsidR="00B1443A" w:rsidRPr="00A4028D">
              <w:rPr>
                <w:rFonts w:asciiTheme="minorHAnsi" w:hAnsiTheme="minorHAnsi" w:cs="Arial"/>
              </w:rPr>
              <w:t xml:space="preserve">it to analyze itself </w:t>
            </w:r>
            <w:r w:rsidRPr="00A4028D">
              <w:rPr>
                <w:rFonts w:asciiTheme="minorHAnsi" w:hAnsiTheme="minorHAnsi" w:cs="Arial"/>
              </w:rPr>
              <w:t>from all of the different vantage points: finance, operations, legal and marketing.</w:t>
            </w:r>
          </w:p>
          <w:p w:rsidR="00C435E4" w:rsidRPr="00A4028D" w:rsidRDefault="00C435E4" w:rsidP="00A4028D">
            <w:pPr>
              <w:pStyle w:val="NormalWeb"/>
              <w:shd w:val="clear" w:color="auto" w:fill="FFFFFF"/>
              <w:spacing w:before="135" w:beforeAutospacing="0" w:after="135" w:afterAutospacing="0"/>
              <w:textAlignment w:val="baseline"/>
              <w:rPr>
                <w:rFonts w:asciiTheme="minorHAnsi" w:hAnsiTheme="minorHAnsi" w:cs="Arial"/>
              </w:rPr>
            </w:pPr>
            <w:r w:rsidRPr="00A4028D">
              <w:rPr>
                <w:rFonts w:asciiTheme="minorHAnsi" w:hAnsiTheme="minorHAnsi" w:cs="Arial"/>
              </w:rPr>
              <w:t>Th</w:t>
            </w:r>
            <w:r w:rsidR="009E383A" w:rsidRPr="00A4028D">
              <w:rPr>
                <w:rFonts w:asciiTheme="minorHAnsi" w:hAnsiTheme="minorHAnsi" w:cs="Arial"/>
              </w:rPr>
              <w:t>is</w:t>
            </w:r>
            <w:r w:rsidRPr="00A4028D">
              <w:rPr>
                <w:rFonts w:asciiTheme="minorHAnsi" w:hAnsiTheme="minorHAnsi" w:cs="Arial"/>
              </w:rPr>
              <w:t xml:space="preserve"> planning process also plays a forecasting role because it requires </w:t>
            </w:r>
            <w:r w:rsidR="009E383A" w:rsidRPr="00A4028D">
              <w:rPr>
                <w:rFonts w:asciiTheme="minorHAnsi" w:hAnsiTheme="minorHAnsi" w:cs="Arial"/>
              </w:rPr>
              <w:t xml:space="preserve">companies </w:t>
            </w:r>
            <w:r w:rsidRPr="00A4028D">
              <w:rPr>
                <w:rFonts w:asciiTheme="minorHAnsi" w:hAnsiTheme="minorHAnsi" w:cs="Arial"/>
              </w:rPr>
              <w:t xml:space="preserve">to estimate sales resulting from each marketing effort. A </w:t>
            </w:r>
            <w:r w:rsidR="00727DE9" w:rsidRPr="00A4028D">
              <w:rPr>
                <w:rFonts w:asciiTheme="minorHAnsi" w:hAnsiTheme="minorHAnsi" w:cs="Arial"/>
              </w:rPr>
              <w:t>company’s</w:t>
            </w:r>
            <w:r w:rsidRPr="00A4028D">
              <w:rPr>
                <w:rFonts w:asciiTheme="minorHAnsi" w:hAnsiTheme="minorHAnsi" w:cs="Arial"/>
              </w:rPr>
              <w:t xml:space="preserve"> operations department uses sales forecasts to create a production schedule. The finance department </w:t>
            </w:r>
            <w:r w:rsidR="009E383A" w:rsidRPr="00A4028D">
              <w:rPr>
                <w:rFonts w:asciiTheme="minorHAnsi" w:hAnsiTheme="minorHAnsi" w:cs="Arial"/>
              </w:rPr>
              <w:t xml:space="preserve">also </w:t>
            </w:r>
            <w:r w:rsidRPr="00A4028D">
              <w:rPr>
                <w:rFonts w:asciiTheme="minorHAnsi" w:hAnsiTheme="minorHAnsi" w:cs="Arial"/>
              </w:rPr>
              <w:t xml:space="preserve">uses these forecasts to create budgets, while the </w:t>
            </w:r>
            <w:r w:rsidR="009E383A" w:rsidRPr="00A4028D">
              <w:rPr>
                <w:rFonts w:asciiTheme="minorHAnsi" w:hAnsiTheme="minorHAnsi" w:cs="Arial"/>
              </w:rPr>
              <w:t>HR</w:t>
            </w:r>
            <w:r w:rsidRPr="00A4028D">
              <w:rPr>
                <w:rFonts w:asciiTheme="minorHAnsi" w:hAnsiTheme="minorHAnsi" w:cs="Arial"/>
              </w:rPr>
              <w:t xml:space="preserve"> department looks to sales forecasts to plan for </w:t>
            </w:r>
            <w:r w:rsidR="009E383A" w:rsidRPr="00A4028D">
              <w:rPr>
                <w:rFonts w:asciiTheme="minorHAnsi" w:hAnsiTheme="minorHAnsi" w:cs="Arial"/>
              </w:rPr>
              <w:t xml:space="preserve">the correct skill set and number of </w:t>
            </w:r>
            <w:r w:rsidRPr="00A4028D">
              <w:rPr>
                <w:rFonts w:asciiTheme="minorHAnsi" w:hAnsiTheme="minorHAnsi" w:cs="Arial"/>
              </w:rPr>
              <w:t>employee</w:t>
            </w:r>
            <w:r w:rsidR="009E383A" w:rsidRPr="00A4028D">
              <w:rPr>
                <w:rFonts w:asciiTheme="minorHAnsi" w:hAnsiTheme="minorHAnsi" w:cs="Arial"/>
              </w:rPr>
              <w:t>s</w:t>
            </w:r>
            <w:r w:rsidRPr="00A4028D">
              <w:rPr>
                <w:rFonts w:asciiTheme="minorHAnsi" w:hAnsiTheme="minorHAnsi" w:cs="Arial"/>
              </w:rPr>
              <w:t xml:space="preserve">. </w:t>
            </w:r>
          </w:p>
          <w:p w:rsidR="00C435E4" w:rsidRPr="00A4028D" w:rsidRDefault="00C435E4" w:rsidP="00A4028D">
            <w:pPr>
              <w:pStyle w:val="NormalWeb"/>
              <w:shd w:val="clear" w:color="auto" w:fill="FFFFFF"/>
              <w:spacing w:before="135" w:beforeAutospacing="0" w:after="135" w:afterAutospacing="0"/>
              <w:textAlignment w:val="baseline"/>
              <w:rPr>
                <w:rFonts w:asciiTheme="minorHAnsi" w:hAnsiTheme="minorHAnsi" w:cs="Arial"/>
              </w:rPr>
            </w:pPr>
            <w:r w:rsidRPr="00A4028D">
              <w:rPr>
                <w:rFonts w:asciiTheme="minorHAnsi" w:hAnsiTheme="minorHAnsi" w:cs="Arial"/>
              </w:rPr>
              <w:t xml:space="preserve">An effective marketing plan </w:t>
            </w:r>
            <w:r w:rsidR="009E383A" w:rsidRPr="00A4028D">
              <w:rPr>
                <w:rFonts w:asciiTheme="minorHAnsi" w:hAnsiTheme="minorHAnsi" w:cs="Arial"/>
              </w:rPr>
              <w:t xml:space="preserve">must </w:t>
            </w:r>
            <w:r w:rsidRPr="00A4028D">
              <w:rPr>
                <w:rFonts w:asciiTheme="minorHAnsi" w:hAnsiTheme="minorHAnsi" w:cs="Arial"/>
              </w:rPr>
              <w:t xml:space="preserve">take a close look at a </w:t>
            </w:r>
            <w:r w:rsidR="00727DE9" w:rsidRPr="00A4028D">
              <w:rPr>
                <w:rFonts w:asciiTheme="minorHAnsi" w:hAnsiTheme="minorHAnsi" w:cs="Arial"/>
              </w:rPr>
              <w:t>company’s</w:t>
            </w:r>
            <w:r w:rsidRPr="00A4028D">
              <w:rPr>
                <w:rFonts w:asciiTheme="minorHAnsi" w:hAnsiTheme="minorHAnsi" w:cs="Arial"/>
              </w:rPr>
              <w:t xml:space="preserve"> products and services and compares </w:t>
            </w:r>
            <w:r w:rsidR="00727DE9" w:rsidRPr="00A4028D">
              <w:rPr>
                <w:rFonts w:asciiTheme="minorHAnsi" w:hAnsiTheme="minorHAnsi" w:cs="Arial"/>
              </w:rPr>
              <w:t xml:space="preserve">them </w:t>
            </w:r>
            <w:r w:rsidRPr="00A4028D">
              <w:rPr>
                <w:rFonts w:asciiTheme="minorHAnsi" w:hAnsiTheme="minorHAnsi" w:cs="Arial"/>
              </w:rPr>
              <w:t>t</w:t>
            </w:r>
            <w:r w:rsidR="00727DE9" w:rsidRPr="00A4028D">
              <w:rPr>
                <w:rFonts w:asciiTheme="minorHAnsi" w:hAnsiTheme="minorHAnsi" w:cs="Arial"/>
              </w:rPr>
              <w:t>o</w:t>
            </w:r>
            <w:r w:rsidRPr="00A4028D">
              <w:rPr>
                <w:rFonts w:asciiTheme="minorHAnsi" w:hAnsiTheme="minorHAnsi" w:cs="Arial"/>
              </w:rPr>
              <w:t xml:space="preserve"> </w:t>
            </w:r>
            <w:r w:rsidR="00727DE9" w:rsidRPr="00A4028D">
              <w:rPr>
                <w:rFonts w:asciiTheme="minorHAnsi" w:hAnsiTheme="minorHAnsi" w:cs="Arial"/>
              </w:rPr>
              <w:t xml:space="preserve">their </w:t>
            </w:r>
            <w:r w:rsidRPr="00A4028D">
              <w:rPr>
                <w:rFonts w:asciiTheme="minorHAnsi" w:hAnsiTheme="minorHAnsi" w:cs="Arial"/>
              </w:rPr>
              <w:t xml:space="preserve">competitors in the market sector. </w:t>
            </w:r>
            <w:r w:rsidR="009E383A" w:rsidRPr="00A4028D">
              <w:rPr>
                <w:rFonts w:asciiTheme="minorHAnsi" w:hAnsiTheme="minorHAnsi" w:cs="Arial"/>
              </w:rPr>
              <w:t xml:space="preserve">A </w:t>
            </w:r>
            <w:r w:rsidRPr="00A4028D">
              <w:rPr>
                <w:rFonts w:asciiTheme="minorHAnsi" w:hAnsiTheme="minorHAnsi" w:cs="Arial"/>
              </w:rPr>
              <w:t xml:space="preserve">review </w:t>
            </w:r>
            <w:r w:rsidR="009E383A" w:rsidRPr="00A4028D">
              <w:rPr>
                <w:rFonts w:asciiTheme="minorHAnsi" w:hAnsiTheme="minorHAnsi" w:cs="Arial"/>
              </w:rPr>
              <w:t xml:space="preserve">of </w:t>
            </w:r>
            <w:r w:rsidRPr="00A4028D">
              <w:rPr>
                <w:rFonts w:asciiTheme="minorHAnsi" w:hAnsiTheme="minorHAnsi" w:cs="Arial"/>
              </w:rPr>
              <w:t xml:space="preserve">the </w:t>
            </w:r>
            <w:r w:rsidR="00727DE9" w:rsidRPr="00A4028D">
              <w:rPr>
                <w:rFonts w:asciiTheme="minorHAnsi" w:hAnsiTheme="minorHAnsi" w:cs="Arial"/>
              </w:rPr>
              <w:t>company’s</w:t>
            </w:r>
            <w:r w:rsidRPr="00A4028D">
              <w:rPr>
                <w:rFonts w:asciiTheme="minorHAnsi" w:hAnsiTheme="minorHAnsi" w:cs="Arial"/>
              </w:rPr>
              <w:t xml:space="preserve"> products in terms of quality, customer interest and customer response, among other qualities</w:t>
            </w:r>
            <w:r w:rsidR="009E383A" w:rsidRPr="00A4028D">
              <w:rPr>
                <w:rFonts w:asciiTheme="minorHAnsi" w:hAnsiTheme="minorHAnsi" w:cs="Arial"/>
              </w:rPr>
              <w:t xml:space="preserve"> must also be carried out so that </w:t>
            </w:r>
            <w:r w:rsidRPr="00A4028D">
              <w:rPr>
                <w:rFonts w:asciiTheme="minorHAnsi" w:hAnsiTheme="minorHAnsi" w:cs="Arial"/>
              </w:rPr>
              <w:t xml:space="preserve">these elements </w:t>
            </w:r>
            <w:r w:rsidR="009E383A" w:rsidRPr="00A4028D">
              <w:rPr>
                <w:rFonts w:asciiTheme="minorHAnsi" w:hAnsiTheme="minorHAnsi" w:cs="Arial"/>
              </w:rPr>
              <w:t xml:space="preserve">can be adjusted to </w:t>
            </w:r>
            <w:r w:rsidRPr="00A4028D">
              <w:rPr>
                <w:rFonts w:asciiTheme="minorHAnsi" w:hAnsiTheme="minorHAnsi" w:cs="Arial"/>
              </w:rPr>
              <w:t>help a company develop new products and improve existing products as the company pursues its goals</w:t>
            </w:r>
            <w:r w:rsidR="009E383A" w:rsidRPr="00A4028D">
              <w:rPr>
                <w:rFonts w:asciiTheme="minorHAnsi" w:hAnsiTheme="minorHAnsi" w:cs="Arial"/>
              </w:rPr>
              <w:t xml:space="preserve"> and targets</w:t>
            </w:r>
            <w:r w:rsidRPr="00A4028D">
              <w:rPr>
                <w:rFonts w:asciiTheme="minorHAnsi" w:hAnsiTheme="minorHAnsi" w:cs="Arial"/>
              </w:rPr>
              <w:t>.</w:t>
            </w:r>
          </w:p>
          <w:p w:rsidR="00C435E4" w:rsidRPr="00A4028D" w:rsidRDefault="00C435E4" w:rsidP="00A4028D">
            <w:pPr>
              <w:pStyle w:val="NormalWeb"/>
              <w:shd w:val="clear" w:color="auto" w:fill="FFFFFF"/>
              <w:spacing w:before="135" w:beforeAutospacing="0" w:after="135" w:afterAutospacing="0"/>
              <w:textAlignment w:val="baseline"/>
              <w:rPr>
                <w:rFonts w:asciiTheme="minorHAnsi" w:hAnsiTheme="minorHAnsi" w:cs="Arial"/>
              </w:rPr>
            </w:pPr>
            <w:r w:rsidRPr="00A4028D">
              <w:rPr>
                <w:rFonts w:asciiTheme="minorHAnsi" w:hAnsiTheme="minorHAnsi" w:cs="Arial"/>
              </w:rPr>
              <w:t xml:space="preserve">The marketing plan must </w:t>
            </w:r>
            <w:r w:rsidR="004A3EC5" w:rsidRPr="00A4028D">
              <w:rPr>
                <w:rFonts w:asciiTheme="minorHAnsi" w:hAnsiTheme="minorHAnsi" w:cs="Arial"/>
              </w:rPr>
              <w:t xml:space="preserve">always </w:t>
            </w:r>
            <w:r w:rsidRPr="00A4028D">
              <w:rPr>
                <w:rFonts w:asciiTheme="minorHAnsi" w:hAnsiTheme="minorHAnsi" w:cs="Arial"/>
              </w:rPr>
              <w:t xml:space="preserve">keep in mind the </w:t>
            </w:r>
            <w:r w:rsidR="00727DE9" w:rsidRPr="00A4028D">
              <w:rPr>
                <w:rFonts w:asciiTheme="minorHAnsi" w:hAnsiTheme="minorHAnsi" w:cs="Arial"/>
              </w:rPr>
              <w:t>company’s</w:t>
            </w:r>
            <w:r w:rsidRPr="00A4028D">
              <w:rPr>
                <w:rFonts w:asciiTheme="minorHAnsi" w:hAnsiTheme="minorHAnsi" w:cs="Arial"/>
              </w:rPr>
              <w:t xml:space="preserve"> pricing position for its own products and services</w:t>
            </w:r>
            <w:r w:rsidR="004A3EC5" w:rsidRPr="00A4028D">
              <w:rPr>
                <w:rFonts w:asciiTheme="minorHAnsi" w:hAnsiTheme="minorHAnsi" w:cs="Arial"/>
              </w:rPr>
              <w:t xml:space="preserve"> against those of its competitors</w:t>
            </w:r>
            <w:r w:rsidRPr="00A4028D">
              <w:rPr>
                <w:rFonts w:asciiTheme="minorHAnsi" w:hAnsiTheme="minorHAnsi" w:cs="Arial"/>
              </w:rPr>
              <w:t xml:space="preserve">. </w:t>
            </w:r>
            <w:r w:rsidR="0083142A" w:rsidRPr="00A4028D">
              <w:rPr>
                <w:rFonts w:asciiTheme="minorHAnsi" w:hAnsiTheme="minorHAnsi" w:cs="Arial"/>
              </w:rPr>
              <w:t>This will allow m</w:t>
            </w:r>
            <w:r w:rsidRPr="00A4028D">
              <w:rPr>
                <w:rFonts w:asciiTheme="minorHAnsi" w:hAnsiTheme="minorHAnsi" w:cs="Arial"/>
              </w:rPr>
              <w:t xml:space="preserve">arketing professionals </w:t>
            </w:r>
            <w:r w:rsidR="0083142A" w:rsidRPr="00A4028D">
              <w:rPr>
                <w:rFonts w:asciiTheme="minorHAnsi" w:hAnsiTheme="minorHAnsi" w:cs="Arial"/>
              </w:rPr>
              <w:t xml:space="preserve">to </w:t>
            </w:r>
            <w:r w:rsidRPr="00A4028D">
              <w:rPr>
                <w:rFonts w:asciiTheme="minorHAnsi" w:hAnsiTheme="minorHAnsi" w:cs="Arial"/>
              </w:rPr>
              <w:t xml:space="preserve">run pricing comparisons of other company products and services within the marketing sector and then compare these prices to their own </w:t>
            </w:r>
            <w:r w:rsidR="00727DE9" w:rsidRPr="00A4028D">
              <w:rPr>
                <w:rFonts w:asciiTheme="minorHAnsi" w:hAnsiTheme="minorHAnsi" w:cs="Arial"/>
              </w:rPr>
              <w:t>company’s</w:t>
            </w:r>
            <w:r w:rsidRPr="00A4028D">
              <w:rPr>
                <w:rFonts w:asciiTheme="minorHAnsi" w:hAnsiTheme="minorHAnsi" w:cs="Arial"/>
              </w:rPr>
              <w:t xml:space="preserve"> prices. The results </w:t>
            </w:r>
            <w:r w:rsidR="0083142A" w:rsidRPr="00A4028D">
              <w:rPr>
                <w:rFonts w:asciiTheme="minorHAnsi" w:hAnsiTheme="minorHAnsi" w:cs="Arial"/>
              </w:rPr>
              <w:t xml:space="preserve">will </w:t>
            </w:r>
            <w:r w:rsidRPr="00A4028D">
              <w:rPr>
                <w:rFonts w:asciiTheme="minorHAnsi" w:hAnsiTheme="minorHAnsi" w:cs="Arial"/>
              </w:rPr>
              <w:t xml:space="preserve">help the company develop a pricing plan that serves two primary purposes: </w:t>
            </w:r>
            <w:r w:rsidR="0083142A" w:rsidRPr="00A4028D">
              <w:rPr>
                <w:rFonts w:asciiTheme="minorHAnsi" w:hAnsiTheme="minorHAnsi" w:cs="Arial"/>
              </w:rPr>
              <w:t xml:space="preserve">a) </w:t>
            </w:r>
            <w:r w:rsidRPr="00A4028D">
              <w:rPr>
                <w:rFonts w:asciiTheme="minorHAnsi" w:hAnsiTheme="minorHAnsi" w:cs="Arial"/>
              </w:rPr>
              <w:t xml:space="preserve">enable the company to price itself strategically within the market and </w:t>
            </w:r>
            <w:r w:rsidR="0083142A" w:rsidRPr="00A4028D">
              <w:rPr>
                <w:rFonts w:asciiTheme="minorHAnsi" w:hAnsiTheme="minorHAnsi" w:cs="Arial"/>
              </w:rPr>
              <w:t xml:space="preserve">b) </w:t>
            </w:r>
            <w:r w:rsidRPr="00A4028D">
              <w:rPr>
                <w:rFonts w:asciiTheme="minorHAnsi" w:hAnsiTheme="minorHAnsi" w:cs="Arial"/>
              </w:rPr>
              <w:t>assist the company in reaching its own financial goals.</w:t>
            </w:r>
          </w:p>
          <w:p w:rsidR="006E02D2" w:rsidRPr="00A4028D" w:rsidRDefault="006E02D2" w:rsidP="00A4028D">
            <w:pPr>
              <w:autoSpaceDE w:val="0"/>
              <w:autoSpaceDN w:val="0"/>
              <w:adjustRightInd w:val="0"/>
              <w:rPr>
                <w:rFonts w:cs="Calibri"/>
                <w:b/>
                <w:bCs/>
                <w:sz w:val="24"/>
                <w:szCs w:val="24"/>
                <w:lang w:val="en-GB"/>
              </w:rPr>
            </w:pPr>
            <w:r w:rsidRPr="00A4028D">
              <w:rPr>
                <w:rFonts w:cs="Calibri"/>
                <w:b/>
                <w:bCs/>
                <w:sz w:val="24"/>
                <w:szCs w:val="24"/>
                <w:lang w:val="en-GB"/>
              </w:rPr>
              <w:lastRenderedPageBreak/>
              <w:t xml:space="preserve">2. Discuss the outputs of a business risk analysis.                                                                   (6) </w:t>
            </w:r>
          </w:p>
          <w:p w:rsidR="006E02D2" w:rsidRPr="00A4028D" w:rsidRDefault="006E02D2" w:rsidP="00A4028D">
            <w:pPr>
              <w:autoSpaceDE w:val="0"/>
              <w:autoSpaceDN w:val="0"/>
              <w:adjustRightInd w:val="0"/>
              <w:rPr>
                <w:rFonts w:cs="Calibri"/>
                <w:sz w:val="24"/>
                <w:szCs w:val="24"/>
                <w:lang w:val="en-GB"/>
              </w:rPr>
            </w:pPr>
          </w:p>
          <w:p w:rsidR="00C435E4" w:rsidRPr="00A4028D" w:rsidRDefault="00C435E4" w:rsidP="00A4028D">
            <w:pPr>
              <w:pStyle w:val="NormalWeb"/>
              <w:shd w:val="clear" w:color="auto" w:fill="FFFFFF"/>
              <w:spacing w:before="0" w:beforeAutospacing="0" w:after="150" w:afterAutospacing="0"/>
              <w:rPr>
                <w:rFonts w:asciiTheme="minorHAnsi" w:hAnsiTheme="minorHAnsi" w:cs="Arial"/>
              </w:rPr>
            </w:pPr>
            <w:r w:rsidRPr="00A4028D">
              <w:rPr>
                <w:rFonts w:asciiTheme="minorHAnsi" w:hAnsiTheme="minorHAnsi" w:cs="Arial"/>
              </w:rPr>
              <w:t>Numerically analyzing the effect of identified risks on overall project objectives</w:t>
            </w:r>
            <w:r w:rsidR="004A3EC5" w:rsidRPr="00A4028D">
              <w:rPr>
                <w:rFonts w:asciiTheme="minorHAnsi" w:hAnsiTheme="minorHAnsi" w:cs="Arial"/>
              </w:rPr>
              <w:t xml:space="preserve"> is classified as Quantitative </w:t>
            </w:r>
            <w:r w:rsidR="008C3FC9" w:rsidRPr="00A4028D">
              <w:rPr>
                <w:rFonts w:asciiTheme="minorHAnsi" w:hAnsiTheme="minorHAnsi" w:cs="Arial"/>
              </w:rPr>
              <w:t>B</w:t>
            </w:r>
            <w:r w:rsidR="004A3EC5" w:rsidRPr="00A4028D">
              <w:rPr>
                <w:rFonts w:asciiTheme="minorHAnsi" w:hAnsiTheme="minorHAnsi" w:cs="Arial"/>
              </w:rPr>
              <w:t>usiness Risk Analysis.</w:t>
            </w:r>
          </w:p>
          <w:p w:rsidR="002C4E96" w:rsidRPr="00A4028D" w:rsidRDefault="00C435E4" w:rsidP="00A4028D">
            <w:pPr>
              <w:pStyle w:val="NormalWeb"/>
              <w:shd w:val="clear" w:color="auto" w:fill="FFFFFF"/>
              <w:spacing w:before="0" w:beforeAutospacing="0" w:after="150" w:afterAutospacing="0"/>
              <w:rPr>
                <w:rFonts w:asciiTheme="minorHAnsi" w:hAnsiTheme="minorHAnsi"/>
                <w:noProof/>
                <w:lang w:val="en-GB"/>
              </w:rPr>
            </w:pPr>
            <w:r w:rsidRPr="00A4028D">
              <w:rPr>
                <w:rFonts w:asciiTheme="minorHAnsi" w:hAnsiTheme="minorHAnsi" w:cs="Arial"/>
              </w:rPr>
              <w:t xml:space="preserve">As the name implies, the techniques in this process are </w:t>
            </w:r>
            <w:r w:rsidR="004A3EC5" w:rsidRPr="00A4028D">
              <w:rPr>
                <w:rFonts w:asciiTheme="minorHAnsi" w:hAnsiTheme="minorHAnsi" w:cs="Arial"/>
              </w:rPr>
              <w:t>quantifiable</w:t>
            </w:r>
            <w:r w:rsidRPr="00A4028D">
              <w:rPr>
                <w:rFonts w:asciiTheme="minorHAnsi" w:hAnsiTheme="minorHAnsi" w:cs="Arial"/>
              </w:rPr>
              <w:t xml:space="preserve">: In other words, you have to do the </w:t>
            </w:r>
            <w:r w:rsidR="00FF36B7" w:rsidRPr="00A4028D">
              <w:rPr>
                <w:rFonts w:asciiTheme="minorHAnsi" w:hAnsiTheme="minorHAnsi" w:cs="Arial"/>
              </w:rPr>
              <w:t>math’s</w:t>
            </w:r>
            <w:r w:rsidRPr="00A4028D">
              <w:rPr>
                <w:rFonts w:asciiTheme="minorHAnsi" w:hAnsiTheme="minorHAnsi" w:cs="Arial"/>
              </w:rPr>
              <w:t xml:space="preserve"> </w:t>
            </w:r>
            <w:r w:rsidR="008C3FC9" w:rsidRPr="00A4028D">
              <w:rPr>
                <w:rFonts w:asciiTheme="minorHAnsi" w:hAnsiTheme="minorHAnsi" w:cs="Arial"/>
              </w:rPr>
              <w:t xml:space="preserve">and </w:t>
            </w:r>
            <w:r w:rsidR="00FF36B7" w:rsidRPr="00A4028D">
              <w:rPr>
                <w:rFonts w:asciiTheme="minorHAnsi" w:hAnsiTheme="minorHAnsi" w:cs="Arial"/>
              </w:rPr>
              <w:t>decide</w:t>
            </w:r>
            <w:r w:rsidR="008C3FC9" w:rsidRPr="00A4028D">
              <w:rPr>
                <w:rFonts w:asciiTheme="minorHAnsi" w:hAnsiTheme="minorHAnsi" w:cs="Arial"/>
              </w:rPr>
              <w:t xml:space="preserve"> the likelihood and impacts as well.</w:t>
            </w:r>
          </w:p>
          <w:p w:rsidR="008C3FC9" w:rsidRPr="00A4028D" w:rsidRDefault="008C3FC9" w:rsidP="00A4028D">
            <w:pPr>
              <w:pStyle w:val="NormalWeb"/>
              <w:shd w:val="clear" w:color="auto" w:fill="FFFFFF"/>
              <w:spacing w:before="0" w:beforeAutospacing="0" w:after="150" w:afterAutospacing="0"/>
              <w:rPr>
                <w:rFonts w:asciiTheme="minorHAnsi" w:hAnsiTheme="minorHAnsi" w:cs="Arial"/>
              </w:rPr>
            </w:pPr>
            <w:r w:rsidRPr="00A4028D">
              <w:rPr>
                <w:rFonts w:asciiTheme="minorHAnsi" w:hAnsiTheme="minorHAnsi"/>
                <w:noProof/>
                <w:lang w:val="en-GB"/>
              </w:rPr>
              <w:drawing>
                <wp:inline distT="0" distB="0" distL="0" distR="0" wp14:anchorId="0A11C610" wp14:editId="66E7FDC5">
                  <wp:extent cx="4502988" cy="2406770"/>
                  <wp:effectExtent l="0" t="0" r="0" b="0"/>
                  <wp:docPr id="8" name="Picture 8" descr="Image result for business risk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usiness risk analysi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2785" cy="2406662"/>
                          </a:xfrm>
                          <a:prstGeom prst="rect">
                            <a:avLst/>
                          </a:prstGeom>
                          <a:noFill/>
                          <a:ln>
                            <a:noFill/>
                          </a:ln>
                        </pic:spPr>
                      </pic:pic>
                    </a:graphicData>
                  </a:graphic>
                </wp:inline>
              </w:drawing>
            </w:r>
          </w:p>
          <w:p w:rsidR="00C435E4" w:rsidRPr="00A4028D" w:rsidRDefault="00C435E4" w:rsidP="00A4028D">
            <w:pPr>
              <w:pStyle w:val="NormalWeb"/>
              <w:shd w:val="clear" w:color="auto" w:fill="FFFFFF"/>
              <w:spacing w:before="0" w:beforeAutospacing="0" w:after="150" w:afterAutospacing="0"/>
              <w:rPr>
                <w:rFonts w:asciiTheme="minorHAnsi" w:hAnsiTheme="minorHAnsi" w:cs="Arial"/>
              </w:rPr>
            </w:pPr>
            <w:r w:rsidRPr="00A4028D">
              <w:rPr>
                <w:rFonts w:asciiTheme="minorHAnsi" w:hAnsiTheme="minorHAnsi" w:cs="Arial"/>
              </w:rPr>
              <w:t xml:space="preserve">The purposes of performing quantitative analysis are </w:t>
            </w:r>
            <w:r w:rsidR="004A3EC5" w:rsidRPr="00A4028D">
              <w:rPr>
                <w:rFonts w:asciiTheme="minorHAnsi" w:hAnsiTheme="minorHAnsi" w:cs="Arial"/>
              </w:rPr>
              <w:t>to;</w:t>
            </w:r>
          </w:p>
          <w:p w:rsidR="00C435E4" w:rsidRPr="00A4028D" w:rsidRDefault="008C3FC9" w:rsidP="00A4028D">
            <w:pPr>
              <w:pStyle w:val="first-para"/>
              <w:numPr>
                <w:ilvl w:val="0"/>
                <w:numId w:val="41"/>
              </w:numPr>
              <w:shd w:val="clear" w:color="auto" w:fill="FFFFFF"/>
              <w:spacing w:before="0" w:beforeAutospacing="0" w:after="0" w:afterAutospacing="0"/>
              <w:rPr>
                <w:rFonts w:asciiTheme="minorHAnsi" w:hAnsiTheme="minorHAnsi" w:cs="Arial"/>
              </w:rPr>
            </w:pPr>
            <w:r w:rsidRPr="00A4028D">
              <w:rPr>
                <w:rFonts w:asciiTheme="minorHAnsi" w:hAnsiTheme="minorHAnsi" w:cs="Arial"/>
              </w:rPr>
              <w:t>Execute</w:t>
            </w:r>
            <w:r w:rsidR="00C435E4" w:rsidRPr="00A4028D">
              <w:rPr>
                <w:rFonts w:asciiTheme="minorHAnsi" w:hAnsiTheme="minorHAnsi" w:cs="Arial"/>
              </w:rPr>
              <w:t xml:space="preserve"> a deeper analysis on those risks that </w:t>
            </w:r>
            <w:r w:rsidR="00966447" w:rsidRPr="00A4028D">
              <w:rPr>
                <w:rFonts w:asciiTheme="minorHAnsi" w:hAnsiTheme="minorHAnsi" w:cs="Arial"/>
              </w:rPr>
              <w:t>will likely/</w:t>
            </w:r>
            <w:r w:rsidRPr="00A4028D">
              <w:rPr>
                <w:rFonts w:asciiTheme="minorHAnsi" w:hAnsiTheme="minorHAnsi" w:cs="Arial"/>
              </w:rPr>
              <w:t>possibly</w:t>
            </w:r>
            <w:r w:rsidR="00C435E4" w:rsidRPr="00A4028D">
              <w:rPr>
                <w:rFonts w:asciiTheme="minorHAnsi" w:hAnsiTheme="minorHAnsi" w:cs="Arial"/>
              </w:rPr>
              <w:t xml:space="preserve"> and substantially impact a project </w:t>
            </w:r>
            <w:r w:rsidRPr="00A4028D">
              <w:rPr>
                <w:rFonts w:asciiTheme="minorHAnsi" w:hAnsiTheme="minorHAnsi" w:cs="Arial"/>
              </w:rPr>
              <w:t xml:space="preserve">or business </w:t>
            </w:r>
            <w:r w:rsidR="00C435E4" w:rsidRPr="00A4028D">
              <w:rPr>
                <w:rFonts w:asciiTheme="minorHAnsi" w:hAnsiTheme="minorHAnsi" w:cs="Arial"/>
              </w:rPr>
              <w:t>objective</w:t>
            </w:r>
            <w:r w:rsidR="00966447" w:rsidRPr="00A4028D">
              <w:rPr>
                <w:rFonts w:asciiTheme="minorHAnsi" w:hAnsiTheme="minorHAnsi" w:cs="Arial"/>
              </w:rPr>
              <w:t xml:space="preserve"> (as illustrated in the above chart)</w:t>
            </w:r>
            <w:r w:rsidR="00C435E4" w:rsidRPr="00A4028D">
              <w:rPr>
                <w:rFonts w:asciiTheme="minorHAnsi" w:hAnsiTheme="minorHAnsi" w:cs="Arial"/>
              </w:rPr>
              <w:t>.</w:t>
            </w:r>
          </w:p>
          <w:p w:rsidR="00C435E4" w:rsidRPr="00A4028D" w:rsidRDefault="008C3FC9" w:rsidP="00A4028D">
            <w:pPr>
              <w:pStyle w:val="first-para"/>
              <w:numPr>
                <w:ilvl w:val="0"/>
                <w:numId w:val="41"/>
              </w:numPr>
              <w:shd w:val="clear" w:color="auto" w:fill="FFFFFF"/>
              <w:spacing w:before="0" w:beforeAutospacing="0" w:after="0" w:afterAutospacing="0"/>
              <w:rPr>
                <w:rFonts w:asciiTheme="minorHAnsi" w:hAnsiTheme="minorHAnsi" w:cs="Arial"/>
              </w:rPr>
            </w:pPr>
            <w:r w:rsidRPr="00A4028D">
              <w:rPr>
                <w:rFonts w:asciiTheme="minorHAnsi" w:hAnsiTheme="minorHAnsi" w:cs="Arial"/>
              </w:rPr>
              <w:t>Define</w:t>
            </w:r>
            <w:r w:rsidR="00C435E4" w:rsidRPr="00A4028D">
              <w:rPr>
                <w:rFonts w:asciiTheme="minorHAnsi" w:hAnsiTheme="minorHAnsi" w:cs="Arial"/>
              </w:rPr>
              <w:t xml:space="preserve"> the likelihood of meeting cost and schedule objectives and provide a range of </w:t>
            </w:r>
            <w:r w:rsidRPr="00A4028D">
              <w:rPr>
                <w:rFonts w:asciiTheme="minorHAnsi" w:hAnsiTheme="minorHAnsi" w:cs="Arial"/>
              </w:rPr>
              <w:t>conclusions or scenarios</w:t>
            </w:r>
            <w:r w:rsidR="00C435E4" w:rsidRPr="00A4028D">
              <w:rPr>
                <w:rFonts w:asciiTheme="minorHAnsi" w:hAnsiTheme="minorHAnsi" w:cs="Arial"/>
              </w:rPr>
              <w:t>.</w:t>
            </w:r>
          </w:p>
          <w:p w:rsidR="00C435E4" w:rsidRPr="00A4028D" w:rsidRDefault="00C435E4" w:rsidP="00A4028D">
            <w:pPr>
              <w:pStyle w:val="first-para"/>
              <w:numPr>
                <w:ilvl w:val="0"/>
                <w:numId w:val="41"/>
              </w:numPr>
              <w:shd w:val="clear" w:color="auto" w:fill="FFFFFF"/>
              <w:spacing w:before="0" w:beforeAutospacing="0" w:after="0" w:afterAutospacing="0"/>
              <w:rPr>
                <w:rFonts w:asciiTheme="minorHAnsi" w:hAnsiTheme="minorHAnsi" w:cs="Arial"/>
              </w:rPr>
            </w:pPr>
            <w:r w:rsidRPr="00A4028D">
              <w:rPr>
                <w:rFonts w:asciiTheme="minorHAnsi" w:hAnsiTheme="minorHAnsi" w:cs="Arial"/>
              </w:rPr>
              <w:t>Determine realistic schedule and budget targets given the project risks.</w:t>
            </w:r>
          </w:p>
          <w:p w:rsidR="00C435E4" w:rsidRPr="00A4028D" w:rsidRDefault="008C3FC9" w:rsidP="00A4028D">
            <w:pPr>
              <w:pStyle w:val="first-para"/>
              <w:numPr>
                <w:ilvl w:val="0"/>
                <w:numId w:val="41"/>
              </w:numPr>
              <w:shd w:val="clear" w:color="auto" w:fill="FFFFFF"/>
              <w:spacing w:before="0" w:beforeAutospacing="0" w:after="0" w:afterAutospacing="0"/>
              <w:rPr>
                <w:rFonts w:asciiTheme="minorHAnsi" w:hAnsiTheme="minorHAnsi" w:cs="Arial"/>
              </w:rPr>
            </w:pPr>
            <w:r w:rsidRPr="00A4028D">
              <w:rPr>
                <w:rFonts w:asciiTheme="minorHAnsi" w:hAnsiTheme="minorHAnsi" w:cs="Arial"/>
              </w:rPr>
              <w:t>Make available</w:t>
            </w:r>
            <w:r w:rsidR="00C435E4" w:rsidRPr="00A4028D">
              <w:rPr>
                <w:rFonts w:asciiTheme="minorHAnsi" w:hAnsiTheme="minorHAnsi" w:cs="Arial"/>
              </w:rPr>
              <w:t xml:space="preserve"> a method to </w:t>
            </w:r>
            <w:r w:rsidRPr="00A4028D">
              <w:rPr>
                <w:rFonts w:asciiTheme="minorHAnsi" w:hAnsiTheme="minorHAnsi" w:cs="Arial"/>
              </w:rPr>
              <w:t>calculate</w:t>
            </w:r>
            <w:r w:rsidR="00C435E4" w:rsidRPr="00A4028D">
              <w:rPr>
                <w:rFonts w:asciiTheme="minorHAnsi" w:hAnsiTheme="minorHAnsi" w:cs="Arial"/>
              </w:rPr>
              <w:t xml:space="preserve"> some of the uncertainty in the project to make better decisions.</w:t>
            </w:r>
          </w:p>
          <w:p w:rsidR="006E02D2" w:rsidRPr="00A4028D" w:rsidRDefault="006E02D2" w:rsidP="00A4028D">
            <w:pPr>
              <w:autoSpaceDE w:val="0"/>
              <w:autoSpaceDN w:val="0"/>
              <w:adjustRightInd w:val="0"/>
              <w:rPr>
                <w:rFonts w:cs="Calibri"/>
                <w:b/>
                <w:bCs/>
                <w:sz w:val="24"/>
                <w:szCs w:val="24"/>
              </w:rPr>
            </w:pPr>
          </w:p>
          <w:p w:rsidR="00C435E4" w:rsidRPr="00A4028D" w:rsidRDefault="008C3FC9" w:rsidP="00A4028D">
            <w:pPr>
              <w:shd w:val="clear" w:color="auto" w:fill="FFFFFF"/>
              <w:spacing w:after="150"/>
              <w:rPr>
                <w:rFonts w:eastAsia="Times New Roman" w:cs="Arial"/>
                <w:sz w:val="24"/>
                <w:szCs w:val="24"/>
                <w:lang w:val="en-GB" w:eastAsia="en-GB"/>
              </w:rPr>
            </w:pPr>
            <w:r w:rsidRPr="00A4028D">
              <w:rPr>
                <w:rFonts w:eastAsia="Times New Roman" w:cs="Arial"/>
                <w:sz w:val="24"/>
                <w:szCs w:val="24"/>
                <w:lang w:val="en-GB" w:eastAsia="en-GB"/>
              </w:rPr>
              <w:t>So w</w:t>
            </w:r>
            <w:r w:rsidR="00C435E4" w:rsidRPr="00A4028D">
              <w:rPr>
                <w:rFonts w:eastAsia="Times New Roman" w:cs="Arial"/>
                <w:sz w:val="24"/>
                <w:szCs w:val="24"/>
                <w:lang w:val="en-GB" w:eastAsia="en-GB"/>
              </w:rPr>
              <w:t xml:space="preserve">hat does all this </w:t>
            </w:r>
            <w:r w:rsidRPr="00A4028D">
              <w:rPr>
                <w:rFonts w:eastAsia="Times New Roman" w:cs="Arial"/>
                <w:sz w:val="24"/>
                <w:szCs w:val="24"/>
                <w:lang w:val="en-GB" w:eastAsia="en-GB"/>
              </w:rPr>
              <w:t xml:space="preserve">analysing </w:t>
            </w:r>
            <w:r w:rsidR="00C435E4" w:rsidRPr="00A4028D">
              <w:rPr>
                <w:rFonts w:eastAsia="Times New Roman" w:cs="Arial"/>
                <w:sz w:val="24"/>
                <w:szCs w:val="24"/>
                <w:lang w:val="en-GB" w:eastAsia="en-GB"/>
              </w:rPr>
              <w:t xml:space="preserve">work </w:t>
            </w:r>
            <w:r w:rsidRPr="00A4028D">
              <w:rPr>
                <w:rFonts w:eastAsia="Times New Roman" w:cs="Arial"/>
                <w:sz w:val="24"/>
                <w:szCs w:val="24"/>
                <w:lang w:val="en-GB" w:eastAsia="en-GB"/>
              </w:rPr>
              <w:t>provide</w:t>
            </w:r>
            <w:r w:rsidR="00C435E4" w:rsidRPr="00A4028D">
              <w:rPr>
                <w:rFonts w:eastAsia="Times New Roman" w:cs="Arial"/>
                <w:sz w:val="24"/>
                <w:szCs w:val="24"/>
                <w:lang w:val="en-GB" w:eastAsia="en-GB"/>
              </w:rPr>
              <w:t xml:space="preserve">? </w:t>
            </w:r>
            <w:r w:rsidR="00F0253D" w:rsidRPr="00A4028D">
              <w:rPr>
                <w:rFonts w:eastAsia="Times New Roman" w:cs="Arial"/>
                <w:sz w:val="24"/>
                <w:szCs w:val="24"/>
                <w:lang w:val="en-GB" w:eastAsia="en-GB"/>
              </w:rPr>
              <w:t>F</w:t>
            </w:r>
            <w:r w:rsidR="00C435E4" w:rsidRPr="00A4028D">
              <w:rPr>
                <w:rFonts w:eastAsia="Times New Roman" w:cs="Arial"/>
                <w:sz w:val="24"/>
                <w:szCs w:val="24"/>
                <w:lang w:val="en-GB" w:eastAsia="en-GB"/>
              </w:rPr>
              <w:t xml:space="preserve">or starters, it </w:t>
            </w:r>
            <w:r w:rsidRPr="00A4028D">
              <w:rPr>
                <w:rFonts w:eastAsia="Times New Roman" w:cs="Arial"/>
                <w:sz w:val="24"/>
                <w:szCs w:val="24"/>
                <w:lang w:val="en-GB" w:eastAsia="en-GB"/>
              </w:rPr>
              <w:t xml:space="preserve">delivers </w:t>
            </w:r>
            <w:r w:rsidR="00C435E4" w:rsidRPr="00A4028D">
              <w:rPr>
                <w:rFonts w:eastAsia="Times New Roman" w:cs="Arial"/>
                <w:sz w:val="24"/>
                <w:szCs w:val="24"/>
                <w:lang w:val="en-GB" w:eastAsia="en-GB"/>
              </w:rPr>
              <w:t xml:space="preserve">quantified information on those risks that pose the greatest risk to </w:t>
            </w:r>
            <w:r w:rsidRPr="00A4028D">
              <w:rPr>
                <w:rFonts w:eastAsia="Times New Roman" w:cs="Arial"/>
                <w:sz w:val="24"/>
                <w:szCs w:val="24"/>
                <w:lang w:val="en-GB" w:eastAsia="en-GB"/>
              </w:rPr>
              <w:t xml:space="preserve">a </w:t>
            </w:r>
            <w:r w:rsidR="00C435E4" w:rsidRPr="00A4028D">
              <w:rPr>
                <w:rFonts w:eastAsia="Times New Roman" w:cs="Arial"/>
                <w:sz w:val="24"/>
                <w:szCs w:val="24"/>
                <w:lang w:val="en-GB" w:eastAsia="en-GB"/>
              </w:rPr>
              <w:t>project</w:t>
            </w:r>
            <w:r w:rsidRPr="00A4028D">
              <w:rPr>
                <w:rFonts w:eastAsia="Times New Roman" w:cs="Arial"/>
                <w:sz w:val="24"/>
                <w:szCs w:val="24"/>
                <w:lang w:val="en-GB" w:eastAsia="en-GB"/>
              </w:rPr>
              <w:t xml:space="preserve"> (numerous analytic tools such as </w:t>
            </w:r>
            <w:r w:rsidR="00C435E4" w:rsidRPr="00A4028D">
              <w:rPr>
                <w:rFonts w:eastAsia="Times New Roman" w:cs="Arial"/>
                <w:sz w:val="24"/>
                <w:szCs w:val="24"/>
                <w:lang w:val="en-GB" w:eastAsia="en-GB"/>
              </w:rPr>
              <w:t>EMV, decision trees, and PE</w:t>
            </w:r>
            <w:r w:rsidR="00B3687B" w:rsidRPr="00A4028D">
              <w:rPr>
                <w:rFonts w:eastAsia="Times New Roman" w:cs="Arial"/>
                <w:sz w:val="24"/>
                <w:szCs w:val="24"/>
                <w:lang w:val="en-GB" w:eastAsia="en-GB"/>
              </w:rPr>
              <w:t>S</w:t>
            </w:r>
            <w:r w:rsidR="00C435E4" w:rsidRPr="00A4028D">
              <w:rPr>
                <w:rFonts w:eastAsia="Times New Roman" w:cs="Arial"/>
                <w:sz w:val="24"/>
                <w:szCs w:val="24"/>
                <w:lang w:val="en-GB" w:eastAsia="en-GB"/>
              </w:rPr>
              <w:t xml:space="preserve">T analysis can </w:t>
            </w:r>
            <w:r w:rsidRPr="00A4028D">
              <w:rPr>
                <w:rFonts w:eastAsia="Times New Roman" w:cs="Arial"/>
                <w:sz w:val="24"/>
                <w:szCs w:val="24"/>
                <w:lang w:val="en-GB" w:eastAsia="en-GB"/>
              </w:rPr>
              <w:t xml:space="preserve">also </w:t>
            </w:r>
            <w:r w:rsidR="00C435E4" w:rsidRPr="00A4028D">
              <w:rPr>
                <w:rFonts w:eastAsia="Times New Roman" w:cs="Arial"/>
                <w:sz w:val="24"/>
                <w:szCs w:val="24"/>
                <w:lang w:val="en-GB" w:eastAsia="en-GB"/>
              </w:rPr>
              <w:t xml:space="preserve">help </w:t>
            </w:r>
            <w:r w:rsidRPr="00A4028D">
              <w:rPr>
                <w:rFonts w:eastAsia="Times New Roman" w:cs="Arial"/>
                <w:sz w:val="24"/>
                <w:szCs w:val="24"/>
                <w:lang w:val="en-GB" w:eastAsia="en-GB"/>
              </w:rPr>
              <w:t xml:space="preserve">assist with </w:t>
            </w:r>
            <w:r w:rsidR="00C435E4" w:rsidRPr="00A4028D">
              <w:rPr>
                <w:rFonts w:eastAsia="Times New Roman" w:cs="Arial"/>
                <w:sz w:val="24"/>
                <w:szCs w:val="24"/>
                <w:lang w:val="en-GB" w:eastAsia="en-GB"/>
              </w:rPr>
              <w:t>that</w:t>
            </w:r>
            <w:r w:rsidRPr="00A4028D">
              <w:rPr>
                <w:rFonts w:eastAsia="Times New Roman" w:cs="Arial"/>
                <w:sz w:val="24"/>
                <w:szCs w:val="24"/>
                <w:lang w:val="en-GB" w:eastAsia="en-GB"/>
              </w:rPr>
              <w:t>)</w:t>
            </w:r>
            <w:r w:rsidR="00C435E4" w:rsidRPr="00A4028D">
              <w:rPr>
                <w:rFonts w:eastAsia="Times New Roman" w:cs="Arial"/>
                <w:sz w:val="24"/>
                <w:szCs w:val="24"/>
                <w:lang w:val="en-GB" w:eastAsia="en-GB"/>
              </w:rPr>
              <w:t xml:space="preserve">. </w:t>
            </w:r>
          </w:p>
          <w:p w:rsidR="00C43DCC" w:rsidRPr="00A4028D" w:rsidRDefault="00C43DCC" w:rsidP="00A4028D">
            <w:pPr>
              <w:shd w:val="clear" w:color="auto" w:fill="FFFFFF"/>
              <w:spacing w:before="100" w:beforeAutospacing="1" w:after="100" w:afterAutospacing="1"/>
              <w:rPr>
                <w:rFonts w:eastAsia="Times New Roman" w:cs="Arial"/>
                <w:sz w:val="24"/>
                <w:szCs w:val="24"/>
                <w:lang w:val="en-GB" w:eastAsia="en-GB"/>
              </w:rPr>
            </w:pPr>
            <w:r w:rsidRPr="00A4028D">
              <w:rPr>
                <w:rFonts w:eastAsia="Times New Roman" w:cs="Arial"/>
                <w:sz w:val="24"/>
                <w:szCs w:val="24"/>
                <w:lang w:val="en-GB" w:eastAsia="en-GB"/>
              </w:rPr>
              <w:t xml:space="preserve">The outputs from the risk analysis (as detailed above) and risk assessment processes will generally be used twice. </w:t>
            </w:r>
            <w:r w:rsidR="00F0253D" w:rsidRPr="00A4028D">
              <w:rPr>
                <w:rFonts w:eastAsia="Times New Roman" w:cs="Arial"/>
                <w:sz w:val="24"/>
                <w:szCs w:val="24"/>
                <w:lang w:val="en-GB" w:eastAsia="en-GB"/>
              </w:rPr>
              <w:t xml:space="preserve">Initially it </w:t>
            </w:r>
            <w:r w:rsidRPr="00A4028D">
              <w:rPr>
                <w:rFonts w:eastAsia="Times New Roman" w:cs="Arial"/>
                <w:sz w:val="24"/>
                <w:szCs w:val="24"/>
                <w:lang w:val="en-GB" w:eastAsia="en-GB"/>
              </w:rPr>
              <w:t>will be when decisions are made: for the risk analysis, that means deciding whether or not to proceed on a new project; for the risk assessment, that means identifying the types of controls or safeguards that need to be implemented. For risk assessment, the output will identify what countermeasures should be implemented or document that management has determined that the best decision is to accept the risk.</w:t>
            </w:r>
          </w:p>
          <w:p w:rsidR="00C435E4" w:rsidRPr="00A4028D" w:rsidRDefault="00C435E4" w:rsidP="00A4028D">
            <w:pPr>
              <w:shd w:val="clear" w:color="auto" w:fill="FFFFFF"/>
              <w:spacing w:after="150"/>
              <w:rPr>
                <w:rFonts w:eastAsia="Times New Roman" w:cs="Arial"/>
                <w:sz w:val="24"/>
                <w:szCs w:val="24"/>
                <w:lang w:val="en-GB" w:eastAsia="en-GB"/>
              </w:rPr>
            </w:pPr>
            <w:r w:rsidRPr="00A4028D">
              <w:rPr>
                <w:rFonts w:eastAsia="Times New Roman" w:cs="Arial"/>
                <w:sz w:val="24"/>
                <w:szCs w:val="24"/>
                <w:lang w:val="en-GB" w:eastAsia="en-GB"/>
              </w:rPr>
              <w:t xml:space="preserve">A simulation </w:t>
            </w:r>
            <w:r w:rsidR="00F0253D" w:rsidRPr="00A4028D">
              <w:rPr>
                <w:rFonts w:eastAsia="Times New Roman" w:cs="Arial"/>
                <w:sz w:val="24"/>
                <w:szCs w:val="24"/>
                <w:lang w:val="en-GB" w:eastAsia="en-GB"/>
              </w:rPr>
              <w:t xml:space="preserve">can then be carried out </w:t>
            </w:r>
            <w:r w:rsidR="00C43DCC" w:rsidRPr="00A4028D">
              <w:rPr>
                <w:rFonts w:eastAsia="Times New Roman" w:cs="Arial"/>
                <w:sz w:val="24"/>
                <w:szCs w:val="24"/>
                <w:lang w:val="en-GB" w:eastAsia="en-GB"/>
              </w:rPr>
              <w:t xml:space="preserve">using the outputs </w:t>
            </w:r>
            <w:r w:rsidR="00F0253D" w:rsidRPr="00A4028D">
              <w:rPr>
                <w:rFonts w:eastAsia="Times New Roman" w:cs="Arial"/>
                <w:sz w:val="24"/>
                <w:szCs w:val="24"/>
                <w:lang w:val="en-GB" w:eastAsia="en-GB"/>
              </w:rPr>
              <w:t xml:space="preserve">and this will </w:t>
            </w:r>
            <w:r w:rsidR="00C43DCC" w:rsidRPr="00A4028D">
              <w:rPr>
                <w:rFonts w:eastAsia="Times New Roman" w:cs="Arial"/>
                <w:sz w:val="24"/>
                <w:szCs w:val="24"/>
                <w:lang w:val="en-GB" w:eastAsia="en-GB"/>
              </w:rPr>
              <w:t xml:space="preserve">indicate </w:t>
            </w:r>
            <w:r w:rsidRPr="00A4028D">
              <w:rPr>
                <w:rFonts w:eastAsia="Times New Roman" w:cs="Arial"/>
                <w:sz w:val="24"/>
                <w:szCs w:val="24"/>
                <w:lang w:val="en-GB" w:eastAsia="en-GB"/>
              </w:rPr>
              <w:t xml:space="preserve">the likelihood of meeting cost and schedule objectives. </w:t>
            </w:r>
            <w:r w:rsidR="00C43DCC" w:rsidRPr="00A4028D">
              <w:rPr>
                <w:rFonts w:eastAsia="Times New Roman" w:cs="Arial"/>
                <w:sz w:val="24"/>
                <w:szCs w:val="24"/>
                <w:lang w:val="en-GB" w:eastAsia="en-GB"/>
              </w:rPr>
              <w:t>T</w:t>
            </w:r>
            <w:r w:rsidRPr="00A4028D">
              <w:rPr>
                <w:rFonts w:eastAsia="Times New Roman" w:cs="Arial"/>
                <w:sz w:val="24"/>
                <w:szCs w:val="24"/>
                <w:lang w:val="en-GB" w:eastAsia="en-GB"/>
              </w:rPr>
              <w:t>h</w:t>
            </w:r>
            <w:r w:rsidR="00C43DCC" w:rsidRPr="00A4028D">
              <w:rPr>
                <w:rFonts w:eastAsia="Times New Roman" w:cs="Arial"/>
                <w:sz w:val="24"/>
                <w:szCs w:val="24"/>
                <w:lang w:val="en-GB" w:eastAsia="en-GB"/>
              </w:rPr>
              <w:t>is</w:t>
            </w:r>
            <w:r w:rsidRPr="00A4028D">
              <w:rPr>
                <w:rFonts w:eastAsia="Times New Roman" w:cs="Arial"/>
                <w:sz w:val="24"/>
                <w:szCs w:val="24"/>
                <w:lang w:val="en-GB" w:eastAsia="en-GB"/>
              </w:rPr>
              <w:t xml:space="preserve"> </w:t>
            </w:r>
            <w:r w:rsidR="00C43DCC" w:rsidRPr="00A4028D">
              <w:rPr>
                <w:rFonts w:eastAsia="Times New Roman" w:cs="Arial"/>
                <w:sz w:val="24"/>
                <w:szCs w:val="24"/>
                <w:lang w:val="en-GB" w:eastAsia="en-GB"/>
              </w:rPr>
              <w:t>mock-up</w:t>
            </w:r>
            <w:r w:rsidRPr="00A4028D">
              <w:rPr>
                <w:rFonts w:eastAsia="Times New Roman" w:cs="Arial"/>
                <w:sz w:val="24"/>
                <w:szCs w:val="24"/>
                <w:lang w:val="en-GB" w:eastAsia="en-GB"/>
              </w:rPr>
              <w:t xml:space="preserve"> </w:t>
            </w:r>
            <w:r w:rsidR="00C43DCC" w:rsidRPr="00A4028D">
              <w:rPr>
                <w:rFonts w:eastAsia="Times New Roman" w:cs="Arial"/>
                <w:sz w:val="24"/>
                <w:szCs w:val="24"/>
                <w:lang w:val="en-GB" w:eastAsia="en-GB"/>
              </w:rPr>
              <w:t xml:space="preserve">can also be used </w:t>
            </w:r>
            <w:r w:rsidRPr="00A4028D">
              <w:rPr>
                <w:rFonts w:eastAsia="Times New Roman" w:cs="Arial"/>
                <w:sz w:val="24"/>
                <w:szCs w:val="24"/>
                <w:lang w:val="en-GB" w:eastAsia="en-GB"/>
              </w:rPr>
              <w:t xml:space="preserve">to note project performance trends. </w:t>
            </w:r>
            <w:r w:rsidR="00F0253D" w:rsidRPr="00A4028D">
              <w:rPr>
                <w:rFonts w:eastAsia="Times New Roman" w:cs="Arial"/>
                <w:sz w:val="24"/>
                <w:szCs w:val="24"/>
                <w:lang w:val="en-GB" w:eastAsia="en-GB"/>
              </w:rPr>
              <w:t>I</w:t>
            </w:r>
            <w:r w:rsidRPr="00A4028D">
              <w:rPr>
                <w:rFonts w:eastAsia="Times New Roman" w:cs="Arial"/>
                <w:sz w:val="24"/>
                <w:szCs w:val="24"/>
                <w:lang w:val="en-GB" w:eastAsia="en-GB"/>
              </w:rPr>
              <w:t xml:space="preserve">f the simulation </w:t>
            </w:r>
            <w:r w:rsidR="00F0253D" w:rsidRPr="00A4028D">
              <w:rPr>
                <w:rFonts w:eastAsia="Times New Roman" w:cs="Arial"/>
                <w:sz w:val="24"/>
                <w:szCs w:val="24"/>
                <w:lang w:val="en-GB" w:eastAsia="en-GB"/>
              </w:rPr>
              <w:t xml:space="preserve">is run </w:t>
            </w:r>
            <w:r w:rsidRPr="00A4028D">
              <w:rPr>
                <w:rFonts w:eastAsia="Times New Roman" w:cs="Arial"/>
                <w:sz w:val="24"/>
                <w:szCs w:val="24"/>
                <w:lang w:val="en-GB" w:eastAsia="en-GB"/>
              </w:rPr>
              <w:t>once per quarter</w:t>
            </w:r>
            <w:r w:rsidR="00F0253D" w:rsidRPr="00A4028D">
              <w:rPr>
                <w:rFonts w:eastAsia="Times New Roman" w:cs="Arial"/>
                <w:sz w:val="24"/>
                <w:szCs w:val="24"/>
                <w:lang w:val="en-GB" w:eastAsia="en-GB"/>
              </w:rPr>
              <w:t>, for example,</w:t>
            </w:r>
            <w:r w:rsidRPr="00A4028D">
              <w:rPr>
                <w:rFonts w:eastAsia="Times New Roman" w:cs="Arial"/>
                <w:sz w:val="24"/>
                <w:szCs w:val="24"/>
                <w:lang w:val="en-GB" w:eastAsia="en-GB"/>
              </w:rPr>
              <w:t xml:space="preserve"> and </w:t>
            </w:r>
            <w:r w:rsidR="00F0253D" w:rsidRPr="00A4028D">
              <w:rPr>
                <w:rFonts w:eastAsia="Times New Roman" w:cs="Arial"/>
                <w:sz w:val="24"/>
                <w:szCs w:val="24"/>
                <w:lang w:val="en-GB" w:eastAsia="en-GB"/>
              </w:rPr>
              <w:t xml:space="preserve">the </w:t>
            </w:r>
            <w:r w:rsidRPr="00A4028D">
              <w:rPr>
                <w:rFonts w:eastAsia="Times New Roman" w:cs="Arial"/>
                <w:sz w:val="24"/>
                <w:szCs w:val="24"/>
                <w:lang w:val="en-GB" w:eastAsia="en-GB"/>
              </w:rPr>
              <w:t>find</w:t>
            </w:r>
            <w:r w:rsidR="00F0253D" w:rsidRPr="00A4028D">
              <w:rPr>
                <w:rFonts w:eastAsia="Times New Roman" w:cs="Arial"/>
                <w:sz w:val="24"/>
                <w:szCs w:val="24"/>
                <w:lang w:val="en-GB" w:eastAsia="en-GB"/>
              </w:rPr>
              <w:t>ings show</w:t>
            </w:r>
            <w:r w:rsidRPr="00A4028D">
              <w:rPr>
                <w:rFonts w:eastAsia="Times New Roman" w:cs="Arial"/>
                <w:sz w:val="24"/>
                <w:szCs w:val="24"/>
                <w:lang w:val="en-GB" w:eastAsia="en-GB"/>
              </w:rPr>
              <w:t xml:space="preserve"> that the probability of hitting your budget target is progressively going down, you’ll want to </w:t>
            </w:r>
            <w:r w:rsidR="00F0253D" w:rsidRPr="00A4028D">
              <w:rPr>
                <w:rFonts w:eastAsia="Times New Roman" w:cs="Arial"/>
                <w:sz w:val="24"/>
                <w:szCs w:val="24"/>
                <w:lang w:val="en-GB" w:eastAsia="en-GB"/>
              </w:rPr>
              <w:t xml:space="preserve">put </w:t>
            </w:r>
            <w:r w:rsidRPr="00A4028D">
              <w:rPr>
                <w:rFonts w:eastAsia="Times New Roman" w:cs="Arial"/>
                <w:sz w:val="24"/>
                <w:szCs w:val="24"/>
                <w:lang w:val="en-GB" w:eastAsia="en-GB"/>
              </w:rPr>
              <w:t>some corrective action</w:t>
            </w:r>
            <w:r w:rsidR="00F0253D" w:rsidRPr="00A4028D">
              <w:rPr>
                <w:rFonts w:eastAsia="Times New Roman" w:cs="Arial"/>
                <w:sz w:val="24"/>
                <w:szCs w:val="24"/>
                <w:lang w:val="en-GB" w:eastAsia="en-GB"/>
              </w:rPr>
              <w:t xml:space="preserve"> measures in place</w:t>
            </w:r>
            <w:r w:rsidRPr="00A4028D">
              <w:rPr>
                <w:rFonts w:eastAsia="Times New Roman" w:cs="Arial"/>
                <w:sz w:val="24"/>
                <w:szCs w:val="24"/>
                <w:lang w:val="en-GB" w:eastAsia="en-GB"/>
              </w:rPr>
              <w:t>.</w:t>
            </w:r>
          </w:p>
          <w:p w:rsidR="002C4E96" w:rsidRPr="00A4028D" w:rsidRDefault="002C4E96" w:rsidP="00A4028D">
            <w:pPr>
              <w:shd w:val="clear" w:color="auto" w:fill="FFFFFF"/>
              <w:spacing w:before="100" w:beforeAutospacing="1" w:after="100" w:afterAutospacing="1"/>
              <w:rPr>
                <w:rFonts w:eastAsia="Times New Roman" w:cs="Arial"/>
                <w:sz w:val="24"/>
                <w:szCs w:val="24"/>
                <w:lang w:val="en-GB" w:eastAsia="en-GB"/>
              </w:rPr>
            </w:pPr>
            <w:r w:rsidRPr="00A4028D">
              <w:rPr>
                <w:rFonts w:eastAsia="Times New Roman" w:cs="Arial"/>
                <w:sz w:val="24"/>
                <w:szCs w:val="24"/>
                <w:lang w:val="en-GB" w:eastAsia="en-GB"/>
              </w:rPr>
              <w:lastRenderedPageBreak/>
              <w:t>The other time the results will be used is when the "</w:t>
            </w:r>
            <w:r w:rsidR="00D74E16" w:rsidRPr="00A4028D">
              <w:rPr>
                <w:rFonts w:eastAsia="Times New Roman" w:cs="Arial"/>
                <w:sz w:val="24"/>
                <w:szCs w:val="24"/>
                <w:lang w:val="en-GB" w:eastAsia="en-GB"/>
              </w:rPr>
              <w:t>muck</w:t>
            </w:r>
            <w:r w:rsidRPr="00A4028D">
              <w:rPr>
                <w:rFonts w:eastAsia="Times New Roman" w:cs="Arial"/>
                <w:sz w:val="24"/>
                <w:szCs w:val="24"/>
                <w:lang w:val="en-GB" w:eastAsia="en-GB"/>
              </w:rPr>
              <w:t xml:space="preserve"> hits the fan." That is, when a problem arises and the organization must show the process it used to reach the decisions that it did</w:t>
            </w:r>
            <w:r w:rsidR="00B83F12" w:rsidRPr="00A4028D">
              <w:rPr>
                <w:rFonts w:eastAsia="Times New Roman" w:cs="Arial"/>
                <w:sz w:val="24"/>
                <w:szCs w:val="24"/>
                <w:lang w:val="en-GB" w:eastAsia="en-GB"/>
              </w:rPr>
              <w:t>, the inputs, tools used and outputs as illustrated below</w:t>
            </w:r>
            <w:r w:rsidRPr="00A4028D">
              <w:rPr>
                <w:rFonts w:eastAsia="Times New Roman" w:cs="Arial"/>
                <w:sz w:val="24"/>
                <w:szCs w:val="24"/>
                <w:lang w:val="en-GB" w:eastAsia="en-GB"/>
              </w:rPr>
              <w:t>. The documentation created in the risk management processes will allow the organization to show who was involved, what was discussed, what was considered, and what decisions were made</w:t>
            </w:r>
            <w:r w:rsidR="00F0253D" w:rsidRPr="00A4028D">
              <w:rPr>
                <w:rFonts w:eastAsia="Times New Roman" w:cs="Arial"/>
                <w:sz w:val="24"/>
                <w:szCs w:val="24"/>
                <w:lang w:val="en-GB" w:eastAsia="en-GB"/>
              </w:rPr>
              <w:t>.</w:t>
            </w:r>
          </w:p>
          <w:p w:rsidR="00966447" w:rsidRPr="00A4028D" w:rsidRDefault="00966447" w:rsidP="00A4028D">
            <w:pPr>
              <w:shd w:val="clear" w:color="auto" w:fill="FFFFFF"/>
              <w:spacing w:before="100" w:beforeAutospacing="1" w:after="100" w:afterAutospacing="1"/>
              <w:rPr>
                <w:rFonts w:eastAsia="Times New Roman" w:cs="Arial"/>
                <w:sz w:val="24"/>
                <w:szCs w:val="24"/>
                <w:lang w:val="en-GB" w:eastAsia="en-GB"/>
              </w:rPr>
            </w:pPr>
            <w:r w:rsidRPr="00A4028D">
              <w:rPr>
                <w:noProof/>
                <w:sz w:val="24"/>
                <w:szCs w:val="24"/>
                <w:lang w:val="en-GB" w:eastAsia="en-GB"/>
              </w:rPr>
              <w:drawing>
                <wp:inline distT="0" distB="0" distL="0" distR="0" wp14:anchorId="6CFF63FA" wp14:editId="1CAB5FDD">
                  <wp:extent cx="5606875" cy="1030857"/>
                  <wp:effectExtent l="0" t="0" r="0" b="0"/>
                  <wp:docPr id="17" name="Picture 17" descr="Image result for risk analysis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risk analysis outpu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6870" cy="1030856"/>
                          </a:xfrm>
                          <a:prstGeom prst="rect">
                            <a:avLst/>
                          </a:prstGeom>
                          <a:noFill/>
                          <a:ln>
                            <a:noFill/>
                          </a:ln>
                        </pic:spPr>
                      </pic:pic>
                    </a:graphicData>
                  </a:graphic>
                </wp:inline>
              </w:drawing>
            </w:r>
          </w:p>
          <w:p w:rsidR="006E02D2" w:rsidRPr="00A4028D" w:rsidRDefault="006E02D2" w:rsidP="00A4028D">
            <w:pPr>
              <w:autoSpaceDE w:val="0"/>
              <w:autoSpaceDN w:val="0"/>
              <w:adjustRightInd w:val="0"/>
              <w:rPr>
                <w:rFonts w:cs="Calibri"/>
                <w:b/>
                <w:bCs/>
                <w:sz w:val="24"/>
                <w:szCs w:val="24"/>
                <w:lang w:val="en-GB"/>
              </w:rPr>
            </w:pPr>
          </w:p>
          <w:p w:rsidR="006E02D2" w:rsidRPr="00A4028D" w:rsidRDefault="006E02D2" w:rsidP="00A4028D">
            <w:pPr>
              <w:autoSpaceDE w:val="0"/>
              <w:autoSpaceDN w:val="0"/>
              <w:adjustRightInd w:val="0"/>
              <w:rPr>
                <w:rFonts w:cs="Calibri"/>
                <w:sz w:val="24"/>
                <w:szCs w:val="24"/>
                <w:lang w:val="en-GB"/>
              </w:rPr>
            </w:pPr>
            <w:r w:rsidRPr="00A4028D">
              <w:rPr>
                <w:rFonts w:cs="Calibri"/>
                <w:b/>
                <w:bCs/>
                <w:sz w:val="24"/>
                <w:szCs w:val="24"/>
                <w:lang w:val="en-GB"/>
              </w:rPr>
              <w:t xml:space="preserve">Case Study </w:t>
            </w:r>
          </w:p>
          <w:p w:rsidR="006E02D2" w:rsidRPr="00A4028D" w:rsidRDefault="006E02D2" w:rsidP="00A4028D">
            <w:pPr>
              <w:autoSpaceDE w:val="0"/>
              <w:autoSpaceDN w:val="0"/>
              <w:adjustRightInd w:val="0"/>
              <w:rPr>
                <w:rFonts w:cs="Calibri"/>
                <w:sz w:val="24"/>
                <w:szCs w:val="24"/>
                <w:lang w:val="en-GB"/>
              </w:rPr>
            </w:pPr>
            <w:r w:rsidRPr="00A4028D">
              <w:rPr>
                <w:rFonts w:cs="Calibri"/>
                <w:sz w:val="24"/>
                <w:szCs w:val="24"/>
                <w:lang w:val="en-GB"/>
              </w:rPr>
              <w:t xml:space="preserve">A global energy company was considering a significant investment opportunity in Central Asia, a region where it had no previous experience. The country in question had a reputation as an unpleasant business environment, rife with rumours of bribes, licensing irregularities, and unwarranted government intervention. The company's senior management asked CRO to examine and assess the local business practices, with a particular focus on the business behaviour of competitors. CRO presented his report after a complete market risk analysis. According to this report the prevailing corrupt practices included off-the-record payments to facilitate licensing and contract agreements, improper influence in the tender process, regular extortion, and organized crime. </w:t>
            </w:r>
          </w:p>
          <w:p w:rsidR="006E02D2" w:rsidRPr="00A4028D" w:rsidRDefault="006E02D2" w:rsidP="00A4028D">
            <w:pPr>
              <w:autoSpaceDE w:val="0"/>
              <w:autoSpaceDN w:val="0"/>
              <w:adjustRightInd w:val="0"/>
              <w:rPr>
                <w:rFonts w:cs="Calibri"/>
                <w:sz w:val="24"/>
                <w:szCs w:val="24"/>
                <w:lang w:val="en-GB"/>
              </w:rPr>
            </w:pPr>
          </w:p>
          <w:p w:rsidR="006E02D2" w:rsidRPr="00A4028D" w:rsidRDefault="006E02D2" w:rsidP="00A4028D">
            <w:pPr>
              <w:autoSpaceDE w:val="0"/>
              <w:autoSpaceDN w:val="0"/>
              <w:adjustRightInd w:val="0"/>
              <w:rPr>
                <w:rFonts w:cs="Calibri"/>
                <w:sz w:val="24"/>
                <w:szCs w:val="24"/>
                <w:lang w:val="en-GB"/>
              </w:rPr>
            </w:pPr>
            <w:r w:rsidRPr="00A4028D">
              <w:rPr>
                <w:rFonts w:cs="Calibri"/>
                <w:b/>
                <w:bCs/>
                <w:sz w:val="24"/>
                <w:szCs w:val="24"/>
                <w:lang w:val="en-GB"/>
              </w:rPr>
              <w:t xml:space="preserve">Question                                                                                                                                          </w:t>
            </w:r>
            <w:r w:rsidRPr="00A4028D">
              <w:rPr>
                <w:rFonts w:cs="Calibri"/>
                <w:sz w:val="24"/>
                <w:szCs w:val="24"/>
                <w:lang w:val="en-GB"/>
              </w:rPr>
              <w:t xml:space="preserve">(10) </w:t>
            </w:r>
          </w:p>
          <w:p w:rsidR="006E02D2" w:rsidRPr="00A4028D" w:rsidRDefault="006E02D2" w:rsidP="00A4028D">
            <w:pPr>
              <w:autoSpaceDE w:val="0"/>
              <w:autoSpaceDN w:val="0"/>
              <w:adjustRightInd w:val="0"/>
              <w:spacing w:after="56"/>
              <w:rPr>
                <w:rFonts w:cs="Calibri"/>
                <w:sz w:val="24"/>
                <w:szCs w:val="24"/>
                <w:lang w:val="en-GB"/>
              </w:rPr>
            </w:pPr>
          </w:p>
          <w:p w:rsidR="006E02D2" w:rsidRPr="00A4028D" w:rsidRDefault="006E02D2" w:rsidP="00A4028D">
            <w:pPr>
              <w:autoSpaceDE w:val="0"/>
              <w:autoSpaceDN w:val="0"/>
              <w:adjustRightInd w:val="0"/>
              <w:spacing w:after="56"/>
              <w:rPr>
                <w:rFonts w:cs="Calibri"/>
                <w:b/>
                <w:bCs/>
                <w:sz w:val="24"/>
                <w:szCs w:val="24"/>
                <w:lang w:val="en-GB"/>
              </w:rPr>
            </w:pPr>
            <w:r w:rsidRPr="00A4028D">
              <w:rPr>
                <w:rFonts w:cs="Calibri"/>
                <w:sz w:val="24"/>
                <w:szCs w:val="24"/>
                <w:lang w:val="en-GB"/>
              </w:rPr>
              <w:t xml:space="preserve">1. </w:t>
            </w:r>
            <w:r w:rsidRPr="00A4028D">
              <w:rPr>
                <w:rFonts w:cs="Calibri"/>
                <w:b/>
                <w:bCs/>
                <w:sz w:val="24"/>
                <w:szCs w:val="24"/>
                <w:lang w:val="en-GB"/>
              </w:rPr>
              <w:t xml:space="preserve">How do you think that CRO has gathered this information? </w:t>
            </w:r>
          </w:p>
          <w:p w:rsidR="006E02D2" w:rsidRPr="00A4028D" w:rsidRDefault="006E02D2" w:rsidP="00A4028D">
            <w:pPr>
              <w:autoSpaceDE w:val="0"/>
              <w:autoSpaceDN w:val="0"/>
              <w:adjustRightInd w:val="0"/>
              <w:spacing w:after="56"/>
              <w:rPr>
                <w:rFonts w:cs="Calibri"/>
                <w:sz w:val="24"/>
                <w:szCs w:val="24"/>
                <w:lang w:val="en-GB"/>
              </w:rPr>
            </w:pPr>
          </w:p>
          <w:p w:rsidR="0021475D" w:rsidRPr="00A4028D" w:rsidRDefault="0021475D" w:rsidP="00A4028D">
            <w:pPr>
              <w:pStyle w:val="NormalWeb"/>
              <w:shd w:val="clear" w:color="auto" w:fill="FFFFFF"/>
              <w:spacing w:before="0" w:beforeAutospacing="0" w:after="0" w:afterAutospacing="0"/>
              <w:jc w:val="both"/>
              <w:textAlignment w:val="baseline"/>
              <w:rPr>
                <w:rFonts w:asciiTheme="minorHAnsi" w:hAnsiTheme="minorHAnsi"/>
              </w:rPr>
            </w:pPr>
            <w:r w:rsidRPr="00A4028D">
              <w:rPr>
                <w:rFonts w:asciiTheme="minorHAnsi" w:hAnsiTheme="minorHAnsi"/>
              </w:rPr>
              <w:t xml:space="preserve">The CRO will have used </w:t>
            </w:r>
            <w:r w:rsidR="00D74E16" w:rsidRPr="00A4028D">
              <w:rPr>
                <w:rFonts w:asciiTheme="minorHAnsi" w:hAnsiTheme="minorHAnsi"/>
              </w:rPr>
              <w:t xml:space="preserve">one (or more if required) of </w:t>
            </w:r>
            <w:r w:rsidRPr="00A4028D">
              <w:rPr>
                <w:rFonts w:asciiTheme="minorHAnsi" w:hAnsiTheme="minorHAnsi"/>
              </w:rPr>
              <w:t xml:space="preserve">the </w:t>
            </w:r>
            <w:r w:rsidR="00D74E16" w:rsidRPr="00A4028D">
              <w:rPr>
                <w:rFonts w:asciiTheme="minorHAnsi" w:hAnsiTheme="minorHAnsi"/>
              </w:rPr>
              <w:t xml:space="preserve">most appropriate </w:t>
            </w:r>
            <w:r w:rsidRPr="00A4028D">
              <w:rPr>
                <w:rStyle w:val="Strong"/>
                <w:rFonts w:asciiTheme="minorHAnsi" w:hAnsiTheme="minorHAnsi"/>
                <w:b w:val="0"/>
                <w:bCs w:val="0"/>
                <w:bdr w:val="none" w:sz="0" w:space="0" w:color="auto" w:frame="1"/>
              </w:rPr>
              <w:t>analysis</w:t>
            </w:r>
            <w:r w:rsidRPr="00A4028D">
              <w:rPr>
                <w:rStyle w:val="apple-converted-space"/>
                <w:rFonts w:asciiTheme="minorHAnsi" w:hAnsiTheme="minorHAnsi"/>
              </w:rPr>
              <w:t> model</w:t>
            </w:r>
            <w:r w:rsidR="00D74E16" w:rsidRPr="00A4028D">
              <w:rPr>
                <w:rStyle w:val="apple-converted-space"/>
                <w:rFonts w:asciiTheme="minorHAnsi" w:hAnsiTheme="minorHAnsi"/>
              </w:rPr>
              <w:t>s</w:t>
            </w:r>
            <w:r w:rsidRPr="00A4028D">
              <w:rPr>
                <w:rStyle w:val="apple-converted-space"/>
                <w:rFonts w:asciiTheme="minorHAnsi" w:hAnsiTheme="minorHAnsi"/>
              </w:rPr>
              <w:t xml:space="preserve"> </w:t>
            </w:r>
            <w:r w:rsidR="00D74E16" w:rsidRPr="00A4028D">
              <w:rPr>
                <w:rStyle w:val="apple-converted-space"/>
                <w:rFonts w:asciiTheme="minorHAnsi" w:hAnsiTheme="minorHAnsi"/>
              </w:rPr>
              <w:t xml:space="preserve">such as </w:t>
            </w:r>
            <w:r w:rsidR="00D74E16" w:rsidRPr="00A4028D">
              <w:rPr>
                <w:rStyle w:val="Strong"/>
                <w:rFonts w:asciiTheme="minorHAnsi" w:hAnsiTheme="minorHAnsi"/>
                <w:b w:val="0"/>
                <w:bCs w:val="0"/>
                <w:bdr w:val="none" w:sz="0" w:space="0" w:color="auto" w:frame="1"/>
              </w:rPr>
              <w:t>PEST(LE)</w:t>
            </w:r>
            <w:r w:rsidR="00D74E16" w:rsidRPr="00A4028D">
              <w:rPr>
                <w:rStyle w:val="Strong"/>
                <w:rFonts w:asciiTheme="minorHAnsi" w:hAnsiTheme="minorHAnsi"/>
                <w:bdr w:val="none" w:sz="0" w:space="0" w:color="auto" w:frame="1"/>
              </w:rPr>
              <w:t xml:space="preserve"> </w:t>
            </w:r>
            <w:r w:rsidRPr="00A4028D">
              <w:rPr>
                <w:rStyle w:val="apple-converted-space"/>
                <w:rFonts w:asciiTheme="minorHAnsi" w:hAnsiTheme="minorHAnsi"/>
              </w:rPr>
              <w:t>to gather his base information</w:t>
            </w:r>
            <w:r w:rsidR="00D74E16" w:rsidRPr="00A4028D">
              <w:rPr>
                <w:rStyle w:val="apple-converted-space"/>
                <w:rFonts w:asciiTheme="minorHAnsi" w:hAnsiTheme="minorHAnsi"/>
              </w:rPr>
              <w:t>,</w:t>
            </w:r>
            <w:r w:rsidRPr="00A4028D">
              <w:rPr>
                <w:rStyle w:val="apple-converted-space"/>
                <w:rFonts w:asciiTheme="minorHAnsi" w:hAnsiTheme="minorHAnsi"/>
              </w:rPr>
              <w:t xml:space="preserve"> </w:t>
            </w:r>
            <w:r w:rsidR="00D74E16" w:rsidRPr="00A4028D">
              <w:rPr>
                <w:rStyle w:val="apple-converted-space"/>
                <w:rFonts w:asciiTheme="minorHAnsi" w:hAnsiTheme="minorHAnsi"/>
              </w:rPr>
              <w:t xml:space="preserve">and </w:t>
            </w:r>
            <w:r w:rsidRPr="00A4028D">
              <w:rPr>
                <w:rStyle w:val="apple-converted-space"/>
                <w:rFonts w:asciiTheme="minorHAnsi" w:hAnsiTheme="minorHAnsi"/>
              </w:rPr>
              <w:t>as indicated earlier</w:t>
            </w:r>
            <w:r w:rsidR="00D74E16" w:rsidRPr="00A4028D">
              <w:rPr>
                <w:rStyle w:val="apple-converted-space"/>
                <w:rFonts w:asciiTheme="minorHAnsi" w:hAnsiTheme="minorHAnsi"/>
              </w:rPr>
              <w:t>,</w:t>
            </w:r>
            <w:r w:rsidRPr="00A4028D">
              <w:rPr>
                <w:rStyle w:val="apple-converted-space"/>
                <w:rFonts w:asciiTheme="minorHAnsi" w:hAnsiTheme="minorHAnsi"/>
              </w:rPr>
              <w:t xml:space="preserve"> this model will cover areas such as</w:t>
            </w:r>
            <w:r w:rsidRPr="00A4028D">
              <w:rPr>
                <w:rFonts w:asciiTheme="minorHAnsi" w:hAnsiTheme="minorHAnsi"/>
              </w:rPr>
              <w:t>;</w:t>
            </w:r>
          </w:p>
          <w:p w:rsidR="0021475D" w:rsidRPr="00A4028D" w:rsidRDefault="0021475D" w:rsidP="00A4028D">
            <w:pPr>
              <w:pStyle w:val="NormalWeb"/>
              <w:shd w:val="clear" w:color="auto" w:fill="FFFFFF"/>
              <w:spacing w:before="0" w:beforeAutospacing="0" w:after="0" w:afterAutospacing="0"/>
              <w:jc w:val="both"/>
              <w:textAlignment w:val="baseline"/>
              <w:rPr>
                <w:rFonts w:asciiTheme="minorHAnsi" w:hAnsiTheme="minorHAnsi"/>
              </w:rPr>
            </w:pPr>
          </w:p>
          <w:p w:rsidR="0021475D" w:rsidRPr="00A4028D" w:rsidRDefault="0021475D" w:rsidP="00A4028D">
            <w:pPr>
              <w:numPr>
                <w:ilvl w:val="0"/>
                <w:numId w:val="43"/>
              </w:numPr>
              <w:shd w:val="clear" w:color="auto" w:fill="FFFFFF"/>
              <w:jc w:val="both"/>
              <w:textAlignment w:val="baseline"/>
              <w:rPr>
                <w:b/>
                <w:bCs/>
                <w:sz w:val="24"/>
                <w:szCs w:val="24"/>
              </w:rPr>
            </w:pPr>
            <w:r w:rsidRPr="00A4028D">
              <w:rPr>
                <w:rStyle w:val="Strong"/>
                <w:b w:val="0"/>
                <w:bCs w:val="0"/>
                <w:sz w:val="24"/>
                <w:szCs w:val="24"/>
                <w:bdr w:val="none" w:sz="0" w:space="0" w:color="auto" w:frame="1"/>
              </w:rPr>
              <w:t>Political</w:t>
            </w:r>
          </w:p>
          <w:p w:rsidR="0021475D" w:rsidRPr="00A4028D" w:rsidRDefault="0021475D" w:rsidP="00A4028D">
            <w:pPr>
              <w:numPr>
                <w:ilvl w:val="0"/>
                <w:numId w:val="43"/>
              </w:numPr>
              <w:shd w:val="clear" w:color="auto" w:fill="FFFFFF"/>
              <w:jc w:val="both"/>
              <w:textAlignment w:val="baseline"/>
              <w:rPr>
                <w:b/>
                <w:bCs/>
                <w:sz w:val="24"/>
                <w:szCs w:val="24"/>
              </w:rPr>
            </w:pPr>
            <w:r w:rsidRPr="00A4028D">
              <w:rPr>
                <w:rStyle w:val="Strong"/>
                <w:b w:val="0"/>
                <w:bCs w:val="0"/>
                <w:sz w:val="24"/>
                <w:szCs w:val="24"/>
                <w:bdr w:val="none" w:sz="0" w:space="0" w:color="auto" w:frame="1"/>
              </w:rPr>
              <w:t>Economic</w:t>
            </w:r>
            <w:r w:rsidRPr="00A4028D">
              <w:rPr>
                <w:b/>
                <w:bCs/>
                <w:sz w:val="24"/>
                <w:szCs w:val="24"/>
              </w:rPr>
              <w:t xml:space="preserve"> </w:t>
            </w:r>
          </w:p>
          <w:p w:rsidR="0021475D" w:rsidRPr="00A4028D" w:rsidRDefault="0021475D" w:rsidP="00A4028D">
            <w:pPr>
              <w:numPr>
                <w:ilvl w:val="0"/>
                <w:numId w:val="43"/>
              </w:numPr>
              <w:shd w:val="clear" w:color="auto" w:fill="FFFFFF"/>
              <w:jc w:val="both"/>
              <w:textAlignment w:val="baseline"/>
              <w:rPr>
                <w:rStyle w:val="Strong"/>
                <w:b w:val="0"/>
                <w:bCs w:val="0"/>
                <w:sz w:val="24"/>
                <w:szCs w:val="24"/>
              </w:rPr>
            </w:pPr>
            <w:r w:rsidRPr="00A4028D">
              <w:rPr>
                <w:rStyle w:val="Strong"/>
                <w:b w:val="0"/>
                <w:bCs w:val="0"/>
                <w:sz w:val="24"/>
                <w:szCs w:val="24"/>
                <w:bdr w:val="none" w:sz="0" w:space="0" w:color="auto" w:frame="1"/>
              </w:rPr>
              <w:t>Social</w:t>
            </w:r>
          </w:p>
          <w:p w:rsidR="0021475D" w:rsidRPr="00A4028D" w:rsidRDefault="0021475D" w:rsidP="00A4028D">
            <w:pPr>
              <w:numPr>
                <w:ilvl w:val="0"/>
                <w:numId w:val="43"/>
              </w:numPr>
              <w:shd w:val="clear" w:color="auto" w:fill="FFFFFF"/>
              <w:jc w:val="both"/>
              <w:textAlignment w:val="baseline"/>
              <w:rPr>
                <w:rStyle w:val="apple-converted-space"/>
                <w:b/>
                <w:bCs/>
                <w:sz w:val="24"/>
                <w:szCs w:val="24"/>
              </w:rPr>
            </w:pPr>
            <w:r w:rsidRPr="00A4028D">
              <w:rPr>
                <w:rStyle w:val="Strong"/>
                <w:b w:val="0"/>
                <w:bCs w:val="0"/>
                <w:sz w:val="24"/>
                <w:szCs w:val="24"/>
                <w:bdr w:val="none" w:sz="0" w:space="0" w:color="auto" w:frame="1"/>
              </w:rPr>
              <w:t>Technological</w:t>
            </w:r>
            <w:r w:rsidRPr="00A4028D">
              <w:rPr>
                <w:rStyle w:val="apple-converted-space"/>
                <w:b/>
                <w:bCs/>
                <w:sz w:val="24"/>
                <w:szCs w:val="24"/>
                <w:bdr w:val="none" w:sz="0" w:space="0" w:color="auto" w:frame="1"/>
              </w:rPr>
              <w:t> </w:t>
            </w:r>
          </w:p>
          <w:p w:rsidR="0021475D" w:rsidRPr="00A4028D" w:rsidRDefault="0021475D" w:rsidP="00A4028D">
            <w:pPr>
              <w:numPr>
                <w:ilvl w:val="0"/>
                <w:numId w:val="43"/>
              </w:numPr>
              <w:shd w:val="clear" w:color="auto" w:fill="FFFFFF"/>
              <w:jc w:val="both"/>
              <w:textAlignment w:val="baseline"/>
              <w:rPr>
                <w:b/>
                <w:bCs/>
                <w:sz w:val="24"/>
                <w:szCs w:val="24"/>
              </w:rPr>
            </w:pPr>
            <w:r w:rsidRPr="00A4028D">
              <w:rPr>
                <w:rStyle w:val="Strong"/>
                <w:b w:val="0"/>
                <w:bCs w:val="0"/>
                <w:sz w:val="24"/>
                <w:szCs w:val="24"/>
                <w:bdr w:val="none" w:sz="0" w:space="0" w:color="auto" w:frame="1"/>
              </w:rPr>
              <w:t>Legal</w:t>
            </w:r>
            <w:r w:rsidRPr="00A4028D">
              <w:rPr>
                <w:rStyle w:val="apple-converted-space"/>
                <w:b/>
                <w:bCs/>
                <w:sz w:val="24"/>
                <w:szCs w:val="24"/>
                <w:bdr w:val="none" w:sz="0" w:space="0" w:color="auto" w:frame="1"/>
              </w:rPr>
              <w:t> </w:t>
            </w:r>
          </w:p>
          <w:p w:rsidR="00121EEF" w:rsidRPr="00A4028D" w:rsidRDefault="0021475D" w:rsidP="00A4028D">
            <w:pPr>
              <w:numPr>
                <w:ilvl w:val="0"/>
                <w:numId w:val="43"/>
              </w:numPr>
              <w:shd w:val="clear" w:color="auto" w:fill="FFFFFF"/>
              <w:jc w:val="both"/>
              <w:textAlignment w:val="baseline"/>
              <w:rPr>
                <w:rFonts w:cs="Calibri"/>
                <w:b/>
                <w:bCs/>
                <w:sz w:val="24"/>
                <w:szCs w:val="24"/>
                <w:lang w:val="en-GB"/>
              </w:rPr>
            </w:pPr>
            <w:r w:rsidRPr="00A4028D">
              <w:rPr>
                <w:rStyle w:val="Strong"/>
                <w:b w:val="0"/>
                <w:bCs w:val="0"/>
                <w:sz w:val="24"/>
                <w:szCs w:val="24"/>
                <w:bdr w:val="none" w:sz="0" w:space="0" w:color="auto" w:frame="1"/>
              </w:rPr>
              <w:t>Environmental</w:t>
            </w:r>
            <w:r w:rsidRPr="00A4028D">
              <w:rPr>
                <w:rStyle w:val="apple-converted-space"/>
                <w:b/>
                <w:bCs/>
                <w:sz w:val="24"/>
                <w:szCs w:val="24"/>
                <w:bdr w:val="none" w:sz="0" w:space="0" w:color="auto" w:frame="1"/>
              </w:rPr>
              <w:t> </w:t>
            </w:r>
            <w:r w:rsidRPr="00A4028D">
              <w:rPr>
                <w:rFonts w:cs="Calibri"/>
                <w:b/>
                <w:bCs/>
                <w:sz w:val="24"/>
                <w:szCs w:val="24"/>
                <w:lang w:val="en-GB"/>
              </w:rPr>
              <w:t xml:space="preserve"> </w:t>
            </w:r>
          </w:p>
          <w:p w:rsidR="0021475D" w:rsidRPr="00A4028D" w:rsidRDefault="0021475D" w:rsidP="00A4028D">
            <w:pPr>
              <w:shd w:val="clear" w:color="auto" w:fill="FFFFFF"/>
              <w:jc w:val="both"/>
              <w:textAlignment w:val="baseline"/>
              <w:rPr>
                <w:rFonts w:cs="Calibri"/>
                <w:b/>
                <w:bCs/>
                <w:sz w:val="24"/>
                <w:szCs w:val="24"/>
                <w:lang w:val="en-GB"/>
              </w:rPr>
            </w:pPr>
          </w:p>
          <w:p w:rsidR="00842402" w:rsidRPr="00A4028D" w:rsidRDefault="00842402" w:rsidP="00A4028D">
            <w:pPr>
              <w:shd w:val="clear" w:color="auto" w:fill="FFFFFF"/>
              <w:spacing w:after="240"/>
              <w:rPr>
                <w:rFonts w:eastAsia="Times New Roman" w:cs="Times New Roman"/>
                <w:sz w:val="24"/>
                <w:szCs w:val="24"/>
                <w:lang w:val="en-GB" w:eastAsia="en-GB"/>
              </w:rPr>
            </w:pPr>
            <w:r w:rsidRPr="00A4028D">
              <w:rPr>
                <w:rFonts w:eastAsia="Times New Roman" w:cs="Times New Roman"/>
                <w:sz w:val="24"/>
                <w:szCs w:val="24"/>
                <w:lang w:val="en-GB" w:eastAsia="en-GB"/>
              </w:rPr>
              <w:t>This approach for conducting background research on potential business partners in risky countries will depend on the potential partner’s risk ranking. To assess the risk level, companies can use the information collected an initial questionnaire. Factors to consider include the type of relationship, corruption risk associated with the jurisdiction, interaction with government officials, compliance regime, and known adverse information about the potential business partner.</w:t>
            </w:r>
          </w:p>
          <w:p w:rsidR="00842402" w:rsidRPr="00A4028D" w:rsidRDefault="00842402" w:rsidP="00A4028D">
            <w:pPr>
              <w:autoSpaceDE w:val="0"/>
              <w:autoSpaceDN w:val="0"/>
              <w:adjustRightInd w:val="0"/>
              <w:spacing w:after="56"/>
              <w:rPr>
                <w:rFonts w:cs="Calibri"/>
                <w:sz w:val="24"/>
                <w:szCs w:val="24"/>
                <w:lang w:val="en-GB"/>
              </w:rPr>
            </w:pPr>
            <w:r w:rsidRPr="00A4028D">
              <w:rPr>
                <w:rFonts w:cs="Calibri"/>
                <w:sz w:val="24"/>
                <w:szCs w:val="24"/>
                <w:lang w:val="en-GB"/>
              </w:rPr>
              <w:lastRenderedPageBreak/>
              <w:t>Clearly, as the country being considered has a “history” with regards to non-ethical practices, the CRO will have focused in depth on the local business practices and behaviour of competitors who also operate in the region.</w:t>
            </w:r>
          </w:p>
          <w:p w:rsidR="001240B9" w:rsidRPr="00A4028D" w:rsidRDefault="001240B9" w:rsidP="00A4028D">
            <w:pPr>
              <w:autoSpaceDE w:val="0"/>
              <w:autoSpaceDN w:val="0"/>
              <w:adjustRightInd w:val="0"/>
              <w:spacing w:after="56"/>
              <w:rPr>
                <w:rFonts w:cs="Calibri"/>
                <w:sz w:val="24"/>
                <w:szCs w:val="24"/>
                <w:lang w:val="en-GB"/>
              </w:rPr>
            </w:pPr>
          </w:p>
          <w:p w:rsidR="00842402" w:rsidRPr="00A4028D" w:rsidRDefault="00842402" w:rsidP="00A4028D">
            <w:pPr>
              <w:shd w:val="clear" w:color="auto" w:fill="FFFFFF"/>
              <w:spacing w:after="240"/>
              <w:rPr>
                <w:rFonts w:eastAsia="Times New Roman" w:cs="Times New Roman"/>
                <w:sz w:val="24"/>
                <w:szCs w:val="24"/>
                <w:lang w:val="en-GB" w:eastAsia="en-GB"/>
              </w:rPr>
            </w:pPr>
            <w:r w:rsidRPr="00A4028D">
              <w:rPr>
                <w:noProof/>
                <w:sz w:val="24"/>
                <w:szCs w:val="24"/>
                <w:lang w:val="en-GB" w:eastAsia="en-GB"/>
              </w:rPr>
              <w:drawing>
                <wp:inline distT="0" distB="0" distL="0" distR="0" wp14:anchorId="75896671" wp14:editId="332BEFFE">
                  <wp:extent cx="5714954" cy="1375913"/>
                  <wp:effectExtent l="0" t="0" r="0" b="0"/>
                  <wp:docPr id="12" name="Picture 12" descr="Image result for company risk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mpany risk offic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1375924"/>
                          </a:xfrm>
                          <a:prstGeom prst="rect">
                            <a:avLst/>
                          </a:prstGeom>
                          <a:noFill/>
                          <a:ln>
                            <a:noFill/>
                          </a:ln>
                        </pic:spPr>
                      </pic:pic>
                    </a:graphicData>
                  </a:graphic>
                </wp:inline>
              </w:drawing>
            </w:r>
          </w:p>
          <w:p w:rsidR="00842402" w:rsidRPr="00A4028D" w:rsidRDefault="00842402" w:rsidP="00A4028D">
            <w:pPr>
              <w:shd w:val="clear" w:color="auto" w:fill="FFFFFF"/>
              <w:spacing w:after="240"/>
              <w:rPr>
                <w:rFonts w:eastAsia="Times New Roman" w:cs="Times New Roman"/>
                <w:sz w:val="24"/>
                <w:szCs w:val="24"/>
                <w:lang w:val="en-GB" w:eastAsia="en-GB"/>
              </w:rPr>
            </w:pPr>
            <w:r w:rsidRPr="00A4028D">
              <w:rPr>
                <w:rFonts w:eastAsia="Times New Roman" w:cs="Times New Roman"/>
                <w:sz w:val="24"/>
                <w:szCs w:val="24"/>
                <w:lang w:val="en-GB" w:eastAsia="en-GB"/>
              </w:rPr>
              <w:t xml:space="preserve">Business partners typically are divided into three categories: high-risk, medium-risk, and low-risk. High-risk business partners, as is the case in this study, include those located in a country with a considerable risk of corruption, those having significant interaction with government officials, or those for which red flags have been identified in the due diligence process. </w:t>
            </w:r>
          </w:p>
          <w:p w:rsidR="00842402" w:rsidRPr="00A4028D" w:rsidRDefault="00842402" w:rsidP="00A4028D">
            <w:pPr>
              <w:shd w:val="clear" w:color="auto" w:fill="FFFFFF"/>
              <w:spacing w:after="240"/>
              <w:rPr>
                <w:rFonts w:eastAsia="Times New Roman" w:cs="Times New Roman"/>
                <w:sz w:val="24"/>
                <w:szCs w:val="24"/>
                <w:lang w:val="en-GB" w:eastAsia="en-GB"/>
              </w:rPr>
            </w:pPr>
            <w:r w:rsidRPr="00A4028D">
              <w:rPr>
                <w:rFonts w:eastAsia="Times New Roman" w:cs="Times New Roman"/>
                <w:sz w:val="24"/>
                <w:szCs w:val="24"/>
                <w:lang w:val="en-GB" w:eastAsia="en-GB"/>
              </w:rPr>
              <w:t>Medium-risk business partners may have a lesser degree of contact with government officials, such as lawyers or accountants, yet are located in a high-risk jurisdiction. Low-risk business partners might include vendors of goods and services that are not acting in an official capacity for the company.</w:t>
            </w:r>
          </w:p>
          <w:p w:rsidR="00842402" w:rsidRPr="00A4028D" w:rsidRDefault="00DC6096" w:rsidP="00A4028D">
            <w:pPr>
              <w:shd w:val="clear" w:color="auto" w:fill="FFFFFF"/>
              <w:spacing w:after="240"/>
              <w:rPr>
                <w:rFonts w:eastAsia="Times New Roman" w:cs="Times New Roman"/>
                <w:sz w:val="24"/>
                <w:szCs w:val="24"/>
                <w:lang w:val="en-GB" w:eastAsia="en-GB"/>
              </w:rPr>
            </w:pPr>
            <w:r w:rsidRPr="00A4028D">
              <w:rPr>
                <w:rFonts w:eastAsia="Times New Roman" w:cs="Times New Roman"/>
                <w:sz w:val="24"/>
                <w:szCs w:val="24"/>
                <w:lang w:val="en-GB" w:eastAsia="en-GB"/>
              </w:rPr>
              <w:t xml:space="preserve">In this case the </w:t>
            </w:r>
            <w:r w:rsidR="00842402" w:rsidRPr="00A4028D">
              <w:rPr>
                <w:rFonts w:eastAsia="Times New Roman" w:cs="Times New Roman"/>
                <w:sz w:val="24"/>
                <w:szCs w:val="24"/>
                <w:lang w:val="en-GB" w:eastAsia="en-GB"/>
              </w:rPr>
              <w:t>C</w:t>
            </w:r>
            <w:r w:rsidRPr="00A4028D">
              <w:rPr>
                <w:rFonts w:eastAsia="Times New Roman" w:cs="Times New Roman"/>
                <w:sz w:val="24"/>
                <w:szCs w:val="24"/>
                <w:lang w:val="en-GB" w:eastAsia="en-GB"/>
              </w:rPr>
              <w:t>R</w:t>
            </w:r>
            <w:r w:rsidR="00842402" w:rsidRPr="00A4028D">
              <w:rPr>
                <w:rFonts w:eastAsia="Times New Roman" w:cs="Times New Roman"/>
                <w:sz w:val="24"/>
                <w:szCs w:val="24"/>
                <w:lang w:val="en-GB" w:eastAsia="en-GB"/>
              </w:rPr>
              <w:t>O</w:t>
            </w:r>
            <w:r w:rsidRPr="00A4028D">
              <w:rPr>
                <w:rFonts w:eastAsia="Times New Roman" w:cs="Times New Roman"/>
                <w:sz w:val="24"/>
                <w:szCs w:val="24"/>
                <w:lang w:val="en-GB" w:eastAsia="en-GB"/>
              </w:rPr>
              <w:t xml:space="preserve"> would have </w:t>
            </w:r>
            <w:r w:rsidR="00842402" w:rsidRPr="00A4028D">
              <w:rPr>
                <w:rFonts w:eastAsia="Times New Roman" w:cs="Times New Roman"/>
                <w:sz w:val="24"/>
                <w:szCs w:val="24"/>
                <w:lang w:val="en-GB" w:eastAsia="en-GB"/>
              </w:rPr>
              <w:t>hir</w:t>
            </w:r>
            <w:r w:rsidRPr="00A4028D">
              <w:rPr>
                <w:rFonts w:eastAsia="Times New Roman" w:cs="Times New Roman"/>
                <w:sz w:val="24"/>
                <w:szCs w:val="24"/>
                <w:lang w:val="en-GB" w:eastAsia="en-GB"/>
              </w:rPr>
              <w:t>ed</w:t>
            </w:r>
            <w:r w:rsidR="00842402" w:rsidRPr="00A4028D">
              <w:rPr>
                <w:rFonts w:eastAsia="Times New Roman" w:cs="Times New Roman"/>
                <w:sz w:val="24"/>
                <w:szCs w:val="24"/>
                <w:lang w:val="en-GB" w:eastAsia="en-GB"/>
              </w:rPr>
              <w:t xml:space="preserve"> an outside firm to conduct background research to benefit from access to sources otherwise not readily available and to demonstrate independence in the vetting process. When vetting a representative who has a high degree of contact with government officials, or one located in a high-risk jurisdiction, for example, single-database resources will likely prove insufficient. Local resources may be required for record retrieval and for human-source inquiries regarding the potential business partner’s reputation and background.</w:t>
            </w:r>
          </w:p>
          <w:p w:rsidR="00121EEF" w:rsidRPr="00A4028D" w:rsidRDefault="00121EEF" w:rsidP="00A4028D">
            <w:pPr>
              <w:autoSpaceDE w:val="0"/>
              <w:autoSpaceDN w:val="0"/>
              <w:adjustRightInd w:val="0"/>
              <w:spacing w:after="56"/>
              <w:rPr>
                <w:rFonts w:cs="Calibri"/>
                <w:sz w:val="24"/>
                <w:szCs w:val="24"/>
                <w:lang w:val="en-GB"/>
              </w:rPr>
            </w:pPr>
          </w:p>
          <w:p w:rsidR="006E02D2" w:rsidRPr="00A4028D" w:rsidRDefault="006E02D2" w:rsidP="00A4028D">
            <w:pPr>
              <w:autoSpaceDE w:val="0"/>
              <w:autoSpaceDN w:val="0"/>
              <w:adjustRightInd w:val="0"/>
              <w:spacing w:after="56"/>
              <w:rPr>
                <w:rFonts w:cs="Calibri"/>
                <w:sz w:val="24"/>
                <w:szCs w:val="24"/>
                <w:lang w:val="en-GB"/>
              </w:rPr>
            </w:pPr>
            <w:r w:rsidRPr="00A4028D">
              <w:rPr>
                <w:rFonts w:cs="Calibri"/>
                <w:sz w:val="24"/>
                <w:szCs w:val="24"/>
                <w:lang w:val="en-GB"/>
              </w:rPr>
              <w:t xml:space="preserve">2. </w:t>
            </w:r>
            <w:r w:rsidRPr="00A4028D">
              <w:rPr>
                <w:rFonts w:cs="Calibri"/>
                <w:b/>
                <w:bCs/>
                <w:sz w:val="24"/>
                <w:szCs w:val="24"/>
                <w:lang w:val="en-GB"/>
              </w:rPr>
              <w:t>What should be the company’s approach based on this report?</w:t>
            </w:r>
            <w:r w:rsidRPr="00A4028D">
              <w:rPr>
                <w:rFonts w:cs="Calibri"/>
                <w:sz w:val="24"/>
                <w:szCs w:val="24"/>
                <w:lang w:val="en-GB"/>
              </w:rPr>
              <w:t xml:space="preserve"> </w:t>
            </w:r>
          </w:p>
          <w:p w:rsidR="00121EEF" w:rsidRPr="00A4028D" w:rsidRDefault="00121EEF" w:rsidP="00A4028D">
            <w:pPr>
              <w:autoSpaceDE w:val="0"/>
              <w:autoSpaceDN w:val="0"/>
              <w:adjustRightInd w:val="0"/>
              <w:spacing w:after="56"/>
              <w:rPr>
                <w:rFonts w:cs="Calibri"/>
                <w:sz w:val="24"/>
                <w:szCs w:val="24"/>
                <w:lang w:val="en-GB"/>
              </w:rPr>
            </w:pPr>
          </w:p>
          <w:p w:rsidR="00DC6096" w:rsidRPr="00A4028D" w:rsidRDefault="00B3687B" w:rsidP="00A4028D">
            <w:pPr>
              <w:autoSpaceDE w:val="0"/>
              <w:autoSpaceDN w:val="0"/>
              <w:adjustRightInd w:val="0"/>
              <w:spacing w:after="56"/>
              <w:rPr>
                <w:rFonts w:eastAsia="Times New Roman" w:cs="Times New Roman"/>
                <w:sz w:val="24"/>
                <w:szCs w:val="24"/>
                <w:lang w:val="en-GB" w:eastAsia="en-GB"/>
              </w:rPr>
            </w:pPr>
            <w:r w:rsidRPr="00A4028D">
              <w:rPr>
                <w:rFonts w:cs="Calibri"/>
                <w:sz w:val="24"/>
                <w:szCs w:val="24"/>
                <w:lang w:val="en-GB"/>
              </w:rPr>
              <w:t>Unless suitable safeguards are put in place it would be unwise for the company to invest in this country/region</w:t>
            </w:r>
            <w:r w:rsidR="00DC6096" w:rsidRPr="00A4028D">
              <w:rPr>
                <w:rFonts w:cs="Calibri"/>
                <w:sz w:val="24"/>
                <w:szCs w:val="24"/>
                <w:lang w:val="en-GB"/>
              </w:rPr>
              <w:t xml:space="preserve"> as d</w:t>
            </w:r>
            <w:r w:rsidR="00DC6096" w:rsidRPr="00A4028D">
              <w:rPr>
                <w:rFonts w:eastAsia="Times New Roman" w:cs="Times New Roman"/>
                <w:sz w:val="24"/>
                <w:szCs w:val="24"/>
                <w:lang w:val="en-GB" w:eastAsia="en-GB"/>
              </w:rPr>
              <w:t>oing business in countries that are rife with corruption can be arduous, frustrating, even dangerous. But companies that survive the experience, and learn from it, can develop an unusual competitive advantage that will serve them well when entering similar challenging markets around the world.</w:t>
            </w:r>
          </w:p>
          <w:p w:rsidR="00DC6096" w:rsidRPr="00A4028D" w:rsidRDefault="00DC6096" w:rsidP="00A4028D">
            <w:pPr>
              <w:autoSpaceDE w:val="0"/>
              <w:autoSpaceDN w:val="0"/>
              <w:adjustRightInd w:val="0"/>
              <w:spacing w:after="56"/>
              <w:rPr>
                <w:rFonts w:eastAsia="Times New Roman" w:cs="Times New Roman"/>
                <w:sz w:val="24"/>
                <w:szCs w:val="24"/>
                <w:lang w:val="en-GB" w:eastAsia="en-GB"/>
              </w:rPr>
            </w:pPr>
          </w:p>
          <w:p w:rsidR="00DC6096" w:rsidRPr="00A4028D" w:rsidRDefault="00DC6096" w:rsidP="00A4028D">
            <w:pPr>
              <w:shd w:val="clear" w:color="auto" w:fill="FFFFFF"/>
              <w:spacing w:after="360"/>
              <w:textAlignment w:val="baseline"/>
              <w:rPr>
                <w:rFonts w:eastAsia="Times New Roman" w:cs="Times New Roman"/>
                <w:sz w:val="24"/>
                <w:szCs w:val="24"/>
                <w:lang w:val="en-GB" w:eastAsia="en-GB"/>
              </w:rPr>
            </w:pPr>
            <w:r w:rsidRPr="00A4028D">
              <w:rPr>
                <w:rFonts w:eastAsia="Times New Roman" w:cs="Times New Roman"/>
                <w:sz w:val="24"/>
                <w:szCs w:val="24"/>
                <w:lang w:val="en-GB" w:eastAsia="en-GB"/>
              </w:rPr>
              <w:t xml:space="preserve">What is essential is to adopt a growth strategy and forge a relationship with the local government in a way that is aligned with the political situation in </w:t>
            </w:r>
            <w:r w:rsidR="001240B9" w:rsidRPr="00A4028D">
              <w:rPr>
                <w:rFonts w:eastAsia="Times New Roman" w:cs="Times New Roman"/>
                <w:sz w:val="24"/>
                <w:szCs w:val="24"/>
                <w:lang w:val="en-GB" w:eastAsia="en-GB"/>
              </w:rPr>
              <w:t xml:space="preserve">the energy </w:t>
            </w:r>
            <w:r w:rsidRPr="00A4028D">
              <w:rPr>
                <w:rFonts w:eastAsia="Times New Roman" w:cs="Times New Roman"/>
                <w:sz w:val="24"/>
                <w:szCs w:val="24"/>
                <w:lang w:val="en-GB" w:eastAsia="en-GB"/>
              </w:rPr>
              <w:t xml:space="preserve">market. Gaining experience in </w:t>
            </w:r>
            <w:r w:rsidR="001240B9" w:rsidRPr="00A4028D">
              <w:rPr>
                <w:rFonts w:eastAsia="Times New Roman" w:cs="Times New Roman"/>
                <w:sz w:val="24"/>
                <w:szCs w:val="24"/>
                <w:lang w:val="en-GB" w:eastAsia="en-GB"/>
              </w:rPr>
              <w:t xml:space="preserve">this </w:t>
            </w:r>
            <w:r w:rsidRPr="00A4028D">
              <w:rPr>
                <w:rFonts w:eastAsia="Times New Roman" w:cs="Times New Roman"/>
                <w:sz w:val="24"/>
                <w:szCs w:val="24"/>
                <w:lang w:val="en-GB" w:eastAsia="en-GB"/>
              </w:rPr>
              <w:t>market</w:t>
            </w:r>
            <w:r w:rsidR="001240B9" w:rsidRPr="00A4028D">
              <w:rPr>
                <w:rFonts w:eastAsia="Times New Roman" w:cs="Times New Roman"/>
                <w:sz w:val="24"/>
                <w:szCs w:val="24"/>
                <w:lang w:val="en-GB" w:eastAsia="en-GB"/>
              </w:rPr>
              <w:t xml:space="preserve"> and location will potentially</w:t>
            </w:r>
            <w:r w:rsidRPr="00A4028D">
              <w:rPr>
                <w:rFonts w:eastAsia="Times New Roman" w:cs="Times New Roman"/>
                <w:sz w:val="24"/>
                <w:szCs w:val="24"/>
                <w:lang w:val="en-GB" w:eastAsia="en-GB"/>
              </w:rPr>
              <w:t xml:space="preserve"> encourage</w:t>
            </w:r>
            <w:r w:rsidR="001240B9" w:rsidRPr="00A4028D">
              <w:rPr>
                <w:rFonts w:eastAsia="Times New Roman" w:cs="Times New Roman"/>
                <w:sz w:val="24"/>
                <w:szCs w:val="24"/>
                <w:lang w:val="en-GB" w:eastAsia="en-GB"/>
              </w:rPr>
              <w:t xml:space="preserve"> the</w:t>
            </w:r>
            <w:r w:rsidRPr="00A4028D">
              <w:rPr>
                <w:rFonts w:eastAsia="Times New Roman" w:cs="Times New Roman"/>
                <w:sz w:val="24"/>
                <w:szCs w:val="24"/>
                <w:lang w:val="en-GB" w:eastAsia="en-GB"/>
              </w:rPr>
              <w:t xml:space="preserve"> company to enter other difficult </w:t>
            </w:r>
            <w:r w:rsidR="001240B9" w:rsidRPr="00A4028D">
              <w:rPr>
                <w:rFonts w:eastAsia="Times New Roman" w:cs="Times New Roman"/>
                <w:sz w:val="24"/>
                <w:szCs w:val="24"/>
                <w:lang w:val="en-GB" w:eastAsia="en-GB"/>
              </w:rPr>
              <w:t xml:space="preserve">county </w:t>
            </w:r>
            <w:r w:rsidRPr="00A4028D">
              <w:rPr>
                <w:rFonts w:eastAsia="Times New Roman" w:cs="Times New Roman"/>
                <w:sz w:val="24"/>
                <w:szCs w:val="24"/>
                <w:lang w:val="en-GB" w:eastAsia="en-GB"/>
              </w:rPr>
              <w:t>markets, where competitors without similar experience are reluctant to follow.</w:t>
            </w:r>
          </w:p>
          <w:p w:rsidR="00DC6096" w:rsidRPr="00A4028D" w:rsidRDefault="00FE1298" w:rsidP="00A4028D">
            <w:pPr>
              <w:shd w:val="clear" w:color="auto" w:fill="FFFFFF"/>
              <w:spacing w:after="360"/>
              <w:textAlignment w:val="baseline"/>
              <w:rPr>
                <w:rFonts w:eastAsia="Times New Roman" w:cs="Times New Roman"/>
                <w:sz w:val="24"/>
                <w:szCs w:val="24"/>
                <w:lang w:val="en-GB" w:eastAsia="en-GB"/>
              </w:rPr>
            </w:pPr>
            <w:r w:rsidRPr="00A4028D">
              <w:rPr>
                <w:rFonts w:eastAsia="Times New Roman" w:cs="Times New Roman"/>
                <w:sz w:val="24"/>
                <w:szCs w:val="24"/>
                <w:lang w:val="en-GB" w:eastAsia="en-GB"/>
              </w:rPr>
              <w:lastRenderedPageBreak/>
              <w:t>According to various studies t</w:t>
            </w:r>
            <w:r w:rsidR="00DC6096" w:rsidRPr="00A4028D">
              <w:rPr>
                <w:rFonts w:eastAsia="Times New Roman" w:cs="Times New Roman"/>
                <w:sz w:val="24"/>
                <w:szCs w:val="24"/>
                <w:lang w:val="en-GB" w:eastAsia="en-GB"/>
              </w:rPr>
              <w:t xml:space="preserve">here are four main approaches for those </w:t>
            </w:r>
            <w:r w:rsidRPr="00A4028D">
              <w:rPr>
                <w:rFonts w:eastAsia="Times New Roman" w:cs="Times New Roman"/>
                <w:sz w:val="24"/>
                <w:szCs w:val="24"/>
                <w:lang w:val="en-GB" w:eastAsia="en-GB"/>
              </w:rPr>
              <w:t xml:space="preserve">wishing to </w:t>
            </w:r>
            <w:r w:rsidR="00DC6096" w:rsidRPr="00A4028D">
              <w:rPr>
                <w:rFonts w:eastAsia="Times New Roman" w:cs="Times New Roman"/>
                <w:sz w:val="24"/>
                <w:szCs w:val="24"/>
                <w:lang w:val="en-GB" w:eastAsia="en-GB"/>
              </w:rPr>
              <w:t>operat</w:t>
            </w:r>
            <w:r w:rsidRPr="00A4028D">
              <w:rPr>
                <w:rFonts w:eastAsia="Times New Roman" w:cs="Times New Roman"/>
                <w:sz w:val="24"/>
                <w:szCs w:val="24"/>
                <w:lang w:val="en-GB" w:eastAsia="en-GB"/>
              </w:rPr>
              <w:t>e</w:t>
            </w:r>
            <w:r w:rsidR="00DC6096" w:rsidRPr="00A4028D">
              <w:rPr>
                <w:rFonts w:eastAsia="Times New Roman" w:cs="Times New Roman"/>
                <w:sz w:val="24"/>
                <w:szCs w:val="24"/>
                <w:lang w:val="en-GB" w:eastAsia="en-GB"/>
              </w:rPr>
              <w:t xml:space="preserve"> in a corrupt market</w:t>
            </w:r>
            <w:r w:rsidRPr="00A4028D">
              <w:rPr>
                <w:rFonts w:eastAsia="Times New Roman" w:cs="Times New Roman"/>
                <w:sz w:val="24"/>
                <w:szCs w:val="24"/>
                <w:lang w:val="en-GB" w:eastAsia="en-GB"/>
              </w:rPr>
              <w:t xml:space="preserve"> and these</w:t>
            </w:r>
            <w:r w:rsidR="00DC6096" w:rsidRPr="00A4028D">
              <w:rPr>
                <w:rFonts w:eastAsia="Times New Roman" w:cs="Times New Roman"/>
                <w:sz w:val="24"/>
                <w:szCs w:val="24"/>
                <w:lang w:val="en-GB" w:eastAsia="en-GB"/>
              </w:rPr>
              <w:t xml:space="preserve"> are </w:t>
            </w:r>
            <w:r w:rsidRPr="00A4028D">
              <w:rPr>
                <w:rFonts w:eastAsia="Times New Roman" w:cs="Times New Roman"/>
                <w:sz w:val="24"/>
                <w:szCs w:val="24"/>
                <w:lang w:val="en-GB" w:eastAsia="en-GB"/>
              </w:rPr>
              <w:t>fixed</w:t>
            </w:r>
            <w:r w:rsidR="00DC6096" w:rsidRPr="00A4028D">
              <w:rPr>
                <w:rFonts w:eastAsia="Times New Roman" w:cs="Times New Roman"/>
                <w:sz w:val="24"/>
                <w:szCs w:val="24"/>
                <w:lang w:val="en-GB" w:eastAsia="en-GB"/>
              </w:rPr>
              <w:t xml:space="preserve"> to increasing levels of corruption</w:t>
            </w:r>
            <w:r w:rsidRPr="00A4028D">
              <w:rPr>
                <w:rFonts w:eastAsia="Times New Roman" w:cs="Times New Roman"/>
                <w:sz w:val="24"/>
                <w:szCs w:val="24"/>
                <w:lang w:val="en-GB" w:eastAsia="en-GB"/>
              </w:rPr>
              <w:t>;</w:t>
            </w:r>
          </w:p>
          <w:p w:rsidR="00DC6096" w:rsidRPr="00A4028D" w:rsidRDefault="00DC6096" w:rsidP="00A4028D">
            <w:pPr>
              <w:shd w:val="clear" w:color="auto" w:fill="FFFFFF"/>
              <w:textAlignment w:val="baseline"/>
              <w:rPr>
                <w:rFonts w:eastAsia="Times New Roman" w:cs="Times New Roman"/>
                <w:sz w:val="24"/>
                <w:szCs w:val="24"/>
                <w:lang w:val="en-GB" w:eastAsia="en-GB"/>
              </w:rPr>
            </w:pPr>
            <w:r w:rsidRPr="00A4028D">
              <w:rPr>
                <w:rFonts w:eastAsia="Times New Roman" w:cs="Times New Roman"/>
                <w:sz w:val="24"/>
                <w:szCs w:val="24"/>
                <w:lang w:val="en-GB" w:eastAsia="en-GB"/>
              </w:rPr>
              <w:t>1. When firms can gain political influence in a country, they can attempt to use that influence to </w:t>
            </w:r>
            <w:r w:rsidRPr="00A4028D">
              <w:rPr>
                <w:rFonts w:eastAsia="Times New Roman" w:cs="Times New Roman"/>
                <w:sz w:val="24"/>
                <w:szCs w:val="24"/>
                <w:bdr w:val="none" w:sz="0" w:space="0" w:color="auto" w:frame="1"/>
                <w:lang w:val="en-GB" w:eastAsia="en-GB"/>
              </w:rPr>
              <w:t>alter</w:t>
            </w:r>
            <w:r w:rsidRPr="00A4028D">
              <w:rPr>
                <w:rFonts w:eastAsia="Times New Roman" w:cs="Times New Roman"/>
                <w:sz w:val="24"/>
                <w:szCs w:val="24"/>
                <w:lang w:val="en-GB" w:eastAsia="en-GB"/>
              </w:rPr>
              <w:t> the regulatory structure. This can mean lobbying governments to reduce overall corruption or networking with other firms to argue for preferential regulatory rules.</w:t>
            </w:r>
          </w:p>
          <w:p w:rsidR="001240B9" w:rsidRPr="00A4028D" w:rsidRDefault="001240B9" w:rsidP="00A4028D">
            <w:pPr>
              <w:shd w:val="clear" w:color="auto" w:fill="FFFFFF"/>
              <w:textAlignment w:val="baseline"/>
              <w:rPr>
                <w:rFonts w:eastAsia="Times New Roman" w:cs="Times New Roman"/>
                <w:sz w:val="24"/>
                <w:szCs w:val="24"/>
                <w:lang w:val="en-GB" w:eastAsia="en-GB"/>
              </w:rPr>
            </w:pPr>
          </w:p>
          <w:p w:rsidR="00DC6096" w:rsidRPr="00A4028D" w:rsidRDefault="00DC6096" w:rsidP="00A4028D">
            <w:pPr>
              <w:shd w:val="clear" w:color="auto" w:fill="FFFFFF"/>
              <w:textAlignment w:val="baseline"/>
              <w:rPr>
                <w:rFonts w:eastAsia="Times New Roman" w:cs="Times New Roman"/>
                <w:sz w:val="24"/>
                <w:szCs w:val="24"/>
                <w:lang w:val="en-GB" w:eastAsia="en-GB"/>
              </w:rPr>
            </w:pPr>
            <w:r w:rsidRPr="00A4028D">
              <w:rPr>
                <w:rFonts w:eastAsia="Times New Roman" w:cs="Times New Roman"/>
                <w:sz w:val="24"/>
                <w:szCs w:val="24"/>
                <w:lang w:val="en-GB" w:eastAsia="en-GB"/>
              </w:rPr>
              <w:t>2. In countries with limited regulation, firms can largely </w:t>
            </w:r>
            <w:r w:rsidRPr="00A4028D">
              <w:rPr>
                <w:rFonts w:eastAsia="Times New Roman" w:cs="Times New Roman"/>
                <w:sz w:val="24"/>
                <w:szCs w:val="24"/>
                <w:bdr w:val="none" w:sz="0" w:space="0" w:color="auto" w:frame="1"/>
                <w:lang w:val="en-GB" w:eastAsia="en-GB"/>
              </w:rPr>
              <w:t>avoid</w:t>
            </w:r>
            <w:r w:rsidRPr="00A4028D">
              <w:rPr>
                <w:rFonts w:eastAsia="Times New Roman" w:cs="Times New Roman"/>
                <w:sz w:val="24"/>
                <w:szCs w:val="24"/>
                <w:lang w:val="en-GB" w:eastAsia="en-GB"/>
              </w:rPr>
              <w:t> the local political structure. Instead, they can create self-regulating industry associations, which effectively shift the decision-making power from the government to the industry and its stakeholders.</w:t>
            </w:r>
          </w:p>
          <w:p w:rsidR="001240B9" w:rsidRPr="00A4028D" w:rsidRDefault="001240B9" w:rsidP="00A4028D">
            <w:pPr>
              <w:shd w:val="clear" w:color="auto" w:fill="FFFFFF"/>
              <w:textAlignment w:val="baseline"/>
              <w:rPr>
                <w:rFonts w:eastAsia="Times New Roman" w:cs="Times New Roman"/>
                <w:sz w:val="24"/>
                <w:szCs w:val="24"/>
                <w:lang w:val="en-GB" w:eastAsia="en-GB"/>
              </w:rPr>
            </w:pPr>
          </w:p>
          <w:p w:rsidR="00DC6096" w:rsidRPr="00A4028D" w:rsidRDefault="00DC6096" w:rsidP="00A4028D">
            <w:pPr>
              <w:shd w:val="clear" w:color="auto" w:fill="FFFFFF"/>
              <w:textAlignment w:val="baseline"/>
              <w:rPr>
                <w:rFonts w:eastAsia="Times New Roman" w:cs="Times New Roman"/>
                <w:sz w:val="24"/>
                <w:szCs w:val="24"/>
                <w:lang w:val="en-GB" w:eastAsia="en-GB"/>
              </w:rPr>
            </w:pPr>
            <w:r w:rsidRPr="00A4028D">
              <w:rPr>
                <w:rFonts w:eastAsia="Times New Roman" w:cs="Times New Roman"/>
                <w:sz w:val="24"/>
                <w:szCs w:val="24"/>
                <w:lang w:val="en-GB" w:eastAsia="en-GB"/>
              </w:rPr>
              <w:t>3. Companies with fewer political options in countries with strong centralized governments that enact overbearing regulatory laws, such as China and Russia, usually </w:t>
            </w:r>
            <w:r w:rsidRPr="00A4028D">
              <w:rPr>
                <w:rFonts w:eastAsia="Times New Roman" w:cs="Times New Roman"/>
                <w:sz w:val="24"/>
                <w:szCs w:val="24"/>
                <w:bdr w:val="none" w:sz="0" w:space="0" w:color="auto" w:frame="1"/>
                <w:lang w:val="en-GB" w:eastAsia="en-GB"/>
              </w:rPr>
              <w:t>ally</w:t>
            </w:r>
            <w:r w:rsidRPr="00A4028D">
              <w:rPr>
                <w:rFonts w:eastAsia="Times New Roman" w:cs="Times New Roman"/>
                <w:sz w:val="24"/>
                <w:szCs w:val="24"/>
                <w:lang w:val="en-GB" w:eastAsia="en-GB"/>
              </w:rPr>
              <w:t xml:space="preserve"> themselves with the government, networking with powerful officials and launching joint ventures with local firms. Companies using this strategy should also promote corporate social </w:t>
            </w:r>
            <w:r w:rsidR="00FE1298" w:rsidRPr="00A4028D">
              <w:rPr>
                <w:rFonts w:eastAsia="Times New Roman" w:cs="Times New Roman"/>
                <w:sz w:val="24"/>
                <w:szCs w:val="24"/>
                <w:lang w:val="en-GB" w:eastAsia="en-GB"/>
              </w:rPr>
              <w:t>r</w:t>
            </w:r>
            <w:r w:rsidRPr="00A4028D">
              <w:rPr>
                <w:rFonts w:eastAsia="Times New Roman" w:cs="Times New Roman"/>
                <w:sz w:val="24"/>
                <w:szCs w:val="24"/>
                <w:lang w:val="en-GB" w:eastAsia="en-GB"/>
              </w:rPr>
              <w:t>esponsibility as a way to garner positive publicity and get influential stakeholders on their side, with the ultimate goal of influencing political decision makers and lessening the risk of regulatory interference.</w:t>
            </w:r>
          </w:p>
          <w:p w:rsidR="001240B9" w:rsidRPr="00A4028D" w:rsidRDefault="001240B9" w:rsidP="00A4028D">
            <w:pPr>
              <w:shd w:val="clear" w:color="auto" w:fill="FFFFFF"/>
              <w:textAlignment w:val="baseline"/>
              <w:rPr>
                <w:rFonts w:eastAsia="Times New Roman" w:cs="Times New Roman"/>
                <w:sz w:val="24"/>
                <w:szCs w:val="24"/>
                <w:lang w:val="en-GB" w:eastAsia="en-GB"/>
              </w:rPr>
            </w:pPr>
          </w:p>
          <w:p w:rsidR="001240B9" w:rsidRPr="00A4028D" w:rsidRDefault="001240B9" w:rsidP="00A4028D">
            <w:pPr>
              <w:shd w:val="clear" w:color="auto" w:fill="FFFFFF"/>
              <w:textAlignment w:val="baseline"/>
              <w:rPr>
                <w:rFonts w:eastAsia="Times New Roman" w:cs="Times New Roman"/>
                <w:sz w:val="24"/>
                <w:szCs w:val="24"/>
                <w:lang w:val="en-GB" w:eastAsia="en-GB"/>
              </w:rPr>
            </w:pPr>
            <w:r w:rsidRPr="00A4028D">
              <w:rPr>
                <w:noProof/>
                <w:sz w:val="24"/>
                <w:szCs w:val="24"/>
                <w:lang w:val="en-GB" w:eastAsia="en-GB"/>
              </w:rPr>
              <w:drawing>
                <wp:inline distT="0" distB="0" distL="0" distR="0" wp14:anchorId="37A2AF54" wp14:editId="772CEB00">
                  <wp:extent cx="5667555" cy="2350699"/>
                  <wp:effectExtent l="0" t="0" r="0" b="0"/>
                  <wp:docPr id="14" name="Picture 14" descr="Image result for corrupt practices act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rrupt practices act uk"/>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67448" cy="2350655"/>
                          </a:xfrm>
                          <a:prstGeom prst="rect">
                            <a:avLst/>
                          </a:prstGeom>
                          <a:noFill/>
                          <a:ln>
                            <a:noFill/>
                          </a:ln>
                        </pic:spPr>
                      </pic:pic>
                    </a:graphicData>
                  </a:graphic>
                </wp:inline>
              </w:drawing>
            </w:r>
          </w:p>
          <w:p w:rsidR="001240B9" w:rsidRPr="00A4028D" w:rsidRDefault="001240B9" w:rsidP="00A4028D">
            <w:pPr>
              <w:shd w:val="clear" w:color="auto" w:fill="FFFFFF"/>
              <w:textAlignment w:val="baseline"/>
              <w:rPr>
                <w:rFonts w:eastAsia="Times New Roman" w:cs="Times New Roman"/>
                <w:sz w:val="24"/>
                <w:szCs w:val="24"/>
                <w:lang w:val="en-GB" w:eastAsia="en-GB"/>
              </w:rPr>
            </w:pPr>
          </w:p>
          <w:p w:rsidR="00DC6096" w:rsidRPr="00A4028D" w:rsidRDefault="00DC6096" w:rsidP="00A4028D">
            <w:pPr>
              <w:shd w:val="clear" w:color="auto" w:fill="FFFFFF"/>
              <w:textAlignment w:val="baseline"/>
              <w:rPr>
                <w:rFonts w:eastAsia="Times New Roman" w:cs="Times New Roman"/>
                <w:sz w:val="24"/>
                <w:szCs w:val="24"/>
                <w:lang w:val="en-GB" w:eastAsia="en-GB"/>
              </w:rPr>
            </w:pPr>
            <w:r w:rsidRPr="00A4028D">
              <w:rPr>
                <w:rFonts w:eastAsia="Times New Roman" w:cs="Times New Roman"/>
                <w:sz w:val="24"/>
                <w:szCs w:val="24"/>
                <w:lang w:val="en-GB" w:eastAsia="en-GB"/>
              </w:rPr>
              <w:t>4. Finally, the choice to </w:t>
            </w:r>
            <w:r w:rsidRPr="00A4028D">
              <w:rPr>
                <w:rFonts w:eastAsia="Times New Roman" w:cs="Times New Roman"/>
                <w:sz w:val="24"/>
                <w:szCs w:val="24"/>
                <w:bdr w:val="none" w:sz="0" w:space="0" w:color="auto" w:frame="1"/>
                <w:lang w:val="en-GB" w:eastAsia="en-GB"/>
              </w:rPr>
              <w:t>accede</w:t>
            </w:r>
            <w:r w:rsidRPr="00A4028D">
              <w:rPr>
                <w:rFonts w:eastAsia="Times New Roman" w:cs="Times New Roman"/>
                <w:sz w:val="24"/>
                <w:szCs w:val="24"/>
                <w:lang w:val="en-GB" w:eastAsia="en-GB"/>
              </w:rPr>
              <w:t> is the strategy used by companies that don’t possess many political resources in countries where regulation has little impact on their industry — for example, in recently war-torn nations and emerging economies. To gain a foothold, companies might be tempted to use outright bribery. A safer choice would be to accept bureaucratic delays and slowly gain political influence.</w:t>
            </w:r>
          </w:p>
          <w:p w:rsidR="00C612A1" w:rsidRPr="00A4028D" w:rsidRDefault="00C612A1" w:rsidP="00A4028D">
            <w:pPr>
              <w:shd w:val="clear" w:color="auto" w:fill="FFFFFF"/>
              <w:textAlignment w:val="baseline"/>
              <w:rPr>
                <w:rFonts w:eastAsia="Times New Roman" w:cs="Times New Roman"/>
                <w:sz w:val="24"/>
                <w:szCs w:val="24"/>
                <w:lang w:val="en-GB" w:eastAsia="en-GB"/>
              </w:rPr>
            </w:pPr>
          </w:p>
          <w:p w:rsidR="00DC6096" w:rsidRPr="00A4028D" w:rsidRDefault="00DC6096" w:rsidP="00A4028D">
            <w:pPr>
              <w:shd w:val="clear" w:color="auto" w:fill="FFFFFF"/>
              <w:textAlignment w:val="baseline"/>
              <w:rPr>
                <w:rFonts w:eastAsia="Times New Roman" w:cs="Times New Roman"/>
                <w:sz w:val="24"/>
                <w:szCs w:val="24"/>
                <w:lang w:val="en-GB" w:eastAsia="en-GB"/>
              </w:rPr>
            </w:pPr>
            <w:r w:rsidRPr="00A4028D">
              <w:rPr>
                <w:rFonts w:eastAsia="Times New Roman" w:cs="Times New Roman"/>
                <w:sz w:val="24"/>
                <w:szCs w:val="24"/>
                <w:bdr w:val="none" w:sz="0" w:space="0" w:color="auto" w:frame="1"/>
                <w:lang w:val="en-GB" w:eastAsia="en-GB"/>
              </w:rPr>
              <w:t>Bottom Line</w:t>
            </w:r>
            <w:r w:rsidR="00FE1298" w:rsidRPr="00A4028D">
              <w:rPr>
                <w:rFonts w:eastAsia="Times New Roman" w:cs="Times New Roman"/>
                <w:sz w:val="24"/>
                <w:szCs w:val="24"/>
                <w:bdr w:val="none" w:sz="0" w:space="0" w:color="auto" w:frame="1"/>
                <w:lang w:val="en-GB" w:eastAsia="en-GB"/>
              </w:rPr>
              <w:t>;</w:t>
            </w:r>
            <w:r w:rsidRPr="00A4028D">
              <w:rPr>
                <w:rFonts w:eastAsia="Times New Roman" w:cs="Times New Roman"/>
                <w:sz w:val="24"/>
                <w:szCs w:val="24"/>
                <w:lang w:val="en-GB" w:eastAsia="en-GB"/>
              </w:rPr>
              <w:br/>
            </w:r>
            <w:r w:rsidR="00FE1298" w:rsidRPr="00A4028D">
              <w:rPr>
                <w:rFonts w:eastAsia="Times New Roman" w:cs="Times New Roman"/>
                <w:sz w:val="24"/>
                <w:szCs w:val="24"/>
                <w:lang w:val="en-GB" w:eastAsia="en-GB"/>
              </w:rPr>
              <w:t>In this case study the c</w:t>
            </w:r>
            <w:r w:rsidRPr="00A4028D">
              <w:rPr>
                <w:rFonts w:eastAsia="Times New Roman" w:cs="Times New Roman"/>
                <w:sz w:val="24"/>
                <w:szCs w:val="24"/>
                <w:lang w:val="en-GB" w:eastAsia="en-GB"/>
              </w:rPr>
              <w:t>ompan</w:t>
            </w:r>
            <w:r w:rsidR="00FE1298" w:rsidRPr="00A4028D">
              <w:rPr>
                <w:rFonts w:eastAsia="Times New Roman" w:cs="Times New Roman"/>
                <w:sz w:val="24"/>
                <w:szCs w:val="24"/>
                <w:lang w:val="en-GB" w:eastAsia="en-GB"/>
              </w:rPr>
              <w:t>y</w:t>
            </w:r>
            <w:r w:rsidRPr="00A4028D">
              <w:rPr>
                <w:rFonts w:eastAsia="Times New Roman" w:cs="Times New Roman"/>
                <w:sz w:val="24"/>
                <w:szCs w:val="24"/>
                <w:lang w:val="en-GB" w:eastAsia="en-GB"/>
              </w:rPr>
              <w:t xml:space="preserve"> can cope with government corruption by understanding the political situation in each market and operating accordingly. </w:t>
            </w:r>
            <w:r w:rsidR="00FE1298" w:rsidRPr="00A4028D">
              <w:rPr>
                <w:rFonts w:eastAsia="Times New Roman" w:cs="Times New Roman"/>
                <w:sz w:val="24"/>
                <w:szCs w:val="24"/>
                <w:lang w:val="en-GB" w:eastAsia="en-GB"/>
              </w:rPr>
              <w:t xml:space="preserve">In this setting however they must proceed very carefully for fear of breaking anticorruption laws back home and risking damage to their reputation. The ultimate decision must be made by the Senior Management. </w:t>
            </w:r>
          </w:p>
          <w:p w:rsidR="00FE1298" w:rsidRPr="00A4028D" w:rsidRDefault="00FE1298" w:rsidP="00A4028D">
            <w:pPr>
              <w:shd w:val="clear" w:color="auto" w:fill="FFFFFF"/>
              <w:textAlignment w:val="baseline"/>
              <w:rPr>
                <w:rFonts w:eastAsia="Times New Roman" w:cs="Times New Roman"/>
                <w:sz w:val="24"/>
                <w:szCs w:val="24"/>
                <w:lang w:val="en-GB" w:eastAsia="en-GB"/>
              </w:rPr>
            </w:pPr>
          </w:p>
          <w:p w:rsidR="00FE1298" w:rsidRPr="00A4028D" w:rsidRDefault="00FE1298" w:rsidP="00A4028D">
            <w:pPr>
              <w:shd w:val="clear" w:color="auto" w:fill="FFFFFF"/>
              <w:textAlignment w:val="baseline"/>
              <w:rPr>
                <w:rFonts w:eastAsia="Times New Roman" w:cs="Times New Roman"/>
                <w:sz w:val="24"/>
                <w:szCs w:val="24"/>
                <w:lang w:val="en-GB" w:eastAsia="en-GB"/>
              </w:rPr>
            </w:pPr>
          </w:p>
          <w:p w:rsidR="006E02D2" w:rsidRPr="00A4028D" w:rsidRDefault="006E02D2" w:rsidP="00A4028D">
            <w:pPr>
              <w:autoSpaceDE w:val="0"/>
              <w:autoSpaceDN w:val="0"/>
              <w:adjustRightInd w:val="0"/>
              <w:rPr>
                <w:rFonts w:cs="Calibri"/>
                <w:b/>
                <w:bCs/>
                <w:sz w:val="24"/>
                <w:szCs w:val="24"/>
                <w:lang w:val="en-GB"/>
              </w:rPr>
            </w:pPr>
            <w:r w:rsidRPr="00A4028D">
              <w:rPr>
                <w:rFonts w:cs="Calibri"/>
                <w:sz w:val="24"/>
                <w:szCs w:val="24"/>
                <w:lang w:val="en-GB"/>
              </w:rPr>
              <w:lastRenderedPageBreak/>
              <w:t xml:space="preserve">3. </w:t>
            </w:r>
            <w:r w:rsidRPr="00A4028D">
              <w:rPr>
                <w:rFonts w:cs="Calibri"/>
                <w:b/>
                <w:bCs/>
                <w:sz w:val="24"/>
                <w:szCs w:val="24"/>
                <w:lang w:val="en-GB"/>
              </w:rPr>
              <w:t xml:space="preserve">If the company goes for investing in this region, should they follow the prevailing business system or should they continue working in their own way? </w:t>
            </w:r>
          </w:p>
          <w:p w:rsidR="006E02D2" w:rsidRPr="00A4028D" w:rsidRDefault="006E02D2" w:rsidP="00A4028D">
            <w:pPr>
              <w:autoSpaceDE w:val="0"/>
              <w:autoSpaceDN w:val="0"/>
              <w:adjustRightInd w:val="0"/>
              <w:rPr>
                <w:rFonts w:cs="Calibri"/>
                <w:sz w:val="24"/>
                <w:szCs w:val="24"/>
                <w:lang w:val="en-GB"/>
              </w:rPr>
            </w:pPr>
          </w:p>
          <w:p w:rsidR="006E02D2" w:rsidRPr="00A4028D" w:rsidRDefault="00EA7FB2" w:rsidP="00A4028D">
            <w:pPr>
              <w:autoSpaceDE w:val="0"/>
              <w:autoSpaceDN w:val="0"/>
              <w:adjustRightInd w:val="0"/>
              <w:rPr>
                <w:sz w:val="24"/>
                <w:szCs w:val="24"/>
                <w:lang w:val="en-GB"/>
              </w:rPr>
            </w:pPr>
            <w:r w:rsidRPr="00A4028D">
              <w:rPr>
                <w:sz w:val="24"/>
                <w:szCs w:val="24"/>
                <w:lang w:val="en-GB"/>
              </w:rPr>
              <w:t>As indicated in answer 2) above, if the company wishes to operate in a known corrupt environment they must approach the country concerned as a “one off situation” and understand what needs to be done to deal with the envisaged corrupt situations they may face.</w:t>
            </w:r>
          </w:p>
          <w:p w:rsidR="00FE6542" w:rsidRPr="00A4028D" w:rsidRDefault="00FE6542" w:rsidP="00A4028D">
            <w:pPr>
              <w:autoSpaceDE w:val="0"/>
              <w:autoSpaceDN w:val="0"/>
              <w:adjustRightInd w:val="0"/>
              <w:rPr>
                <w:rFonts w:cs="Calibri"/>
                <w:b/>
                <w:bCs/>
                <w:sz w:val="24"/>
                <w:szCs w:val="24"/>
                <w:lang w:val="en-GB"/>
              </w:rPr>
            </w:pPr>
          </w:p>
          <w:p w:rsidR="00FE6542" w:rsidRPr="00A4028D" w:rsidRDefault="00121EEF" w:rsidP="00A4028D">
            <w:pPr>
              <w:autoSpaceDE w:val="0"/>
              <w:autoSpaceDN w:val="0"/>
              <w:adjustRightInd w:val="0"/>
              <w:rPr>
                <w:rFonts w:cs="Calibri"/>
                <w:sz w:val="24"/>
                <w:szCs w:val="24"/>
                <w:lang w:val="en-GB"/>
              </w:rPr>
            </w:pPr>
            <w:r w:rsidRPr="00A4028D">
              <w:rPr>
                <w:noProof/>
                <w:sz w:val="24"/>
                <w:szCs w:val="24"/>
                <w:lang w:val="en-GB" w:eastAsia="en-GB"/>
              </w:rPr>
              <w:drawing>
                <wp:inline distT="0" distB="0" distL="0" distR="0" wp14:anchorId="114055C4" wp14:editId="6C26EFEE">
                  <wp:extent cx="2859657" cy="1582947"/>
                  <wp:effectExtent l="0" t="0" r="0" b="0"/>
                  <wp:docPr id="16" name="Picture 16" descr="Image result for corrupt practices act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orrupt practices act u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9405" cy="1582808"/>
                          </a:xfrm>
                          <a:prstGeom prst="rect">
                            <a:avLst/>
                          </a:prstGeom>
                          <a:noFill/>
                          <a:ln>
                            <a:noFill/>
                          </a:ln>
                        </pic:spPr>
                      </pic:pic>
                    </a:graphicData>
                  </a:graphic>
                </wp:inline>
              </w:drawing>
            </w:r>
            <w:r w:rsidR="00EA7FB2" w:rsidRPr="00A4028D">
              <w:rPr>
                <w:rFonts w:cs="Calibri"/>
                <w:b/>
                <w:bCs/>
                <w:sz w:val="24"/>
                <w:szCs w:val="24"/>
                <w:lang w:val="en-GB"/>
              </w:rPr>
              <w:t xml:space="preserve"> </w:t>
            </w:r>
            <w:r w:rsidR="00EA7FB2" w:rsidRPr="00A4028D">
              <w:rPr>
                <w:rFonts w:cs="Calibri"/>
                <w:sz w:val="24"/>
                <w:szCs w:val="24"/>
                <w:lang w:val="en-GB"/>
              </w:rPr>
              <w:t xml:space="preserve">Of course, as with most major companies who operate around the world and invest in overseas opportunities, they will most likely have a robust </w:t>
            </w:r>
            <w:r w:rsidR="000B4EF5" w:rsidRPr="00A4028D">
              <w:rPr>
                <w:rFonts w:cs="Calibri"/>
                <w:sz w:val="24"/>
                <w:szCs w:val="24"/>
                <w:lang w:val="en-GB"/>
              </w:rPr>
              <w:t xml:space="preserve">business </w:t>
            </w:r>
            <w:r w:rsidR="00EA7FB2" w:rsidRPr="00A4028D">
              <w:rPr>
                <w:rFonts w:cs="Calibri"/>
                <w:sz w:val="24"/>
                <w:szCs w:val="24"/>
                <w:lang w:val="en-GB"/>
              </w:rPr>
              <w:t xml:space="preserve">system in place that can be followed to ensure no malpractices take place within their operational activities. </w:t>
            </w:r>
          </w:p>
          <w:p w:rsidR="00A4028D" w:rsidRPr="00A4028D" w:rsidRDefault="00A4028D" w:rsidP="00A4028D">
            <w:pPr>
              <w:autoSpaceDE w:val="0"/>
              <w:autoSpaceDN w:val="0"/>
              <w:adjustRightInd w:val="0"/>
              <w:rPr>
                <w:rFonts w:cs="Calibri"/>
                <w:sz w:val="24"/>
                <w:szCs w:val="24"/>
                <w:lang w:val="en-GB"/>
              </w:rPr>
            </w:pPr>
          </w:p>
          <w:p w:rsidR="00A4028D" w:rsidRPr="00A4028D" w:rsidRDefault="00A4028D" w:rsidP="00A4028D">
            <w:pPr>
              <w:autoSpaceDE w:val="0"/>
              <w:autoSpaceDN w:val="0"/>
              <w:adjustRightInd w:val="0"/>
              <w:rPr>
                <w:rFonts w:cs="Calibri"/>
                <w:sz w:val="24"/>
                <w:szCs w:val="24"/>
                <w:lang w:val="en-GB"/>
              </w:rPr>
            </w:pPr>
            <w:r w:rsidRPr="00A4028D">
              <w:rPr>
                <w:rFonts w:cs="Calibri"/>
                <w:sz w:val="24"/>
                <w:szCs w:val="24"/>
                <w:lang w:val="en-GB"/>
              </w:rPr>
              <w:t xml:space="preserve">It is normal for companies to follow their own business systems, regardless of operating country, as they are regulated and governed by country and international laws with regards to ethics and bribery and deviating from this path could cause irreparable damage to the business and reputation accordingly. </w:t>
            </w:r>
          </w:p>
          <w:p w:rsidR="00FE6542" w:rsidRPr="00A4028D" w:rsidRDefault="00FE6542" w:rsidP="00A4028D">
            <w:pPr>
              <w:autoSpaceDE w:val="0"/>
              <w:autoSpaceDN w:val="0"/>
              <w:adjustRightInd w:val="0"/>
              <w:rPr>
                <w:rFonts w:cs="Calibri"/>
                <w:b/>
                <w:bCs/>
                <w:sz w:val="24"/>
                <w:szCs w:val="24"/>
                <w:lang w:val="en-GB"/>
              </w:rPr>
            </w:pPr>
          </w:p>
          <w:p w:rsidR="00FE1298" w:rsidRPr="00A4028D" w:rsidRDefault="00FE1298" w:rsidP="00A4028D">
            <w:pPr>
              <w:spacing w:after="300"/>
              <w:rPr>
                <w:b/>
                <w:sz w:val="24"/>
                <w:szCs w:val="24"/>
                <w:lang w:val="en-GB"/>
              </w:rPr>
            </w:pP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A4028D" w:rsidP="00A4028D">
            <w:pPr>
              <w:rPr>
                <w:rFonts w:cs="Bliss-Regular"/>
                <w:color w:val="000000"/>
              </w:rPr>
            </w:pPr>
            <w:r>
              <w:rPr>
                <w:rFonts w:cs="Bliss-Regular"/>
                <w:color w:val="000000"/>
              </w:rPr>
              <w:t>6</w:t>
            </w:r>
            <w:r w:rsidR="00F0253D" w:rsidRPr="00F0253D">
              <w:rPr>
                <w:rFonts w:cs="Bliss-Regular"/>
                <w:color w:val="000000"/>
                <w:vertAlign w:val="superscript"/>
              </w:rPr>
              <w:t>th</w:t>
            </w:r>
            <w:r w:rsidR="00F0253D">
              <w:rPr>
                <w:rFonts w:cs="Bliss-Regular"/>
                <w:color w:val="000000"/>
              </w:rPr>
              <w:t xml:space="preserve"> March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C441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D62" w:rsidRDefault="00CF2D62" w:rsidP="00CB4D0A">
      <w:pPr>
        <w:spacing w:after="0" w:line="240" w:lineRule="auto"/>
      </w:pPr>
      <w:r>
        <w:separator/>
      </w:r>
    </w:p>
  </w:endnote>
  <w:endnote w:type="continuationSeparator" w:id="0">
    <w:p w:rsidR="00CF2D62" w:rsidRDefault="00CF2D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D62" w:rsidRDefault="00CF2D62" w:rsidP="00CB4D0A">
      <w:pPr>
        <w:spacing w:after="0" w:line="240" w:lineRule="auto"/>
      </w:pPr>
      <w:r>
        <w:separator/>
      </w:r>
    </w:p>
  </w:footnote>
  <w:footnote w:type="continuationSeparator" w:id="0">
    <w:p w:rsidR="00CF2D62" w:rsidRDefault="00CF2D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4722"/>
    <w:multiLevelType w:val="multilevel"/>
    <w:tmpl w:val="A3C4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5F172F"/>
    <w:multiLevelType w:val="multilevel"/>
    <w:tmpl w:val="42029D1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7839B2"/>
    <w:multiLevelType w:val="hybridMultilevel"/>
    <w:tmpl w:val="54105A0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
    <w:nsid w:val="11EE1D9E"/>
    <w:multiLevelType w:val="multilevel"/>
    <w:tmpl w:val="A3C4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B672C6"/>
    <w:multiLevelType w:val="multilevel"/>
    <w:tmpl w:val="F282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9B167F"/>
    <w:multiLevelType w:val="multilevel"/>
    <w:tmpl w:val="99C2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E859D1"/>
    <w:multiLevelType w:val="multilevel"/>
    <w:tmpl w:val="04CE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5261FE"/>
    <w:multiLevelType w:val="hybridMultilevel"/>
    <w:tmpl w:val="4B30069A"/>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8">
    <w:nsid w:val="2A524AFA"/>
    <w:multiLevelType w:val="multilevel"/>
    <w:tmpl w:val="4F04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B82442"/>
    <w:multiLevelType w:val="multilevel"/>
    <w:tmpl w:val="49E8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2A3E03"/>
    <w:multiLevelType w:val="multilevel"/>
    <w:tmpl w:val="86FE5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5C08FA"/>
    <w:multiLevelType w:val="multilevel"/>
    <w:tmpl w:val="E95AA0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B90D9A"/>
    <w:multiLevelType w:val="hybridMultilevel"/>
    <w:tmpl w:val="46A8FA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4B65625"/>
    <w:multiLevelType w:val="multilevel"/>
    <w:tmpl w:val="2ABA73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7B49D7"/>
    <w:multiLevelType w:val="hybridMultilevel"/>
    <w:tmpl w:val="79AA1494"/>
    <w:lvl w:ilvl="0" w:tplc="D8BE6C94">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F2F306D"/>
    <w:multiLevelType w:val="multilevel"/>
    <w:tmpl w:val="8A5092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306454"/>
    <w:multiLevelType w:val="multilevel"/>
    <w:tmpl w:val="5FA6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816CE5"/>
    <w:multiLevelType w:val="multilevel"/>
    <w:tmpl w:val="A300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8307CD"/>
    <w:multiLevelType w:val="multilevel"/>
    <w:tmpl w:val="CCC8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C32914"/>
    <w:multiLevelType w:val="multilevel"/>
    <w:tmpl w:val="3F7C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7850F8"/>
    <w:multiLevelType w:val="hybridMultilevel"/>
    <w:tmpl w:val="8856A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5AF1CDB"/>
    <w:multiLevelType w:val="multilevel"/>
    <w:tmpl w:val="5F361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EB4AEA"/>
    <w:multiLevelType w:val="hybridMultilevel"/>
    <w:tmpl w:val="09EE6600"/>
    <w:lvl w:ilvl="0" w:tplc="D47AD990">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F744BA8"/>
    <w:multiLevelType w:val="multilevel"/>
    <w:tmpl w:val="6FEE555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930005"/>
    <w:multiLevelType w:val="hybridMultilevel"/>
    <w:tmpl w:val="CF76849A"/>
    <w:lvl w:ilvl="0" w:tplc="89445EC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5034172D"/>
    <w:multiLevelType w:val="multilevel"/>
    <w:tmpl w:val="E95AA0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7DD7DA2"/>
    <w:multiLevelType w:val="multilevel"/>
    <w:tmpl w:val="15104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83C2BA7"/>
    <w:multiLevelType w:val="multilevel"/>
    <w:tmpl w:val="86FE5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8CB3F60"/>
    <w:multiLevelType w:val="hybridMultilevel"/>
    <w:tmpl w:val="A40CD32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9">
    <w:nsid w:val="5CD51B43"/>
    <w:multiLevelType w:val="hybridMultilevel"/>
    <w:tmpl w:val="63E49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nsid w:val="615B2FD5"/>
    <w:multiLevelType w:val="multilevel"/>
    <w:tmpl w:val="6E5C3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CA097E"/>
    <w:multiLevelType w:val="multilevel"/>
    <w:tmpl w:val="8EEA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1971B7"/>
    <w:multiLevelType w:val="hybridMultilevel"/>
    <w:tmpl w:val="994A4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B5B53E0"/>
    <w:multiLevelType w:val="multilevel"/>
    <w:tmpl w:val="E9E484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C6A612D"/>
    <w:multiLevelType w:val="multilevel"/>
    <w:tmpl w:val="A3C4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E0A36B1"/>
    <w:multiLevelType w:val="multilevel"/>
    <w:tmpl w:val="DACC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F933478"/>
    <w:multiLevelType w:val="hybridMultilevel"/>
    <w:tmpl w:val="28083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1465BD2"/>
    <w:multiLevelType w:val="hybridMultilevel"/>
    <w:tmpl w:val="D384EAAE"/>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8">
    <w:nsid w:val="72527DA6"/>
    <w:multiLevelType w:val="multilevel"/>
    <w:tmpl w:val="25AC976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604F97"/>
    <w:multiLevelType w:val="hybridMultilevel"/>
    <w:tmpl w:val="B088C088"/>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40">
    <w:nsid w:val="76254A3E"/>
    <w:multiLevelType w:val="hybridMultilevel"/>
    <w:tmpl w:val="54E426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nsid w:val="77BC4342"/>
    <w:multiLevelType w:val="hybridMultilevel"/>
    <w:tmpl w:val="F39666A8"/>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42">
    <w:nsid w:val="78F477DC"/>
    <w:multiLevelType w:val="multilevel"/>
    <w:tmpl w:val="17AE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1"/>
  </w:num>
  <w:num w:numId="3">
    <w:abstractNumId w:val="22"/>
  </w:num>
  <w:num w:numId="4">
    <w:abstractNumId w:val="39"/>
  </w:num>
  <w:num w:numId="5">
    <w:abstractNumId w:val="26"/>
  </w:num>
  <w:num w:numId="6">
    <w:abstractNumId w:val="24"/>
  </w:num>
  <w:num w:numId="7">
    <w:abstractNumId w:val="41"/>
  </w:num>
  <w:num w:numId="8">
    <w:abstractNumId w:val="14"/>
  </w:num>
  <w:num w:numId="9">
    <w:abstractNumId w:val="40"/>
  </w:num>
  <w:num w:numId="10">
    <w:abstractNumId w:val="15"/>
  </w:num>
  <w:num w:numId="11">
    <w:abstractNumId w:val="5"/>
  </w:num>
  <w:num w:numId="12">
    <w:abstractNumId w:val="20"/>
  </w:num>
  <w:num w:numId="13">
    <w:abstractNumId w:val="6"/>
  </w:num>
  <w:num w:numId="14">
    <w:abstractNumId w:val="19"/>
  </w:num>
  <w:num w:numId="15">
    <w:abstractNumId w:val="4"/>
  </w:num>
  <w:num w:numId="16">
    <w:abstractNumId w:val="23"/>
  </w:num>
  <w:num w:numId="17">
    <w:abstractNumId w:val="33"/>
  </w:num>
  <w:num w:numId="18">
    <w:abstractNumId w:val="38"/>
  </w:num>
  <w:num w:numId="19">
    <w:abstractNumId w:val="7"/>
  </w:num>
  <w:num w:numId="20">
    <w:abstractNumId w:val="8"/>
  </w:num>
  <w:num w:numId="21">
    <w:abstractNumId w:val="16"/>
  </w:num>
  <w:num w:numId="22">
    <w:abstractNumId w:val="30"/>
  </w:num>
  <w:num w:numId="23">
    <w:abstractNumId w:val="18"/>
  </w:num>
  <w:num w:numId="24">
    <w:abstractNumId w:val="28"/>
  </w:num>
  <w:num w:numId="25">
    <w:abstractNumId w:val="42"/>
  </w:num>
  <w:num w:numId="26">
    <w:abstractNumId w:val="35"/>
  </w:num>
  <w:num w:numId="27">
    <w:abstractNumId w:val="17"/>
  </w:num>
  <w:num w:numId="28">
    <w:abstractNumId w:val="34"/>
  </w:num>
  <w:num w:numId="29">
    <w:abstractNumId w:val="9"/>
  </w:num>
  <w:num w:numId="30">
    <w:abstractNumId w:val="37"/>
  </w:num>
  <w:num w:numId="31">
    <w:abstractNumId w:val="11"/>
  </w:num>
  <w:num w:numId="32">
    <w:abstractNumId w:val="3"/>
  </w:num>
  <w:num w:numId="33">
    <w:abstractNumId w:val="0"/>
  </w:num>
  <w:num w:numId="34">
    <w:abstractNumId w:val="36"/>
  </w:num>
  <w:num w:numId="35">
    <w:abstractNumId w:val="32"/>
  </w:num>
  <w:num w:numId="36">
    <w:abstractNumId w:val="25"/>
  </w:num>
  <w:num w:numId="37">
    <w:abstractNumId w:val="13"/>
  </w:num>
  <w:num w:numId="38">
    <w:abstractNumId w:val="10"/>
  </w:num>
  <w:num w:numId="39">
    <w:abstractNumId w:val="2"/>
  </w:num>
  <w:num w:numId="40">
    <w:abstractNumId w:val="31"/>
  </w:num>
  <w:num w:numId="41">
    <w:abstractNumId w:val="29"/>
  </w:num>
  <w:num w:numId="42">
    <w:abstractNumId w:val="27"/>
  </w:num>
  <w:num w:numId="4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D9"/>
    <w:rsid w:val="00001D93"/>
    <w:rsid w:val="00001EBE"/>
    <w:rsid w:val="000021B3"/>
    <w:rsid w:val="00007837"/>
    <w:rsid w:val="00011BD9"/>
    <w:rsid w:val="00011C2C"/>
    <w:rsid w:val="000121E6"/>
    <w:rsid w:val="00013430"/>
    <w:rsid w:val="000139BA"/>
    <w:rsid w:val="000142D3"/>
    <w:rsid w:val="00014778"/>
    <w:rsid w:val="000155FB"/>
    <w:rsid w:val="000158F9"/>
    <w:rsid w:val="00015A74"/>
    <w:rsid w:val="000172A6"/>
    <w:rsid w:val="00020C3B"/>
    <w:rsid w:val="0002252F"/>
    <w:rsid w:val="00022A52"/>
    <w:rsid w:val="00022E38"/>
    <w:rsid w:val="00023DD1"/>
    <w:rsid w:val="0002411C"/>
    <w:rsid w:val="00024BF2"/>
    <w:rsid w:val="0002631E"/>
    <w:rsid w:val="000268DB"/>
    <w:rsid w:val="000276F4"/>
    <w:rsid w:val="00027E9E"/>
    <w:rsid w:val="00030B59"/>
    <w:rsid w:val="000311A5"/>
    <w:rsid w:val="00031252"/>
    <w:rsid w:val="00033E73"/>
    <w:rsid w:val="000341AB"/>
    <w:rsid w:val="00034597"/>
    <w:rsid w:val="00035CDD"/>
    <w:rsid w:val="0003600E"/>
    <w:rsid w:val="0003637A"/>
    <w:rsid w:val="00036F28"/>
    <w:rsid w:val="000378C7"/>
    <w:rsid w:val="00037F88"/>
    <w:rsid w:val="00040083"/>
    <w:rsid w:val="00042500"/>
    <w:rsid w:val="00043378"/>
    <w:rsid w:val="00043518"/>
    <w:rsid w:val="00043D4F"/>
    <w:rsid w:val="00046065"/>
    <w:rsid w:val="0004673C"/>
    <w:rsid w:val="0005261A"/>
    <w:rsid w:val="00053350"/>
    <w:rsid w:val="0005351A"/>
    <w:rsid w:val="00055992"/>
    <w:rsid w:val="000576D4"/>
    <w:rsid w:val="00060531"/>
    <w:rsid w:val="00060B62"/>
    <w:rsid w:val="000616C7"/>
    <w:rsid w:val="00062F01"/>
    <w:rsid w:val="00063074"/>
    <w:rsid w:val="000631A8"/>
    <w:rsid w:val="0006443E"/>
    <w:rsid w:val="00066746"/>
    <w:rsid w:val="000678F5"/>
    <w:rsid w:val="00070E12"/>
    <w:rsid w:val="00071225"/>
    <w:rsid w:val="00071CC8"/>
    <w:rsid w:val="00075B6E"/>
    <w:rsid w:val="00075B9A"/>
    <w:rsid w:val="000765E2"/>
    <w:rsid w:val="00076734"/>
    <w:rsid w:val="00076D24"/>
    <w:rsid w:val="00080D5F"/>
    <w:rsid w:val="00081AEA"/>
    <w:rsid w:val="000820E8"/>
    <w:rsid w:val="00084725"/>
    <w:rsid w:val="0008487C"/>
    <w:rsid w:val="000854FB"/>
    <w:rsid w:val="000869CE"/>
    <w:rsid w:val="00090410"/>
    <w:rsid w:val="00090CBA"/>
    <w:rsid w:val="00092237"/>
    <w:rsid w:val="0009279A"/>
    <w:rsid w:val="00093FA6"/>
    <w:rsid w:val="00094059"/>
    <w:rsid w:val="0009500D"/>
    <w:rsid w:val="00095F2B"/>
    <w:rsid w:val="00096DBE"/>
    <w:rsid w:val="000A0471"/>
    <w:rsid w:val="000A0ADC"/>
    <w:rsid w:val="000A0EBC"/>
    <w:rsid w:val="000A10AE"/>
    <w:rsid w:val="000A134C"/>
    <w:rsid w:val="000A13B3"/>
    <w:rsid w:val="000A26C5"/>
    <w:rsid w:val="000A32CC"/>
    <w:rsid w:val="000A377A"/>
    <w:rsid w:val="000A47A4"/>
    <w:rsid w:val="000A57FF"/>
    <w:rsid w:val="000A5915"/>
    <w:rsid w:val="000A5A1C"/>
    <w:rsid w:val="000A5CA6"/>
    <w:rsid w:val="000A5D32"/>
    <w:rsid w:val="000A6E29"/>
    <w:rsid w:val="000A7AEA"/>
    <w:rsid w:val="000B13DD"/>
    <w:rsid w:val="000B1940"/>
    <w:rsid w:val="000B2290"/>
    <w:rsid w:val="000B3923"/>
    <w:rsid w:val="000B3FEC"/>
    <w:rsid w:val="000B410F"/>
    <w:rsid w:val="000B43B4"/>
    <w:rsid w:val="000B4EF5"/>
    <w:rsid w:val="000B5F65"/>
    <w:rsid w:val="000B605B"/>
    <w:rsid w:val="000B7099"/>
    <w:rsid w:val="000C0818"/>
    <w:rsid w:val="000C2E17"/>
    <w:rsid w:val="000C352D"/>
    <w:rsid w:val="000C7650"/>
    <w:rsid w:val="000D0598"/>
    <w:rsid w:val="000D1288"/>
    <w:rsid w:val="000D1689"/>
    <w:rsid w:val="000D2884"/>
    <w:rsid w:val="000D3703"/>
    <w:rsid w:val="000D3FC1"/>
    <w:rsid w:val="000D51C3"/>
    <w:rsid w:val="000D6421"/>
    <w:rsid w:val="000D64E3"/>
    <w:rsid w:val="000D67B8"/>
    <w:rsid w:val="000D7161"/>
    <w:rsid w:val="000D73CD"/>
    <w:rsid w:val="000D76B9"/>
    <w:rsid w:val="000E0221"/>
    <w:rsid w:val="000E16C6"/>
    <w:rsid w:val="000E200A"/>
    <w:rsid w:val="000E437B"/>
    <w:rsid w:val="000E475E"/>
    <w:rsid w:val="000E67B3"/>
    <w:rsid w:val="000E6E8B"/>
    <w:rsid w:val="000F010C"/>
    <w:rsid w:val="000F07F2"/>
    <w:rsid w:val="000F1FFF"/>
    <w:rsid w:val="000F7B68"/>
    <w:rsid w:val="00100530"/>
    <w:rsid w:val="00101E8B"/>
    <w:rsid w:val="001022A8"/>
    <w:rsid w:val="001030AC"/>
    <w:rsid w:val="001057A1"/>
    <w:rsid w:val="00105AB2"/>
    <w:rsid w:val="00105F62"/>
    <w:rsid w:val="00106232"/>
    <w:rsid w:val="00106397"/>
    <w:rsid w:val="00106AF1"/>
    <w:rsid w:val="00106FE4"/>
    <w:rsid w:val="00107CBF"/>
    <w:rsid w:val="001109D1"/>
    <w:rsid w:val="001116E5"/>
    <w:rsid w:val="001117F7"/>
    <w:rsid w:val="00112C72"/>
    <w:rsid w:val="0011397F"/>
    <w:rsid w:val="0011497F"/>
    <w:rsid w:val="00114A4B"/>
    <w:rsid w:val="00115AA4"/>
    <w:rsid w:val="00115C3C"/>
    <w:rsid w:val="001162C1"/>
    <w:rsid w:val="001175EE"/>
    <w:rsid w:val="00117A0D"/>
    <w:rsid w:val="00117BA1"/>
    <w:rsid w:val="00121EEF"/>
    <w:rsid w:val="00122E50"/>
    <w:rsid w:val="00123B21"/>
    <w:rsid w:val="001240B9"/>
    <w:rsid w:val="00124C6E"/>
    <w:rsid w:val="001250DE"/>
    <w:rsid w:val="001264F2"/>
    <w:rsid w:val="00130002"/>
    <w:rsid w:val="00132214"/>
    <w:rsid w:val="00132533"/>
    <w:rsid w:val="00132761"/>
    <w:rsid w:val="00134E94"/>
    <w:rsid w:val="00135274"/>
    <w:rsid w:val="0013611F"/>
    <w:rsid w:val="0013639E"/>
    <w:rsid w:val="00137690"/>
    <w:rsid w:val="0014230A"/>
    <w:rsid w:val="001436C7"/>
    <w:rsid w:val="00143C79"/>
    <w:rsid w:val="001506FD"/>
    <w:rsid w:val="0015328E"/>
    <w:rsid w:val="00153BC5"/>
    <w:rsid w:val="00155315"/>
    <w:rsid w:val="00155701"/>
    <w:rsid w:val="00155AB1"/>
    <w:rsid w:val="0015678D"/>
    <w:rsid w:val="00157CF6"/>
    <w:rsid w:val="001649C4"/>
    <w:rsid w:val="001705CF"/>
    <w:rsid w:val="00172C91"/>
    <w:rsid w:val="001732E5"/>
    <w:rsid w:val="0017554F"/>
    <w:rsid w:val="0017601D"/>
    <w:rsid w:val="00176437"/>
    <w:rsid w:val="00176EA9"/>
    <w:rsid w:val="001813A9"/>
    <w:rsid w:val="001821CA"/>
    <w:rsid w:val="00182416"/>
    <w:rsid w:val="00183653"/>
    <w:rsid w:val="00184D99"/>
    <w:rsid w:val="00185468"/>
    <w:rsid w:val="00185CBB"/>
    <w:rsid w:val="00186269"/>
    <w:rsid w:val="00186A15"/>
    <w:rsid w:val="00187EB4"/>
    <w:rsid w:val="0019107C"/>
    <w:rsid w:val="0019112D"/>
    <w:rsid w:val="0019243B"/>
    <w:rsid w:val="0019252B"/>
    <w:rsid w:val="00192BAB"/>
    <w:rsid w:val="0019360A"/>
    <w:rsid w:val="0019450C"/>
    <w:rsid w:val="00194741"/>
    <w:rsid w:val="00195BB1"/>
    <w:rsid w:val="0019652B"/>
    <w:rsid w:val="00197D04"/>
    <w:rsid w:val="001A0F3D"/>
    <w:rsid w:val="001A2779"/>
    <w:rsid w:val="001A3335"/>
    <w:rsid w:val="001A3E31"/>
    <w:rsid w:val="001A3F6C"/>
    <w:rsid w:val="001A5006"/>
    <w:rsid w:val="001A61AE"/>
    <w:rsid w:val="001A64F1"/>
    <w:rsid w:val="001A668D"/>
    <w:rsid w:val="001B15AF"/>
    <w:rsid w:val="001B2570"/>
    <w:rsid w:val="001B2610"/>
    <w:rsid w:val="001B2635"/>
    <w:rsid w:val="001B2F07"/>
    <w:rsid w:val="001B30B9"/>
    <w:rsid w:val="001B33DF"/>
    <w:rsid w:val="001B4B9F"/>
    <w:rsid w:val="001B6F87"/>
    <w:rsid w:val="001B7E52"/>
    <w:rsid w:val="001C2130"/>
    <w:rsid w:val="001C2186"/>
    <w:rsid w:val="001C5478"/>
    <w:rsid w:val="001C5BFE"/>
    <w:rsid w:val="001C6764"/>
    <w:rsid w:val="001C67EB"/>
    <w:rsid w:val="001C6CEC"/>
    <w:rsid w:val="001C74EE"/>
    <w:rsid w:val="001C768A"/>
    <w:rsid w:val="001C7C8E"/>
    <w:rsid w:val="001C7F52"/>
    <w:rsid w:val="001D2C57"/>
    <w:rsid w:val="001D2ED3"/>
    <w:rsid w:val="001D36BE"/>
    <w:rsid w:val="001D462A"/>
    <w:rsid w:val="001D53A8"/>
    <w:rsid w:val="001D57BE"/>
    <w:rsid w:val="001D6F59"/>
    <w:rsid w:val="001D7370"/>
    <w:rsid w:val="001E01C8"/>
    <w:rsid w:val="001E22E7"/>
    <w:rsid w:val="001E28C3"/>
    <w:rsid w:val="001E32E0"/>
    <w:rsid w:val="001E3AF8"/>
    <w:rsid w:val="001E438F"/>
    <w:rsid w:val="001E4574"/>
    <w:rsid w:val="001E470E"/>
    <w:rsid w:val="001E4941"/>
    <w:rsid w:val="001E7572"/>
    <w:rsid w:val="001E775D"/>
    <w:rsid w:val="001E7DD4"/>
    <w:rsid w:val="001F0481"/>
    <w:rsid w:val="001F073B"/>
    <w:rsid w:val="001F1C9B"/>
    <w:rsid w:val="001F2B59"/>
    <w:rsid w:val="001F3156"/>
    <w:rsid w:val="001F462F"/>
    <w:rsid w:val="001F4FC6"/>
    <w:rsid w:val="001F547C"/>
    <w:rsid w:val="001F6712"/>
    <w:rsid w:val="001F677B"/>
    <w:rsid w:val="001F6863"/>
    <w:rsid w:val="001F7E89"/>
    <w:rsid w:val="0020020C"/>
    <w:rsid w:val="0020060A"/>
    <w:rsid w:val="00200C92"/>
    <w:rsid w:val="00202566"/>
    <w:rsid w:val="00204491"/>
    <w:rsid w:val="0020451E"/>
    <w:rsid w:val="00205326"/>
    <w:rsid w:val="00206B9D"/>
    <w:rsid w:val="00212EE2"/>
    <w:rsid w:val="0021475D"/>
    <w:rsid w:val="002149B2"/>
    <w:rsid w:val="002151FE"/>
    <w:rsid w:val="002158B3"/>
    <w:rsid w:val="00215C9E"/>
    <w:rsid w:val="00215FAA"/>
    <w:rsid w:val="002162F7"/>
    <w:rsid w:val="00220F8E"/>
    <w:rsid w:val="002227E3"/>
    <w:rsid w:val="00224BC9"/>
    <w:rsid w:val="00225E7E"/>
    <w:rsid w:val="002268F7"/>
    <w:rsid w:val="002303A0"/>
    <w:rsid w:val="00230F6E"/>
    <w:rsid w:val="002311B4"/>
    <w:rsid w:val="00231E7B"/>
    <w:rsid w:val="0023259C"/>
    <w:rsid w:val="00232FFA"/>
    <w:rsid w:val="002344E6"/>
    <w:rsid w:val="002349C6"/>
    <w:rsid w:val="00235989"/>
    <w:rsid w:val="0023762B"/>
    <w:rsid w:val="002378D3"/>
    <w:rsid w:val="0024032A"/>
    <w:rsid w:val="002405BE"/>
    <w:rsid w:val="0024080E"/>
    <w:rsid w:val="002430D2"/>
    <w:rsid w:val="002435F3"/>
    <w:rsid w:val="00244CCC"/>
    <w:rsid w:val="00245B78"/>
    <w:rsid w:val="00246EEC"/>
    <w:rsid w:val="00247764"/>
    <w:rsid w:val="002511CF"/>
    <w:rsid w:val="00251220"/>
    <w:rsid w:val="0025134A"/>
    <w:rsid w:val="0025154C"/>
    <w:rsid w:val="00251D4B"/>
    <w:rsid w:val="002534EB"/>
    <w:rsid w:val="00253538"/>
    <w:rsid w:val="002548AE"/>
    <w:rsid w:val="00254D23"/>
    <w:rsid w:val="0025543F"/>
    <w:rsid w:val="0025582C"/>
    <w:rsid w:val="00256CD6"/>
    <w:rsid w:val="00257F07"/>
    <w:rsid w:val="00257F67"/>
    <w:rsid w:val="00264371"/>
    <w:rsid w:val="00265B50"/>
    <w:rsid w:val="00265D0B"/>
    <w:rsid w:val="00266F89"/>
    <w:rsid w:val="0026726E"/>
    <w:rsid w:val="002672C5"/>
    <w:rsid w:val="00267CD0"/>
    <w:rsid w:val="002731BA"/>
    <w:rsid w:val="00274B4F"/>
    <w:rsid w:val="00274CDD"/>
    <w:rsid w:val="00276034"/>
    <w:rsid w:val="00277722"/>
    <w:rsid w:val="00280C4B"/>
    <w:rsid w:val="002815E3"/>
    <w:rsid w:val="00282525"/>
    <w:rsid w:val="00282F0C"/>
    <w:rsid w:val="00283477"/>
    <w:rsid w:val="00284B30"/>
    <w:rsid w:val="002855AE"/>
    <w:rsid w:val="0028608F"/>
    <w:rsid w:val="00290F0B"/>
    <w:rsid w:val="002913BA"/>
    <w:rsid w:val="00291CCA"/>
    <w:rsid w:val="00291D1A"/>
    <w:rsid w:val="00291EBA"/>
    <w:rsid w:val="00293F08"/>
    <w:rsid w:val="00294CB6"/>
    <w:rsid w:val="002955BF"/>
    <w:rsid w:val="002A0C53"/>
    <w:rsid w:val="002A1D14"/>
    <w:rsid w:val="002A3BEB"/>
    <w:rsid w:val="002A4165"/>
    <w:rsid w:val="002A4CE9"/>
    <w:rsid w:val="002A5B46"/>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4E96"/>
    <w:rsid w:val="002C5A44"/>
    <w:rsid w:val="002C5CB2"/>
    <w:rsid w:val="002C6C80"/>
    <w:rsid w:val="002C7038"/>
    <w:rsid w:val="002C7573"/>
    <w:rsid w:val="002D085E"/>
    <w:rsid w:val="002D188B"/>
    <w:rsid w:val="002D232E"/>
    <w:rsid w:val="002D35EA"/>
    <w:rsid w:val="002D3C80"/>
    <w:rsid w:val="002D49A2"/>
    <w:rsid w:val="002D4B8E"/>
    <w:rsid w:val="002D5C65"/>
    <w:rsid w:val="002D68B0"/>
    <w:rsid w:val="002D6F1A"/>
    <w:rsid w:val="002E053C"/>
    <w:rsid w:val="002E0D89"/>
    <w:rsid w:val="002E1B73"/>
    <w:rsid w:val="002E2E0E"/>
    <w:rsid w:val="002E3F51"/>
    <w:rsid w:val="002E4431"/>
    <w:rsid w:val="002E4696"/>
    <w:rsid w:val="002E4B76"/>
    <w:rsid w:val="002E4E48"/>
    <w:rsid w:val="002E563E"/>
    <w:rsid w:val="002E5903"/>
    <w:rsid w:val="002E7793"/>
    <w:rsid w:val="002F0D60"/>
    <w:rsid w:val="002F1BA0"/>
    <w:rsid w:val="002F1FD6"/>
    <w:rsid w:val="002F365E"/>
    <w:rsid w:val="002F37CC"/>
    <w:rsid w:val="002F4EE5"/>
    <w:rsid w:val="002F560E"/>
    <w:rsid w:val="002F5811"/>
    <w:rsid w:val="002F710F"/>
    <w:rsid w:val="002F779F"/>
    <w:rsid w:val="002F7CEB"/>
    <w:rsid w:val="00300C11"/>
    <w:rsid w:val="003014D4"/>
    <w:rsid w:val="00301F05"/>
    <w:rsid w:val="00302227"/>
    <w:rsid w:val="00302D23"/>
    <w:rsid w:val="00302DDE"/>
    <w:rsid w:val="00303427"/>
    <w:rsid w:val="00303A68"/>
    <w:rsid w:val="003043CF"/>
    <w:rsid w:val="00304539"/>
    <w:rsid w:val="003050E5"/>
    <w:rsid w:val="00305A68"/>
    <w:rsid w:val="00306774"/>
    <w:rsid w:val="003116B4"/>
    <w:rsid w:val="00311BE3"/>
    <w:rsid w:val="00311C49"/>
    <w:rsid w:val="00312651"/>
    <w:rsid w:val="003127A8"/>
    <w:rsid w:val="00316904"/>
    <w:rsid w:val="003203D3"/>
    <w:rsid w:val="00320A4B"/>
    <w:rsid w:val="00320E7E"/>
    <w:rsid w:val="00322185"/>
    <w:rsid w:val="00322595"/>
    <w:rsid w:val="00322A26"/>
    <w:rsid w:val="003239B5"/>
    <w:rsid w:val="00325A5C"/>
    <w:rsid w:val="0032727F"/>
    <w:rsid w:val="003274C6"/>
    <w:rsid w:val="0033149A"/>
    <w:rsid w:val="003319B8"/>
    <w:rsid w:val="00331E3B"/>
    <w:rsid w:val="00332163"/>
    <w:rsid w:val="003321C8"/>
    <w:rsid w:val="00332976"/>
    <w:rsid w:val="00332C20"/>
    <w:rsid w:val="00333802"/>
    <w:rsid w:val="0033601B"/>
    <w:rsid w:val="003372C2"/>
    <w:rsid w:val="00337E29"/>
    <w:rsid w:val="0034173B"/>
    <w:rsid w:val="00343271"/>
    <w:rsid w:val="00343A3E"/>
    <w:rsid w:val="00343EB7"/>
    <w:rsid w:val="00344A98"/>
    <w:rsid w:val="00344C75"/>
    <w:rsid w:val="00345468"/>
    <w:rsid w:val="00346D18"/>
    <w:rsid w:val="00346E4F"/>
    <w:rsid w:val="003507AA"/>
    <w:rsid w:val="00351146"/>
    <w:rsid w:val="0035325C"/>
    <w:rsid w:val="0035769D"/>
    <w:rsid w:val="00357777"/>
    <w:rsid w:val="00360466"/>
    <w:rsid w:val="00361190"/>
    <w:rsid w:val="0036162D"/>
    <w:rsid w:val="003618C7"/>
    <w:rsid w:val="00361AE1"/>
    <w:rsid w:val="0036256D"/>
    <w:rsid w:val="00362635"/>
    <w:rsid w:val="00363232"/>
    <w:rsid w:val="0036397C"/>
    <w:rsid w:val="00366295"/>
    <w:rsid w:val="00366B9B"/>
    <w:rsid w:val="003715D4"/>
    <w:rsid w:val="00371885"/>
    <w:rsid w:val="00371CC0"/>
    <w:rsid w:val="00371D6E"/>
    <w:rsid w:val="00372106"/>
    <w:rsid w:val="00373F45"/>
    <w:rsid w:val="00374E55"/>
    <w:rsid w:val="00375290"/>
    <w:rsid w:val="0037564B"/>
    <w:rsid w:val="00375CF4"/>
    <w:rsid w:val="003817B1"/>
    <w:rsid w:val="00381BCD"/>
    <w:rsid w:val="00382BDD"/>
    <w:rsid w:val="00383741"/>
    <w:rsid w:val="003842BA"/>
    <w:rsid w:val="00385122"/>
    <w:rsid w:val="00386567"/>
    <w:rsid w:val="00387630"/>
    <w:rsid w:val="0039066F"/>
    <w:rsid w:val="003907C2"/>
    <w:rsid w:val="003914EA"/>
    <w:rsid w:val="003931D0"/>
    <w:rsid w:val="0039375C"/>
    <w:rsid w:val="00393BD9"/>
    <w:rsid w:val="0039416F"/>
    <w:rsid w:val="0039449C"/>
    <w:rsid w:val="003944CC"/>
    <w:rsid w:val="003947AB"/>
    <w:rsid w:val="003973B7"/>
    <w:rsid w:val="003974F4"/>
    <w:rsid w:val="003978F5"/>
    <w:rsid w:val="00397996"/>
    <w:rsid w:val="003A1C13"/>
    <w:rsid w:val="003A2707"/>
    <w:rsid w:val="003A3624"/>
    <w:rsid w:val="003A3C83"/>
    <w:rsid w:val="003A51B8"/>
    <w:rsid w:val="003A52E8"/>
    <w:rsid w:val="003A646D"/>
    <w:rsid w:val="003B12D6"/>
    <w:rsid w:val="003B1971"/>
    <w:rsid w:val="003B3864"/>
    <w:rsid w:val="003B4735"/>
    <w:rsid w:val="003B66D2"/>
    <w:rsid w:val="003B694D"/>
    <w:rsid w:val="003B7F95"/>
    <w:rsid w:val="003C035F"/>
    <w:rsid w:val="003C4EAF"/>
    <w:rsid w:val="003D06D1"/>
    <w:rsid w:val="003D0909"/>
    <w:rsid w:val="003D195E"/>
    <w:rsid w:val="003D25B3"/>
    <w:rsid w:val="003D4003"/>
    <w:rsid w:val="003D5489"/>
    <w:rsid w:val="003D73DD"/>
    <w:rsid w:val="003E2326"/>
    <w:rsid w:val="003E2B87"/>
    <w:rsid w:val="003E2E77"/>
    <w:rsid w:val="003E3DFD"/>
    <w:rsid w:val="003E7C9B"/>
    <w:rsid w:val="003E7FD3"/>
    <w:rsid w:val="003F0523"/>
    <w:rsid w:val="003F20F0"/>
    <w:rsid w:val="003F409C"/>
    <w:rsid w:val="003F43DB"/>
    <w:rsid w:val="003F5054"/>
    <w:rsid w:val="003F544C"/>
    <w:rsid w:val="003F66BA"/>
    <w:rsid w:val="004008A3"/>
    <w:rsid w:val="00400B96"/>
    <w:rsid w:val="00400E62"/>
    <w:rsid w:val="00401746"/>
    <w:rsid w:val="0040252D"/>
    <w:rsid w:val="00402786"/>
    <w:rsid w:val="004027B0"/>
    <w:rsid w:val="004028DF"/>
    <w:rsid w:val="00403097"/>
    <w:rsid w:val="004031F4"/>
    <w:rsid w:val="00403236"/>
    <w:rsid w:val="00403E8D"/>
    <w:rsid w:val="00405895"/>
    <w:rsid w:val="004058DF"/>
    <w:rsid w:val="00405D80"/>
    <w:rsid w:val="00410951"/>
    <w:rsid w:val="00411B39"/>
    <w:rsid w:val="00411D80"/>
    <w:rsid w:val="00412642"/>
    <w:rsid w:val="00414EF4"/>
    <w:rsid w:val="00415BE2"/>
    <w:rsid w:val="0041653C"/>
    <w:rsid w:val="00416BEA"/>
    <w:rsid w:val="00416C12"/>
    <w:rsid w:val="004173A1"/>
    <w:rsid w:val="00420766"/>
    <w:rsid w:val="004208C9"/>
    <w:rsid w:val="00420BF2"/>
    <w:rsid w:val="00423310"/>
    <w:rsid w:val="00423392"/>
    <w:rsid w:val="004240E2"/>
    <w:rsid w:val="00424F05"/>
    <w:rsid w:val="00425BAE"/>
    <w:rsid w:val="00427886"/>
    <w:rsid w:val="004325DE"/>
    <w:rsid w:val="00432E4A"/>
    <w:rsid w:val="004331CC"/>
    <w:rsid w:val="004368DA"/>
    <w:rsid w:val="00437E1D"/>
    <w:rsid w:val="004400BA"/>
    <w:rsid w:val="00441463"/>
    <w:rsid w:val="0044238C"/>
    <w:rsid w:val="00443E6F"/>
    <w:rsid w:val="00446668"/>
    <w:rsid w:val="00447B59"/>
    <w:rsid w:val="00447BC8"/>
    <w:rsid w:val="0045039B"/>
    <w:rsid w:val="004503F8"/>
    <w:rsid w:val="00450CC1"/>
    <w:rsid w:val="00450F54"/>
    <w:rsid w:val="00451C42"/>
    <w:rsid w:val="004521AA"/>
    <w:rsid w:val="00452EDF"/>
    <w:rsid w:val="004535C2"/>
    <w:rsid w:val="00453B0F"/>
    <w:rsid w:val="00455A15"/>
    <w:rsid w:val="00456257"/>
    <w:rsid w:val="00456922"/>
    <w:rsid w:val="0045720B"/>
    <w:rsid w:val="00457B14"/>
    <w:rsid w:val="00457D07"/>
    <w:rsid w:val="00457ED3"/>
    <w:rsid w:val="004601E1"/>
    <w:rsid w:val="0046067E"/>
    <w:rsid w:val="00462860"/>
    <w:rsid w:val="004628E7"/>
    <w:rsid w:val="00463214"/>
    <w:rsid w:val="0046442E"/>
    <w:rsid w:val="00464D54"/>
    <w:rsid w:val="004650D9"/>
    <w:rsid w:val="00465E87"/>
    <w:rsid w:val="004661D7"/>
    <w:rsid w:val="00470390"/>
    <w:rsid w:val="004715A1"/>
    <w:rsid w:val="00471A1D"/>
    <w:rsid w:val="00472003"/>
    <w:rsid w:val="0047378E"/>
    <w:rsid w:val="00473C3E"/>
    <w:rsid w:val="0047449B"/>
    <w:rsid w:val="00474BD1"/>
    <w:rsid w:val="00474F86"/>
    <w:rsid w:val="004753B2"/>
    <w:rsid w:val="00477311"/>
    <w:rsid w:val="004774AB"/>
    <w:rsid w:val="0047757D"/>
    <w:rsid w:val="00477F02"/>
    <w:rsid w:val="004810A2"/>
    <w:rsid w:val="0048165A"/>
    <w:rsid w:val="004817B0"/>
    <w:rsid w:val="00482345"/>
    <w:rsid w:val="004832E0"/>
    <w:rsid w:val="0048434A"/>
    <w:rsid w:val="00484599"/>
    <w:rsid w:val="004847A8"/>
    <w:rsid w:val="00484C6E"/>
    <w:rsid w:val="00484FE6"/>
    <w:rsid w:val="0048519A"/>
    <w:rsid w:val="00485C1B"/>
    <w:rsid w:val="00486605"/>
    <w:rsid w:val="00486F1A"/>
    <w:rsid w:val="004876EA"/>
    <w:rsid w:val="00487B84"/>
    <w:rsid w:val="00490CB9"/>
    <w:rsid w:val="004930C5"/>
    <w:rsid w:val="004949F3"/>
    <w:rsid w:val="00495FF6"/>
    <w:rsid w:val="004967A7"/>
    <w:rsid w:val="00497843"/>
    <w:rsid w:val="00497C70"/>
    <w:rsid w:val="004A0CA0"/>
    <w:rsid w:val="004A0D54"/>
    <w:rsid w:val="004A211D"/>
    <w:rsid w:val="004A2184"/>
    <w:rsid w:val="004A2516"/>
    <w:rsid w:val="004A2AD8"/>
    <w:rsid w:val="004A2CE2"/>
    <w:rsid w:val="004A3E55"/>
    <w:rsid w:val="004A3EC5"/>
    <w:rsid w:val="004A7490"/>
    <w:rsid w:val="004B0462"/>
    <w:rsid w:val="004B13DC"/>
    <w:rsid w:val="004B1E79"/>
    <w:rsid w:val="004B2CB0"/>
    <w:rsid w:val="004B2D91"/>
    <w:rsid w:val="004B4C99"/>
    <w:rsid w:val="004B55C5"/>
    <w:rsid w:val="004B6501"/>
    <w:rsid w:val="004B77BD"/>
    <w:rsid w:val="004B7900"/>
    <w:rsid w:val="004C085A"/>
    <w:rsid w:val="004C0927"/>
    <w:rsid w:val="004C21FA"/>
    <w:rsid w:val="004C2618"/>
    <w:rsid w:val="004C2913"/>
    <w:rsid w:val="004C2FE9"/>
    <w:rsid w:val="004C3399"/>
    <w:rsid w:val="004C4899"/>
    <w:rsid w:val="004C4BC9"/>
    <w:rsid w:val="004C667E"/>
    <w:rsid w:val="004C7498"/>
    <w:rsid w:val="004C7690"/>
    <w:rsid w:val="004C7F12"/>
    <w:rsid w:val="004D38C7"/>
    <w:rsid w:val="004D4005"/>
    <w:rsid w:val="004D704E"/>
    <w:rsid w:val="004D711A"/>
    <w:rsid w:val="004D7815"/>
    <w:rsid w:val="004E08C3"/>
    <w:rsid w:val="004E1E94"/>
    <w:rsid w:val="004E20C1"/>
    <w:rsid w:val="004E3CDA"/>
    <w:rsid w:val="004E4287"/>
    <w:rsid w:val="004E42E2"/>
    <w:rsid w:val="004E46DB"/>
    <w:rsid w:val="004E5AF1"/>
    <w:rsid w:val="004F2A4B"/>
    <w:rsid w:val="004F2C73"/>
    <w:rsid w:val="004F35B5"/>
    <w:rsid w:val="004F41AA"/>
    <w:rsid w:val="004F4B4D"/>
    <w:rsid w:val="004F5303"/>
    <w:rsid w:val="004F5C96"/>
    <w:rsid w:val="004F63FC"/>
    <w:rsid w:val="004F75E3"/>
    <w:rsid w:val="004F7A86"/>
    <w:rsid w:val="004F7B2A"/>
    <w:rsid w:val="004F7FEA"/>
    <w:rsid w:val="00500C1B"/>
    <w:rsid w:val="00501105"/>
    <w:rsid w:val="005011EF"/>
    <w:rsid w:val="00501B89"/>
    <w:rsid w:val="0050216D"/>
    <w:rsid w:val="00503D7E"/>
    <w:rsid w:val="00504664"/>
    <w:rsid w:val="00504EBB"/>
    <w:rsid w:val="0050595D"/>
    <w:rsid w:val="00505A4E"/>
    <w:rsid w:val="0050628D"/>
    <w:rsid w:val="005072DA"/>
    <w:rsid w:val="0050778F"/>
    <w:rsid w:val="00507F7A"/>
    <w:rsid w:val="00512328"/>
    <w:rsid w:val="00513027"/>
    <w:rsid w:val="0051303A"/>
    <w:rsid w:val="0051369C"/>
    <w:rsid w:val="00515F2E"/>
    <w:rsid w:val="00517125"/>
    <w:rsid w:val="00517964"/>
    <w:rsid w:val="00517FFC"/>
    <w:rsid w:val="00520319"/>
    <w:rsid w:val="00520A26"/>
    <w:rsid w:val="00520D40"/>
    <w:rsid w:val="00520F41"/>
    <w:rsid w:val="00520FE6"/>
    <w:rsid w:val="00521B45"/>
    <w:rsid w:val="00522D2D"/>
    <w:rsid w:val="0052394B"/>
    <w:rsid w:val="00523FDC"/>
    <w:rsid w:val="00526154"/>
    <w:rsid w:val="00527C11"/>
    <w:rsid w:val="00527D23"/>
    <w:rsid w:val="00530D94"/>
    <w:rsid w:val="00535F31"/>
    <w:rsid w:val="005364A8"/>
    <w:rsid w:val="005377DF"/>
    <w:rsid w:val="00537CC7"/>
    <w:rsid w:val="00540204"/>
    <w:rsid w:val="005407FE"/>
    <w:rsid w:val="0054145A"/>
    <w:rsid w:val="00541AF6"/>
    <w:rsid w:val="005426AB"/>
    <w:rsid w:val="005427EB"/>
    <w:rsid w:val="005431B0"/>
    <w:rsid w:val="00543202"/>
    <w:rsid w:val="00544C03"/>
    <w:rsid w:val="0054574B"/>
    <w:rsid w:val="00545947"/>
    <w:rsid w:val="005459A4"/>
    <w:rsid w:val="005518A1"/>
    <w:rsid w:val="00552712"/>
    <w:rsid w:val="005530E8"/>
    <w:rsid w:val="00553428"/>
    <w:rsid w:val="00554567"/>
    <w:rsid w:val="00555311"/>
    <w:rsid w:val="00556AED"/>
    <w:rsid w:val="005574AC"/>
    <w:rsid w:val="00561B77"/>
    <w:rsid w:val="005623E3"/>
    <w:rsid w:val="00562C63"/>
    <w:rsid w:val="0056334A"/>
    <w:rsid w:val="00563BFE"/>
    <w:rsid w:val="005654A2"/>
    <w:rsid w:val="005660BC"/>
    <w:rsid w:val="00566322"/>
    <w:rsid w:val="005673F2"/>
    <w:rsid w:val="00572CA3"/>
    <w:rsid w:val="005730FF"/>
    <w:rsid w:val="005735DC"/>
    <w:rsid w:val="00574D64"/>
    <w:rsid w:val="00576EC5"/>
    <w:rsid w:val="00577057"/>
    <w:rsid w:val="00577F31"/>
    <w:rsid w:val="00580A76"/>
    <w:rsid w:val="00581C56"/>
    <w:rsid w:val="005820DB"/>
    <w:rsid w:val="005822B6"/>
    <w:rsid w:val="0058249F"/>
    <w:rsid w:val="00583805"/>
    <w:rsid w:val="00584030"/>
    <w:rsid w:val="00584B6C"/>
    <w:rsid w:val="00585AED"/>
    <w:rsid w:val="00586505"/>
    <w:rsid w:val="00591365"/>
    <w:rsid w:val="0059288A"/>
    <w:rsid w:val="00593D71"/>
    <w:rsid w:val="00595FAD"/>
    <w:rsid w:val="00596895"/>
    <w:rsid w:val="00597B14"/>
    <w:rsid w:val="005A2D56"/>
    <w:rsid w:val="005A3ADC"/>
    <w:rsid w:val="005A3D1F"/>
    <w:rsid w:val="005A4029"/>
    <w:rsid w:val="005A44E6"/>
    <w:rsid w:val="005A68A4"/>
    <w:rsid w:val="005A750B"/>
    <w:rsid w:val="005A7608"/>
    <w:rsid w:val="005A78F5"/>
    <w:rsid w:val="005B06A7"/>
    <w:rsid w:val="005B0844"/>
    <w:rsid w:val="005B0B67"/>
    <w:rsid w:val="005B1228"/>
    <w:rsid w:val="005B26EB"/>
    <w:rsid w:val="005B2E72"/>
    <w:rsid w:val="005B31E4"/>
    <w:rsid w:val="005B5EEB"/>
    <w:rsid w:val="005B7701"/>
    <w:rsid w:val="005B7CF7"/>
    <w:rsid w:val="005C0109"/>
    <w:rsid w:val="005C0B21"/>
    <w:rsid w:val="005C1DC9"/>
    <w:rsid w:val="005C1E11"/>
    <w:rsid w:val="005C2BEC"/>
    <w:rsid w:val="005C2D97"/>
    <w:rsid w:val="005C478D"/>
    <w:rsid w:val="005C4932"/>
    <w:rsid w:val="005C55AB"/>
    <w:rsid w:val="005C6111"/>
    <w:rsid w:val="005C69D3"/>
    <w:rsid w:val="005C7E8E"/>
    <w:rsid w:val="005C7F5B"/>
    <w:rsid w:val="005D0983"/>
    <w:rsid w:val="005D1762"/>
    <w:rsid w:val="005D1B9C"/>
    <w:rsid w:val="005D2104"/>
    <w:rsid w:val="005D245B"/>
    <w:rsid w:val="005D276C"/>
    <w:rsid w:val="005D3373"/>
    <w:rsid w:val="005D3CCC"/>
    <w:rsid w:val="005D3D2A"/>
    <w:rsid w:val="005D48B8"/>
    <w:rsid w:val="005D5D83"/>
    <w:rsid w:val="005D666E"/>
    <w:rsid w:val="005D6F4A"/>
    <w:rsid w:val="005E07D1"/>
    <w:rsid w:val="005E11BD"/>
    <w:rsid w:val="005E47CD"/>
    <w:rsid w:val="005E4E5D"/>
    <w:rsid w:val="005E5241"/>
    <w:rsid w:val="005E5FCE"/>
    <w:rsid w:val="005E758B"/>
    <w:rsid w:val="005E7B75"/>
    <w:rsid w:val="005E7CA0"/>
    <w:rsid w:val="005F3861"/>
    <w:rsid w:val="005F6449"/>
    <w:rsid w:val="005F74DD"/>
    <w:rsid w:val="005F7F49"/>
    <w:rsid w:val="00600930"/>
    <w:rsid w:val="00601315"/>
    <w:rsid w:val="006017B2"/>
    <w:rsid w:val="00601E8E"/>
    <w:rsid w:val="00602A7C"/>
    <w:rsid w:val="00602D2F"/>
    <w:rsid w:val="006034F6"/>
    <w:rsid w:val="006039F0"/>
    <w:rsid w:val="006040B0"/>
    <w:rsid w:val="0060563C"/>
    <w:rsid w:val="006059FE"/>
    <w:rsid w:val="00605C20"/>
    <w:rsid w:val="006063D6"/>
    <w:rsid w:val="00607874"/>
    <w:rsid w:val="00607E77"/>
    <w:rsid w:val="00610CA8"/>
    <w:rsid w:val="0061110C"/>
    <w:rsid w:val="006114DE"/>
    <w:rsid w:val="006121F6"/>
    <w:rsid w:val="006133D8"/>
    <w:rsid w:val="00614DA7"/>
    <w:rsid w:val="00616342"/>
    <w:rsid w:val="006165DC"/>
    <w:rsid w:val="006167EF"/>
    <w:rsid w:val="00617BB3"/>
    <w:rsid w:val="00617F8E"/>
    <w:rsid w:val="00617F8F"/>
    <w:rsid w:val="0062068B"/>
    <w:rsid w:val="00621537"/>
    <w:rsid w:val="00621643"/>
    <w:rsid w:val="00621B0E"/>
    <w:rsid w:val="00624AFA"/>
    <w:rsid w:val="00626016"/>
    <w:rsid w:val="006268C6"/>
    <w:rsid w:val="00626BFB"/>
    <w:rsid w:val="00626FE6"/>
    <w:rsid w:val="0062748B"/>
    <w:rsid w:val="00627964"/>
    <w:rsid w:val="00627D23"/>
    <w:rsid w:val="00630C08"/>
    <w:rsid w:val="0063169E"/>
    <w:rsid w:val="006320E8"/>
    <w:rsid w:val="006323E2"/>
    <w:rsid w:val="00634C3C"/>
    <w:rsid w:val="00635023"/>
    <w:rsid w:val="00635125"/>
    <w:rsid w:val="006352E1"/>
    <w:rsid w:val="00636333"/>
    <w:rsid w:val="00636A11"/>
    <w:rsid w:val="00641173"/>
    <w:rsid w:val="006412EE"/>
    <w:rsid w:val="00642413"/>
    <w:rsid w:val="0064296E"/>
    <w:rsid w:val="00642A0B"/>
    <w:rsid w:val="006436EC"/>
    <w:rsid w:val="00644790"/>
    <w:rsid w:val="00645CDD"/>
    <w:rsid w:val="00647F41"/>
    <w:rsid w:val="00650B93"/>
    <w:rsid w:val="00651406"/>
    <w:rsid w:val="00653B67"/>
    <w:rsid w:val="00653DEA"/>
    <w:rsid w:val="006560A8"/>
    <w:rsid w:val="00656245"/>
    <w:rsid w:val="006569B6"/>
    <w:rsid w:val="0065791E"/>
    <w:rsid w:val="0066387E"/>
    <w:rsid w:val="006642FA"/>
    <w:rsid w:val="00664CA2"/>
    <w:rsid w:val="006650E9"/>
    <w:rsid w:val="00665DD4"/>
    <w:rsid w:val="00666893"/>
    <w:rsid w:val="00667A65"/>
    <w:rsid w:val="00673E4D"/>
    <w:rsid w:val="00674072"/>
    <w:rsid w:val="006741F0"/>
    <w:rsid w:val="00674237"/>
    <w:rsid w:val="006746D9"/>
    <w:rsid w:val="006755BC"/>
    <w:rsid w:val="00676002"/>
    <w:rsid w:val="0067652A"/>
    <w:rsid w:val="0068062C"/>
    <w:rsid w:val="00681224"/>
    <w:rsid w:val="00682054"/>
    <w:rsid w:val="006820CC"/>
    <w:rsid w:val="006823A5"/>
    <w:rsid w:val="006823A7"/>
    <w:rsid w:val="00683FDD"/>
    <w:rsid w:val="006840FA"/>
    <w:rsid w:val="006864E6"/>
    <w:rsid w:val="00686842"/>
    <w:rsid w:val="0068685F"/>
    <w:rsid w:val="00687EE8"/>
    <w:rsid w:val="006907BA"/>
    <w:rsid w:val="00691171"/>
    <w:rsid w:val="0069172D"/>
    <w:rsid w:val="006932AC"/>
    <w:rsid w:val="0069370E"/>
    <w:rsid w:val="0069594A"/>
    <w:rsid w:val="00695B95"/>
    <w:rsid w:val="00695DBD"/>
    <w:rsid w:val="006A1376"/>
    <w:rsid w:val="006A1D2E"/>
    <w:rsid w:val="006A2F47"/>
    <w:rsid w:val="006A4F90"/>
    <w:rsid w:val="006A5BFC"/>
    <w:rsid w:val="006A60EA"/>
    <w:rsid w:val="006A69CC"/>
    <w:rsid w:val="006A6AE8"/>
    <w:rsid w:val="006A7F0D"/>
    <w:rsid w:val="006B116C"/>
    <w:rsid w:val="006B1FB8"/>
    <w:rsid w:val="006C0AAB"/>
    <w:rsid w:val="006C174A"/>
    <w:rsid w:val="006C4AD8"/>
    <w:rsid w:val="006C5803"/>
    <w:rsid w:val="006C7270"/>
    <w:rsid w:val="006C7447"/>
    <w:rsid w:val="006C75E9"/>
    <w:rsid w:val="006C7A69"/>
    <w:rsid w:val="006D02DC"/>
    <w:rsid w:val="006D14EA"/>
    <w:rsid w:val="006D2932"/>
    <w:rsid w:val="006D2A4B"/>
    <w:rsid w:val="006D66A3"/>
    <w:rsid w:val="006D7653"/>
    <w:rsid w:val="006D78A7"/>
    <w:rsid w:val="006E02D2"/>
    <w:rsid w:val="006E3F68"/>
    <w:rsid w:val="006E6258"/>
    <w:rsid w:val="006E628A"/>
    <w:rsid w:val="006E67E8"/>
    <w:rsid w:val="006E6941"/>
    <w:rsid w:val="006E7BFB"/>
    <w:rsid w:val="006E7E4A"/>
    <w:rsid w:val="006F12F6"/>
    <w:rsid w:val="006F142E"/>
    <w:rsid w:val="006F3201"/>
    <w:rsid w:val="006F4FC7"/>
    <w:rsid w:val="006F532A"/>
    <w:rsid w:val="006F5E89"/>
    <w:rsid w:val="006F670A"/>
    <w:rsid w:val="006F6E62"/>
    <w:rsid w:val="006F73EC"/>
    <w:rsid w:val="006F7435"/>
    <w:rsid w:val="00700331"/>
    <w:rsid w:val="007010DE"/>
    <w:rsid w:val="007020B6"/>
    <w:rsid w:val="00702F5B"/>
    <w:rsid w:val="0070347F"/>
    <w:rsid w:val="0070486C"/>
    <w:rsid w:val="0070489B"/>
    <w:rsid w:val="00704937"/>
    <w:rsid w:val="0070678E"/>
    <w:rsid w:val="007078A0"/>
    <w:rsid w:val="007110E3"/>
    <w:rsid w:val="00712135"/>
    <w:rsid w:val="00712631"/>
    <w:rsid w:val="00712787"/>
    <w:rsid w:val="00712970"/>
    <w:rsid w:val="00713BB6"/>
    <w:rsid w:val="00713CD8"/>
    <w:rsid w:val="00714971"/>
    <w:rsid w:val="007230BF"/>
    <w:rsid w:val="007237CE"/>
    <w:rsid w:val="0072412A"/>
    <w:rsid w:val="00724C54"/>
    <w:rsid w:val="00725B46"/>
    <w:rsid w:val="007265C1"/>
    <w:rsid w:val="007269D1"/>
    <w:rsid w:val="00726C2F"/>
    <w:rsid w:val="007273E7"/>
    <w:rsid w:val="00727435"/>
    <w:rsid w:val="00727DE9"/>
    <w:rsid w:val="00730F21"/>
    <w:rsid w:val="00731359"/>
    <w:rsid w:val="00731F10"/>
    <w:rsid w:val="00732E5F"/>
    <w:rsid w:val="007334E0"/>
    <w:rsid w:val="00735396"/>
    <w:rsid w:val="00736018"/>
    <w:rsid w:val="007377C0"/>
    <w:rsid w:val="00737F08"/>
    <w:rsid w:val="00740E30"/>
    <w:rsid w:val="00741B66"/>
    <w:rsid w:val="00741CA2"/>
    <w:rsid w:val="007425E5"/>
    <w:rsid w:val="00742A7C"/>
    <w:rsid w:val="007442B5"/>
    <w:rsid w:val="007446E4"/>
    <w:rsid w:val="00745EDE"/>
    <w:rsid w:val="007462F5"/>
    <w:rsid w:val="0075057E"/>
    <w:rsid w:val="007512A8"/>
    <w:rsid w:val="00751FA7"/>
    <w:rsid w:val="00754E6D"/>
    <w:rsid w:val="00757028"/>
    <w:rsid w:val="00757B12"/>
    <w:rsid w:val="00760504"/>
    <w:rsid w:val="007608A1"/>
    <w:rsid w:val="007609BD"/>
    <w:rsid w:val="00761739"/>
    <w:rsid w:val="007619EB"/>
    <w:rsid w:val="00761F90"/>
    <w:rsid w:val="00762F34"/>
    <w:rsid w:val="00764049"/>
    <w:rsid w:val="00764589"/>
    <w:rsid w:val="00764678"/>
    <w:rsid w:val="00764FB9"/>
    <w:rsid w:val="007662E9"/>
    <w:rsid w:val="00766C52"/>
    <w:rsid w:val="007671FC"/>
    <w:rsid w:val="00767DB3"/>
    <w:rsid w:val="0077049B"/>
    <w:rsid w:val="007710D1"/>
    <w:rsid w:val="00775B78"/>
    <w:rsid w:val="00777A37"/>
    <w:rsid w:val="00777C1F"/>
    <w:rsid w:val="00780CC5"/>
    <w:rsid w:val="00781105"/>
    <w:rsid w:val="00781478"/>
    <w:rsid w:val="00781877"/>
    <w:rsid w:val="00783687"/>
    <w:rsid w:val="00783B65"/>
    <w:rsid w:val="00783E3B"/>
    <w:rsid w:val="00785871"/>
    <w:rsid w:val="00787903"/>
    <w:rsid w:val="00790C36"/>
    <w:rsid w:val="00790E04"/>
    <w:rsid w:val="00791A22"/>
    <w:rsid w:val="0079455E"/>
    <w:rsid w:val="0079489B"/>
    <w:rsid w:val="0079503C"/>
    <w:rsid w:val="007962F6"/>
    <w:rsid w:val="00797723"/>
    <w:rsid w:val="007978A5"/>
    <w:rsid w:val="007A0588"/>
    <w:rsid w:val="007A2FD7"/>
    <w:rsid w:val="007A3CEB"/>
    <w:rsid w:val="007A5C45"/>
    <w:rsid w:val="007A6850"/>
    <w:rsid w:val="007A701E"/>
    <w:rsid w:val="007B3144"/>
    <w:rsid w:val="007B3A58"/>
    <w:rsid w:val="007B59FB"/>
    <w:rsid w:val="007B5AD0"/>
    <w:rsid w:val="007B6676"/>
    <w:rsid w:val="007B6F03"/>
    <w:rsid w:val="007B71EE"/>
    <w:rsid w:val="007B76DC"/>
    <w:rsid w:val="007B7CA1"/>
    <w:rsid w:val="007C0711"/>
    <w:rsid w:val="007C09CB"/>
    <w:rsid w:val="007C1536"/>
    <w:rsid w:val="007C1711"/>
    <w:rsid w:val="007C29CF"/>
    <w:rsid w:val="007C2CBE"/>
    <w:rsid w:val="007C406E"/>
    <w:rsid w:val="007C4148"/>
    <w:rsid w:val="007C4184"/>
    <w:rsid w:val="007C53E3"/>
    <w:rsid w:val="007C78A4"/>
    <w:rsid w:val="007C7ABB"/>
    <w:rsid w:val="007C7FF1"/>
    <w:rsid w:val="007D1EEA"/>
    <w:rsid w:val="007D2238"/>
    <w:rsid w:val="007D3287"/>
    <w:rsid w:val="007D4205"/>
    <w:rsid w:val="007D518E"/>
    <w:rsid w:val="007D5ACB"/>
    <w:rsid w:val="007D65A3"/>
    <w:rsid w:val="007D750A"/>
    <w:rsid w:val="007D7D56"/>
    <w:rsid w:val="007E06D7"/>
    <w:rsid w:val="007E1BB0"/>
    <w:rsid w:val="007E23CF"/>
    <w:rsid w:val="007E478F"/>
    <w:rsid w:val="007E4A39"/>
    <w:rsid w:val="007E611E"/>
    <w:rsid w:val="007E73C8"/>
    <w:rsid w:val="007E7816"/>
    <w:rsid w:val="007F359F"/>
    <w:rsid w:val="007F38F1"/>
    <w:rsid w:val="007F60FE"/>
    <w:rsid w:val="007F7F00"/>
    <w:rsid w:val="00800057"/>
    <w:rsid w:val="0080035A"/>
    <w:rsid w:val="00800684"/>
    <w:rsid w:val="008008CD"/>
    <w:rsid w:val="00800B80"/>
    <w:rsid w:val="00800D62"/>
    <w:rsid w:val="00801168"/>
    <w:rsid w:val="00803242"/>
    <w:rsid w:val="00803542"/>
    <w:rsid w:val="008048BE"/>
    <w:rsid w:val="008060D5"/>
    <w:rsid w:val="008073FE"/>
    <w:rsid w:val="00807BFD"/>
    <w:rsid w:val="00810CAA"/>
    <w:rsid w:val="008123F6"/>
    <w:rsid w:val="00815684"/>
    <w:rsid w:val="0081592D"/>
    <w:rsid w:val="00815F60"/>
    <w:rsid w:val="00816736"/>
    <w:rsid w:val="00817E61"/>
    <w:rsid w:val="008213ED"/>
    <w:rsid w:val="0082323D"/>
    <w:rsid w:val="00823CAD"/>
    <w:rsid w:val="00823D09"/>
    <w:rsid w:val="00826A19"/>
    <w:rsid w:val="00826C58"/>
    <w:rsid w:val="0083091A"/>
    <w:rsid w:val="00830E96"/>
    <w:rsid w:val="0083137D"/>
    <w:rsid w:val="0083142A"/>
    <w:rsid w:val="0083165C"/>
    <w:rsid w:val="00831C11"/>
    <w:rsid w:val="00832078"/>
    <w:rsid w:val="008320A4"/>
    <w:rsid w:val="00834281"/>
    <w:rsid w:val="008350E0"/>
    <w:rsid w:val="008353AE"/>
    <w:rsid w:val="00835F15"/>
    <w:rsid w:val="00836924"/>
    <w:rsid w:val="00836D63"/>
    <w:rsid w:val="008418E3"/>
    <w:rsid w:val="00841D08"/>
    <w:rsid w:val="00842402"/>
    <w:rsid w:val="008427AE"/>
    <w:rsid w:val="00842AED"/>
    <w:rsid w:val="0084413B"/>
    <w:rsid w:val="00845AD5"/>
    <w:rsid w:val="00846FDD"/>
    <w:rsid w:val="00847C8B"/>
    <w:rsid w:val="008509D2"/>
    <w:rsid w:val="008509DD"/>
    <w:rsid w:val="008513A7"/>
    <w:rsid w:val="00854673"/>
    <w:rsid w:val="008555E3"/>
    <w:rsid w:val="0085575A"/>
    <w:rsid w:val="00855F55"/>
    <w:rsid w:val="00856009"/>
    <w:rsid w:val="00860758"/>
    <w:rsid w:val="00861220"/>
    <w:rsid w:val="008613D2"/>
    <w:rsid w:val="008614BD"/>
    <w:rsid w:val="00863F77"/>
    <w:rsid w:val="00864EC0"/>
    <w:rsid w:val="008650AF"/>
    <w:rsid w:val="00865A74"/>
    <w:rsid w:val="00866DFF"/>
    <w:rsid w:val="0086712C"/>
    <w:rsid w:val="008677E7"/>
    <w:rsid w:val="0086783B"/>
    <w:rsid w:val="00867F4A"/>
    <w:rsid w:val="00867FE2"/>
    <w:rsid w:val="00870E29"/>
    <w:rsid w:val="008722E6"/>
    <w:rsid w:val="008732B9"/>
    <w:rsid w:val="008739FB"/>
    <w:rsid w:val="0087401A"/>
    <w:rsid w:val="00874ACE"/>
    <w:rsid w:val="00876D26"/>
    <w:rsid w:val="008806B0"/>
    <w:rsid w:val="00881DF9"/>
    <w:rsid w:val="00881E37"/>
    <w:rsid w:val="00883C93"/>
    <w:rsid w:val="00886BB0"/>
    <w:rsid w:val="00887481"/>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60B4"/>
    <w:rsid w:val="008A68B5"/>
    <w:rsid w:val="008A6C97"/>
    <w:rsid w:val="008A7B80"/>
    <w:rsid w:val="008B0BD9"/>
    <w:rsid w:val="008B0BE3"/>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41C"/>
    <w:rsid w:val="008C2994"/>
    <w:rsid w:val="008C38F3"/>
    <w:rsid w:val="008C3CD4"/>
    <w:rsid w:val="008C3FC9"/>
    <w:rsid w:val="008C4DE3"/>
    <w:rsid w:val="008C5DC2"/>
    <w:rsid w:val="008C7E43"/>
    <w:rsid w:val="008D0803"/>
    <w:rsid w:val="008D092F"/>
    <w:rsid w:val="008D12D8"/>
    <w:rsid w:val="008D1312"/>
    <w:rsid w:val="008D2180"/>
    <w:rsid w:val="008D261F"/>
    <w:rsid w:val="008D3975"/>
    <w:rsid w:val="008D3F31"/>
    <w:rsid w:val="008D4B4B"/>
    <w:rsid w:val="008D63B1"/>
    <w:rsid w:val="008D6D58"/>
    <w:rsid w:val="008D7434"/>
    <w:rsid w:val="008D788D"/>
    <w:rsid w:val="008E06ED"/>
    <w:rsid w:val="008E1D28"/>
    <w:rsid w:val="008E2B67"/>
    <w:rsid w:val="008E38F6"/>
    <w:rsid w:val="008E4728"/>
    <w:rsid w:val="008E5AF1"/>
    <w:rsid w:val="008E5F13"/>
    <w:rsid w:val="008E6960"/>
    <w:rsid w:val="008E7D99"/>
    <w:rsid w:val="008F0473"/>
    <w:rsid w:val="008F1A8A"/>
    <w:rsid w:val="008F1AC7"/>
    <w:rsid w:val="008F325A"/>
    <w:rsid w:val="008F40C5"/>
    <w:rsid w:val="008F54E8"/>
    <w:rsid w:val="008F608A"/>
    <w:rsid w:val="008F733F"/>
    <w:rsid w:val="008F76B8"/>
    <w:rsid w:val="008F7EED"/>
    <w:rsid w:val="008F7F6C"/>
    <w:rsid w:val="009007D4"/>
    <w:rsid w:val="00900C68"/>
    <w:rsid w:val="00901740"/>
    <w:rsid w:val="00907B8E"/>
    <w:rsid w:val="0091164A"/>
    <w:rsid w:val="00911B00"/>
    <w:rsid w:val="00913108"/>
    <w:rsid w:val="009136C0"/>
    <w:rsid w:val="00913944"/>
    <w:rsid w:val="009141E8"/>
    <w:rsid w:val="009145C8"/>
    <w:rsid w:val="00914E6A"/>
    <w:rsid w:val="00915220"/>
    <w:rsid w:val="00915DB4"/>
    <w:rsid w:val="00915F36"/>
    <w:rsid w:val="00916320"/>
    <w:rsid w:val="0091650F"/>
    <w:rsid w:val="00916BE4"/>
    <w:rsid w:val="00922802"/>
    <w:rsid w:val="00922AC5"/>
    <w:rsid w:val="00923B4B"/>
    <w:rsid w:val="009244EE"/>
    <w:rsid w:val="00924FD9"/>
    <w:rsid w:val="00925AD9"/>
    <w:rsid w:val="00926389"/>
    <w:rsid w:val="00926462"/>
    <w:rsid w:val="00927E3E"/>
    <w:rsid w:val="00927FC7"/>
    <w:rsid w:val="00930E8E"/>
    <w:rsid w:val="009311F8"/>
    <w:rsid w:val="00931FA0"/>
    <w:rsid w:val="009325F6"/>
    <w:rsid w:val="00933208"/>
    <w:rsid w:val="0093367A"/>
    <w:rsid w:val="00933831"/>
    <w:rsid w:val="00935255"/>
    <w:rsid w:val="00935502"/>
    <w:rsid w:val="00935BF7"/>
    <w:rsid w:val="00935EF5"/>
    <w:rsid w:val="00935F61"/>
    <w:rsid w:val="009372A1"/>
    <w:rsid w:val="0094272B"/>
    <w:rsid w:val="00942C29"/>
    <w:rsid w:val="0094341E"/>
    <w:rsid w:val="0094395B"/>
    <w:rsid w:val="0094407D"/>
    <w:rsid w:val="009446D3"/>
    <w:rsid w:val="009466D1"/>
    <w:rsid w:val="00947A66"/>
    <w:rsid w:val="00950630"/>
    <w:rsid w:val="0095065B"/>
    <w:rsid w:val="00953C1D"/>
    <w:rsid w:val="0095442C"/>
    <w:rsid w:val="00955846"/>
    <w:rsid w:val="00956D04"/>
    <w:rsid w:val="009604A0"/>
    <w:rsid w:val="009611BF"/>
    <w:rsid w:val="00961248"/>
    <w:rsid w:val="00962648"/>
    <w:rsid w:val="009635B7"/>
    <w:rsid w:val="0096365E"/>
    <w:rsid w:val="009638D5"/>
    <w:rsid w:val="00963B72"/>
    <w:rsid w:val="00966447"/>
    <w:rsid w:val="00967CA4"/>
    <w:rsid w:val="00970382"/>
    <w:rsid w:val="00971FD9"/>
    <w:rsid w:val="009728EC"/>
    <w:rsid w:val="00974EA3"/>
    <w:rsid w:val="0097573B"/>
    <w:rsid w:val="00980F8B"/>
    <w:rsid w:val="00981904"/>
    <w:rsid w:val="009822F6"/>
    <w:rsid w:val="00983942"/>
    <w:rsid w:val="00984635"/>
    <w:rsid w:val="0098501A"/>
    <w:rsid w:val="00985FB3"/>
    <w:rsid w:val="00986FAC"/>
    <w:rsid w:val="009870A7"/>
    <w:rsid w:val="00990B1D"/>
    <w:rsid w:val="00993615"/>
    <w:rsid w:val="0099418C"/>
    <w:rsid w:val="009941CA"/>
    <w:rsid w:val="0099466D"/>
    <w:rsid w:val="00995098"/>
    <w:rsid w:val="00996013"/>
    <w:rsid w:val="00996776"/>
    <w:rsid w:val="00996C37"/>
    <w:rsid w:val="009976CF"/>
    <w:rsid w:val="00997E03"/>
    <w:rsid w:val="009A00CD"/>
    <w:rsid w:val="009A08C6"/>
    <w:rsid w:val="009A0EE2"/>
    <w:rsid w:val="009A1572"/>
    <w:rsid w:val="009A1AF7"/>
    <w:rsid w:val="009A2C9D"/>
    <w:rsid w:val="009A3C1B"/>
    <w:rsid w:val="009A3FE5"/>
    <w:rsid w:val="009A441D"/>
    <w:rsid w:val="009A50AD"/>
    <w:rsid w:val="009B0FF2"/>
    <w:rsid w:val="009B2537"/>
    <w:rsid w:val="009B2CFF"/>
    <w:rsid w:val="009B32CB"/>
    <w:rsid w:val="009B3594"/>
    <w:rsid w:val="009B3D70"/>
    <w:rsid w:val="009B3FDB"/>
    <w:rsid w:val="009B6848"/>
    <w:rsid w:val="009B7DDF"/>
    <w:rsid w:val="009C37E0"/>
    <w:rsid w:val="009C4561"/>
    <w:rsid w:val="009C5B32"/>
    <w:rsid w:val="009C5EA1"/>
    <w:rsid w:val="009C5FDC"/>
    <w:rsid w:val="009D170A"/>
    <w:rsid w:val="009D24FC"/>
    <w:rsid w:val="009D588D"/>
    <w:rsid w:val="009D5B88"/>
    <w:rsid w:val="009D630D"/>
    <w:rsid w:val="009D74A3"/>
    <w:rsid w:val="009D798B"/>
    <w:rsid w:val="009E0019"/>
    <w:rsid w:val="009E06BA"/>
    <w:rsid w:val="009E22ED"/>
    <w:rsid w:val="009E383A"/>
    <w:rsid w:val="009E41F4"/>
    <w:rsid w:val="009E48F4"/>
    <w:rsid w:val="009E4F90"/>
    <w:rsid w:val="009E5FEA"/>
    <w:rsid w:val="009E619F"/>
    <w:rsid w:val="009E7788"/>
    <w:rsid w:val="009F01D1"/>
    <w:rsid w:val="009F3204"/>
    <w:rsid w:val="009F3BFC"/>
    <w:rsid w:val="009F74C4"/>
    <w:rsid w:val="009F7A0C"/>
    <w:rsid w:val="009F7B89"/>
    <w:rsid w:val="00A01A03"/>
    <w:rsid w:val="00A01CAC"/>
    <w:rsid w:val="00A02C8C"/>
    <w:rsid w:val="00A05D21"/>
    <w:rsid w:val="00A06F97"/>
    <w:rsid w:val="00A12539"/>
    <w:rsid w:val="00A127CA"/>
    <w:rsid w:val="00A128D2"/>
    <w:rsid w:val="00A12E50"/>
    <w:rsid w:val="00A130C9"/>
    <w:rsid w:val="00A13E62"/>
    <w:rsid w:val="00A14B66"/>
    <w:rsid w:val="00A20E21"/>
    <w:rsid w:val="00A22FDA"/>
    <w:rsid w:val="00A2445C"/>
    <w:rsid w:val="00A2564E"/>
    <w:rsid w:val="00A26242"/>
    <w:rsid w:val="00A26FC9"/>
    <w:rsid w:val="00A27AE9"/>
    <w:rsid w:val="00A30767"/>
    <w:rsid w:val="00A30AD3"/>
    <w:rsid w:val="00A30E0F"/>
    <w:rsid w:val="00A32A75"/>
    <w:rsid w:val="00A32EEB"/>
    <w:rsid w:val="00A349F0"/>
    <w:rsid w:val="00A35282"/>
    <w:rsid w:val="00A35739"/>
    <w:rsid w:val="00A360D3"/>
    <w:rsid w:val="00A36CD3"/>
    <w:rsid w:val="00A37CAC"/>
    <w:rsid w:val="00A37F21"/>
    <w:rsid w:val="00A4028D"/>
    <w:rsid w:val="00A402B7"/>
    <w:rsid w:val="00A40385"/>
    <w:rsid w:val="00A407DC"/>
    <w:rsid w:val="00A409B3"/>
    <w:rsid w:val="00A4112D"/>
    <w:rsid w:val="00A4224B"/>
    <w:rsid w:val="00A42A6E"/>
    <w:rsid w:val="00A42D5C"/>
    <w:rsid w:val="00A432F9"/>
    <w:rsid w:val="00A4383E"/>
    <w:rsid w:val="00A453E2"/>
    <w:rsid w:val="00A46763"/>
    <w:rsid w:val="00A46811"/>
    <w:rsid w:val="00A468BE"/>
    <w:rsid w:val="00A52346"/>
    <w:rsid w:val="00A529E0"/>
    <w:rsid w:val="00A536DF"/>
    <w:rsid w:val="00A537BD"/>
    <w:rsid w:val="00A544C9"/>
    <w:rsid w:val="00A54A06"/>
    <w:rsid w:val="00A5699B"/>
    <w:rsid w:val="00A573A5"/>
    <w:rsid w:val="00A57AD8"/>
    <w:rsid w:val="00A62E53"/>
    <w:rsid w:val="00A64309"/>
    <w:rsid w:val="00A64BBA"/>
    <w:rsid w:val="00A65CF7"/>
    <w:rsid w:val="00A66439"/>
    <w:rsid w:val="00A664B8"/>
    <w:rsid w:val="00A66B76"/>
    <w:rsid w:val="00A71442"/>
    <w:rsid w:val="00A71B6B"/>
    <w:rsid w:val="00A72024"/>
    <w:rsid w:val="00A721C7"/>
    <w:rsid w:val="00A724A8"/>
    <w:rsid w:val="00A75113"/>
    <w:rsid w:val="00A76586"/>
    <w:rsid w:val="00A76F18"/>
    <w:rsid w:val="00A80232"/>
    <w:rsid w:val="00A80349"/>
    <w:rsid w:val="00A80A8B"/>
    <w:rsid w:val="00A80FFE"/>
    <w:rsid w:val="00A81AB4"/>
    <w:rsid w:val="00A81DB1"/>
    <w:rsid w:val="00A83C52"/>
    <w:rsid w:val="00A851DA"/>
    <w:rsid w:val="00A85B01"/>
    <w:rsid w:val="00A86030"/>
    <w:rsid w:val="00A865EE"/>
    <w:rsid w:val="00A86DA7"/>
    <w:rsid w:val="00A872D4"/>
    <w:rsid w:val="00A87AFD"/>
    <w:rsid w:val="00A87B6B"/>
    <w:rsid w:val="00A87BDB"/>
    <w:rsid w:val="00A9092E"/>
    <w:rsid w:val="00A90B3A"/>
    <w:rsid w:val="00A91A92"/>
    <w:rsid w:val="00A91C4B"/>
    <w:rsid w:val="00A925B6"/>
    <w:rsid w:val="00A929B2"/>
    <w:rsid w:val="00A929CC"/>
    <w:rsid w:val="00A92C15"/>
    <w:rsid w:val="00A93F91"/>
    <w:rsid w:val="00A9473C"/>
    <w:rsid w:val="00A94F6F"/>
    <w:rsid w:val="00A96425"/>
    <w:rsid w:val="00A9713E"/>
    <w:rsid w:val="00AA08B4"/>
    <w:rsid w:val="00AA1C7F"/>
    <w:rsid w:val="00AA1E04"/>
    <w:rsid w:val="00AA2038"/>
    <w:rsid w:val="00AA24FA"/>
    <w:rsid w:val="00AA2541"/>
    <w:rsid w:val="00AA36E1"/>
    <w:rsid w:val="00AA4B41"/>
    <w:rsid w:val="00AA61E4"/>
    <w:rsid w:val="00AA65BC"/>
    <w:rsid w:val="00AA746E"/>
    <w:rsid w:val="00AB2297"/>
    <w:rsid w:val="00AB244E"/>
    <w:rsid w:val="00AB32DB"/>
    <w:rsid w:val="00AB3D95"/>
    <w:rsid w:val="00AB4316"/>
    <w:rsid w:val="00AB4969"/>
    <w:rsid w:val="00AB4C28"/>
    <w:rsid w:val="00AB5C9F"/>
    <w:rsid w:val="00AB765F"/>
    <w:rsid w:val="00AC1DE3"/>
    <w:rsid w:val="00AC3DA2"/>
    <w:rsid w:val="00AC4EEB"/>
    <w:rsid w:val="00AC4F14"/>
    <w:rsid w:val="00AC53F1"/>
    <w:rsid w:val="00AC60BB"/>
    <w:rsid w:val="00AC6F47"/>
    <w:rsid w:val="00AC7A44"/>
    <w:rsid w:val="00AC7D5B"/>
    <w:rsid w:val="00AD0953"/>
    <w:rsid w:val="00AD1489"/>
    <w:rsid w:val="00AD15E5"/>
    <w:rsid w:val="00AD2C68"/>
    <w:rsid w:val="00AD35BE"/>
    <w:rsid w:val="00AD4005"/>
    <w:rsid w:val="00AD41AA"/>
    <w:rsid w:val="00AD44EB"/>
    <w:rsid w:val="00AD546C"/>
    <w:rsid w:val="00AE1481"/>
    <w:rsid w:val="00AE27AB"/>
    <w:rsid w:val="00AE294D"/>
    <w:rsid w:val="00AE3B44"/>
    <w:rsid w:val="00AE3B9E"/>
    <w:rsid w:val="00AE3DCA"/>
    <w:rsid w:val="00AE3F53"/>
    <w:rsid w:val="00AE42CC"/>
    <w:rsid w:val="00AE55A8"/>
    <w:rsid w:val="00AE63BB"/>
    <w:rsid w:val="00AE7EF0"/>
    <w:rsid w:val="00AF07E5"/>
    <w:rsid w:val="00AF0C48"/>
    <w:rsid w:val="00AF1A56"/>
    <w:rsid w:val="00AF1D28"/>
    <w:rsid w:val="00AF2C61"/>
    <w:rsid w:val="00AF54C3"/>
    <w:rsid w:val="00AF57B3"/>
    <w:rsid w:val="00AF5B32"/>
    <w:rsid w:val="00AF6F83"/>
    <w:rsid w:val="00AF783B"/>
    <w:rsid w:val="00B012CD"/>
    <w:rsid w:val="00B021AC"/>
    <w:rsid w:val="00B0299F"/>
    <w:rsid w:val="00B02FCB"/>
    <w:rsid w:val="00B03ABD"/>
    <w:rsid w:val="00B0415E"/>
    <w:rsid w:val="00B04678"/>
    <w:rsid w:val="00B048EA"/>
    <w:rsid w:val="00B052C1"/>
    <w:rsid w:val="00B066BE"/>
    <w:rsid w:val="00B10CB8"/>
    <w:rsid w:val="00B11EB3"/>
    <w:rsid w:val="00B13000"/>
    <w:rsid w:val="00B139A6"/>
    <w:rsid w:val="00B1443A"/>
    <w:rsid w:val="00B16A9C"/>
    <w:rsid w:val="00B21873"/>
    <w:rsid w:val="00B22461"/>
    <w:rsid w:val="00B22B54"/>
    <w:rsid w:val="00B23A6C"/>
    <w:rsid w:val="00B25BDE"/>
    <w:rsid w:val="00B25EBA"/>
    <w:rsid w:val="00B266EC"/>
    <w:rsid w:val="00B27288"/>
    <w:rsid w:val="00B304B4"/>
    <w:rsid w:val="00B30559"/>
    <w:rsid w:val="00B3116B"/>
    <w:rsid w:val="00B31F2D"/>
    <w:rsid w:val="00B32371"/>
    <w:rsid w:val="00B32AE7"/>
    <w:rsid w:val="00B330DF"/>
    <w:rsid w:val="00B33458"/>
    <w:rsid w:val="00B33764"/>
    <w:rsid w:val="00B341DE"/>
    <w:rsid w:val="00B346DD"/>
    <w:rsid w:val="00B34FE4"/>
    <w:rsid w:val="00B35569"/>
    <w:rsid w:val="00B3687B"/>
    <w:rsid w:val="00B36DC8"/>
    <w:rsid w:val="00B37F6E"/>
    <w:rsid w:val="00B41747"/>
    <w:rsid w:val="00B419CA"/>
    <w:rsid w:val="00B41B45"/>
    <w:rsid w:val="00B426D0"/>
    <w:rsid w:val="00B42738"/>
    <w:rsid w:val="00B42FC9"/>
    <w:rsid w:val="00B44501"/>
    <w:rsid w:val="00B44E90"/>
    <w:rsid w:val="00B46A00"/>
    <w:rsid w:val="00B4771E"/>
    <w:rsid w:val="00B47C63"/>
    <w:rsid w:val="00B502B6"/>
    <w:rsid w:val="00B5248B"/>
    <w:rsid w:val="00B55F15"/>
    <w:rsid w:val="00B56177"/>
    <w:rsid w:val="00B56F59"/>
    <w:rsid w:val="00B573A5"/>
    <w:rsid w:val="00B616CF"/>
    <w:rsid w:val="00B62C18"/>
    <w:rsid w:val="00B631DC"/>
    <w:rsid w:val="00B64E80"/>
    <w:rsid w:val="00B669DC"/>
    <w:rsid w:val="00B66B30"/>
    <w:rsid w:val="00B66FF5"/>
    <w:rsid w:val="00B67B2D"/>
    <w:rsid w:val="00B70444"/>
    <w:rsid w:val="00B70E8A"/>
    <w:rsid w:val="00B71143"/>
    <w:rsid w:val="00B72214"/>
    <w:rsid w:val="00B7421C"/>
    <w:rsid w:val="00B7568F"/>
    <w:rsid w:val="00B7791F"/>
    <w:rsid w:val="00B77B1B"/>
    <w:rsid w:val="00B77C61"/>
    <w:rsid w:val="00B77E23"/>
    <w:rsid w:val="00B80139"/>
    <w:rsid w:val="00B802AD"/>
    <w:rsid w:val="00B802DD"/>
    <w:rsid w:val="00B8074E"/>
    <w:rsid w:val="00B808A5"/>
    <w:rsid w:val="00B80A57"/>
    <w:rsid w:val="00B8267F"/>
    <w:rsid w:val="00B83F12"/>
    <w:rsid w:val="00B84BA0"/>
    <w:rsid w:val="00B84FE0"/>
    <w:rsid w:val="00B856AE"/>
    <w:rsid w:val="00B85702"/>
    <w:rsid w:val="00B8624E"/>
    <w:rsid w:val="00B86926"/>
    <w:rsid w:val="00B870F9"/>
    <w:rsid w:val="00B8713E"/>
    <w:rsid w:val="00B874F9"/>
    <w:rsid w:val="00B8783F"/>
    <w:rsid w:val="00B909A8"/>
    <w:rsid w:val="00B92D18"/>
    <w:rsid w:val="00B92F1D"/>
    <w:rsid w:val="00B93028"/>
    <w:rsid w:val="00B95EA8"/>
    <w:rsid w:val="00BA0FD5"/>
    <w:rsid w:val="00BA1E37"/>
    <w:rsid w:val="00BA266C"/>
    <w:rsid w:val="00BA27FC"/>
    <w:rsid w:val="00BA34A8"/>
    <w:rsid w:val="00BA434E"/>
    <w:rsid w:val="00BA6379"/>
    <w:rsid w:val="00BA6385"/>
    <w:rsid w:val="00BA6CD9"/>
    <w:rsid w:val="00BA73D0"/>
    <w:rsid w:val="00BB0585"/>
    <w:rsid w:val="00BB1170"/>
    <w:rsid w:val="00BB358F"/>
    <w:rsid w:val="00BB37BE"/>
    <w:rsid w:val="00BB5076"/>
    <w:rsid w:val="00BB574D"/>
    <w:rsid w:val="00BB5D85"/>
    <w:rsid w:val="00BC019E"/>
    <w:rsid w:val="00BC10CB"/>
    <w:rsid w:val="00BC2E26"/>
    <w:rsid w:val="00BC3C26"/>
    <w:rsid w:val="00BC46DF"/>
    <w:rsid w:val="00BC494B"/>
    <w:rsid w:val="00BC4BEC"/>
    <w:rsid w:val="00BC548B"/>
    <w:rsid w:val="00BC5A5F"/>
    <w:rsid w:val="00BC5ED1"/>
    <w:rsid w:val="00BC65D8"/>
    <w:rsid w:val="00BC7E07"/>
    <w:rsid w:val="00BD2679"/>
    <w:rsid w:val="00BD277B"/>
    <w:rsid w:val="00BD2C45"/>
    <w:rsid w:val="00BD3A2E"/>
    <w:rsid w:val="00BD4C78"/>
    <w:rsid w:val="00BD55EE"/>
    <w:rsid w:val="00BD5E3D"/>
    <w:rsid w:val="00BD5E49"/>
    <w:rsid w:val="00BE0BC7"/>
    <w:rsid w:val="00BE18A9"/>
    <w:rsid w:val="00BE1B43"/>
    <w:rsid w:val="00BE1BA1"/>
    <w:rsid w:val="00BE1EC8"/>
    <w:rsid w:val="00BE2023"/>
    <w:rsid w:val="00BE2582"/>
    <w:rsid w:val="00BE47A3"/>
    <w:rsid w:val="00BE5253"/>
    <w:rsid w:val="00BE5914"/>
    <w:rsid w:val="00BE7371"/>
    <w:rsid w:val="00BE73E5"/>
    <w:rsid w:val="00BE7CF5"/>
    <w:rsid w:val="00BF2C73"/>
    <w:rsid w:val="00BF3BC0"/>
    <w:rsid w:val="00BF440C"/>
    <w:rsid w:val="00BF5E2F"/>
    <w:rsid w:val="00BF737C"/>
    <w:rsid w:val="00BF7B3E"/>
    <w:rsid w:val="00C00582"/>
    <w:rsid w:val="00C00F39"/>
    <w:rsid w:val="00C013E8"/>
    <w:rsid w:val="00C0143A"/>
    <w:rsid w:val="00C01616"/>
    <w:rsid w:val="00C02B96"/>
    <w:rsid w:val="00C03577"/>
    <w:rsid w:val="00C0609C"/>
    <w:rsid w:val="00C06D9B"/>
    <w:rsid w:val="00C104B5"/>
    <w:rsid w:val="00C11061"/>
    <w:rsid w:val="00C11AAE"/>
    <w:rsid w:val="00C1278A"/>
    <w:rsid w:val="00C1485A"/>
    <w:rsid w:val="00C14ADF"/>
    <w:rsid w:val="00C14B05"/>
    <w:rsid w:val="00C16360"/>
    <w:rsid w:val="00C16BBE"/>
    <w:rsid w:val="00C20693"/>
    <w:rsid w:val="00C20CA3"/>
    <w:rsid w:val="00C21BDC"/>
    <w:rsid w:val="00C231F9"/>
    <w:rsid w:val="00C2452E"/>
    <w:rsid w:val="00C24A07"/>
    <w:rsid w:val="00C24AB5"/>
    <w:rsid w:val="00C267C5"/>
    <w:rsid w:val="00C27466"/>
    <w:rsid w:val="00C308CC"/>
    <w:rsid w:val="00C32B98"/>
    <w:rsid w:val="00C33066"/>
    <w:rsid w:val="00C332CE"/>
    <w:rsid w:val="00C336E3"/>
    <w:rsid w:val="00C34352"/>
    <w:rsid w:val="00C34384"/>
    <w:rsid w:val="00C343E7"/>
    <w:rsid w:val="00C34589"/>
    <w:rsid w:val="00C34D90"/>
    <w:rsid w:val="00C3692F"/>
    <w:rsid w:val="00C402AB"/>
    <w:rsid w:val="00C408BE"/>
    <w:rsid w:val="00C40B3F"/>
    <w:rsid w:val="00C40C04"/>
    <w:rsid w:val="00C4358F"/>
    <w:rsid w:val="00C435E4"/>
    <w:rsid w:val="00C4378D"/>
    <w:rsid w:val="00C43DCC"/>
    <w:rsid w:val="00C441FC"/>
    <w:rsid w:val="00C44C23"/>
    <w:rsid w:val="00C45DB7"/>
    <w:rsid w:val="00C46222"/>
    <w:rsid w:val="00C47CDB"/>
    <w:rsid w:val="00C500A9"/>
    <w:rsid w:val="00C53029"/>
    <w:rsid w:val="00C54A54"/>
    <w:rsid w:val="00C552A4"/>
    <w:rsid w:val="00C57D92"/>
    <w:rsid w:val="00C612A1"/>
    <w:rsid w:val="00C63BC2"/>
    <w:rsid w:val="00C64282"/>
    <w:rsid w:val="00C65D33"/>
    <w:rsid w:val="00C65FEA"/>
    <w:rsid w:val="00C66385"/>
    <w:rsid w:val="00C66D84"/>
    <w:rsid w:val="00C703AD"/>
    <w:rsid w:val="00C74843"/>
    <w:rsid w:val="00C74EA2"/>
    <w:rsid w:val="00C75431"/>
    <w:rsid w:val="00C75580"/>
    <w:rsid w:val="00C763E5"/>
    <w:rsid w:val="00C77286"/>
    <w:rsid w:val="00C7734F"/>
    <w:rsid w:val="00C802FA"/>
    <w:rsid w:val="00C80B74"/>
    <w:rsid w:val="00C8148F"/>
    <w:rsid w:val="00C8195D"/>
    <w:rsid w:val="00C84053"/>
    <w:rsid w:val="00C8513E"/>
    <w:rsid w:val="00C85FF6"/>
    <w:rsid w:val="00C86973"/>
    <w:rsid w:val="00C870D6"/>
    <w:rsid w:val="00C87F6C"/>
    <w:rsid w:val="00C90418"/>
    <w:rsid w:val="00C90F94"/>
    <w:rsid w:val="00C914CE"/>
    <w:rsid w:val="00C92A75"/>
    <w:rsid w:val="00C9309E"/>
    <w:rsid w:val="00C93A1C"/>
    <w:rsid w:val="00C94443"/>
    <w:rsid w:val="00C9475A"/>
    <w:rsid w:val="00C94B3B"/>
    <w:rsid w:val="00C95104"/>
    <w:rsid w:val="00C95703"/>
    <w:rsid w:val="00C977D3"/>
    <w:rsid w:val="00CA0AA5"/>
    <w:rsid w:val="00CA0AC2"/>
    <w:rsid w:val="00CA2D18"/>
    <w:rsid w:val="00CA2E27"/>
    <w:rsid w:val="00CA3640"/>
    <w:rsid w:val="00CA3C05"/>
    <w:rsid w:val="00CA5387"/>
    <w:rsid w:val="00CA5B00"/>
    <w:rsid w:val="00CA7B6E"/>
    <w:rsid w:val="00CA7FEC"/>
    <w:rsid w:val="00CB08D8"/>
    <w:rsid w:val="00CB1525"/>
    <w:rsid w:val="00CB305C"/>
    <w:rsid w:val="00CB3FA9"/>
    <w:rsid w:val="00CB4D0A"/>
    <w:rsid w:val="00CB7BDF"/>
    <w:rsid w:val="00CC03A5"/>
    <w:rsid w:val="00CC04E8"/>
    <w:rsid w:val="00CC0766"/>
    <w:rsid w:val="00CC0866"/>
    <w:rsid w:val="00CC133F"/>
    <w:rsid w:val="00CC2837"/>
    <w:rsid w:val="00CC2FB3"/>
    <w:rsid w:val="00CC4267"/>
    <w:rsid w:val="00CC5033"/>
    <w:rsid w:val="00CC52BF"/>
    <w:rsid w:val="00CC575A"/>
    <w:rsid w:val="00CC68E3"/>
    <w:rsid w:val="00CC7EF8"/>
    <w:rsid w:val="00CD01A2"/>
    <w:rsid w:val="00CD15D7"/>
    <w:rsid w:val="00CD2032"/>
    <w:rsid w:val="00CD229C"/>
    <w:rsid w:val="00CD390B"/>
    <w:rsid w:val="00CD3FC8"/>
    <w:rsid w:val="00CD59A4"/>
    <w:rsid w:val="00CD5F23"/>
    <w:rsid w:val="00CD61FC"/>
    <w:rsid w:val="00CD6F60"/>
    <w:rsid w:val="00CD71C9"/>
    <w:rsid w:val="00CE1275"/>
    <w:rsid w:val="00CE1E32"/>
    <w:rsid w:val="00CE2F4A"/>
    <w:rsid w:val="00CE3665"/>
    <w:rsid w:val="00CE3E85"/>
    <w:rsid w:val="00CE44FB"/>
    <w:rsid w:val="00CE4702"/>
    <w:rsid w:val="00CE5C47"/>
    <w:rsid w:val="00CE66D1"/>
    <w:rsid w:val="00CE6A70"/>
    <w:rsid w:val="00CE6F47"/>
    <w:rsid w:val="00CE6F7C"/>
    <w:rsid w:val="00CF011A"/>
    <w:rsid w:val="00CF019B"/>
    <w:rsid w:val="00CF023E"/>
    <w:rsid w:val="00CF123B"/>
    <w:rsid w:val="00CF1766"/>
    <w:rsid w:val="00CF185E"/>
    <w:rsid w:val="00CF2AC0"/>
    <w:rsid w:val="00CF2D62"/>
    <w:rsid w:val="00CF4256"/>
    <w:rsid w:val="00CF4504"/>
    <w:rsid w:val="00CF4548"/>
    <w:rsid w:val="00CF4FCD"/>
    <w:rsid w:val="00CF5160"/>
    <w:rsid w:val="00CF673C"/>
    <w:rsid w:val="00CF676F"/>
    <w:rsid w:val="00CF69B1"/>
    <w:rsid w:val="00CF6B3A"/>
    <w:rsid w:val="00CF6BE8"/>
    <w:rsid w:val="00CF732C"/>
    <w:rsid w:val="00CF7C55"/>
    <w:rsid w:val="00D00407"/>
    <w:rsid w:val="00D004D9"/>
    <w:rsid w:val="00D0142A"/>
    <w:rsid w:val="00D01500"/>
    <w:rsid w:val="00D015B5"/>
    <w:rsid w:val="00D01717"/>
    <w:rsid w:val="00D02FA4"/>
    <w:rsid w:val="00D02FB8"/>
    <w:rsid w:val="00D039AC"/>
    <w:rsid w:val="00D04999"/>
    <w:rsid w:val="00D06555"/>
    <w:rsid w:val="00D066D0"/>
    <w:rsid w:val="00D06984"/>
    <w:rsid w:val="00D07135"/>
    <w:rsid w:val="00D10003"/>
    <w:rsid w:val="00D109E3"/>
    <w:rsid w:val="00D10F4D"/>
    <w:rsid w:val="00D1122D"/>
    <w:rsid w:val="00D12DC1"/>
    <w:rsid w:val="00D156FE"/>
    <w:rsid w:val="00D163CC"/>
    <w:rsid w:val="00D1788E"/>
    <w:rsid w:val="00D20973"/>
    <w:rsid w:val="00D20987"/>
    <w:rsid w:val="00D20B7E"/>
    <w:rsid w:val="00D22002"/>
    <w:rsid w:val="00D24D73"/>
    <w:rsid w:val="00D26FA7"/>
    <w:rsid w:val="00D27099"/>
    <w:rsid w:val="00D27A4C"/>
    <w:rsid w:val="00D30A64"/>
    <w:rsid w:val="00D30DB2"/>
    <w:rsid w:val="00D3210D"/>
    <w:rsid w:val="00D32D07"/>
    <w:rsid w:val="00D338FD"/>
    <w:rsid w:val="00D33E6D"/>
    <w:rsid w:val="00D34150"/>
    <w:rsid w:val="00D357A3"/>
    <w:rsid w:val="00D36D8A"/>
    <w:rsid w:val="00D37C68"/>
    <w:rsid w:val="00D41995"/>
    <w:rsid w:val="00D41B69"/>
    <w:rsid w:val="00D41FAE"/>
    <w:rsid w:val="00D427DE"/>
    <w:rsid w:val="00D439D2"/>
    <w:rsid w:val="00D45E8E"/>
    <w:rsid w:val="00D45F78"/>
    <w:rsid w:val="00D4691D"/>
    <w:rsid w:val="00D472F4"/>
    <w:rsid w:val="00D478C8"/>
    <w:rsid w:val="00D513B1"/>
    <w:rsid w:val="00D51814"/>
    <w:rsid w:val="00D518FD"/>
    <w:rsid w:val="00D52044"/>
    <w:rsid w:val="00D54A9B"/>
    <w:rsid w:val="00D5587D"/>
    <w:rsid w:val="00D55919"/>
    <w:rsid w:val="00D5701D"/>
    <w:rsid w:val="00D579BD"/>
    <w:rsid w:val="00D60D2D"/>
    <w:rsid w:val="00D6167E"/>
    <w:rsid w:val="00D62040"/>
    <w:rsid w:val="00D6228E"/>
    <w:rsid w:val="00D64876"/>
    <w:rsid w:val="00D65388"/>
    <w:rsid w:val="00D66223"/>
    <w:rsid w:val="00D663B9"/>
    <w:rsid w:val="00D67633"/>
    <w:rsid w:val="00D707CC"/>
    <w:rsid w:val="00D71DF7"/>
    <w:rsid w:val="00D74049"/>
    <w:rsid w:val="00D746C1"/>
    <w:rsid w:val="00D74E16"/>
    <w:rsid w:val="00D74F42"/>
    <w:rsid w:val="00D752A6"/>
    <w:rsid w:val="00D7573F"/>
    <w:rsid w:val="00D77469"/>
    <w:rsid w:val="00D779DD"/>
    <w:rsid w:val="00D77B9B"/>
    <w:rsid w:val="00D810BB"/>
    <w:rsid w:val="00D8115F"/>
    <w:rsid w:val="00D81B5B"/>
    <w:rsid w:val="00D821FE"/>
    <w:rsid w:val="00D825A5"/>
    <w:rsid w:val="00D832FD"/>
    <w:rsid w:val="00D84A68"/>
    <w:rsid w:val="00D8516F"/>
    <w:rsid w:val="00D85195"/>
    <w:rsid w:val="00D85AF5"/>
    <w:rsid w:val="00D862B3"/>
    <w:rsid w:val="00D86422"/>
    <w:rsid w:val="00D86EF9"/>
    <w:rsid w:val="00D903BD"/>
    <w:rsid w:val="00D909F8"/>
    <w:rsid w:val="00D91AFA"/>
    <w:rsid w:val="00D9294E"/>
    <w:rsid w:val="00D92CE1"/>
    <w:rsid w:val="00D948B8"/>
    <w:rsid w:val="00D950AE"/>
    <w:rsid w:val="00D97F14"/>
    <w:rsid w:val="00DA0E25"/>
    <w:rsid w:val="00DA10FC"/>
    <w:rsid w:val="00DA123F"/>
    <w:rsid w:val="00DA4767"/>
    <w:rsid w:val="00DA4848"/>
    <w:rsid w:val="00DA6583"/>
    <w:rsid w:val="00DA6EF3"/>
    <w:rsid w:val="00DA6FDA"/>
    <w:rsid w:val="00DB0426"/>
    <w:rsid w:val="00DB06B2"/>
    <w:rsid w:val="00DB0793"/>
    <w:rsid w:val="00DB09B1"/>
    <w:rsid w:val="00DB1C8F"/>
    <w:rsid w:val="00DB208F"/>
    <w:rsid w:val="00DB2DB4"/>
    <w:rsid w:val="00DB3211"/>
    <w:rsid w:val="00DB336E"/>
    <w:rsid w:val="00DB3628"/>
    <w:rsid w:val="00DB3A3A"/>
    <w:rsid w:val="00DB4DCC"/>
    <w:rsid w:val="00DB5EE0"/>
    <w:rsid w:val="00DC0783"/>
    <w:rsid w:val="00DC1F07"/>
    <w:rsid w:val="00DC246F"/>
    <w:rsid w:val="00DC2C6F"/>
    <w:rsid w:val="00DC3985"/>
    <w:rsid w:val="00DC3E64"/>
    <w:rsid w:val="00DC5323"/>
    <w:rsid w:val="00DC6096"/>
    <w:rsid w:val="00DC66E0"/>
    <w:rsid w:val="00DC7FEB"/>
    <w:rsid w:val="00DD2EFA"/>
    <w:rsid w:val="00DD4068"/>
    <w:rsid w:val="00DD67E2"/>
    <w:rsid w:val="00DD6B24"/>
    <w:rsid w:val="00DD7339"/>
    <w:rsid w:val="00DD74EA"/>
    <w:rsid w:val="00DD7B11"/>
    <w:rsid w:val="00DD7B51"/>
    <w:rsid w:val="00DD7C73"/>
    <w:rsid w:val="00DE042D"/>
    <w:rsid w:val="00DE08D8"/>
    <w:rsid w:val="00DE3688"/>
    <w:rsid w:val="00DE490C"/>
    <w:rsid w:val="00DE5D05"/>
    <w:rsid w:val="00DE691A"/>
    <w:rsid w:val="00DE6F9A"/>
    <w:rsid w:val="00DF05A7"/>
    <w:rsid w:val="00DF0B2F"/>
    <w:rsid w:val="00DF0ED7"/>
    <w:rsid w:val="00DF10C0"/>
    <w:rsid w:val="00DF119C"/>
    <w:rsid w:val="00DF144D"/>
    <w:rsid w:val="00DF2BD9"/>
    <w:rsid w:val="00DF37BA"/>
    <w:rsid w:val="00DF5DB9"/>
    <w:rsid w:val="00DF7789"/>
    <w:rsid w:val="00DF7C33"/>
    <w:rsid w:val="00E00821"/>
    <w:rsid w:val="00E0370B"/>
    <w:rsid w:val="00E04D8B"/>
    <w:rsid w:val="00E04DB4"/>
    <w:rsid w:val="00E062A2"/>
    <w:rsid w:val="00E07162"/>
    <w:rsid w:val="00E101E6"/>
    <w:rsid w:val="00E13D5A"/>
    <w:rsid w:val="00E14073"/>
    <w:rsid w:val="00E143B1"/>
    <w:rsid w:val="00E1459D"/>
    <w:rsid w:val="00E14860"/>
    <w:rsid w:val="00E16318"/>
    <w:rsid w:val="00E1704F"/>
    <w:rsid w:val="00E204B6"/>
    <w:rsid w:val="00E20B69"/>
    <w:rsid w:val="00E21847"/>
    <w:rsid w:val="00E223E5"/>
    <w:rsid w:val="00E2260F"/>
    <w:rsid w:val="00E2390A"/>
    <w:rsid w:val="00E24917"/>
    <w:rsid w:val="00E2509A"/>
    <w:rsid w:val="00E25185"/>
    <w:rsid w:val="00E258D6"/>
    <w:rsid w:val="00E26D5B"/>
    <w:rsid w:val="00E275EC"/>
    <w:rsid w:val="00E30679"/>
    <w:rsid w:val="00E322ED"/>
    <w:rsid w:val="00E339B1"/>
    <w:rsid w:val="00E33F40"/>
    <w:rsid w:val="00E34354"/>
    <w:rsid w:val="00E34827"/>
    <w:rsid w:val="00E41EC4"/>
    <w:rsid w:val="00E42ACC"/>
    <w:rsid w:val="00E436ED"/>
    <w:rsid w:val="00E450D9"/>
    <w:rsid w:val="00E4597D"/>
    <w:rsid w:val="00E46305"/>
    <w:rsid w:val="00E46343"/>
    <w:rsid w:val="00E4658F"/>
    <w:rsid w:val="00E4708A"/>
    <w:rsid w:val="00E477FA"/>
    <w:rsid w:val="00E512AC"/>
    <w:rsid w:val="00E51AAC"/>
    <w:rsid w:val="00E52261"/>
    <w:rsid w:val="00E52C5D"/>
    <w:rsid w:val="00E53759"/>
    <w:rsid w:val="00E54832"/>
    <w:rsid w:val="00E549A5"/>
    <w:rsid w:val="00E552AB"/>
    <w:rsid w:val="00E55E6B"/>
    <w:rsid w:val="00E56A90"/>
    <w:rsid w:val="00E60330"/>
    <w:rsid w:val="00E6158A"/>
    <w:rsid w:val="00E62D87"/>
    <w:rsid w:val="00E635A8"/>
    <w:rsid w:val="00E6403C"/>
    <w:rsid w:val="00E641CC"/>
    <w:rsid w:val="00E6492F"/>
    <w:rsid w:val="00E66305"/>
    <w:rsid w:val="00E66E99"/>
    <w:rsid w:val="00E67F52"/>
    <w:rsid w:val="00E71A0A"/>
    <w:rsid w:val="00E724E9"/>
    <w:rsid w:val="00E752F3"/>
    <w:rsid w:val="00E75DC1"/>
    <w:rsid w:val="00E76D97"/>
    <w:rsid w:val="00E805FE"/>
    <w:rsid w:val="00E8350D"/>
    <w:rsid w:val="00E842FA"/>
    <w:rsid w:val="00E9039A"/>
    <w:rsid w:val="00E91462"/>
    <w:rsid w:val="00E917CB"/>
    <w:rsid w:val="00E928B0"/>
    <w:rsid w:val="00E93BDB"/>
    <w:rsid w:val="00E93D3C"/>
    <w:rsid w:val="00E94A0C"/>
    <w:rsid w:val="00E94BCD"/>
    <w:rsid w:val="00E94C7E"/>
    <w:rsid w:val="00E95B65"/>
    <w:rsid w:val="00E95B7C"/>
    <w:rsid w:val="00E95C88"/>
    <w:rsid w:val="00E96498"/>
    <w:rsid w:val="00E96D12"/>
    <w:rsid w:val="00E973A3"/>
    <w:rsid w:val="00E979F6"/>
    <w:rsid w:val="00EA0129"/>
    <w:rsid w:val="00EA0A33"/>
    <w:rsid w:val="00EA13BC"/>
    <w:rsid w:val="00EA17E6"/>
    <w:rsid w:val="00EA1C31"/>
    <w:rsid w:val="00EA24EF"/>
    <w:rsid w:val="00EA2AA1"/>
    <w:rsid w:val="00EA30AB"/>
    <w:rsid w:val="00EA4305"/>
    <w:rsid w:val="00EA5D95"/>
    <w:rsid w:val="00EA64AC"/>
    <w:rsid w:val="00EA7FB2"/>
    <w:rsid w:val="00EB0538"/>
    <w:rsid w:val="00EB2587"/>
    <w:rsid w:val="00EB2B10"/>
    <w:rsid w:val="00EB3925"/>
    <w:rsid w:val="00EB3B95"/>
    <w:rsid w:val="00EB56C6"/>
    <w:rsid w:val="00EB578B"/>
    <w:rsid w:val="00EC0830"/>
    <w:rsid w:val="00EC114D"/>
    <w:rsid w:val="00EC15B1"/>
    <w:rsid w:val="00EC3458"/>
    <w:rsid w:val="00EC363F"/>
    <w:rsid w:val="00EC38AD"/>
    <w:rsid w:val="00EC412B"/>
    <w:rsid w:val="00EC607F"/>
    <w:rsid w:val="00EC7D5B"/>
    <w:rsid w:val="00ED0077"/>
    <w:rsid w:val="00ED0600"/>
    <w:rsid w:val="00ED0C3C"/>
    <w:rsid w:val="00ED0FDD"/>
    <w:rsid w:val="00ED237C"/>
    <w:rsid w:val="00ED5245"/>
    <w:rsid w:val="00ED5583"/>
    <w:rsid w:val="00ED583D"/>
    <w:rsid w:val="00ED5C56"/>
    <w:rsid w:val="00ED6514"/>
    <w:rsid w:val="00ED73EF"/>
    <w:rsid w:val="00EE02A8"/>
    <w:rsid w:val="00EE1566"/>
    <w:rsid w:val="00EE1C7B"/>
    <w:rsid w:val="00EE1FB0"/>
    <w:rsid w:val="00EE296E"/>
    <w:rsid w:val="00EE322D"/>
    <w:rsid w:val="00EE3E30"/>
    <w:rsid w:val="00EE4CBD"/>
    <w:rsid w:val="00EE5750"/>
    <w:rsid w:val="00EE61C1"/>
    <w:rsid w:val="00EE645B"/>
    <w:rsid w:val="00EE696F"/>
    <w:rsid w:val="00EE6CE8"/>
    <w:rsid w:val="00EE7844"/>
    <w:rsid w:val="00EF1239"/>
    <w:rsid w:val="00EF15C7"/>
    <w:rsid w:val="00EF15CA"/>
    <w:rsid w:val="00EF17ED"/>
    <w:rsid w:val="00EF1C47"/>
    <w:rsid w:val="00EF1F36"/>
    <w:rsid w:val="00EF3071"/>
    <w:rsid w:val="00EF379B"/>
    <w:rsid w:val="00EF4C3E"/>
    <w:rsid w:val="00EF545B"/>
    <w:rsid w:val="00EF5FA7"/>
    <w:rsid w:val="00EF744B"/>
    <w:rsid w:val="00EF7C69"/>
    <w:rsid w:val="00F01542"/>
    <w:rsid w:val="00F0253D"/>
    <w:rsid w:val="00F031AE"/>
    <w:rsid w:val="00F03CBF"/>
    <w:rsid w:val="00F05500"/>
    <w:rsid w:val="00F05E34"/>
    <w:rsid w:val="00F0670F"/>
    <w:rsid w:val="00F07B79"/>
    <w:rsid w:val="00F12027"/>
    <w:rsid w:val="00F12950"/>
    <w:rsid w:val="00F12EB4"/>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6485"/>
    <w:rsid w:val="00F266F6"/>
    <w:rsid w:val="00F2687F"/>
    <w:rsid w:val="00F31547"/>
    <w:rsid w:val="00F32519"/>
    <w:rsid w:val="00F3345E"/>
    <w:rsid w:val="00F33A72"/>
    <w:rsid w:val="00F34085"/>
    <w:rsid w:val="00F34F9F"/>
    <w:rsid w:val="00F35438"/>
    <w:rsid w:val="00F3562A"/>
    <w:rsid w:val="00F35BA1"/>
    <w:rsid w:val="00F36EAA"/>
    <w:rsid w:val="00F37C71"/>
    <w:rsid w:val="00F40DBF"/>
    <w:rsid w:val="00F424B1"/>
    <w:rsid w:val="00F42635"/>
    <w:rsid w:val="00F43356"/>
    <w:rsid w:val="00F4352F"/>
    <w:rsid w:val="00F439CE"/>
    <w:rsid w:val="00F43B02"/>
    <w:rsid w:val="00F4417B"/>
    <w:rsid w:val="00F44965"/>
    <w:rsid w:val="00F45105"/>
    <w:rsid w:val="00F4552B"/>
    <w:rsid w:val="00F46D75"/>
    <w:rsid w:val="00F47410"/>
    <w:rsid w:val="00F50874"/>
    <w:rsid w:val="00F5257C"/>
    <w:rsid w:val="00F535E9"/>
    <w:rsid w:val="00F536B5"/>
    <w:rsid w:val="00F541B9"/>
    <w:rsid w:val="00F554EC"/>
    <w:rsid w:val="00F55615"/>
    <w:rsid w:val="00F5587A"/>
    <w:rsid w:val="00F55F8A"/>
    <w:rsid w:val="00F60ECC"/>
    <w:rsid w:val="00F61419"/>
    <w:rsid w:val="00F6242A"/>
    <w:rsid w:val="00F628C8"/>
    <w:rsid w:val="00F62F05"/>
    <w:rsid w:val="00F64584"/>
    <w:rsid w:val="00F65E97"/>
    <w:rsid w:val="00F664FE"/>
    <w:rsid w:val="00F6650E"/>
    <w:rsid w:val="00F669ED"/>
    <w:rsid w:val="00F66E4A"/>
    <w:rsid w:val="00F70798"/>
    <w:rsid w:val="00F71198"/>
    <w:rsid w:val="00F714D5"/>
    <w:rsid w:val="00F7237E"/>
    <w:rsid w:val="00F732B5"/>
    <w:rsid w:val="00F7404F"/>
    <w:rsid w:val="00F74659"/>
    <w:rsid w:val="00F75B0E"/>
    <w:rsid w:val="00F76D39"/>
    <w:rsid w:val="00F77752"/>
    <w:rsid w:val="00F77758"/>
    <w:rsid w:val="00F80670"/>
    <w:rsid w:val="00F80E00"/>
    <w:rsid w:val="00F81AC5"/>
    <w:rsid w:val="00F82668"/>
    <w:rsid w:val="00F82721"/>
    <w:rsid w:val="00F82BE8"/>
    <w:rsid w:val="00F835BB"/>
    <w:rsid w:val="00F8453E"/>
    <w:rsid w:val="00F84FAE"/>
    <w:rsid w:val="00F86704"/>
    <w:rsid w:val="00F87917"/>
    <w:rsid w:val="00F90805"/>
    <w:rsid w:val="00F914CB"/>
    <w:rsid w:val="00F915EA"/>
    <w:rsid w:val="00F926CF"/>
    <w:rsid w:val="00F9350D"/>
    <w:rsid w:val="00F9438E"/>
    <w:rsid w:val="00F96954"/>
    <w:rsid w:val="00F96CC1"/>
    <w:rsid w:val="00F96EB3"/>
    <w:rsid w:val="00FA04D9"/>
    <w:rsid w:val="00FA1AD3"/>
    <w:rsid w:val="00FA3E95"/>
    <w:rsid w:val="00FA41BD"/>
    <w:rsid w:val="00FA45CD"/>
    <w:rsid w:val="00FA5204"/>
    <w:rsid w:val="00FB0AD7"/>
    <w:rsid w:val="00FB157C"/>
    <w:rsid w:val="00FB15CB"/>
    <w:rsid w:val="00FB18F7"/>
    <w:rsid w:val="00FB21CE"/>
    <w:rsid w:val="00FB3EAE"/>
    <w:rsid w:val="00FB3F97"/>
    <w:rsid w:val="00FB4CC2"/>
    <w:rsid w:val="00FB4FDD"/>
    <w:rsid w:val="00FB50A9"/>
    <w:rsid w:val="00FB51A3"/>
    <w:rsid w:val="00FB531B"/>
    <w:rsid w:val="00FB5613"/>
    <w:rsid w:val="00FB7BEE"/>
    <w:rsid w:val="00FC0532"/>
    <w:rsid w:val="00FC0DD4"/>
    <w:rsid w:val="00FC189A"/>
    <w:rsid w:val="00FC18B1"/>
    <w:rsid w:val="00FC2375"/>
    <w:rsid w:val="00FC26EC"/>
    <w:rsid w:val="00FC4D0A"/>
    <w:rsid w:val="00FC4EC2"/>
    <w:rsid w:val="00FC64D4"/>
    <w:rsid w:val="00FC6918"/>
    <w:rsid w:val="00FD08F7"/>
    <w:rsid w:val="00FD099E"/>
    <w:rsid w:val="00FD0D51"/>
    <w:rsid w:val="00FD137F"/>
    <w:rsid w:val="00FD1408"/>
    <w:rsid w:val="00FD19DA"/>
    <w:rsid w:val="00FD1A82"/>
    <w:rsid w:val="00FD1E50"/>
    <w:rsid w:val="00FD225E"/>
    <w:rsid w:val="00FD3377"/>
    <w:rsid w:val="00FD34D2"/>
    <w:rsid w:val="00FD3D4C"/>
    <w:rsid w:val="00FD4E1D"/>
    <w:rsid w:val="00FD6F93"/>
    <w:rsid w:val="00FD7102"/>
    <w:rsid w:val="00FE003A"/>
    <w:rsid w:val="00FE1298"/>
    <w:rsid w:val="00FE1388"/>
    <w:rsid w:val="00FE2928"/>
    <w:rsid w:val="00FE2F0E"/>
    <w:rsid w:val="00FE31EB"/>
    <w:rsid w:val="00FE45E2"/>
    <w:rsid w:val="00FE5ABE"/>
    <w:rsid w:val="00FE5E98"/>
    <w:rsid w:val="00FE6542"/>
    <w:rsid w:val="00FE792D"/>
    <w:rsid w:val="00FF00AD"/>
    <w:rsid w:val="00FF1216"/>
    <w:rsid w:val="00FF131F"/>
    <w:rsid w:val="00FF233B"/>
    <w:rsid w:val="00FF349C"/>
    <w:rsid w:val="00FF36B7"/>
    <w:rsid w:val="00FF3B01"/>
    <w:rsid w:val="00FF3BB7"/>
    <w:rsid w:val="00FF5B00"/>
    <w:rsid w:val="00FF640A"/>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 w:type="character" w:customStyle="1" w:styleId="blogy">
    <w:name w:val="blogy"/>
    <w:basedOn w:val="DefaultParagraphFont"/>
    <w:rsid w:val="00046065"/>
  </w:style>
  <w:style w:type="character" w:customStyle="1" w:styleId="darkyh2">
    <w:name w:val="darkyh2"/>
    <w:basedOn w:val="DefaultParagraphFont"/>
    <w:rsid w:val="00046065"/>
  </w:style>
  <w:style w:type="paragraph" w:customStyle="1" w:styleId="wp-caption-text">
    <w:name w:val="wp-caption-text"/>
    <w:basedOn w:val="Normal"/>
    <w:rsid w:val="00C944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invisible">
    <w:name w:val="wb-invisible"/>
    <w:basedOn w:val="DefaultParagraphFont"/>
    <w:rsid w:val="00E973A3"/>
  </w:style>
  <w:style w:type="paragraph" w:customStyle="1" w:styleId="wpa-nomargin">
    <w:name w:val="wpa-nomargin"/>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g-links">
    <w:name w:val="tag-links"/>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TMLAcronym">
    <w:name w:val="HTML Acronym"/>
    <w:basedOn w:val="DefaultParagraphFont"/>
    <w:uiPriority w:val="99"/>
    <w:semiHidden/>
    <w:unhideWhenUsed/>
    <w:rsid w:val="00235989"/>
  </w:style>
  <w:style w:type="paragraph" w:customStyle="1" w:styleId="leave-trackback">
    <w:name w:val="leave-trackback"/>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rackback-url">
    <w:name w:val="trackback-url"/>
    <w:basedOn w:val="DefaultParagraphFont"/>
    <w:rsid w:val="00235989"/>
  </w:style>
  <w:style w:type="character" w:customStyle="1" w:styleId="required">
    <w:name w:val="required"/>
    <w:basedOn w:val="DefaultParagraphFont"/>
    <w:rsid w:val="00235989"/>
  </w:style>
  <w:style w:type="character" w:customStyle="1" w:styleId="meta-nav">
    <w:name w:val="meta-nav"/>
    <w:basedOn w:val="DefaultParagraphFont"/>
    <w:rsid w:val="00235989"/>
  </w:style>
  <w:style w:type="character" w:customStyle="1" w:styleId="tptnafterthumb">
    <w:name w:val="tptn_after_thumb"/>
    <w:basedOn w:val="DefaultParagraphFont"/>
    <w:rsid w:val="00235989"/>
  </w:style>
  <w:style w:type="character" w:customStyle="1" w:styleId="tptntitle">
    <w:name w:val="tptn_title"/>
    <w:basedOn w:val="DefaultParagraphFont"/>
    <w:rsid w:val="00235989"/>
  </w:style>
  <w:style w:type="character" w:customStyle="1" w:styleId="caps">
    <w:name w:val="caps"/>
    <w:basedOn w:val="DefaultParagraphFont"/>
    <w:rsid w:val="00115C3C"/>
  </w:style>
  <w:style w:type="paragraph" w:customStyle="1" w:styleId="1Text">
    <w:name w:val="1 Text"/>
    <w:basedOn w:val="Normal"/>
    <w:rsid w:val="005B0B67"/>
    <w:pPr>
      <w:spacing w:after="0" w:line="240" w:lineRule="exact"/>
    </w:pPr>
    <w:rPr>
      <w:rFonts w:ascii="Arial" w:eastAsia="Times New Roman" w:hAnsi="Arial" w:cs="Times New Roman"/>
      <w:sz w:val="18"/>
      <w:szCs w:val="24"/>
    </w:rPr>
  </w:style>
  <w:style w:type="paragraph" w:customStyle="1" w:styleId="no-margin">
    <w:name w:val="no-margin"/>
    <w:basedOn w:val="Normal"/>
    <w:rsid w:val="00775B7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0493876">
      <w:bodyDiv w:val="1"/>
      <w:marLeft w:val="0"/>
      <w:marRight w:val="0"/>
      <w:marTop w:val="0"/>
      <w:marBottom w:val="0"/>
      <w:divBdr>
        <w:top w:val="none" w:sz="0" w:space="0" w:color="auto"/>
        <w:left w:val="none" w:sz="0" w:space="0" w:color="auto"/>
        <w:bottom w:val="none" w:sz="0" w:space="0" w:color="auto"/>
        <w:right w:val="none" w:sz="0" w:space="0" w:color="auto"/>
      </w:divBdr>
      <w:divsChild>
        <w:div w:id="1326473417">
          <w:marLeft w:val="0"/>
          <w:marRight w:val="0"/>
          <w:marTop w:val="0"/>
          <w:marBottom w:val="0"/>
          <w:divBdr>
            <w:top w:val="none" w:sz="0" w:space="0" w:color="auto"/>
            <w:left w:val="none" w:sz="0" w:space="0" w:color="auto"/>
            <w:bottom w:val="none" w:sz="0" w:space="0" w:color="auto"/>
            <w:right w:val="none" w:sz="0" w:space="0" w:color="auto"/>
          </w:divBdr>
        </w:div>
        <w:div w:id="899944030">
          <w:marLeft w:val="0"/>
          <w:marRight w:val="0"/>
          <w:marTop w:val="0"/>
          <w:marBottom w:val="0"/>
          <w:divBdr>
            <w:top w:val="none" w:sz="0" w:space="0" w:color="auto"/>
            <w:left w:val="none" w:sz="0" w:space="0" w:color="auto"/>
            <w:bottom w:val="none" w:sz="0" w:space="0" w:color="auto"/>
            <w:right w:val="none" w:sz="0" w:space="0" w:color="auto"/>
          </w:divBdr>
        </w:div>
        <w:div w:id="972514827">
          <w:marLeft w:val="0"/>
          <w:marRight w:val="0"/>
          <w:marTop w:val="0"/>
          <w:marBottom w:val="0"/>
          <w:divBdr>
            <w:top w:val="none" w:sz="0" w:space="0" w:color="auto"/>
            <w:left w:val="none" w:sz="0" w:space="0" w:color="auto"/>
            <w:bottom w:val="none" w:sz="0" w:space="0" w:color="auto"/>
            <w:right w:val="none" w:sz="0" w:space="0" w:color="auto"/>
          </w:divBdr>
        </w:div>
        <w:div w:id="1785225719">
          <w:marLeft w:val="0"/>
          <w:marRight w:val="0"/>
          <w:marTop w:val="0"/>
          <w:marBottom w:val="0"/>
          <w:divBdr>
            <w:top w:val="none" w:sz="0" w:space="0" w:color="auto"/>
            <w:left w:val="none" w:sz="0" w:space="0" w:color="auto"/>
            <w:bottom w:val="none" w:sz="0" w:space="0" w:color="auto"/>
            <w:right w:val="none" w:sz="0" w:space="0" w:color="auto"/>
          </w:divBdr>
        </w:div>
        <w:div w:id="1939482654">
          <w:marLeft w:val="0"/>
          <w:marRight w:val="0"/>
          <w:marTop w:val="0"/>
          <w:marBottom w:val="0"/>
          <w:divBdr>
            <w:top w:val="none" w:sz="0" w:space="0" w:color="auto"/>
            <w:left w:val="none" w:sz="0" w:space="0" w:color="auto"/>
            <w:bottom w:val="none" w:sz="0" w:space="0" w:color="auto"/>
            <w:right w:val="none" w:sz="0" w:space="0" w:color="auto"/>
          </w:divBdr>
        </w:div>
        <w:div w:id="562104869">
          <w:marLeft w:val="0"/>
          <w:marRight w:val="0"/>
          <w:marTop w:val="0"/>
          <w:marBottom w:val="0"/>
          <w:divBdr>
            <w:top w:val="none" w:sz="0" w:space="0" w:color="auto"/>
            <w:left w:val="none" w:sz="0" w:space="0" w:color="auto"/>
            <w:bottom w:val="none" w:sz="0" w:space="0" w:color="auto"/>
            <w:right w:val="none" w:sz="0" w:space="0" w:color="auto"/>
          </w:divBdr>
        </w:div>
        <w:div w:id="933825255">
          <w:marLeft w:val="0"/>
          <w:marRight w:val="0"/>
          <w:marTop w:val="0"/>
          <w:marBottom w:val="0"/>
          <w:divBdr>
            <w:top w:val="none" w:sz="0" w:space="0" w:color="auto"/>
            <w:left w:val="none" w:sz="0" w:space="0" w:color="auto"/>
            <w:bottom w:val="none" w:sz="0" w:space="0" w:color="auto"/>
            <w:right w:val="none" w:sz="0" w:space="0" w:color="auto"/>
          </w:divBdr>
        </w:div>
        <w:div w:id="1314718606">
          <w:marLeft w:val="0"/>
          <w:marRight w:val="0"/>
          <w:marTop w:val="0"/>
          <w:marBottom w:val="0"/>
          <w:divBdr>
            <w:top w:val="none" w:sz="0" w:space="0" w:color="auto"/>
            <w:left w:val="none" w:sz="0" w:space="0" w:color="auto"/>
            <w:bottom w:val="none" w:sz="0" w:space="0" w:color="auto"/>
            <w:right w:val="none" w:sz="0" w:space="0" w:color="auto"/>
          </w:divBdr>
        </w:div>
        <w:div w:id="1936211873">
          <w:marLeft w:val="0"/>
          <w:marRight w:val="0"/>
          <w:marTop w:val="0"/>
          <w:marBottom w:val="0"/>
          <w:divBdr>
            <w:top w:val="none" w:sz="0" w:space="0" w:color="auto"/>
            <w:left w:val="none" w:sz="0" w:space="0" w:color="auto"/>
            <w:bottom w:val="none" w:sz="0" w:space="0" w:color="auto"/>
            <w:right w:val="none" w:sz="0" w:space="0" w:color="auto"/>
          </w:divBdr>
        </w:div>
        <w:div w:id="573591037">
          <w:marLeft w:val="0"/>
          <w:marRight w:val="0"/>
          <w:marTop w:val="0"/>
          <w:marBottom w:val="0"/>
          <w:divBdr>
            <w:top w:val="none" w:sz="0" w:space="0" w:color="auto"/>
            <w:left w:val="none" w:sz="0" w:space="0" w:color="auto"/>
            <w:bottom w:val="none" w:sz="0" w:space="0" w:color="auto"/>
            <w:right w:val="none" w:sz="0" w:space="0" w:color="auto"/>
          </w:divBdr>
        </w:div>
        <w:div w:id="130565701">
          <w:marLeft w:val="0"/>
          <w:marRight w:val="0"/>
          <w:marTop w:val="0"/>
          <w:marBottom w:val="0"/>
          <w:divBdr>
            <w:top w:val="none" w:sz="0" w:space="0" w:color="auto"/>
            <w:left w:val="none" w:sz="0" w:space="0" w:color="auto"/>
            <w:bottom w:val="none" w:sz="0" w:space="0" w:color="auto"/>
            <w:right w:val="none" w:sz="0" w:space="0" w:color="auto"/>
          </w:divBdr>
        </w:div>
        <w:div w:id="1567885425">
          <w:marLeft w:val="0"/>
          <w:marRight w:val="0"/>
          <w:marTop w:val="0"/>
          <w:marBottom w:val="0"/>
          <w:divBdr>
            <w:top w:val="none" w:sz="0" w:space="0" w:color="auto"/>
            <w:left w:val="none" w:sz="0" w:space="0" w:color="auto"/>
            <w:bottom w:val="none" w:sz="0" w:space="0" w:color="auto"/>
            <w:right w:val="none" w:sz="0" w:space="0" w:color="auto"/>
          </w:divBdr>
        </w:div>
        <w:div w:id="1760448871">
          <w:marLeft w:val="0"/>
          <w:marRight w:val="0"/>
          <w:marTop w:val="0"/>
          <w:marBottom w:val="0"/>
          <w:divBdr>
            <w:top w:val="none" w:sz="0" w:space="0" w:color="auto"/>
            <w:left w:val="none" w:sz="0" w:space="0" w:color="auto"/>
            <w:bottom w:val="none" w:sz="0" w:space="0" w:color="auto"/>
            <w:right w:val="none" w:sz="0" w:space="0" w:color="auto"/>
          </w:divBdr>
        </w:div>
        <w:div w:id="1969162701">
          <w:marLeft w:val="0"/>
          <w:marRight w:val="0"/>
          <w:marTop w:val="0"/>
          <w:marBottom w:val="0"/>
          <w:divBdr>
            <w:top w:val="none" w:sz="0" w:space="0" w:color="auto"/>
            <w:left w:val="none" w:sz="0" w:space="0" w:color="auto"/>
            <w:bottom w:val="none" w:sz="0" w:space="0" w:color="auto"/>
            <w:right w:val="none" w:sz="0" w:space="0" w:color="auto"/>
          </w:divBdr>
        </w:div>
        <w:div w:id="255098571">
          <w:marLeft w:val="0"/>
          <w:marRight w:val="0"/>
          <w:marTop w:val="0"/>
          <w:marBottom w:val="0"/>
          <w:divBdr>
            <w:top w:val="none" w:sz="0" w:space="0" w:color="auto"/>
            <w:left w:val="none" w:sz="0" w:space="0" w:color="auto"/>
            <w:bottom w:val="none" w:sz="0" w:space="0" w:color="auto"/>
            <w:right w:val="none" w:sz="0" w:space="0" w:color="auto"/>
          </w:divBdr>
        </w:div>
        <w:div w:id="1375080456">
          <w:marLeft w:val="0"/>
          <w:marRight w:val="0"/>
          <w:marTop w:val="0"/>
          <w:marBottom w:val="0"/>
          <w:divBdr>
            <w:top w:val="none" w:sz="0" w:space="0" w:color="auto"/>
            <w:left w:val="none" w:sz="0" w:space="0" w:color="auto"/>
            <w:bottom w:val="none" w:sz="0" w:space="0" w:color="auto"/>
            <w:right w:val="none" w:sz="0" w:space="0" w:color="auto"/>
          </w:divBdr>
        </w:div>
        <w:div w:id="296762469">
          <w:marLeft w:val="0"/>
          <w:marRight w:val="0"/>
          <w:marTop w:val="0"/>
          <w:marBottom w:val="0"/>
          <w:divBdr>
            <w:top w:val="none" w:sz="0" w:space="0" w:color="auto"/>
            <w:left w:val="none" w:sz="0" w:space="0" w:color="auto"/>
            <w:bottom w:val="none" w:sz="0" w:space="0" w:color="auto"/>
            <w:right w:val="none" w:sz="0" w:space="0" w:color="auto"/>
          </w:divBdr>
        </w:div>
        <w:div w:id="112671557">
          <w:marLeft w:val="0"/>
          <w:marRight w:val="0"/>
          <w:marTop w:val="0"/>
          <w:marBottom w:val="0"/>
          <w:divBdr>
            <w:top w:val="none" w:sz="0" w:space="0" w:color="auto"/>
            <w:left w:val="none" w:sz="0" w:space="0" w:color="auto"/>
            <w:bottom w:val="none" w:sz="0" w:space="0" w:color="auto"/>
            <w:right w:val="none" w:sz="0" w:space="0" w:color="auto"/>
          </w:divBdr>
        </w:div>
        <w:div w:id="1388651768">
          <w:marLeft w:val="0"/>
          <w:marRight w:val="0"/>
          <w:marTop w:val="0"/>
          <w:marBottom w:val="0"/>
          <w:divBdr>
            <w:top w:val="none" w:sz="0" w:space="0" w:color="auto"/>
            <w:left w:val="none" w:sz="0" w:space="0" w:color="auto"/>
            <w:bottom w:val="none" w:sz="0" w:space="0" w:color="auto"/>
            <w:right w:val="none" w:sz="0" w:space="0" w:color="auto"/>
          </w:divBdr>
        </w:div>
        <w:div w:id="1459107003">
          <w:marLeft w:val="0"/>
          <w:marRight w:val="0"/>
          <w:marTop w:val="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8069">
      <w:bodyDiv w:val="1"/>
      <w:marLeft w:val="0"/>
      <w:marRight w:val="0"/>
      <w:marTop w:val="0"/>
      <w:marBottom w:val="0"/>
      <w:divBdr>
        <w:top w:val="none" w:sz="0" w:space="0" w:color="auto"/>
        <w:left w:val="none" w:sz="0" w:space="0" w:color="auto"/>
        <w:bottom w:val="none" w:sz="0" w:space="0" w:color="auto"/>
        <w:right w:val="none" w:sz="0" w:space="0" w:color="auto"/>
      </w:divBdr>
      <w:divsChild>
        <w:div w:id="180053105">
          <w:marLeft w:val="0"/>
          <w:marRight w:val="0"/>
          <w:marTop w:val="0"/>
          <w:marBottom w:val="0"/>
          <w:divBdr>
            <w:top w:val="none" w:sz="0" w:space="0" w:color="auto"/>
            <w:left w:val="none" w:sz="0" w:space="0" w:color="auto"/>
            <w:bottom w:val="none" w:sz="0" w:space="0" w:color="auto"/>
            <w:right w:val="none" w:sz="0" w:space="0" w:color="auto"/>
          </w:divBdr>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3549">
      <w:bodyDiv w:val="1"/>
      <w:marLeft w:val="0"/>
      <w:marRight w:val="0"/>
      <w:marTop w:val="0"/>
      <w:marBottom w:val="0"/>
      <w:divBdr>
        <w:top w:val="none" w:sz="0" w:space="0" w:color="auto"/>
        <w:left w:val="none" w:sz="0" w:space="0" w:color="auto"/>
        <w:bottom w:val="none" w:sz="0" w:space="0" w:color="auto"/>
        <w:right w:val="none" w:sz="0" w:space="0" w:color="auto"/>
      </w:divBdr>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62599">
      <w:bodyDiv w:val="1"/>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
        <w:div w:id="726219980">
          <w:marLeft w:val="0"/>
          <w:marRight w:val="0"/>
          <w:marTop w:val="0"/>
          <w:marBottom w:val="0"/>
          <w:divBdr>
            <w:top w:val="none" w:sz="0" w:space="0" w:color="auto"/>
            <w:left w:val="none" w:sz="0" w:space="0" w:color="auto"/>
            <w:bottom w:val="none" w:sz="0" w:space="0" w:color="auto"/>
            <w:right w:val="none" w:sz="0" w:space="0" w:color="auto"/>
          </w:divBdr>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79065726">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23529">
      <w:bodyDiv w:val="1"/>
      <w:marLeft w:val="0"/>
      <w:marRight w:val="0"/>
      <w:marTop w:val="0"/>
      <w:marBottom w:val="0"/>
      <w:divBdr>
        <w:top w:val="none" w:sz="0" w:space="0" w:color="auto"/>
        <w:left w:val="none" w:sz="0" w:space="0" w:color="auto"/>
        <w:bottom w:val="none" w:sz="0" w:space="0" w:color="auto"/>
        <w:right w:val="none" w:sz="0" w:space="0" w:color="auto"/>
      </w:divBdr>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83185510">
      <w:bodyDiv w:val="1"/>
      <w:marLeft w:val="0"/>
      <w:marRight w:val="0"/>
      <w:marTop w:val="0"/>
      <w:marBottom w:val="0"/>
      <w:divBdr>
        <w:top w:val="none" w:sz="0" w:space="0" w:color="auto"/>
        <w:left w:val="none" w:sz="0" w:space="0" w:color="auto"/>
        <w:bottom w:val="none" w:sz="0" w:space="0" w:color="auto"/>
        <w:right w:val="none" w:sz="0" w:space="0" w:color="auto"/>
      </w:divBdr>
    </w:div>
    <w:div w:id="90128522">
      <w:bodyDiv w:val="1"/>
      <w:marLeft w:val="0"/>
      <w:marRight w:val="0"/>
      <w:marTop w:val="0"/>
      <w:marBottom w:val="0"/>
      <w:divBdr>
        <w:top w:val="none" w:sz="0" w:space="0" w:color="auto"/>
        <w:left w:val="none" w:sz="0" w:space="0" w:color="auto"/>
        <w:bottom w:val="none" w:sz="0" w:space="0" w:color="auto"/>
        <w:right w:val="none" w:sz="0" w:space="0" w:color="auto"/>
      </w:divBdr>
      <w:divsChild>
        <w:div w:id="1562054628">
          <w:marLeft w:val="0"/>
          <w:marRight w:val="0"/>
          <w:marTop w:val="0"/>
          <w:marBottom w:val="0"/>
          <w:divBdr>
            <w:top w:val="none" w:sz="0" w:space="0" w:color="auto"/>
            <w:left w:val="none" w:sz="0" w:space="0" w:color="auto"/>
            <w:bottom w:val="none" w:sz="0" w:space="0" w:color="auto"/>
            <w:right w:val="none" w:sz="0" w:space="0" w:color="auto"/>
          </w:divBdr>
          <w:divsChild>
            <w:div w:id="1566376015">
              <w:marLeft w:val="225"/>
              <w:marRight w:val="225"/>
              <w:marTop w:val="150"/>
              <w:marBottom w:val="0"/>
              <w:divBdr>
                <w:top w:val="none" w:sz="0" w:space="0" w:color="auto"/>
                <w:left w:val="none" w:sz="0" w:space="0" w:color="auto"/>
                <w:bottom w:val="none" w:sz="0" w:space="0" w:color="auto"/>
                <w:right w:val="none" w:sz="0" w:space="0" w:color="auto"/>
              </w:divBdr>
              <w:divsChild>
                <w:div w:id="756367770">
                  <w:marLeft w:val="0"/>
                  <w:marRight w:val="0"/>
                  <w:marTop w:val="0"/>
                  <w:marBottom w:val="0"/>
                  <w:divBdr>
                    <w:top w:val="none" w:sz="0" w:space="0" w:color="auto"/>
                    <w:left w:val="none" w:sz="0" w:space="0" w:color="auto"/>
                    <w:bottom w:val="none" w:sz="0" w:space="0" w:color="auto"/>
                    <w:right w:val="none" w:sz="0" w:space="0" w:color="auto"/>
                  </w:divBdr>
                  <w:divsChild>
                    <w:div w:id="2034266318">
                      <w:marLeft w:val="0"/>
                      <w:marRight w:val="0"/>
                      <w:marTop w:val="0"/>
                      <w:marBottom w:val="0"/>
                      <w:divBdr>
                        <w:top w:val="none" w:sz="0" w:space="0" w:color="auto"/>
                        <w:left w:val="none" w:sz="0" w:space="0" w:color="auto"/>
                        <w:bottom w:val="none" w:sz="0" w:space="0" w:color="auto"/>
                        <w:right w:val="none" w:sz="0" w:space="0" w:color="auto"/>
                      </w:divBdr>
                      <w:divsChild>
                        <w:div w:id="1617179096">
                          <w:marLeft w:val="0"/>
                          <w:marRight w:val="0"/>
                          <w:marTop w:val="0"/>
                          <w:marBottom w:val="0"/>
                          <w:divBdr>
                            <w:top w:val="none" w:sz="0" w:space="0" w:color="auto"/>
                            <w:left w:val="none" w:sz="0" w:space="0" w:color="auto"/>
                            <w:bottom w:val="none" w:sz="0" w:space="0" w:color="auto"/>
                            <w:right w:val="none" w:sz="0" w:space="0" w:color="auto"/>
                          </w:divBdr>
                          <w:divsChild>
                            <w:div w:id="612832396">
                              <w:marLeft w:val="0"/>
                              <w:marRight w:val="0"/>
                              <w:marTop w:val="300"/>
                              <w:marBottom w:val="300"/>
                              <w:divBdr>
                                <w:top w:val="none" w:sz="0" w:space="0" w:color="auto"/>
                                <w:left w:val="none" w:sz="0" w:space="0" w:color="auto"/>
                                <w:bottom w:val="none" w:sz="0" w:space="0" w:color="auto"/>
                                <w:right w:val="none" w:sz="0" w:space="0" w:color="auto"/>
                              </w:divBdr>
                              <w:divsChild>
                                <w:div w:id="1002584369">
                                  <w:marLeft w:val="0"/>
                                  <w:marRight w:val="-1830"/>
                                  <w:marTop w:val="0"/>
                                  <w:marBottom w:val="0"/>
                                  <w:divBdr>
                                    <w:top w:val="single" w:sz="6" w:space="8" w:color="E7E7E7"/>
                                    <w:left w:val="single" w:sz="6" w:space="8" w:color="E7E7E7"/>
                                    <w:bottom w:val="single" w:sz="6" w:space="8" w:color="E7E7E7"/>
                                    <w:right w:val="single" w:sz="6" w:space="8" w:color="E7E7E7"/>
                                  </w:divBdr>
                                </w:div>
                                <w:div w:id="571620227">
                                  <w:marLeft w:val="2100"/>
                                  <w:marRight w:val="0"/>
                                  <w:marTop w:val="0"/>
                                  <w:marBottom w:val="0"/>
                                  <w:divBdr>
                                    <w:top w:val="none" w:sz="0" w:space="0" w:color="auto"/>
                                    <w:left w:val="none" w:sz="0" w:space="0" w:color="auto"/>
                                    <w:bottom w:val="none" w:sz="0" w:space="0" w:color="auto"/>
                                    <w:right w:val="none" w:sz="0" w:space="0" w:color="auto"/>
                                  </w:divBdr>
                                </w:div>
                              </w:divsChild>
                            </w:div>
                            <w:div w:id="1029912269">
                              <w:marLeft w:val="0"/>
                              <w:marRight w:val="0"/>
                              <w:marTop w:val="240"/>
                              <w:marBottom w:val="240"/>
                              <w:divBdr>
                                <w:top w:val="none" w:sz="0" w:space="0" w:color="auto"/>
                                <w:left w:val="none" w:sz="0" w:space="0" w:color="auto"/>
                                <w:bottom w:val="none" w:sz="0" w:space="0" w:color="auto"/>
                                <w:right w:val="none" w:sz="0" w:space="0" w:color="auto"/>
                              </w:divBdr>
                              <w:divsChild>
                                <w:div w:id="158263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532">
                          <w:marLeft w:val="0"/>
                          <w:marRight w:val="0"/>
                          <w:marTop w:val="0"/>
                          <w:marBottom w:val="0"/>
                          <w:divBdr>
                            <w:top w:val="none" w:sz="0" w:space="0" w:color="auto"/>
                            <w:left w:val="none" w:sz="0" w:space="0" w:color="auto"/>
                            <w:bottom w:val="single" w:sz="2" w:space="15" w:color="DDDDDD"/>
                            <w:right w:val="none" w:sz="0" w:space="0" w:color="auto"/>
                          </w:divBdr>
                          <w:divsChild>
                            <w:div w:id="1069185111">
                              <w:marLeft w:val="0"/>
                              <w:marRight w:val="0"/>
                              <w:marTop w:val="0"/>
                              <w:marBottom w:val="0"/>
                              <w:divBdr>
                                <w:top w:val="none" w:sz="0" w:space="0" w:color="auto"/>
                                <w:left w:val="none" w:sz="0" w:space="0" w:color="auto"/>
                                <w:bottom w:val="none" w:sz="0" w:space="0" w:color="auto"/>
                                <w:right w:val="none" w:sz="0" w:space="0" w:color="auto"/>
                              </w:divBdr>
                            </w:div>
                            <w:div w:id="309135280">
                              <w:marLeft w:val="0"/>
                              <w:marRight w:val="0"/>
                              <w:marTop w:val="0"/>
                              <w:marBottom w:val="0"/>
                              <w:divBdr>
                                <w:top w:val="none" w:sz="0" w:space="0" w:color="auto"/>
                                <w:left w:val="none" w:sz="0" w:space="0" w:color="auto"/>
                                <w:bottom w:val="none" w:sz="0" w:space="0" w:color="auto"/>
                                <w:right w:val="none" w:sz="0" w:space="0" w:color="auto"/>
                              </w:divBdr>
                            </w:div>
                          </w:divsChild>
                        </w:div>
                        <w:div w:id="1783300673">
                          <w:marLeft w:val="0"/>
                          <w:marRight w:val="0"/>
                          <w:marTop w:val="0"/>
                          <w:marBottom w:val="0"/>
                          <w:divBdr>
                            <w:top w:val="none" w:sz="0" w:space="0" w:color="auto"/>
                            <w:left w:val="none" w:sz="0" w:space="0" w:color="auto"/>
                            <w:bottom w:val="none" w:sz="0" w:space="0" w:color="auto"/>
                            <w:right w:val="none" w:sz="0" w:space="0" w:color="auto"/>
                          </w:divBdr>
                          <w:divsChild>
                            <w:div w:id="1838685225">
                              <w:marLeft w:val="0"/>
                              <w:marRight w:val="0"/>
                              <w:marTop w:val="0"/>
                              <w:marBottom w:val="0"/>
                              <w:divBdr>
                                <w:top w:val="none" w:sz="0" w:space="0" w:color="auto"/>
                                <w:left w:val="none" w:sz="0" w:space="0" w:color="auto"/>
                                <w:bottom w:val="none" w:sz="0" w:space="0" w:color="auto"/>
                                <w:right w:val="none" w:sz="0" w:space="0" w:color="auto"/>
                              </w:divBdr>
                              <w:divsChild>
                                <w:div w:id="426269796">
                                  <w:marLeft w:val="0"/>
                                  <w:marRight w:val="0"/>
                                  <w:marTop w:val="0"/>
                                  <w:marBottom w:val="0"/>
                                  <w:divBdr>
                                    <w:top w:val="none" w:sz="0" w:space="0" w:color="auto"/>
                                    <w:left w:val="none" w:sz="0" w:space="0" w:color="auto"/>
                                    <w:bottom w:val="none" w:sz="0" w:space="0" w:color="auto"/>
                                    <w:right w:val="none" w:sz="0" w:space="0" w:color="auto"/>
                                  </w:divBdr>
                                  <w:divsChild>
                                    <w:div w:id="1507284632">
                                      <w:marLeft w:val="0"/>
                                      <w:marRight w:val="0"/>
                                      <w:marTop w:val="0"/>
                                      <w:marBottom w:val="0"/>
                                      <w:divBdr>
                                        <w:top w:val="none" w:sz="0" w:space="0" w:color="auto"/>
                                        <w:left w:val="none" w:sz="0" w:space="0" w:color="auto"/>
                                        <w:bottom w:val="none" w:sz="0" w:space="0" w:color="auto"/>
                                        <w:right w:val="none" w:sz="0" w:space="0" w:color="auto"/>
                                      </w:divBdr>
                                    </w:div>
                                    <w:div w:id="499663313">
                                      <w:marLeft w:val="240"/>
                                      <w:marRight w:val="240"/>
                                      <w:marTop w:val="120"/>
                                      <w:marBottom w:val="0"/>
                                      <w:divBdr>
                                        <w:top w:val="none" w:sz="0" w:space="0" w:color="auto"/>
                                        <w:left w:val="none" w:sz="0" w:space="0" w:color="auto"/>
                                        <w:bottom w:val="none" w:sz="0" w:space="0" w:color="auto"/>
                                        <w:right w:val="none" w:sz="0" w:space="0" w:color="auto"/>
                                      </w:divBdr>
                                    </w:div>
                                  </w:divsChild>
                                </w:div>
                                <w:div w:id="1474298266">
                                  <w:marLeft w:val="0"/>
                                  <w:marRight w:val="0"/>
                                  <w:marTop w:val="0"/>
                                  <w:marBottom w:val="0"/>
                                  <w:divBdr>
                                    <w:top w:val="none" w:sz="0" w:space="0" w:color="auto"/>
                                    <w:left w:val="none" w:sz="0" w:space="0" w:color="auto"/>
                                    <w:bottom w:val="none" w:sz="0" w:space="0" w:color="auto"/>
                                    <w:right w:val="none" w:sz="0" w:space="0" w:color="auto"/>
                                  </w:divBdr>
                                  <w:divsChild>
                                    <w:div w:id="1820925302">
                                      <w:marLeft w:val="0"/>
                                      <w:marRight w:val="0"/>
                                      <w:marTop w:val="0"/>
                                      <w:marBottom w:val="0"/>
                                      <w:divBdr>
                                        <w:top w:val="none" w:sz="0" w:space="0" w:color="auto"/>
                                        <w:left w:val="none" w:sz="0" w:space="0" w:color="auto"/>
                                        <w:bottom w:val="none" w:sz="0" w:space="0" w:color="auto"/>
                                        <w:right w:val="none" w:sz="0" w:space="0" w:color="auto"/>
                                      </w:divBdr>
                                      <w:divsChild>
                                        <w:div w:id="339548548">
                                          <w:marLeft w:val="0"/>
                                          <w:marRight w:val="0"/>
                                          <w:marTop w:val="0"/>
                                          <w:marBottom w:val="0"/>
                                          <w:divBdr>
                                            <w:top w:val="none" w:sz="0" w:space="0" w:color="auto"/>
                                            <w:left w:val="none" w:sz="0" w:space="0" w:color="auto"/>
                                            <w:bottom w:val="none" w:sz="0" w:space="0" w:color="auto"/>
                                            <w:right w:val="none" w:sz="0" w:space="0" w:color="auto"/>
                                          </w:divBdr>
                                          <w:divsChild>
                                            <w:div w:id="1154443586">
                                              <w:marLeft w:val="0"/>
                                              <w:marRight w:val="0"/>
                                              <w:marTop w:val="0"/>
                                              <w:marBottom w:val="0"/>
                                              <w:divBdr>
                                                <w:top w:val="none" w:sz="0" w:space="0" w:color="auto"/>
                                                <w:left w:val="none" w:sz="0" w:space="0" w:color="auto"/>
                                                <w:bottom w:val="none" w:sz="0" w:space="0" w:color="auto"/>
                                                <w:right w:val="none" w:sz="0" w:space="0" w:color="auto"/>
                                              </w:divBdr>
                                              <w:divsChild>
                                                <w:div w:id="485518551">
                                                  <w:marLeft w:val="0"/>
                                                  <w:marRight w:val="0"/>
                                                  <w:marTop w:val="0"/>
                                                  <w:marBottom w:val="84"/>
                                                  <w:divBdr>
                                                    <w:top w:val="none" w:sz="0" w:space="0" w:color="auto"/>
                                                    <w:left w:val="none" w:sz="0" w:space="0" w:color="auto"/>
                                                    <w:bottom w:val="none" w:sz="0" w:space="0" w:color="auto"/>
                                                    <w:right w:val="none" w:sz="0" w:space="0" w:color="auto"/>
                                                  </w:divBdr>
                                                </w:div>
                                                <w:div w:id="787628637">
                                                  <w:marLeft w:val="0"/>
                                                  <w:marRight w:val="0"/>
                                                  <w:marTop w:val="0"/>
                                                  <w:marBottom w:val="0"/>
                                                  <w:divBdr>
                                                    <w:top w:val="none" w:sz="0" w:space="0" w:color="auto"/>
                                                    <w:left w:val="none" w:sz="0" w:space="0" w:color="auto"/>
                                                    <w:bottom w:val="none" w:sz="0" w:space="0" w:color="auto"/>
                                                    <w:right w:val="none" w:sz="0" w:space="0" w:color="auto"/>
                                                  </w:divBdr>
                                                </w:div>
                                                <w:div w:id="2016687147">
                                                  <w:marLeft w:val="0"/>
                                                  <w:marRight w:val="0"/>
                                                  <w:marTop w:val="0"/>
                                                  <w:marBottom w:val="84"/>
                                                  <w:divBdr>
                                                    <w:top w:val="none" w:sz="0" w:space="0" w:color="auto"/>
                                                    <w:left w:val="none" w:sz="0" w:space="0" w:color="auto"/>
                                                    <w:bottom w:val="none" w:sz="0" w:space="0" w:color="auto"/>
                                                    <w:right w:val="none" w:sz="0" w:space="0" w:color="auto"/>
                                                  </w:divBdr>
                                                </w:div>
                                                <w:div w:id="1515144305">
                                                  <w:marLeft w:val="0"/>
                                                  <w:marRight w:val="0"/>
                                                  <w:marTop w:val="0"/>
                                                  <w:marBottom w:val="0"/>
                                                  <w:divBdr>
                                                    <w:top w:val="none" w:sz="0" w:space="0" w:color="auto"/>
                                                    <w:left w:val="none" w:sz="0" w:space="0" w:color="auto"/>
                                                    <w:bottom w:val="none" w:sz="0" w:space="0" w:color="auto"/>
                                                    <w:right w:val="none" w:sz="0" w:space="0" w:color="auto"/>
                                                  </w:divBdr>
                                                </w:div>
                                                <w:div w:id="1341204537">
                                                  <w:marLeft w:val="0"/>
                                                  <w:marRight w:val="0"/>
                                                  <w:marTop w:val="0"/>
                                                  <w:marBottom w:val="84"/>
                                                  <w:divBdr>
                                                    <w:top w:val="none" w:sz="0" w:space="0" w:color="auto"/>
                                                    <w:left w:val="none" w:sz="0" w:space="0" w:color="auto"/>
                                                    <w:bottom w:val="none" w:sz="0" w:space="0" w:color="auto"/>
                                                    <w:right w:val="none" w:sz="0" w:space="0" w:color="auto"/>
                                                  </w:divBdr>
                                                </w:div>
                                                <w:div w:id="777220302">
                                                  <w:marLeft w:val="0"/>
                                                  <w:marRight w:val="0"/>
                                                  <w:marTop w:val="0"/>
                                                  <w:marBottom w:val="0"/>
                                                  <w:divBdr>
                                                    <w:top w:val="none" w:sz="0" w:space="0" w:color="auto"/>
                                                    <w:left w:val="none" w:sz="0" w:space="0" w:color="auto"/>
                                                    <w:bottom w:val="none" w:sz="0" w:space="0" w:color="auto"/>
                                                    <w:right w:val="none" w:sz="0" w:space="0" w:color="auto"/>
                                                  </w:divBdr>
                                                </w:div>
                                              </w:divsChild>
                                            </w:div>
                                            <w:div w:id="16199040">
                                              <w:marLeft w:val="0"/>
                                              <w:marRight w:val="0"/>
                                              <w:marTop w:val="0"/>
                                              <w:marBottom w:val="0"/>
                                              <w:divBdr>
                                                <w:top w:val="none" w:sz="0" w:space="0" w:color="auto"/>
                                                <w:left w:val="none" w:sz="0" w:space="0" w:color="auto"/>
                                                <w:bottom w:val="none" w:sz="0" w:space="0" w:color="auto"/>
                                                <w:right w:val="none" w:sz="0" w:space="0" w:color="auto"/>
                                              </w:divBdr>
                                              <w:divsChild>
                                                <w:div w:id="834960058">
                                                  <w:marLeft w:val="0"/>
                                                  <w:marRight w:val="0"/>
                                                  <w:marTop w:val="0"/>
                                                  <w:marBottom w:val="84"/>
                                                  <w:divBdr>
                                                    <w:top w:val="none" w:sz="0" w:space="0" w:color="auto"/>
                                                    <w:left w:val="none" w:sz="0" w:space="0" w:color="auto"/>
                                                    <w:bottom w:val="none" w:sz="0" w:space="0" w:color="auto"/>
                                                    <w:right w:val="none" w:sz="0" w:space="0" w:color="auto"/>
                                                  </w:divBdr>
                                                </w:div>
                                                <w:div w:id="1508443116">
                                                  <w:marLeft w:val="0"/>
                                                  <w:marRight w:val="0"/>
                                                  <w:marTop w:val="0"/>
                                                  <w:marBottom w:val="0"/>
                                                  <w:divBdr>
                                                    <w:top w:val="none" w:sz="0" w:space="0" w:color="auto"/>
                                                    <w:left w:val="none" w:sz="0" w:space="0" w:color="auto"/>
                                                    <w:bottom w:val="none" w:sz="0" w:space="0" w:color="auto"/>
                                                    <w:right w:val="none" w:sz="0" w:space="0" w:color="auto"/>
                                                  </w:divBdr>
                                                </w:div>
                                                <w:div w:id="1799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78922">
                              <w:marLeft w:val="0"/>
                              <w:marRight w:val="0"/>
                              <w:marTop w:val="750"/>
                              <w:marBottom w:val="0"/>
                              <w:divBdr>
                                <w:top w:val="none" w:sz="0" w:space="0" w:color="auto"/>
                                <w:left w:val="none" w:sz="0" w:space="0" w:color="auto"/>
                                <w:bottom w:val="none" w:sz="0" w:space="0" w:color="auto"/>
                                <w:right w:val="none" w:sz="0" w:space="0" w:color="auto"/>
                              </w:divBdr>
                            </w:div>
                          </w:divsChild>
                        </w:div>
                        <w:div w:id="1918636453">
                          <w:marLeft w:val="0"/>
                          <w:marRight w:val="0"/>
                          <w:marTop w:val="360"/>
                          <w:marBottom w:val="0"/>
                          <w:divBdr>
                            <w:top w:val="none" w:sz="0" w:space="0" w:color="auto"/>
                            <w:left w:val="none" w:sz="0" w:space="0" w:color="auto"/>
                            <w:bottom w:val="none" w:sz="0" w:space="0" w:color="auto"/>
                            <w:right w:val="none" w:sz="0" w:space="0" w:color="auto"/>
                          </w:divBdr>
                          <w:divsChild>
                            <w:div w:id="11273962">
                              <w:marLeft w:val="0"/>
                              <w:marRight w:val="0"/>
                              <w:marTop w:val="0"/>
                              <w:marBottom w:val="450"/>
                              <w:divBdr>
                                <w:top w:val="none" w:sz="0" w:space="0" w:color="auto"/>
                                <w:left w:val="none" w:sz="0" w:space="0" w:color="auto"/>
                                <w:bottom w:val="none" w:sz="0" w:space="0" w:color="auto"/>
                                <w:right w:val="none" w:sz="0" w:space="0" w:color="auto"/>
                              </w:divBdr>
                            </w:div>
                            <w:div w:id="445389715">
                              <w:marLeft w:val="0"/>
                              <w:marRight w:val="0"/>
                              <w:marTop w:val="0"/>
                              <w:marBottom w:val="450"/>
                              <w:divBdr>
                                <w:top w:val="none" w:sz="0" w:space="0" w:color="auto"/>
                                <w:left w:val="none" w:sz="0" w:space="0" w:color="auto"/>
                                <w:bottom w:val="none" w:sz="0" w:space="0" w:color="auto"/>
                                <w:right w:val="none" w:sz="0" w:space="0" w:color="auto"/>
                              </w:divBdr>
                              <w:divsChild>
                                <w:div w:id="1231113475">
                                  <w:marLeft w:val="0"/>
                                  <w:marRight w:val="0"/>
                                  <w:marTop w:val="0"/>
                                  <w:marBottom w:val="0"/>
                                  <w:divBdr>
                                    <w:top w:val="none" w:sz="0" w:space="0" w:color="auto"/>
                                    <w:left w:val="none" w:sz="0" w:space="0" w:color="auto"/>
                                    <w:bottom w:val="none" w:sz="0" w:space="0" w:color="auto"/>
                                    <w:right w:val="none" w:sz="0" w:space="0" w:color="auto"/>
                                  </w:divBdr>
                                </w:div>
                              </w:divsChild>
                            </w:div>
                            <w:div w:id="18086685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88737099">
          <w:marLeft w:val="0"/>
          <w:marRight w:val="0"/>
          <w:marTop w:val="0"/>
          <w:marBottom w:val="0"/>
          <w:divBdr>
            <w:top w:val="none" w:sz="0" w:space="0" w:color="auto"/>
            <w:left w:val="none" w:sz="0" w:space="0" w:color="auto"/>
            <w:bottom w:val="none" w:sz="0" w:space="0" w:color="auto"/>
            <w:right w:val="none" w:sz="0" w:space="0" w:color="auto"/>
          </w:divBdr>
        </w:div>
        <w:div w:id="973100034">
          <w:marLeft w:val="0"/>
          <w:marRight w:val="0"/>
          <w:marTop w:val="750"/>
          <w:marBottom w:val="0"/>
          <w:divBdr>
            <w:top w:val="none" w:sz="0" w:space="0" w:color="auto"/>
            <w:left w:val="none" w:sz="0" w:space="0" w:color="auto"/>
            <w:bottom w:val="none" w:sz="0" w:space="0" w:color="auto"/>
            <w:right w:val="none" w:sz="0" w:space="0" w:color="auto"/>
          </w:divBdr>
          <w:divsChild>
            <w:div w:id="1922911319">
              <w:marLeft w:val="0"/>
              <w:marRight w:val="0"/>
              <w:marTop w:val="0"/>
              <w:marBottom w:val="0"/>
              <w:divBdr>
                <w:top w:val="none" w:sz="0" w:space="0" w:color="auto"/>
                <w:left w:val="none" w:sz="0" w:space="0" w:color="auto"/>
                <w:bottom w:val="none" w:sz="0" w:space="0" w:color="auto"/>
                <w:right w:val="none" w:sz="0" w:space="0" w:color="auto"/>
              </w:divBdr>
              <w:divsChild>
                <w:div w:id="1464695525">
                  <w:marLeft w:val="0"/>
                  <w:marRight w:val="0"/>
                  <w:marTop w:val="0"/>
                  <w:marBottom w:val="0"/>
                  <w:divBdr>
                    <w:top w:val="none" w:sz="0" w:space="0" w:color="auto"/>
                    <w:left w:val="none" w:sz="0" w:space="0" w:color="auto"/>
                    <w:bottom w:val="none" w:sz="0" w:space="0" w:color="auto"/>
                    <w:right w:val="none" w:sz="0" w:space="0" w:color="auto"/>
                  </w:divBdr>
                  <w:divsChild>
                    <w:div w:id="283195031">
                      <w:marLeft w:val="0"/>
                      <w:marRight w:val="0"/>
                      <w:marTop w:val="0"/>
                      <w:marBottom w:val="0"/>
                      <w:divBdr>
                        <w:top w:val="none" w:sz="0" w:space="0" w:color="auto"/>
                        <w:left w:val="none" w:sz="0" w:space="0" w:color="auto"/>
                        <w:bottom w:val="none" w:sz="0" w:space="0" w:color="auto"/>
                        <w:right w:val="none" w:sz="0" w:space="0" w:color="auto"/>
                      </w:divBdr>
                    </w:div>
                  </w:divsChild>
                </w:div>
                <w:div w:id="2092923804">
                  <w:marLeft w:val="0"/>
                  <w:marRight w:val="0"/>
                  <w:marTop w:val="0"/>
                  <w:marBottom w:val="0"/>
                  <w:divBdr>
                    <w:top w:val="none" w:sz="0" w:space="0" w:color="auto"/>
                    <w:left w:val="none" w:sz="0" w:space="0" w:color="auto"/>
                    <w:bottom w:val="none" w:sz="0" w:space="0" w:color="auto"/>
                    <w:right w:val="none" w:sz="0" w:space="0" w:color="auto"/>
                  </w:divBdr>
                  <w:divsChild>
                    <w:div w:id="2081444566">
                      <w:marLeft w:val="0"/>
                      <w:marRight w:val="0"/>
                      <w:marTop w:val="0"/>
                      <w:marBottom w:val="0"/>
                      <w:divBdr>
                        <w:top w:val="none" w:sz="0" w:space="0" w:color="auto"/>
                        <w:left w:val="none" w:sz="0" w:space="0" w:color="auto"/>
                        <w:bottom w:val="none" w:sz="0" w:space="0" w:color="auto"/>
                        <w:right w:val="none" w:sz="0" w:space="0" w:color="auto"/>
                      </w:divBdr>
                    </w:div>
                  </w:divsChild>
                </w:div>
                <w:div w:id="218590886">
                  <w:marLeft w:val="0"/>
                  <w:marRight w:val="0"/>
                  <w:marTop w:val="0"/>
                  <w:marBottom w:val="0"/>
                  <w:divBdr>
                    <w:top w:val="none" w:sz="0" w:space="0" w:color="auto"/>
                    <w:left w:val="none" w:sz="0" w:space="0" w:color="auto"/>
                    <w:bottom w:val="none" w:sz="0" w:space="0" w:color="auto"/>
                    <w:right w:val="none" w:sz="0" w:space="0" w:color="auto"/>
                  </w:divBdr>
                  <w:divsChild>
                    <w:div w:id="12225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6730">
          <w:marLeft w:val="0"/>
          <w:marRight w:val="0"/>
          <w:marTop w:val="0"/>
          <w:marBottom w:val="0"/>
          <w:divBdr>
            <w:top w:val="none" w:sz="0" w:space="0" w:color="auto"/>
            <w:left w:val="none" w:sz="0" w:space="0" w:color="auto"/>
            <w:bottom w:val="none" w:sz="0" w:space="0" w:color="auto"/>
            <w:right w:val="none" w:sz="0" w:space="0" w:color="auto"/>
          </w:divBdr>
          <w:divsChild>
            <w:div w:id="2024429459">
              <w:marLeft w:val="0"/>
              <w:marRight w:val="0"/>
              <w:marTop w:val="375"/>
              <w:marBottom w:val="0"/>
              <w:divBdr>
                <w:top w:val="none" w:sz="0" w:space="0" w:color="auto"/>
                <w:left w:val="none" w:sz="0" w:space="0" w:color="auto"/>
                <w:bottom w:val="none" w:sz="0" w:space="0" w:color="auto"/>
                <w:right w:val="none" w:sz="0" w:space="0" w:color="auto"/>
              </w:divBdr>
              <w:divsChild>
                <w:div w:id="2101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1679">
          <w:marLeft w:val="0"/>
          <w:marRight w:val="0"/>
          <w:marTop w:val="0"/>
          <w:marBottom w:val="0"/>
          <w:divBdr>
            <w:top w:val="single" w:sz="24" w:space="4" w:color="444444"/>
            <w:left w:val="none" w:sz="0" w:space="0" w:color="auto"/>
            <w:bottom w:val="none" w:sz="0" w:space="4" w:color="auto"/>
            <w:right w:val="none" w:sz="0" w:space="0" w:color="auto"/>
          </w:divBdr>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28518493">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69032668">
      <w:bodyDiv w:val="1"/>
      <w:marLeft w:val="0"/>
      <w:marRight w:val="0"/>
      <w:marTop w:val="0"/>
      <w:marBottom w:val="0"/>
      <w:divBdr>
        <w:top w:val="none" w:sz="0" w:space="0" w:color="auto"/>
        <w:left w:val="none" w:sz="0" w:space="0" w:color="auto"/>
        <w:bottom w:val="none" w:sz="0" w:space="0" w:color="auto"/>
        <w:right w:val="none" w:sz="0" w:space="0" w:color="auto"/>
      </w:divBdr>
    </w:div>
    <w:div w:id="172261120">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339623">
      <w:bodyDiv w:val="1"/>
      <w:marLeft w:val="0"/>
      <w:marRight w:val="0"/>
      <w:marTop w:val="0"/>
      <w:marBottom w:val="0"/>
      <w:divBdr>
        <w:top w:val="none" w:sz="0" w:space="0" w:color="auto"/>
        <w:left w:val="none" w:sz="0" w:space="0" w:color="auto"/>
        <w:bottom w:val="none" w:sz="0" w:space="0" w:color="auto"/>
        <w:right w:val="none" w:sz="0" w:space="0" w:color="auto"/>
      </w:divBdr>
    </w:div>
    <w:div w:id="248775200">
      <w:bodyDiv w:val="1"/>
      <w:marLeft w:val="0"/>
      <w:marRight w:val="0"/>
      <w:marTop w:val="0"/>
      <w:marBottom w:val="0"/>
      <w:divBdr>
        <w:top w:val="none" w:sz="0" w:space="0" w:color="auto"/>
        <w:left w:val="none" w:sz="0" w:space="0" w:color="auto"/>
        <w:bottom w:val="none" w:sz="0" w:space="0" w:color="auto"/>
        <w:right w:val="none" w:sz="0" w:space="0" w:color="auto"/>
      </w:divBdr>
      <w:divsChild>
        <w:div w:id="574703241">
          <w:marLeft w:val="0"/>
          <w:marRight w:val="0"/>
          <w:marTop w:val="300"/>
          <w:marBottom w:val="300"/>
          <w:divBdr>
            <w:top w:val="none" w:sz="0" w:space="0" w:color="auto"/>
            <w:left w:val="none" w:sz="0" w:space="0" w:color="auto"/>
            <w:bottom w:val="none" w:sz="0" w:space="0" w:color="auto"/>
            <w:right w:val="none" w:sz="0" w:space="0" w:color="auto"/>
          </w:divBdr>
        </w:div>
      </w:divsChild>
    </w:div>
    <w:div w:id="252588980">
      <w:bodyDiv w:val="1"/>
      <w:marLeft w:val="0"/>
      <w:marRight w:val="0"/>
      <w:marTop w:val="0"/>
      <w:marBottom w:val="0"/>
      <w:divBdr>
        <w:top w:val="none" w:sz="0" w:space="0" w:color="auto"/>
        <w:left w:val="none" w:sz="0" w:space="0" w:color="auto"/>
        <w:bottom w:val="none" w:sz="0" w:space="0" w:color="auto"/>
        <w:right w:val="none" w:sz="0" w:space="0" w:color="auto"/>
      </w:divBdr>
    </w:div>
    <w:div w:id="267545918">
      <w:bodyDiv w:val="1"/>
      <w:marLeft w:val="0"/>
      <w:marRight w:val="0"/>
      <w:marTop w:val="0"/>
      <w:marBottom w:val="0"/>
      <w:divBdr>
        <w:top w:val="none" w:sz="0" w:space="0" w:color="auto"/>
        <w:left w:val="none" w:sz="0" w:space="0" w:color="auto"/>
        <w:bottom w:val="none" w:sz="0" w:space="0" w:color="auto"/>
        <w:right w:val="none" w:sz="0" w:space="0" w:color="auto"/>
      </w:divBdr>
      <w:divsChild>
        <w:div w:id="41826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2180">
      <w:bodyDiv w:val="1"/>
      <w:marLeft w:val="0"/>
      <w:marRight w:val="0"/>
      <w:marTop w:val="0"/>
      <w:marBottom w:val="0"/>
      <w:divBdr>
        <w:top w:val="none" w:sz="0" w:space="0" w:color="auto"/>
        <w:left w:val="none" w:sz="0" w:space="0" w:color="auto"/>
        <w:bottom w:val="none" w:sz="0" w:space="0" w:color="auto"/>
        <w:right w:val="none" w:sz="0" w:space="0" w:color="auto"/>
      </w:divBdr>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6981247">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131964">
      <w:bodyDiv w:val="1"/>
      <w:marLeft w:val="0"/>
      <w:marRight w:val="0"/>
      <w:marTop w:val="0"/>
      <w:marBottom w:val="0"/>
      <w:divBdr>
        <w:top w:val="none" w:sz="0" w:space="0" w:color="auto"/>
        <w:left w:val="none" w:sz="0" w:space="0" w:color="auto"/>
        <w:bottom w:val="none" w:sz="0" w:space="0" w:color="auto"/>
        <w:right w:val="none" w:sz="0" w:space="0" w:color="auto"/>
      </w:divBdr>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55685000">
      <w:bodyDiv w:val="1"/>
      <w:marLeft w:val="0"/>
      <w:marRight w:val="0"/>
      <w:marTop w:val="0"/>
      <w:marBottom w:val="0"/>
      <w:divBdr>
        <w:top w:val="none" w:sz="0" w:space="0" w:color="auto"/>
        <w:left w:val="none" w:sz="0" w:space="0" w:color="auto"/>
        <w:bottom w:val="none" w:sz="0" w:space="0" w:color="auto"/>
        <w:right w:val="none" w:sz="0" w:space="0" w:color="auto"/>
      </w:divBdr>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500631946">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830294">
      <w:bodyDiv w:val="1"/>
      <w:marLeft w:val="0"/>
      <w:marRight w:val="0"/>
      <w:marTop w:val="0"/>
      <w:marBottom w:val="0"/>
      <w:divBdr>
        <w:top w:val="none" w:sz="0" w:space="0" w:color="auto"/>
        <w:left w:val="none" w:sz="0" w:space="0" w:color="auto"/>
        <w:bottom w:val="none" w:sz="0" w:space="0" w:color="auto"/>
        <w:right w:val="none" w:sz="0" w:space="0" w:color="auto"/>
      </w:divBdr>
    </w:div>
    <w:div w:id="552473872">
      <w:bodyDiv w:val="1"/>
      <w:marLeft w:val="0"/>
      <w:marRight w:val="0"/>
      <w:marTop w:val="0"/>
      <w:marBottom w:val="0"/>
      <w:divBdr>
        <w:top w:val="none" w:sz="0" w:space="0" w:color="auto"/>
        <w:left w:val="none" w:sz="0" w:space="0" w:color="auto"/>
        <w:bottom w:val="none" w:sz="0" w:space="0" w:color="auto"/>
        <w:right w:val="none" w:sz="0" w:space="0" w:color="auto"/>
      </w:divBdr>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23655996">
      <w:bodyDiv w:val="1"/>
      <w:marLeft w:val="0"/>
      <w:marRight w:val="0"/>
      <w:marTop w:val="0"/>
      <w:marBottom w:val="0"/>
      <w:divBdr>
        <w:top w:val="none" w:sz="0" w:space="0" w:color="auto"/>
        <w:left w:val="none" w:sz="0" w:space="0" w:color="auto"/>
        <w:bottom w:val="none" w:sz="0" w:space="0" w:color="auto"/>
        <w:right w:val="none" w:sz="0" w:space="0" w:color="auto"/>
      </w:divBdr>
      <w:divsChild>
        <w:div w:id="1865054136">
          <w:marLeft w:val="0"/>
          <w:marRight w:val="0"/>
          <w:marTop w:val="0"/>
          <w:marBottom w:val="0"/>
          <w:divBdr>
            <w:top w:val="none" w:sz="0" w:space="0" w:color="auto"/>
            <w:left w:val="none" w:sz="0" w:space="0" w:color="auto"/>
            <w:bottom w:val="none" w:sz="0" w:space="0" w:color="auto"/>
            <w:right w:val="none" w:sz="0" w:space="0" w:color="auto"/>
          </w:divBdr>
        </w:div>
        <w:div w:id="205145771">
          <w:marLeft w:val="0"/>
          <w:marRight w:val="0"/>
          <w:marTop w:val="0"/>
          <w:marBottom w:val="0"/>
          <w:divBdr>
            <w:top w:val="none" w:sz="0" w:space="0" w:color="auto"/>
            <w:left w:val="none" w:sz="0" w:space="0" w:color="auto"/>
            <w:bottom w:val="none" w:sz="0" w:space="0" w:color="auto"/>
            <w:right w:val="none" w:sz="0" w:space="0" w:color="auto"/>
          </w:divBdr>
        </w:div>
        <w:div w:id="762266116">
          <w:marLeft w:val="0"/>
          <w:marRight w:val="0"/>
          <w:marTop w:val="0"/>
          <w:marBottom w:val="0"/>
          <w:divBdr>
            <w:top w:val="none" w:sz="0" w:space="0" w:color="auto"/>
            <w:left w:val="none" w:sz="0" w:space="0" w:color="auto"/>
            <w:bottom w:val="none" w:sz="0" w:space="0" w:color="auto"/>
            <w:right w:val="none" w:sz="0" w:space="0" w:color="auto"/>
          </w:divBdr>
        </w:div>
        <w:div w:id="917597290">
          <w:marLeft w:val="0"/>
          <w:marRight w:val="0"/>
          <w:marTop w:val="0"/>
          <w:marBottom w:val="0"/>
          <w:divBdr>
            <w:top w:val="none" w:sz="0" w:space="0" w:color="auto"/>
            <w:left w:val="none" w:sz="0" w:space="0" w:color="auto"/>
            <w:bottom w:val="none" w:sz="0" w:space="0" w:color="auto"/>
            <w:right w:val="none" w:sz="0" w:space="0" w:color="auto"/>
          </w:divBdr>
        </w:div>
        <w:div w:id="1142186932">
          <w:marLeft w:val="0"/>
          <w:marRight w:val="0"/>
          <w:marTop w:val="0"/>
          <w:marBottom w:val="0"/>
          <w:divBdr>
            <w:top w:val="none" w:sz="0" w:space="0" w:color="auto"/>
            <w:left w:val="none" w:sz="0" w:space="0" w:color="auto"/>
            <w:bottom w:val="none" w:sz="0" w:space="0" w:color="auto"/>
            <w:right w:val="none" w:sz="0" w:space="0" w:color="auto"/>
          </w:divBdr>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58338">
      <w:bodyDiv w:val="1"/>
      <w:marLeft w:val="0"/>
      <w:marRight w:val="0"/>
      <w:marTop w:val="0"/>
      <w:marBottom w:val="0"/>
      <w:divBdr>
        <w:top w:val="none" w:sz="0" w:space="0" w:color="auto"/>
        <w:left w:val="none" w:sz="0" w:space="0" w:color="auto"/>
        <w:bottom w:val="none" w:sz="0" w:space="0" w:color="auto"/>
        <w:right w:val="none" w:sz="0" w:space="0" w:color="auto"/>
      </w:divBdr>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402666">
      <w:bodyDiv w:val="1"/>
      <w:marLeft w:val="0"/>
      <w:marRight w:val="0"/>
      <w:marTop w:val="0"/>
      <w:marBottom w:val="0"/>
      <w:divBdr>
        <w:top w:val="none" w:sz="0" w:space="0" w:color="auto"/>
        <w:left w:val="none" w:sz="0" w:space="0" w:color="auto"/>
        <w:bottom w:val="none" w:sz="0" w:space="0" w:color="auto"/>
        <w:right w:val="none" w:sz="0" w:space="0" w:color="auto"/>
      </w:divBdr>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0666273">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882236">
      <w:bodyDiv w:val="1"/>
      <w:marLeft w:val="0"/>
      <w:marRight w:val="0"/>
      <w:marTop w:val="0"/>
      <w:marBottom w:val="0"/>
      <w:divBdr>
        <w:top w:val="none" w:sz="0" w:space="0" w:color="auto"/>
        <w:left w:val="none" w:sz="0" w:space="0" w:color="auto"/>
        <w:bottom w:val="none" w:sz="0" w:space="0" w:color="auto"/>
        <w:right w:val="none" w:sz="0" w:space="0" w:color="auto"/>
      </w:divBdr>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656195">
      <w:bodyDiv w:val="1"/>
      <w:marLeft w:val="0"/>
      <w:marRight w:val="0"/>
      <w:marTop w:val="0"/>
      <w:marBottom w:val="0"/>
      <w:divBdr>
        <w:top w:val="none" w:sz="0" w:space="0" w:color="auto"/>
        <w:left w:val="none" w:sz="0" w:space="0" w:color="auto"/>
        <w:bottom w:val="none" w:sz="0" w:space="0" w:color="auto"/>
        <w:right w:val="none" w:sz="0" w:space="0" w:color="auto"/>
      </w:divBdr>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9161">
      <w:bodyDiv w:val="1"/>
      <w:marLeft w:val="0"/>
      <w:marRight w:val="0"/>
      <w:marTop w:val="0"/>
      <w:marBottom w:val="0"/>
      <w:divBdr>
        <w:top w:val="none" w:sz="0" w:space="0" w:color="auto"/>
        <w:left w:val="none" w:sz="0" w:space="0" w:color="auto"/>
        <w:bottom w:val="none" w:sz="0" w:space="0" w:color="auto"/>
        <w:right w:val="none" w:sz="0" w:space="0" w:color="auto"/>
      </w:divBdr>
    </w:div>
    <w:div w:id="830634796">
      <w:bodyDiv w:val="1"/>
      <w:marLeft w:val="0"/>
      <w:marRight w:val="0"/>
      <w:marTop w:val="0"/>
      <w:marBottom w:val="0"/>
      <w:divBdr>
        <w:top w:val="none" w:sz="0" w:space="0" w:color="auto"/>
        <w:left w:val="none" w:sz="0" w:space="0" w:color="auto"/>
        <w:bottom w:val="none" w:sz="0" w:space="0" w:color="auto"/>
        <w:right w:val="none" w:sz="0" w:space="0" w:color="auto"/>
      </w:divBdr>
    </w:div>
    <w:div w:id="838229554">
      <w:bodyDiv w:val="1"/>
      <w:marLeft w:val="0"/>
      <w:marRight w:val="0"/>
      <w:marTop w:val="0"/>
      <w:marBottom w:val="0"/>
      <w:divBdr>
        <w:top w:val="none" w:sz="0" w:space="0" w:color="auto"/>
        <w:left w:val="none" w:sz="0" w:space="0" w:color="auto"/>
        <w:bottom w:val="none" w:sz="0" w:space="0" w:color="auto"/>
        <w:right w:val="none" w:sz="0" w:space="0" w:color="auto"/>
      </w:divBdr>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41539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013918">
      <w:bodyDiv w:val="1"/>
      <w:marLeft w:val="0"/>
      <w:marRight w:val="0"/>
      <w:marTop w:val="0"/>
      <w:marBottom w:val="0"/>
      <w:divBdr>
        <w:top w:val="none" w:sz="0" w:space="0" w:color="auto"/>
        <w:left w:val="none" w:sz="0" w:space="0" w:color="auto"/>
        <w:bottom w:val="none" w:sz="0" w:space="0" w:color="auto"/>
        <w:right w:val="none" w:sz="0" w:space="0" w:color="auto"/>
      </w:divBdr>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48288">
      <w:bodyDiv w:val="1"/>
      <w:marLeft w:val="0"/>
      <w:marRight w:val="0"/>
      <w:marTop w:val="0"/>
      <w:marBottom w:val="0"/>
      <w:divBdr>
        <w:top w:val="none" w:sz="0" w:space="0" w:color="auto"/>
        <w:left w:val="none" w:sz="0" w:space="0" w:color="auto"/>
        <w:bottom w:val="none" w:sz="0" w:space="0" w:color="auto"/>
        <w:right w:val="none" w:sz="0" w:space="0" w:color="auto"/>
      </w:divBdr>
      <w:divsChild>
        <w:div w:id="281037664">
          <w:marLeft w:val="0"/>
          <w:marRight w:val="0"/>
          <w:marTop w:val="0"/>
          <w:marBottom w:val="0"/>
          <w:divBdr>
            <w:top w:val="none" w:sz="0" w:space="0" w:color="auto"/>
            <w:left w:val="none" w:sz="0" w:space="0" w:color="auto"/>
            <w:bottom w:val="none" w:sz="0" w:space="0" w:color="auto"/>
            <w:right w:val="none" w:sz="0" w:space="0" w:color="auto"/>
          </w:divBdr>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24242">
      <w:bodyDiv w:val="1"/>
      <w:marLeft w:val="0"/>
      <w:marRight w:val="0"/>
      <w:marTop w:val="0"/>
      <w:marBottom w:val="0"/>
      <w:divBdr>
        <w:top w:val="none" w:sz="0" w:space="0" w:color="auto"/>
        <w:left w:val="none" w:sz="0" w:space="0" w:color="auto"/>
        <w:bottom w:val="none" w:sz="0" w:space="0" w:color="auto"/>
        <w:right w:val="none" w:sz="0" w:space="0" w:color="auto"/>
      </w:divBdr>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34231813">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35744">
      <w:bodyDiv w:val="1"/>
      <w:marLeft w:val="0"/>
      <w:marRight w:val="0"/>
      <w:marTop w:val="0"/>
      <w:marBottom w:val="0"/>
      <w:divBdr>
        <w:top w:val="none" w:sz="0" w:space="0" w:color="auto"/>
        <w:left w:val="none" w:sz="0" w:space="0" w:color="auto"/>
        <w:bottom w:val="none" w:sz="0" w:space="0" w:color="auto"/>
        <w:right w:val="none" w:sz="0" w:space="0" w:color="auto"/>
      </w:divBdr>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605542">
      <w:bodyDiv w:val="1"/>
      <w:marLeft w:val="0"/>
      <w:marRight w:val="0"/>
      <w:marTop w:val="0"/>
      <w:marBottom w:val="0"/>
      <w:divBdr>
        <w:top w:val="none" w:sz="0" w:space="0" w:color="auto"/>
        <w:left w:val="none" w:sz="0" w:space="0" w:color="auto"/>
        <w:bottom w:val="none" w:sz="0" w:space="0" w:color="auto"/>
        <w:right w:val="none" w:sz="0" w:space="0" w:color="auto"/>
      </w:divBdr>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15364776">
      <w:bodyDiv w:val="1"/>
      <w:marLeft w:val="0"/>
      <w:marRight w:val="0"/>
      <w:marTop w:val="0"/>
      <w:marBottom w:val="0"/>
      <w:divBdr>
        <w:top w:val="none" w:sz="0" w:space="0" w:color="auto"/>
        <w:left w:val="none" w:sz="0" w:space="0" w:color="auto"/>
        <w:bottom w:val="none" w:sz="0" w:space="0" w:color="auto"/>
        <w:right w:val="none" w:sz="0" w:space="0" w:color="auto"/>
      </w:divBdr>
    </w:div>
    <w:div w:id="111879717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016113">
      <w:bodyDiv w:val="1"/>
      <w:marLeft w:val="0"/>
      <w:marRight w:val="0"/>
      <w:marTop w:val="0"/>
      <w:marBottom w:val="0"/>
      <w:divBdr>
        <w:top w:val="none" w:sz="0" w:space="0" w:color="auto"/>
        <w:left w:val="none" w:sz="0" w:space="0" w:color="auto"/>
        <w:bottom w:val="none" w:sz="0" w:space="0" w:color="auto"/>
        <w:right w:val="none" w:sz="0" w:space="0" w:color="auto"/>
      </w:divBdr>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39153097">
      <w:bodyDiv w:val="1"/>
      <w:marLeft w:val="0"/>
      <w:marRight w:val="0"/>
      <w:marTop w:val="0"/>
      <w:marBottom w:val="0"/>
      <w:divBdr>
        <w:top w:val="none" w:sz="0" w:space="0" w:color="auto"/>
        <w:left w:val="none" w:sz="0" w:space="0" w:color="auto"/>
        <w:bottom w:val="none" w:sz="0" w:space="0" w:color="auto"/>
        <w:right w:val="none" w:sz="0" w:space="0" w:color="auto"/>
      </w:divBdr>
      <w:divsChild>
        <w:div w:id="2041008438">
          <w:marLeft w:val="0"/>
          <w:marRight w:val="0"/>
          <w:marTop w:val="0"/>
          <w:marBottom w:val="0"/>
          <w:divBdr>
            <w:top w:val="none" w:sz="0" w:space="0" w:color="auto"/>
            <w:left w:val="none" w:sz="0" w:space="0" w:color="auto"/>
            <w:bottom w:val="none" w:sz="0" w:space="0" w:color="auto"/>
            <w:right w:val="none" w:sz="0" w:space="0" w:color="auto"/>
          </w:divBdr>
        </w:div>
        <w:div w:id="382098281">
          <w:marLeft w:val="0"/>
          <w:marRight w:val="0"/>
          <w:marTop w:val="0"/>
          <w:marBottom w:val="0"/>
          <w:divBdr>
            <w:top w:val="none" w:sz="0" w:space="0" w:color="auto"/>
            <w:left w:val="none" w:sz="0" w:space="0" w:color="auto"/>
            <w:bottom w:val="none" w:sz="0" w:space="0" w:color="auto"/>
            <w:right w:val="none" w:sz="0" w:space="0" w:color="auto"/>
          </w:divBdr>
        </w:div>
        <w:div w:id="1840004387">
          <w:marLeft w:val="0"/>
          <w:marRight w:val="0"/>
          <w:marTop w:val="0"/>
          <w:marBottom w:val="0"/>
          <w:divBdr>
            <w:top w:val="none" w:sz="0" w:space="0" w:color="auto"/>
            <w:left w:val="none" w:sz="0" w:space="0" w:color="auto"/>
            <w:bottom w:val="none" w:sz="0" w:space="0" w:color="auto"/>
            <w:right w:val="none" w:sz="0" w:space="0" w:color="auto"/>
          </w:divBdr>
        </w:div>
        <w:div w:id="246770899">
          <w:marLeft w:val="0"/>
          <w:marRight w:val="0"/>
          <w:marTop w:val="0"/>
          <w:marBottom w:val="0"/>
          <w:divBdr>
            <w:top w:val="none" w:sz="0" w:space="0" w:color="auto"/>
            <w:left w:val="none" w:sz="0" w:space="0" w:color="auto"/>
            <w:bottom w:val="none" w:sz="0" w:space="0" w:color="auto"/>
            <w:right w:val="none" w:sz="0" w:space="0" w:color="auto"/>
          </w:divBdr>
        </w:div>
        <w:div w:id="1964730644">
          <w:marLeft w:val="0"/>
          <w:marRight w:val="0"/>
          <w:marTop w:val="0"/>
          <w:marBottom w:val="0"/>
          <w:divBdr>
            <w:top w:val="none" w:sz="0" w:space="0" w:color="auto"/>
            <w:left w:val="none" w:sz="0" w:space="0" w:color="auto"/>
            <w:bottom w:val="none" w:sz="0" w:space="0" w:color="auto"/>
            <w:right w:val="none" w:sz="0" w:space="0" w:color="auto"/>
          </w:divBdr>
        </w:div>
        <w:div w:id="1387989144">
          <w:marLeft w:val="0"/>
          <w:marRight w:val="0"/>
          <w:marTop w:val="0"/>
          <w:marBottom w:val="0"/>
          <w:divBdr>
            <w:top w:val="none" w:sz="0" w:space="0" w:color="auto"/>
            <w:left w:val="none" w:sz="0" w:space="0" w:color="auto"/>
            <w:bottom w:val="none" w:sz="0" w:space="0" w:color="auto"/>
            <w:right w:val="none" w:sz="0" w:space="0" w:color="auto"/>
          </w:divBdr>
        </w:div>
      </w:divsChild>
    </w:div>
    <w:div w:id="115306401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3675">
      <w:bodyDiv w:val="1"/>
      <w:marLeft w:val="0"/>
      <w:marRight w:val="0"/>
      <w:marTop w:val="0"/>
      <w:marBottom w:val="0"/>
      <w:divBdr>
        <w:top w:val="none" w:sz="0" w:space="0" w:color="auto"/>
        <w:left w:val="none" w:sz="0" w:space="0" w:color="auto"/>
        <w:bottom w:val="none" w:sz="0" w:space="0" w:color="auto"/>
        <w:right w:val="none" w:sz="0" w:space="0" w:color="auto"/>
      </w:divBdr>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638842">
      <w:bodyDiv w:val="1"/>
      <w:marLeft w:val="0"/>
      <w:marRight w:val="0"/>
      <w:marTop w:val="0"/>
      <w:marBottom w:val="0"/>
      <w:divBdr>
        <w:top w:val="none" w:sz="0" w:space="0" w:color="auto"/>
        <w:left w:val="none" w:sz="0" w:space="0" w:color="auto"/>
        <w:bottom w:val="none" w:sz="0" w:space="0" w:color="auto"/>
        <w:right w:val="none" w:sz="0" w:space="0" w:color="auto"/>
      </w:divBdr>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411011">
      <w:bodyDiv w:val="1"/>
      <w:marLeft w:val="0"/>
      <w:marRight w:val="0"/>
      <w:marTop w:val="0"/>
      <w:marBottom w:val="0"/>
      <w:divBdr>
        <w:top w:val="none" w:sz="0" w:space="0" w:color="auto"/>
        <w:left w:val="none" w:sz="0" w:space="0" w:color="auto"/>
        <w:bottom w:val="none" w:sz="0" w:space="0" w:color="auto"/>
        <w:right w:val="none" w:sz="0" w:space="0" w:color="auto"/>
      </w:divBdr>
      <w:divsChild>
        <w:div w:id="505291420">
          <w:marLeft w:val="0"/>
          <w:marRight w:val="0"/>
          <w:marTop w:val="0"/>
          <w:marBottom w:val="0"/>
          <w:divBdr>
            <w:top w:val="none" w:sz="0" w:space="0" w:color="auto"/>
            <w:left w:val="none" w:sz="0" w:space="0" w:color="auto"/>
            <w:bottom w:val="none" w:sz="0" w:space="0" w:color="auto"/>
            <w:right w:val="none" w:sz="0" w:space="0" w:color="auto"/>
          </w:divBdr>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251566">
      <w:bodyDiv w:val="1"/>
      <w:marLeft w:val="0"/>
      <w:marRight w:val="0"/>
      <w:marTop w:val="0"/>
      <w:marBottom w:val="0"/>
      <w:divBdr>
        <w:top w:val="none" w:sz="0" w:space="0" w:color="auto"/>
        <w:left w:val="none" w:sz="0" w:space="0" w:color="auto"/>
        <w:bottom w:val="none" w:sz="0" w:space="0" w:color="auto"/>
        <w:right w:val="none" w:sz="0" w:space="0" w:color="auto"/>
      </w:divBdr>
      <w:divsChild>
        <w:div w:id="1458523040">
          <w:marLeft w:val="0"/>
          <w:marRight w:val="0"/>
          <w:marTop w:val="0"/>
          <w:marBottom w:val="0"/>
          <w:divBdr>
            <w:top w:val="none" w:sz="0" w:space="0" w:color="auto"/>
            <w:left w:val="none" w:sz="0" w:space="0" w:color="auto"/>
            <w:bottom w:val="none" w:sz="0" w:space="0" w:color="auto"/>
            <w:right w:val="none" w:sz="0" w:space="0" w:color="auto"/>
          </w:divBdr>
        </w:div>
        <w:div w:id="1266306730">
          <w:marLeft w:val="0"/>
          <w:marRight w:val="0"/>
          <w:marTop w:val="0"/>
          <w:marBottom w:val="0"/>
          <w:divBdr>
            <w:top w:val="none" w:sz="0" w:space="0" w:color="auto"/>
            <w:left w:val="none" w:sz="0" w:space="0" w:color="auto"/>
            <w:bottom w:val="none" w:sz="0" w:space="0" w:color="auto"/>
            <w:right w:val="none" w:sz="0" w:space="0" w:color="auto"/>
          </w:divBdr>
        </w:div>
        <w:div w:id="1654603595">
          <w:marLeft w:val="0"/>
          <w:marRight w:val="0"/>
          <w:marTop w:val="0"/>
          <w:marBottom w:val="0"/>
          <w:divBdr>
            <w:top w:val="none" w:sz="0" w:space="0" w:color="auto"/>
            <w:left w:val="none" w:sz="0" w:space="0" w:color="auto"/>
            <w:bottom w:val="none" w:sz="0" w:space="0" w:color="auto"/>
            <w:right w:val="none" w:sz="0" w:space="0" w:color="auto"/>
          </w:divBdr>
        </w:div>
        <w:div w:id="977347175">
          <w:marLeft w:val="0"/>
          <w:marRight w:val="0"/>
          <w:marTop w:val="0"/>
          <w:marBottom w:val="0"/>
          <w:divBdr>
            <w:top w:val="none" w:sz="0" w:space="0" w:color="auto"/>
            <w:left w:val="none" w:sz="0" w:space="0" w:color="auto"/>
            <w:bottom w:val="none" w:sz="0" w:space="0" w:color="auto"/>
            <w:right w:val="none" w:sz="0" w:space="0" w:color="auto"/>
          </w:divBdr>
        </w:div>
        <w:div w:id="1570270281">
          <w:marLeft w:val="0"/>
          <w:marRight w:val="0"/>
          <w:marTop w:val="0"/>
          <w:marBottom w:val="0"/>
          <w:divBdr>
            <w:top w:val="none" w:sz="0" w:space="0" w:color="auto"/>
            <w:left w:val="none" w:sz="0" w:space="0" w:color="auto"/>
            <w:bottom w:val="none" w:sz="0" w:space="0" w:color="auto"/>
            <w:right w:val="none" w:sz="0" w:space="0" w:color="auto"/>
          </w:divBdr>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78484040">
      <w:bodyDiv w:val="1"/>
      <w:marLeft w:val="0"/>
      <w:marRight w:val="0"/>
      <w:marTop w:val="0"/>
      <w:marBottom w:val="0"/>
      <w:divBdr>
        <w:top w:val="none" w:sz="0" w:space="0" w:color="auto"/>
        <w:left w:val="none" w:sz="0" w:space="0" w:color="auto"/>
        <w:bottom w:val="none" w:sz="0" w:space="0" w:color="auto"/>
        <w:right w:val="none" w:sz="0" w:space="0" w:color="auto"/>
      </w:divBdr>
      <w:divsChild>
        <w:div w:id="273098788">
          <w:blockQuote w:val="1"/>
          <w:marLeft w:val="600"/>
          <w:marRight w:val="0"/>
          <w:marTop w:val="0"/>
          <w:marBottom w:val="0"/>
          <w:divBdr>
            <w:top w:val="none" w:sz="0" w:space="0" w:color="auto"/>
            <w:left w:val="none" w:sz="0" w:space="0" w:color="auto"/>
            <w:bottom w:val="none" w:sz="0" w:space="0" w:color="auto"/>
            <w:right w:val="none" w:sz="0" w:space="0" w:color="auto"/>
          </w:divBdr>
        </w:div>
        <w:div w:id="443155268">
          <w:blockQuote w:val="1"/>
          <w:marLeft w:val="600"/>
          <w:marRight w:val="0"/>
          <w:marTop w:val="0"/>
          <w:marBottom w:val="0"/>
          <w:divBdr>
            <w:top w:val="none" w:sz="0" w:space="0" w:color="auto"/>
            <w:left w:val="none" w:sz="0" w:space="0" w:color="auto"/>
            <w:bottom w:val="none" w:sz="0" w:space="0" w:color="auto"/>
            <w:right w:val="none" w:sz="0" w:space="0" w:color="auto"/>
          </w:divBdr>
        </w:div>
        <w:div w:id="1140417352">
          <w:blockQuote w:val="1"/>
          <w:marLeft w:val="600"/>
          <w:marRight w:val="0"/>
          <w:marTop w:val="0"/>
          <w:marBottom w:val="0"/>
          <w:divBdr>
            <w:top w:val="none" w:sz="0" w:space="0" w:color="auto"/>
            <w:left w:val="none" w:sz="0" w:space="0" w:color="auto"/>
            <w:bottom w:val="none" w:sz="0" w:space="0" w:color="auto"/>
            <w:right w:val="none" w:sz="0" w:space="0" w:color="auto"/>
          </w:divBdr>
        </w:div>
        <w:div w:id="924531310">
          <w:blockQuote w:val="1"/>
          <w:marLeft w:val="600"/>
          <w:marRight w:val="0"/>
          <w:marTop w:val="0"/>
          <w:marBottom w:val="0"/>
          <w:divBdr>
            <w:top w:val="none" w:sz="0" w:space="0" w:color="auto"/>
            <w:left w:val="none" w:sz="0" w:space="0" w:color="auto"/>
            <w:bottom w:val="none" w:sz="0" w:space="0" w:color="auto"/>
            <w:right w:val="none" w:sz="0" w:space="0" w:color="auto"/>
          </w:divBdr>
        </w:div>
        <w:div w:id="153557808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7099558">
      <w:bodyDiv w:val="1"/>
      <w:marLeft w:val="0"/>
      <w:marRight w:val="0"/>
      <w:marTop w:val="0"/>
      <w:marBottom w:val="0"/>
      <w:divBdr>
        <w:top w:val="none" w:sz="0" w:space="0" w:color="auto"/>
        <w:left w:val="none" w:sz="0" w:space="0" w:color="auto"/>
        <w:bottom w:val="none" w:sz="0" w:space="0" w:color="auto"/>
        <w:right w:val="none" w:sz="0" w:space="0" w:color="auto"/>
      </w:divBdr>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7031">
      <w:bodyDiv w:val="1"/>
      <w:marLeft w:val="0"/>
      <w:marRight w:val="0"/>
      <w:marTop w:val="0"/>
      <w:marBottom w:val="0"/>
      <w:divBdr>
        <w:top w:val="none" w:sz="0" w:space="0" w:color="auto"/>
        <w:left w:val="none" w:sz="0" w:space="0" w:color="auto"/>
        <w:bottom w:val="none" w:sz="0" w:space="0" w:color="auto"/>
        <w:right w:val="none" w:sz="0" w:space="0" w:color="auto"/>
      </w:divBdr>
    </w:div>
    <w:div w:id="1320959715">
      <w:bodyDiv w:val="1"/>
      <w:marLeft w:val="0"/>
      <w:marRight w:val="0"/>
      <w:marTop w:val="0"/>
      <w:marBottom w:val="0"/>
      <w:divBdr>
        <w:top w:val="none" w:sz="0" w:space="0" w:color="auto"/>
        <w:left w:val="none" w:sz="0" w:space="0" w:color="auto"/>
        <w:bottom w:val="none" w:sz="0" w:space="0" w:color="auto"/>
        <w:right w:val="none" w:sz="0" w:space="0" w:color="auto"/>
      </w:divBdr>
      <w:divsChild>
        <w:div w:id="468742779">
          <w:marLeft w:val="0"/>
          <w:marRight w:val="0"/>
          <w:marTop w:val="0"/>
          <w:marBottom w:val="0"/>
          <w:divBdr>
            <w:top w:val="none" w:sz="0" w:space="0" w:color="auto"/>
            <w:left w:val="none" w:sz="0" w:space="0" w:color="auto"/>
            <w:bottom w:val="none" w:sz="0" w:space="0" w:color="auto"/>
            <w:right w:val="none" w:sz="0" w:space="0" w:color="auto"/>
          </w:divBdr>
          <w:divsChild>
            <w:div w:id="918175362">
              <w:marLeft w:val="0"/>
              <w:marRight w:val="0"/>
              <w:marTop w:val="0"/>
              <w:marBottom w:val="0"/>
              <w:divBdr>
                <w:top w:val="none" w:sz="0" w:space="0" w:color="auto"/>
                <w:left w:val="none" w:sz="0" w:space="0" w:color="auto"/>
                <w:bottom w:val="none" w:sz="0" w:space="0" w:color="auto"/>
                <w:right w:val="none" w:sz="0" w:space="0" w:color="auto"/>
              </w:divBdr>
              <w:divsChild>
                <w:div w:id="8233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63358818">
      <w:bodyDiv w:val="1"/>
      <w:marLeft w:val="0"/>
      <w:marRight w:val="0"/>
      <w:marTop w:val="0"/>
      <w:marBottom w:val="0"/>
      <w:divBdr>
        <w:top w:val="none" w:sz="0" w:space="0" w:color="auto"/>
        <w:left w:val="none" w:sz="0" w:space="0" w:color="auto"/>
        <w:bottom w:val="none" w:sz="0" w:space="0" w:color="auto"/>
        <w:right w:val="none" w:sz="0" w:space="0" w:color="auto"/>
      </w:divBdr>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50062">
      <w:bodyDiv w:val="1"/>
      <w:marLeft w:val="0"/>
      <w:marRight w:val="0"/>
      <w:marTop w:val="0"/>
      <w:marBottom w:val="0"/>
      <w:divBdr>
        <w:top w:val="none" w:sz="0" w:space="0" w:color="auto"/>
        <w:left w:val="none" w:sz="0" w:space="0" w:color="auto"/>
        <w:bottom w:val="none" w:sz="0" w:space="0" w:color="auto"/>
        <w:right w:val="none" w:sz="0" w:space="0" w:color="auto"/>
      </w:divBdr>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11286">
      <w:bodyDiv w:val="1"/>
      <w:marLeft w:val="0"/>
      <w:marRight w:val="0"/>
      <w:marTop w:val="0"/>
      <w:marBottom w:val="0"/>
      <w:divBdr>
        <w:top w:val="none" w:sz="0" w:space="0" w:color="auto"/>
        <w:left w:val="none" w:sz="0" w:space="0" w:color="auto"/>
        <w:bottom w:val="none" w:sz="0" w:space="0" w:color="auto"/>
        <w:right w:val="none" w:sz="0" w:space="0" w:color="auto"/>
      </w:divBdr>
    </w:div>
    <w:div w:id="1461877305">
      <w:bodyDiv w:val="1"/>
      <w:marLeft w:val="0"/>
      <w:marRight w:val="0"/>
      <w:marTop w:val="0"/>
      <w:marBottom w:val="0"/>
      <w:divBdr>
        <w:top w:val="none" w:sz="0" w:space="0" w:color="auto"/>
        <w:left w:val="none" w:sz="0" w:space="0" w:color="auto"/>
        <w:bottom w:val="none" w:sz="0" w:space="0" w:color="auto"/>
        <w:right w:val="none" w:sz="0" w:space="0" w:color="auto"/>
      </w:divBdr>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030135">
      <w:bodyDiv w:val="1"/>
      <w:marLeft w:val="0"/>
      <w:marRight w:val="0"/>
      <w:marTop w:val="0"/>
      <w:marBottom w:val="0"/>
      <w:divBdr>
        <w:top w:val="none" w:sz="0" w:space="0" w:color="auto"/>
        <w:left w:val="none" w:sz="0" w:space="0" w:color="auto"/>
        <w:bottom w:val="none" w:sz="0" w:space="0" w:color="auto"/>
        <w:right w:val="none" w:sz="0" w:space="0" w:color="auto"/>
      </w:divBdr>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5780120">
      <w:bodyDiv w:val="1"/>
      <w:marLeft w:val="0"/>
      <w:marRight w:val="0"/>
      <w:marTop w:val="0"/>
      <w:marBottom w:val="0"/>
      <w:divBdr>
        <w:top w:val="none" w:sz="0" w:space="0" w:color="auto"/>
        <w:left w:val="none" w:sz="0" w:space="0" w:color="auto"/>
        <w:bottom w:val="none" w:sz="0" w:space="0" w:color="auto"/>
        <w:right w:val="none" w:sz="0" w:space="0" w:color="auto"/>
      </w:divBdr>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4202530">
      <w:bodyDiv w:val="1"/>
      <w:marLeft w:val="0"/>
      <w:marRight w:val="0"/>
      <w:marTop w:val="0"/>
      <w:marBottom w:val="0"/>
      <w:divBdr>
        <w:top w:val="none" w:sz="0" w:space="0" w:color="auto"/>
        <w:left w:val="none" w:sz="0" w:space="0" w:color="auto"/>
        <w:bottom w:val="none" w:sz="0" w:space="0" w:color="auto"/>
        <w:right w:val="none" w:sz="0" w:space="0" w:color="auto"/>
      </w:divBdr>
      <w:divsChild>
        <w:div w:id="320742902">
          <w:marLeft w:val="0"/>
          <w:marRight w:val="0"/>
          <w:marTop w:val="0"/>
          <w:marBottom w:val="0"/>
          <w:divBdr>
            <w:top w:val="none" w:sz="0" w:space="0" w:color="auto"/>
            <w:left w:val="none" w:sz="0" w:space="0" w:color="auto"/>
            <w:bottom w:val="none" w:sz="0" w:space="0" w:color="auto"/>
            <w:right w:val="none" w:sz="0" w:space="0" w:color="auto"/>
          </w:divBdr>
        </w:div>
        <w:div w:id="1460994641">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9656">
      <w:bodyDiv w:val="1"/>
      <w:marLeft w:val="0"/>
      <w:marRight w:val="0"/>
      <w:marTop w:val="0"/>
      <w:marBottom w:val="0"/>
      <w:divBdr>
        <w:top w:val="none" w:sz="0" w:space="0" w:color="auto"/>
        <w:left w:val="none" w:sz="0" w:space="0" w:color="auto"/>
        <w:bottom w:val="none" w:sz="0" w:space="0" w:color="auto"/>
        <w:right w:val="none" w:sz="0" w:space="0" w:color="auto"/>
      </w:divBdr>
      <w:divsChild>
        <w:div w:id="461773625">
          <w:marLeft w:val="0"/>
          <w:marRight w:val="0"/>
          <w:marTop w:val="0"/>
          <w:marBottom w:val="0"/>
          <w:divBdr>
            <w:top w:val="none" w:sz="0" w:space="0" w:color="auto"/>
            <w:left w:val="none" w:sz="0" w:space="0" w:color="auto"/>
            <w:bottom w:val="none" w:sz="0" w:space="0" w:color="auto"/>
            <w:right w:val="none" w:sz="0" w:space="0" w:color="auto"/>
          </w:divBdr>
          <w:divsChild>
            <w:div w:id="1644578868">
              <w:marLeft w:val="0"/>
              <w:marRight w:val="0"/>
              <w:marTop w:val="0"/>
              <w:marBottom w:val="0"/>
              <w:divBdr>
                <w:top w:val="none" w:sz="0" w:space="0" w:color="auto"/>
                <w:left w:val="none" w:sz="0" w:space="0" w:color="auto"/>
                <w:bottom w:val="none" w:sz="0" w:space="0" w:color="auto"/>
                <w:right w:val="none" w:sz="0" w:space="0" w:color="auto"/>
              </w:divBdr>
              <w:divsChild>
                <w:div w:id="402992844">
                  <w:marLeft w:val="0"/>
                  <w:marRight w:val="0"/>
                  <w:marTop w:val="0"/>
                  <w:marBottom w:val="0"/>
                  <w:divBdr>
                    <w:top w:val="none" w:sz="0" w:space="0" w:color="auto"/>
                    <w:left w:val="none" w:sz="0" w:space="0" w:color="auto"/>
                    <w:bottom w:val="none" w:sz="0" w:space="0" w:color="auto"/>
                    <w:right w:val="none" w:sz="0" w:space="0" w:color="auto"/>
                  </w:divBdr>
                  <w:divsChild>
                    <w:div w:id="319894155">
                      <w:marLeft w:val="0"/>
                      <w:marRight w:val="0"/>
                      <w:marTop w:val="0"/>
                      <w:marBottom w:val="0"/>
                      <w:divBdr>
                        <w:top w:val="none" w:sz="0" w:space="0" w:color="auto"/>
                        <w:left w:val="none" w:sz="0" w:space="0" w:color="auto"/>
                        <w:bottom w:val="none" w:sz="0" w:space="0" w:color="auto"/>
                        <w:right w:val="none" w:sz="0" w:space="0" w:color="auto"/>
                      </w:divBdr>
                      <w:divsChild>
                        <w:div w:id="434518302">
                          <w:marLeft w:val="0"/>
                          <w:marRight w:val="0"/>
                          <w:marTop w:val="0"/>
                          <w:marBottom w:val="0"/>
                          <w:divBdr>
                            <w:top w:val="none" w:sz="0" w:space="0" w:color="auto"/>
                            <w:left w:val="none" w:sz="0" w:space="0" w:color="auto"/>
                            <w:bottom w:val="none" w:sz="0" w:space="0" w:color="auto"/>
                            <w:right w:val="none" w:sz="0" w:space="0" w:color="auto"/>
                          </w:divBdr>
                        </w:div>
                        <w:div w:id="1524785753">
                          <w:marLeft w:val="0"/>
                          <w:marRight w:val="0"/>
                          <w:marTop w:val="0"/>
                          <w:marBottom w:val="0"/>
                          <w:divBdr>
                            <w:top w:val="none" w:sz="0" w:space="0" w:color="auto"/>
                            <w:left w:val="none" w:sz="0" w:space="0" w:color="auto"/>
                            <w:bottom w:val="none" w:sz="0" w:space="0" w:color="auto"/>
                            <w:right w:val="none" w:sz="0" w:space="0" w:color="auto"/>
                          </w:divBdr>
                        </w:div>
                        <w:div w:id="87311229">
                          <w:marLeft w:val="0"/>
                          <w:marRight w:val="0"/>
                          <w:marTop w:val="0"/>
                          <w:marBottom w:val="0"/>
                          <w:divBdr>
                            <w:top w:val="none" w:sz="0" w:space="0" w:color="auto"/>
                            <w:left w:val="none" w:sz="0" w:space="0" w:color="auto"/>
                            <w:bottom w:val="none" w:sz="0" w:space="0" w:color="auto"/>
                            <w:right w:val="none" w:sz="0" w:space="0" w:color="auto"/>
                          </w:divBdr>
                        </w:div>
                        <w:div w:id="729160450">
                          <w:marLeft w:val="0"/>
                          <w:marRight w:val="0"/>
                          <w:marTop w:val="0"/>
                          <w:marBottom w:val="0"/>
                          <w:divBdr>
                            <w:top w:val="none" w:sz="0" w:space="0" w:color="auto"/>
                            <w:left w:val="none" w:sz="0" w:space="0" w:color="auto"/>
                            <w:bottom w:val="none" w:sz="0" w:space="0" w:color="auto"/>
                            <w:right w:val="none" w:sz="0" w:space="0" w:color="auto"/>
                          </w:divBdr>
                        </w:div>
                        <w:div w:id="2094936313">
                          <w:marLeft w:val="0"/>
                          <w:marRight w:val="0"/>
                          <w:marTop w:val="0"/>
                          <w:marBottom w:val="0"/>
                          <w:divBdr>
                            <w:top w:val="none" w:sz="0" w:space="0" w:color="auto"/>
                            <w:left w:val="none" w:sz="0" w:space="0" w:color="auto"/>
                            <w:bottom w:val="none" w:sz="0" w:space="0" w:color="auto"/>
                            <w:right w:val="none" w:sz="0" w:space="0" w:color="auto"/>
                          </w:divBdr>
                        </w:div>
                        <w:div w:id="1226260011">
                          <w:marLeft w:val="0"/>
                          <w:marRight w:val="0"/>
                          <w:marTop w:val="0"/>
                          <w:marBottom w:val="0"/>
                          <w:divBdr>
                            <w:top w:val="none" w:sz="0" w:space="0" w:color="auto"/>
                            <w:left w:val="none" w:sz="0" w:space="0" w:color="auto"/>
                            <w:bottom w:val="none" w:sz="0" w:space="0" w:color="auto"/>
                            <w:right w:val="none" w:sz="0" w:space="0" w:color="auto"/>
                          </w:divBdr>
                        </w:div>
                        <w:div w:id="127863174">
                          <w:marLeft w:val="0"/>
                          <w:marRight w:val="0"/>
                          <w:marTop w:val="0"/>
                          <w:marBottom w:val="0"/>
                          <w:divBdr>
                            <w:top w:val="none" w:sz="0" w:space="0" w:color="auto"/>
                            <w:left w:val="none" w:sz="0" w:space="0" w:color="auto"/>
                            <w:bottom w:val="none" w:sz="0" w:space="0" w:color="auto"/>
                            <w:right w:val="none" w:sz="0" w:space="0" w:color="auto"/>
                          </w:divBdr>
                        </w:div>
                        <w:div w:id="1634553931">
                          <w:marLeft w:val="0"/>
                          <w:marRight w:val="0"/>
                          <w:marTop w:val="0"/>
                          <w:marBottom w:val="0"/>
                          <w:divBdr>
                            <w:top w:val="none" w:sz="0" w:space="0" w:color="auto"/>
                            <w:left w:val="none" w:sz="0" w:space="0" w:color="auto"/>
                            <w:bottom w:val="none" w:sz="0" w:space="0" w:color="auto"/>
                            <w:right w:val="none" w:sz="0" w:space="0" w:color="auto"/>
                          </w:divBdr>
                        </w:div>
                        <w:div w:id="20220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33937">
      <w:bodyDiv w:val="1"/>
      <w:marLeft w:val="0"/>
      <w:marRight w:val="0"/>
      <w:marTop w:val="0"/>
      <w:marBottom w:val="0"/>
      <w:divBdr>
        <w:top w:val="none" w:sz="0" w:space="0" w:color="auto"/>
        <w:left w:val="none" w:sz="0" w:space="0" w:color="auto"/>
        <w:bottom w:val="none" w:sz="0" w:space="0" w:color="auto"/>
        <w:right w:val="none" w:sz="0" w:space="0" w:color="auto"/>
      </w:divBdr>
      <w:divsChild>
        <w:div w:id="494339731">
          <w:marLeft w:val="0"/>
          <w:marRight w:val="0"/>
          <w:marTop w:val="0"/>
          <w:marBottom w:val="225"/>
          <w:divBdr>
            <w:top w:val="none" w:sz="0" w:space="0" w:color="auto"/>
            <w:left w:val="none" w:sz="0" w:space="0" w:color="auto"/>
            <w:bottom w:val="none" w:sz="0" w:space="0" w:color="auto"/>
            <w:right w:val="none" w:sz="0" w:space="0" w:color="auto"/>
          </w:divBdr>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66990490">
      <w:bodyDiv w:val="1"/>
      <w:marLeft w:val="0"/>
      <w:marRight w:val="0"/>
      <w:marTop w:val="0"/>
      <w:marBottom w:val="0"/>
      <w:divBdr>
        <w:top w:val="none" w:sz="0" w:space="0" w:color="auto"/>
        <w:left w:val="none" w:sz="0" w:space="0" w:color="auto"/>
        <w:bottom w:val="none" w:sz="0" w:space="0" w:color="auto"/>
        <w:right w:val="none" w:sz="0" w:space="0" w:color="auto"/>
      </w:divBdr>
    </w:div>
    <w:div w:id="1577470758">
      <w:bodyDiv w:val="1"/>
      <w:marLeft w:val="0"/>
      <w:marRight w:val="0"/>
      <w:marTop w:val="0"/>
      <w:marBottom w:val="0"/>
      <w:divBdr>
        <w:top w:val="none" w:sz="0" w:space="0" w:color="auto"/>
        <w:left w:val="none" w:sz="0" w:space="0" w:color="auto"/>
        <w:bottom w:val="none" w:sz="0" w:space="0" w:color="auto"/>
        <w:right w:val="none" w:sz="0" w:space="0" w:color="auto"/>
      </w:divBdr>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062935">
      <w:bodyDiv w:val="1"/>
      <w:marLeft w:val="0"/>
      <w:marRight w:val="0"/>
      <w:marTop w:val="0"/>
      <w:marBottom w:val="0"/>
      <w:divBdr>
        <w:top w:val="none" w:sz="0" w:space="0" w:color="auto"/>
        <w:left w:val="none" w:sz="0" w:space="0" w:color="auto"/>
        <w:bottom w:val="none" w:sz="0" w:space="0" w:color="auto"/>
        <w:right w:val="none" w:sz="0" w:space="0" w:color="auto"/>
      </w:divBdr>
      <w:divsChild>
        <w:div w:id="755245405">
          <w:marLeft w:val="0"/>
          <w:marRight w:val="0"/>
          <w:marTop w:val="0"/>
          <w:marBottom w:val="0"/>
          <w:divBdr>
            <w:top w:val="none" w:sz="0" w:space="0" w:color="auto"/>
            <w:left w:val="none" w:sz="0" w:space="0" w:color="auto"/>
            <w:bottom w:val="none" w:sz="0" w:space="0" w:color="auto"/>
            <w:right w:val="none" w:sz="0" w:space="0" w:color="auto"/>
          </w:divBdr>
        </w:div>
        <w:div w:id="1936093439">
          <w:marLeft w:val="0"/>
          <w:marRight w:val="0"/>
          <w:marTop w:val="0"/>
          <w:marBottom w:val="0"/>
          <w:divBdr>
            <w:top w:val="none" w:sz="0" w:space="0" w:color="auto"/>
            <w:left w:val="none" w:sz="0" w:space="0" w:color="auto"/>
            <w:bottom w:val="none" w:sz="0" w:space="0" w:color="auto"/>
            <w:right w:val="none" w:sz="0" w:space="0" w:color="auto"/>
          </w:divBdr>
        </w:div>
        <w:div w:id="511531904">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1016151394">
          <w:marLeft w:val="0"/>
          <w:marRight w:val="0"/>
          <w:marTop w:val="0"/>
          <w:marBottom w:val="0"/>
          <w:divBdr>
            <w:top w:val="none" w:sz="0" w:space="0" w:color="auto"/>
            <w:left w:val="none" w:sz="0" w:space="0" w:color="auto"/>
            <w:bottom w:val="none" w:sz="0" w:space="0" w:color="auto"/>
            <w:right w:val="none" w:sz="0" w:space="0" w:color="auto"/>
          </w:divBdr>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533421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196375">
      <w:bodyDiv w:val="1"/>
      <w:marLeft w:val="0"/>
      <w:marRight w:val="0"/>
      <w:marTop w:val="0"/>
      <w:marBottom w:val="0"/>
      <w:divBdr>
        <w:top w:val="none" w:sz="0" w:space="0" w:color="auto"/>
        <w:left w:val="none" w:sz="0" w:space="0" w:color="auto"/>
        <w:bottom w:val="none" w:sz="0" w:space="0" w:color="auto"/>
        <w:right w:val="none" w:sz="0" w:space="0" w:color="auto"/>
      </w:divBdr>
      <w:divsChild>
        <w:div w:id="1235773421">
          <w:marLeft w:val="0"/>
          <w:marRight w:val="0"/>
          <w:marTop w:val="0"/>
          <w:marBottom w:val="0"/>
          <w:divBdr>
            <w:top w:val="none" w:sz="0" w:space="0" w:color="auto"/>
            <w:left w:val="none" w:sz="0" w:space="0" w:color="auto"/>
            <w:bottom w:val="none" w:sz="0" w:space="0" w:color="auto"/>
            <w:right w:val="none" w:sz="0" w:space="0" w:color="auto"/>
          </w:divBdr>
        </w:div>
        <w:div w:id="412094368">
          <w:marLeft w:val="0"/>
          <w:marRight w:val="0"/>
          <w:marTop w:val="0"/>
          <w:marBottom w:val="0"/>
          <w:divBdr>
            <w:top w:val="none" w:sz="0" w:space="0" w:color="auto"/>
            <w:left w:val="none" w:sz="0" w:space="0" w:color="auto"/>
            <w:bottom w:val="none" w:sz="0" w:space="0" w:color="auto"/>
            <w:right w:val="none" w:sz="0" w:space="0" w:color="auto"/>
          </w:divBdr>
        </w:div>
        <w:div w:id="1723941267">
          <w:marLeft w:val="0"/>
          <w:marRight w:val="0"/>
          <w:marTop w:val="0"/>
          <w:marBottom w:val="0"/>
          <w:divBdr>
            <w:top w:val="none" w:sz="0" w:space="0" w:color="auto"/>
            <w:left w:val="none" w:sz="0" w:space="0" w:color="auto"/>
            <w:bottom w:val="none" w:sz="0" w:space="0" w:color="auto"/>
            <w:right w:val="none" w:sz="0" w:space="0" w:color="auto"/>
          </w:divBdr>
        </w:div>
        <w:div w:id="1213035352">
          <w:marLeft w:val="0"/>
          <w:marRight w:val="0"/>
          <w:marTop w:val="0"/>
          <w:marBottom w:val="0"/>
          <w:divBdr>
            <w:top w:val="none" w:sz="0" w:space="0" w:color="auto"/>
            <w:left w:val="none" w:sz="0" w:space="0" w:color="auto"/>
            <w:bottom w:val="none" w:sz="0" w:space="0" w:color="auto"/>
            <w:right w:val="none" w:sz="0" w:space="0" w:color="auto"/>
          </w:divBdr>
        </w:div>
        <w:div w:id="469248084">
          <w:marLeft w:val="0"/>
          <w:marRight w:val="0"/>
          <w:marTop w:val="0"/>
          <w:marBottom w:val="0"/>
          <w:divBdr>
            <w:top w:val="none" w:sz="0" w:space="0" w:color="auto"/>
            <w:left w:val="none" w:sz="0" w:space="0" w:color="auto"/>
            <w:bottom w:val="none" w:sz="0" w:space="0" w:color="auto"/>
            <w:right w:val="none" w:sz="0" w:space="0" w:color="auto"/>
          </w:divBdr>
        </w:div>
        <w:div w:id="1026909320">
          <w:marLeft w:val="0"/>
          <w:marRight w:val="0"/>
          <w:marTop w:val="0"/>
          <w:marBottom w:val="0"/>
          <w:divBdr>
            <w:top w:val="none" w:sz="0" w:space="0" w:color="auto"/>
            <w:left w:val="none" w:sz="0" w:space="0" w:color="auto"/>
            <w:bottom w:val="none" w:sz="0" w:space="0" w:color="auto"/>
            <w:right w:val="none" w:sz="0" w:space="0" w:color="auto"/>
          </w:divBdr>
        </w:div>
      </w:divsChild>
    </w:div>
    <w:div w:id="1662345059">
      <w:bodyDiv w:val="1"/>
      <w:marLeft w:val="0"/>
      <w:marRight w:val="0"/>
      <w:marTop w:val="0"/>
      <w:marBottom w:val="0"/>
      <w:divBdr>
        <w:top w:val="none" w:sz="0" w:space="0" w:color="auto"/>
        <w:left w:val="none" w:sz="0" w:space="0" w:color="auto"/>
        <w:bottom w:val="none" w:sz="0" w:space="0" w:color="auto"/>
        <w:right w:val="none" w:sz="0" w:space="0" w:color="auto"/>
      </w:divBdr>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77460">
      <w:bodyDiv w:val="1"/>
      <w:marLeft w:val="0"/>
      <w:marRight w:val="0"/>
      <w:marTop w:val="0"/>
      <w:marBottom w:val="0"/>
      <w:divBdr>
        <w:top w:val="none" w:sz="0" w:space="0" w:color="auto"/>
        <w:left w:val="none" w:sz="0" w:space="0" w:color="auto"/>
        <w:bottom w:val="none" w:sz="0" w:space="0" w:color="auto"/>
        <w:right w:val="none" w:sz="0" w:space="0" w:color="auto"/>
      </w:divBdr>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41978875">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28089150">
      <w:bodyDiv w:val="1"/>
      <w:marLeft w:val="0"/>
      <w:marRight w:val="0"/>
      <w:marTop w:val="0"/>
      <w:marBottom w:val="0"/>
      <w:divBdr>
        <w:top w:val="none" w:sz="0" w:space="0" w:color="auto"/>
        <w:left w:val="none" w:sz="0" w:space="0" w:color="auto"/>
        <w:bottom w:val="none" w:sz="0" w:space="0" w:color="auto"/>
        <w:right w:val="none" w:sz="0" w:space="0" w:color="auto"/>
      </w:divBdr>
    </w:div>
    <w:div w:id="1828979710">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59852881">
      <w:bodyDiv w:val="1"/>
      <w:marLeft w:val="0"/>
      <w:marRight w:val="0"/>
      <w:marTop w:val="0"/>
      <w:marBottom w:val="0"/>
      <w:divBdr>
        <w:top w:val="none" w:sz="0" w:space="0" w:color="auto"/>
        <w:left w:val="none" w:sz="0" w:space="0" w:color="auto"/>
        <w:bottom w:val="none" w:sz="0" w:space="0" w:color="auto"/>
        <w:right w:val="none" w:sz="0" w:space="0" w:color="auto"/>
      </w:divBdr>
      <w:divsChild>
        <w:div w:id="493029473">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8519387">
      <w:bodyDiv w:val="1"/>
      <w:marLeft w:val="0"/>
      <w:marRight w:val="0"/>
      <w:marTop w:val="0"/>
      <w:marBottom w:val="0"/>
      <w:divBdr>
        <w:top w:val="none" w:sz="0" w:space="0" w:color="auto"/>
        <w:left w:val="none" w:sz="0" w:space="0" w:color="auto"/>
        <w:bottom w:val="none" w:sz="0" w:space="0" w:color="auto"/>
        <w:right w:val="none" w:sz="0" w:space="0" w:color="auto"/>
      </w:divBdr>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8518">
      <w:bodyDiv w:val="1"/>
      <w:marLeft w:val="0"/>
      <w:marRight w:val="0"/>
      <w:marTop w:val="0"/>
      <w:marBottom w:val="0"/>
      <w:divBdr>
        <w:top w:val="none" w:sz="0" w:space="0" w:color="auto"/>
        <w:left w:val="none" w:sz="0" w:space="0" w:color="auto"/>
        <w:bottom w:val="none" w:sz="0" w:space="0" w:color="auto"/>
        <w:right w:val="none" w:sz="0" w:space="0" w:color="auto"/>
      </w:divBdr>
      <w:divsChild>
        <w:div w:id="1431242498">
          <w:marLeft w:val="0"/>
          <w:marRight w:val="0"/>
          <w:marTop w:val="0"/>
          <w:marBottom w:val="0"/>
          <w:divBdr>
            <w:top w:val="none" w:sz="0" w:space="0" w:color="auto"/>
            <w:left w:val="none" w:sz="0" w:space="0" w:color="auto"/>
            <w:bottom w:val="none" w:sz="0" w:space="0" w:color="auto"/>
            <w:right w:val="none" w:sz="0" w:space="0" w:color="auto"/>
          </w:divBdr>
          <w:divsChild>
            <w:div w:id="904073983">
              <w:marLeft w:val="0"/>
              <w:marRight w:val="0"/>
              <w:marTop w:val="0"/>
              <w:marBottom w:val="0"/>
              <w:divBdr>
                <w:top w:val="none" w:sz="0" w:space="0" w:color="auto"/>
                <w:left w:val="none" w:sz="0" w:space="0" w:color="auto"/>
                <w:bottom w:val="none" w:sz="0" w:space="0" w:color="auto"/>
                <w:right w:val="none" w:sz="0" w:space="0" w:color="auto"/>
              </w:divBdr>
              <w:divsChild>
                <w:div w:id="1614241366">
                  <w:marLeft w:val="0"/>
                  <w:marRight w:val="0"/>
                  <w:marTop w:val="0"/>
                  <w:marBottom w:val="0"/>
                  <w:divBdr>
                    <w:top w:val="none" w:sz="0" w:space="0" w:color="auto"/>
                    <w:left w:val="none" w:sz="0" w:space="0" w:color="auto"/>
                    <w:bottom w:val="none" w:sz="0" w:space="0" w:color="auto"/>
                    <w:right w:val="none" w:sz="0" w:space="0" w:color="auto"/>
                  </w:divBdr>
                  <w:divsChild>
                    <w:div w:id="1195654648">
                      <w:marLeft w:val="0"/>
                      <w:marRight w:val="0"/>
                      <w:marTop w:val="0"/>
                      <w:marBottom w:val="0"/>
                      <w:divBdr>
                        <w:top w:val="none" w:sz="0" w:space="0" w:color="auto"/>
                        <w:left w:val="none" w:sz="0" w:space="0" w:color="auto"/>
                        <w:bottom w:val="none" w:sz="0" w:space="0" w:color="auto"/>
                        <w:right w:val="none" w:sz="0" w:space="0" w:color="auto"/>
                      </w:divBdr>
                      <w:divsChild>
                        <w:div w:id="1989629532">
                          <w:marLeft w:val="0"/>
                          <w:marRight w:val="0"/>
                          <w:marTop w:val="0"/>
                          <w:marBottom w:val="0"/>
                          <w:divBdr>
                            <w:top w:val="none" w:sz="0" w:space="0" w:color="auto"/>
                            <w:left w:val="none" w:sz="0" w:space="0" w:color="auto"/>
                            <w:bottom w:val="none" w:sz="0" w:space="0" w:color="auto"/>
                            <w:right w:val="none" w:sz="0" w:space="0" w:color="auto"/>
                          </w:divBdr>
                        </w:div>
                        <w:div w:id="548304669">
                          <w:marLeft w:val="0"/>
                          <w:marRight w:val="0"/>
                          <w:marTop w:val="0"/>
                          <w:marBottom w:val="0"/>
                          <w:divBdr>
                            <w:top w:val="none" w:sz="0" w:space="0" w:color="auto"/>
                            <w:left w:val="none" w:sz="0" w:space="0" w:color="auto"/>
                            <w:bottom w:val="none" w:sz="0" w:space="0" w:color="auto"/>
                            <w:right w:val="none" w:sz="0" w:space="0" w:color="auto"/>
                          </w:divBdr>
                        </w:div>
                        <w:div w:id="785927411">
                          <w:marLeft w:val="0"/>
                          <w:marRight w:val="0"/>
                          <w:marTop w:val="0"/>
                          <w:marBottom w:val="0"/>
                          <w:divBdr>
                            <w:top w:val="none" w:sz="0" w:space="0" w:color="auto"/>
                            <w:left w:val="none" w:sz="0" w:space="0" w:color="auto"/>
                            <w:bottom w:val="none" w:sz="0" w:space="0" w:color="auto"/>
                            <w:right w:val="none" w:sz="0" w:space="0" w:color="auto"/>
                          </w:divBdr>
                        </w:div>
                        <w:div w:id="638537448">
                          <w:marLeft w:val="0"/>
                          <w:marRight w:val="0"/>
                          <w:marTop w:val="0"/>
                          <w:marBottom w:val="0"/>
                          <w:divBdr>
                            <w:top w:val="none" w:sz="0" w:space="0" w:color="auto"/>
                            <w:left w:val="none" w:sz="0" w:space="0" w:color="auto"/>
                            <w:bottom w:val="none" w:sz="0" w:space="0" w:color="auto"/>
                            <w:right w:val="none" w:sz="0" w:space="0" w:color="auto"/>
                          </w:divBdr>
                        </w:div>
                        <w:div w:id="2114279732">
                          <w:marLeft w:val="0"/>
                          <w:marRight w:val="0"/>
                          <w:marTop w:val="0"/>
                          <w:marBottom w:val="0"/>
                          <w:divBdr>
                            <w:top w:val="none" w:sz="0" w:space="0" w:color="auto"/>
                            <w:left w:val="none" w:sz="0" w:space="0" w:color="auto"/>
                            <w:bottom w:val="none" w:sz="0" w:space="0" w:color="auto"/>
                            <w:right w:val="none" w:sz="0" w:space="0" w:color="auto"/>
                          </w:divBdr>
                        </w:div>
                        <w:div w:id="1098526946">
                          <w:marLeft w:val="0"/>
                          <w:marRight w:val="0"/>
                          <w:marTop w:val="0"/>
                          <w:marBottom w:val="0"/>
                          <w:divBdr>
                            <w:top w:val="none" w:sz="0" w:space="0" w:color="auto"/>
                            <w:left w:val="none" w:sz="0" w:space="0" w:color="auto"/>
                            <w:bottom w:val="none" w:sz="0" w:space="0" w:color="auto"/>
                            <w:right w:val="none" w:sz="0" w:space="0" w:color="auto"/>
                          </w:divBdr>
                        </w:div>
                        <w:div w:id="1500316025">
                          <w:marLeft w:val="0"/>
                          <w:marRight w:val="0"/>
                          <w:marTop w:val="0"/>
                          <w:marBottom w:val="0"/>
                          <w:divBdr>
                            <w:top w:val="none" w:sz="0" w:space="0" w:color="auto"/>
                            <w:left w:val="none" w:sz="0" w:space="0" w:color="auto"/>
                            <w:bottom w:val="none" w:sz="0" w:space="0" w:color="auto"/>
                            <w:right w:val="none" w:sz="0" w:space="0" w:color="auto"/>
                          </w:divBdr>
                        </w:div>
                        <w:div w:id="2119445484">
                          <w:marLeft w:val="0"/>
                          <w:marRight w:val="0"/>
                          <w:marTop w:val="0"/>
                          <w:marBottom w:val="0"/>
                          <w:divBdr>
                            <w:top w:val="none" w:sz="0" w:space="0" w:color="auto"/>
                            <w:left w:val="none" w:sz="0" w:space="0" w:color="auto"/>
                            <w:bottom w:val="none" w:sz="0" w:space="0" w:color="auto"/>
                            <w:right w:val="none" w:sz="0" w:space="0" w:color="auto"/>
                          </w:divBdr>
                        </w:div>
                        <w:div w:id="3412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899708211">
      <w:bodyDiv w:val="1"/>
      <w:marLeft w:val="0"/>
      <w:marRight w:val="0"/>
      <w:marTop w:val="0"/>
      <w:marBottom w:val="0"/>
      <w:divBdr>
        <w:top w:val="none" w:sz="0" w:space="0" w:color="auto"/>
        <w:left w:val="none" w:sz="0" w:space="0" w:color="auto"/>
        <w:bottom w:val="none" w:sz="0" w:space="0" w:color="auto"/>
        <w:right w:val="none" w:sz="0" w:space="0" w:color="auto"/>
      </w:divBdr>
      <w:divsChild>
        <w:div w:id="1600334912">
          <w:marLeft w:val="0"/>
          <w:marRight w:val="0"/>
          <w:marTop w:val="0"/>
          <w:marBottom w:val="0"/>
          <w:divBdr>
            <w:top w:val="none" w:sz="0" w:space="0" w:color="auto"/>
            <w:left w:val="none" w:sz="0" w:space="0" w:color="auto"/>
            <w:bottom w:val="none" w:sz="0" w:space="0" w:color="auto"/>
            <w:right w:val="none" w:sz="0" w:space="0" w:color="auto"/>
          </w:divBdr>
        </w:div>
        <w:div w:id="574247017">
          <w:marLeft w:val="0"/>
          <w:marRight w:val="0"/>
          <w:marTop w:val="0"/>
          <w:marBottom w:val="0"/>
          <w:divBdr>
            <w:top w:val="none" w:sz="0" w:space="0" w:color="auto"/>
            <w:left w:val="none" w:sz="0" w:space="0" w:color="auto"/>
            <w:bottom w:val="none" w:sz="0" w:space="0" w:color="auto"/>
            <w:right w:val="none" w:sz="0" w:space="0" w:color="auto"/>
          </w:divBdr>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585014">
      <w:bodyDiv w:val="1"/>
      <w:marLeft w:val="0"/>
      <w:marRight w:val="0"/>
      <w:marTop w:val="0"/>
      <w:marBottom w:val="0"/>
      <w:divBdr>
        <w:top w:val="none" w:sz="0" w:space="0" w:color="auto"/>
        <w:left w:val="none" w:sz="0" w:space="0" w:color="auto"/>
        <w:bottom w:val="none" w:sz="0" w:space="0" w:color="auto"/>
        <w:right w:val="none" w:sz="0" w:space="0" w:color="auto"/>
      </w:divBdr>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016440">
      <w:bodyDiv w:val="1"/>
      <w:marLeft w:val="0"/>
      <w:marRight w:val="0"/>
      <w:marTop w:val="0"/>
      <w:marBottom w:val="0"/>
      <w:divBdr>
        <w:top w:val="none" w:sz="0" w:space="0" w:color="auto"/>
        <w:left w:val="none" w:sz="0" w:space="0" w:color="auto"/>
        <w:bottom w:val="none" w:sz="0" w:space="0" w:color="auto"/>
        <w:right w:val="none" w:sz="0" w:space="0" w:color="auto"/>
      </w:divBdr>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346605">
      <w:bodyDiv w:val="1"/>
      <w:marLeft w:val="0"/>
      <w:marRight w:val="0"/>
      <w:marTop w:val="0"/>
      <w:marBottom w:val="0"/>
      <w:divBdr>
        <w:top w:val="none" w:sz="0" w:space="0" w:color="auto"/>
        <w:left w:val="none" w:sz="0" w:space="0" w:color="auto"/>
        <w:bottom w:val="none" w:sz="0" w:space="0" w:color="auto"/>
        <w:right w:val="none" w:sz="0" w:space="0" w:color="auto"/>
      </w:divBdr>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541093">
      <w:bodyDiv w:val="1"/>
      <w:marLeft w:val="0"/>
      <w:marRight w:val="0"/>
      <w:marTop w:val="0"/>
      <w:marBottom w:val="0"/>
      <w:divBdr>
        <w:top w:val="none" w:sz="0" w:space="0" w:color="auto"/>
        <w:left w:val="none" w:sz="0" w:space="0" w:color="auto"/>
        <w:bottom w:val="none" w:sz="0" w:space="0" w:color="auto"/>
        <w:right w:val="none" w:sz="0" w:space="0" w:color="auto"/>
      </w:divBdr>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27124450">
      <w:bodyDiv w:val="1"/>
      <w:marLeft w:val="0"/>
      <w:marRight w:val="0"/>
      <w:marTop w:val="0"/>
      <w:marBottom w:val="0"/>
      <w:divBdr>
        <w:top w:val="none" w:sz="0" w:space="0" w:color="auto"/>
        <w:left w:val="none" w:sz="0" w:space="0" w:color="auto"/>
        <w:bottom w:val="none" w:sz="0" w:space="0" w:color="auto"/>
        <w:right w:val="none" w:sz="0" w:space="0" w:color="auto"/>
      </w:divBdr>
    </w:div>
    <w:div w:id="203032621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724887">
      <w:bodyDiv w:val="1"/>
      <w:marLeft w:val="0"/>
      <w:marRight w:val="0"/>
      <w:marTop w:val="0"/>
      <w:marBottom w:val="0"/>
      <w:divBdr>
        <w:top w:val="none" w:sz="0" w:space="0" w:color="auto"/>
        <w:left w:val="none" w:sz="0" w:space="0" w:color="auto"/>
        <w:bottom w:val="none" w:sz="0" w:space="0" w:color="auto"/>
        <w:right w:val="none" w:sz="0" w:space="0" w:color="auto"/>
      </w:divBdr>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5567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307510">
      <w:bodyDiv w:val="1"/>
      <w:marLeft w:val="0"/>
      <w:marRight w:val="0"/>
      <w:marTop w:val="0"/>
      <w:marBottom w:val="0"/>
      <w:divBdr>
        <w:top w:val="none" w:sz="0" w:space="0" w:color="auto"/>
        <w:left w:val="none" w:sz="0" w:space="0" w:color="auto"/>
        <w:bottom w:val="none" w:sz="0" w:space="0" w:color="auto"/>
        <w:right w:val="none" w:sz="0" w:space="0" w:color="auto"/>
      </w:divBdr>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pestleanalysis.com/examples/pestle-analysis-business-environmental-analysi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pestleanalysis.com/swot-analysis/pestle-and-swot-analysi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jpeg"/><Relationship Id="rId10" Type="http://schemas.openxmlformats.org/officeDocument/2006/relationships/image" Target="media/image2.jpe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86D42-6B7E-4143-A310-3A99858C4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5737</TotalTime>
  <Pages>13</Pages>
  <Words>4175</Words>
  <Characters>23800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27920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792</cp:revision>
  <dcterms:created xsi:type="dcterms:W3CDTF">2016-10-11T08:16:00Z</dcterms:created>
  <dcterms:modified xsi:type="dcterms:W3CDTF">2017-03-06T09:13:00Z</dcterms:modified>
</cp:coreProperties>
</file>