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5724"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Paula Ribeiro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2004">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7C2004"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C2004" w:rsidRDefault="007C2004" w:rsidP="00A851DA">
            <w:pPr>
              <w:rPr>
                <w:b/>
              </w:rPr>
            </w:pPr>
            <w:r>
              <w:rPr>
                <w:b/>
              </w:rPr>
              <w:t xml:space="preserve">1. </w:t>
            </w:r>
          </w:p>
          <w:p w:rsidR="00CC2FB3" w:rsidRDefault="007C2004" w:rsidP="00A851DA">
            <w:proofErr w:type="spellStart"/>
            <w:r w:rsidRPr="007C2004">
              <w:t>i</w:t>
            </w:r>
            <w:proofErr w:type="spellEnd"/>
            <w:r w:rsidRPr="007C2004">
              <w:t xml:space="preserve">. </w:t>
            </w:r>
            <w:r w:rsidRPr="0015510D">
              <w:rPr>
                <w:b/>
              </w:rPr>
              <w:t>The family lifecycle</w:t>
            </w:r>
            <w:r>
              <w:t xml:space="preserve"> can also be seen as a period of stages whereby each stage is noted by a group of activities family members must accomplish in order to move onto the next stage. Children move to organized steps of milestones with physical growth and so situational as well as genetic factors play a pivotal role in the development process.</w:t>
            </w:r>
          </w:p>
          <w:p w:rsidR="007C2004" w:rsidRDefault="007C2004" w:rsidP="00A851DA"/>
          <w:p w:rsidR="007C2004" w:rsidRDefault="007C2004" w:rsidP="00A851DA">
            <w:r>
              <w:t xml:space="preserve">ii. </w:t>
            </w:r>
            <w:r w:rsidRPr="0015510D">
              <w:rPr>
                <w:b/>
              </w:rPr>
              <w:t>Cognitive development</w:t>
            </w:r>
            <w:r>
              <w:t xml:space="preserve"> can be defined as a field of neuroscience and psychology focusing on a child’s development</w:t>
            </w:r>
            <w:r w:rsidR="008C0474">
              <w:t xml:space="preserve"> in terms of the processing of information, conceptual resources, perceptual skill and language learning.</w:t>
            </w:r>
          </w:p>
          <w:p w:rsidR="008C0474" w:rsidRDefault="008C0474" w:rsidP="00A851DA"/>
          <w:p w:rsidR="008C0474" w:rsidRDefault="008C0474" w:rsidP="00A851DA">
            <w:r>
              <w:t xml:space="preserve">iii. </w:t>
            </w:r>
            <w:r w:rsidRPr="0015510D">
              <w:rPr>
                <w:b/>
              </w:rPr>
              <w:t>Language development is seen as a different process from cognitive development</w:t>
            </w:r>
            <w:r>
              <w:t xml:space="preserve"> in the sense that the development of language skills is not entirely reliant upon the making of intelligence. Therefore, language extension is best thought of away from cognitive growth.</w:t>
            </w:r>
          </w:p>
          <w:p w:rsidR="008C0474" w:rsidRDefault="008C0474" w:rsidP="00A851DA"/>
          <w:p w:rsidR="008C0474" w:rsidRDefault="008C0474" w:rsidP="00A851DA">
            <w:r>
              <w:t xml:space="preserve">iv. </w:t>
            </w:r>
            <w:r w:rsidRPr="0015510D">
              <w:rPr>
                <w:b/>
              </w:rPr>
              <w:t>Development of identity</w:t>
            </w:r>
            <w:r>
              <w:t xml:space="preserve"> is made up of self-knowledge, where the child understands about himself and how he operates in social settings; self-evaluation, where the child looks at himself in comparison to individuals at other growth sections and, finally, self-discipline, which looks at more independent, driven and achievement-established </w:t>
            </w:r>
            <w:proofErr w:type="spellStart"/>
            <w:r>
              <w:t>behaviours</w:t>
            </w:r>
            <w:proofErr w:type="spellEnd"/>
            <w:r>
              <w:t>.</w:t>
            </w:r>
          </w:p>
          <w:p w:rsidR="008C0474" w:rsidRDefault="008C0474" w:rsidP="00A851DA"/>
          <w:p w:rsidR="0015510D" w:rsidRDefault="008C0474" w:rsidP="00A851DA">
            <w:r>
              <w:t xml:space="preserve">v. </w:t>
            </w:r>
            <w:r w:rsidRPr="0015510D">
              <w:rPr>
                <w:b/>
              </w:rPr>
              <w:t>Authoritative parenting</w:t>
            </w:r>
            <w:r>
              <w:t xml:space="preserve"> aims to provide a happy, child-focused system of management that allows children to take on age-related duties and provides an environment that supports the child’s growth into becoming a proud person. On the other hand, an </w:t>
            </w:r>
            <w:r w:rsidRPr="0015510D">
              <w:rPr>
                <w:b/>
              </w:rPr>
              <w:t>authoritarian parenting</w:t>
            </w:r>
            <w:r>
              <w:t xml:space="preserve"> style may create children who are nice and good in management, but who usually grow up into shy adults that are unable to take initiative. </w:t>
            </w:r>
            <w:r w:rsidR="0015510D">
              <w:t>These children are taught that questioning authority is not optimal, particularly with regard to managing interpersonal conflicts and fixing other issues.</w:t>
            </w:r>
          </w:p>
          <w:p w:rsidR="0015510D" w:rsidRDefault="0015510D" w:rsidP="00A851DA"/>
          <w:p w:rsidR="0015510D" w:rsidRPr="0015510D" w:rsidRDefault="0015510D" w:rsidP="00A851DA">
            <w:pPr>
              <w:rPr>
                <w:b/>
              </w:rPr>
            </w:pPr>
            <w:r w:rsidRPr="0015510D">
              <w:rPr>
                <w:b/>
              </w:rPr>
              <w:t>2.</w:t>
            </w:r>
          </w:p>
          <w:p w:rsidR="0015510D" w:rsidRDefault="0015510D" w:rsidP="00A851DA">
            <w:r>
              <w:t xml:space="preserve">Due to the complexity and diverse nature of human beings, </w:t>
            </w:r>
            <w:r w:rsidRPr="0015510D">
              <w:rPr>
                <w:b/>
              </w:rPr>
              <w:t>psychologists focus on the emotions of anger, fear and sadness</w:t>
            </w:r>
            <w:r>
              <w:t xml:space="preserve"> in particular as they are shared emotions regardless of ethnic or cultural difference. Anger, fear and sadness are basic, or core, emotions that can be observed in all cultures and in some higher animals as well. They also appear to be universally associated with and recognizable by characteristic facial expressions and, therefore, appear to serve identifiable biological functions related to the survival of the individual or species.</w:t>
            </w:r>
          </w:p>
          <w:p w:rsidR="008C0474" w:rsidRPr="007C2004" w:rsidRDefault="0015510D" w:rsidP="00A851DA">
            <w:r>
              <w:t xml:space="preserve">  </w:t>
            </w:r>
            <w:r w:rsidR="008C0474">
              <w:t xml:space="preserve">  </w:t>
            </w:r>
          </w:p>
          <w:p w:rsidR="00CC2FB3" w:rsidRDefault="0015510D" w:rsidP="00A851DA">
            <w:pPr>
              <w:rPr>
                <w:b/>
              </w:rPr>
            </w:pPr>
            <w:r>
              <w:rPr>
                <w:b/>
              </w:rPr>
              <w:lastRenderedPageBreak/>
              <w:t>3.</w:t>
            </w:r>
          </w:p>
          <w:p w:rsidR="00966FE2" w:rsidRDefault="0015510D" w:rsidP="00A851DA">
            <w:r>
              <w:rPr>
                <w:b/>
              </w:rPr>
              <w:t xml:space="preserve">The family problems of early life </w:t>
            </w:r>
            <w:r w:rsidRPr="0015510D">
              <w:rPr>
                <w:b/>
              </w:rPr>
              <w:t>affect a child’s personality</w:t>
            </w:r>
            <w:r>
              <w:t xml:space="preserve"> quite considerably and can contribute to the child developing a variety of psychological issues. However, it is not guaranteed that a personality disorder will develop</w:t>
            </w:r>
            <w:r w:rsidR="007A2822">
              <w:t>,</w:t>
            </w:r>
            <w:r>
              <w:t xml:space="preserve"> which suggests that </w:t>
            </w:r>
            <w:r w:rsidR="007A2822">
              <w:t xml:space="preserve">such risk factors as genetic and environmental must occur in such a </w:t>
            </w:r>
            <w:proofErr w:type="spellStart"/>
            <w:r w:rsidR="007A2822">
              <w:t>a</w:t>
            </w:r>
            <w:proofErr w:type="spellEnd"/>
            <w:r w:rsidR="007A2822">
              <w:t xml:space="preserve"> way to overwhelm the child and cause him to later develop a personality disorder. Generally speaking, a child that is stressed tends to have a better outcome when he has access to a supportive and nurturing relationship with secondary care-giver who provides him with the warmth and affection lacking from his home environment.</w:t>
            </w:r>
          </w:p>
          <w:p w:rsidR="00966FE2" w:rsidRDefault="00966FE2" w:rsidP="00A851DA"/>
          <w:p w:rsidR="00966FE2" w:rsidRPr="00240772" w:rsidRDefault="00966FE2" w:rsidP="00A851DA">
            <w:pPr>
              <w:rPr>
                <w:b/>
              </w:rPr>
            </w:pPr>
            <w:r w:rsidRPr="00240772">
              <w:rPr>
                <w:b/>
              </w:rPr>
              <w:t>Case Study</w:t>
            </w:r>
            <w:bookmarkStart w:id="0" w:name="_GoBack"/>
            <w:bookmarkEnd w:id="0"/>
          </w:p>
          <w:p w:rsidR="00966FE2" w:rsidRDefault="00966FE2" w:rsidP="00A851DA"/>
          <w:p w:rsidR="0015510D" w:rsidRDefault="00966FE2" w:rsidP="00A851DA">
            <w:r>
              <w:t>(</w:t>
            </w:r>
            <w:proofErr w:type="spellStart"/>
            <w:r>
              <w:t>i</w:t>
            </w:r>
            <w:proofErr w:type="spellEnd"/>
            <w:r>
              <w:t xml:space="preserve">) Emma may be having problems at school due to the sudden change in her family </w:t>
            </w:r>
            <w:r w:rsidR="00F420A0">
              <w:t>dynamics</w:t>
            </w:r>
            <w:r>
              <w:t xml:space="preserve">. The family setting was disrupted </w:t>
            </w:r>
            <w:r w:rsidR="00F420A0">
              <w:t xml:space="preserve">by the divorce of her parents bringing about changes to her daily routines and possibly some changes with regard to her responsibilities and duties. She may also be confused as to what the ‘new’ rules are as she now spends the bulk of her time with her grandparents </w:t>
            </w:r>
            <w:proofErr w:type="spellStart"/>
            <w:r w:rsidR="00F420A0">
              <w:t>ie</w:t>
            </w:r>
            <w:proofErr w:type="spellEnd"/>
            <w:r w:rsidR="00F420A0">
              <w:t xml:space="preserve">. </w:t>
            </w:r>
            <w:proofErr w:type="gramStart"/>
            <w:r w:rsidR="00F420A0">
              <w:t>her</w:t>
            </w:r>
            <w:proofErr w:type="gramEnd"/>
            <w:r w:rsidR="00F420A0">
              <w:t xml:space="preserve"> secondary care-givers, which means that there is some inconsistency there.  </w:t>
            </w:r>
            <w:r w:rsidR="007A2822">
              <w:t xml:space="preserve"> </w:t>
            </w:r>
          </w:p>
          <w:p w:rsidR="00F420A0" w:rsidRDefault="00F420A0" w:rsidP="00A851DA"/>
          <w:p w:rsidR="00F420A0" w:rsidRPr="0015510D" w:rsidRDefault="00F420A0" w:rsidP="00A851DA">
            <w:r>
              <w:t>(ii) Emma and Dina have suffered a rupture in the bond they shared as mother and daughter due to the divorce and rupture in the family setting. Emma may not perceive her mother</w:t>
            </w:r>
            <w:r w:rsidR="00240772">
              <w:t xml:space="preserve"> to be a secure foundation for her and has instead bonded with her grandparents, who have stepped into the role of care-givers or, possibly, primary authority figures. They set the rules and provide her with some sense of stability or support whereas her mother is seldom around given that she holds a full-time job at a coffee shop. </w:t>
            </w:r>
          </w:p>
          <w:p w:rsidR="00CC2FB3" w:rsidRDefault="00CC2FB3" w:rsidP="00A851DA">
            <w:pPr>
              <w:rPr>
                <w:b/>
              </w:rPr>
            </w:pPr>
          </w:p>
        </w:tc>
      </w:tr>
      <w:tr w:rsidR="00E768D2" w:rsidRPr="007C2004"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Paula Costa Ribeiro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2004" w:rsidP="00CA5CE3">
            <w:pPr>
              <w:rPr>
                <w:rFonts w:cs="Bliss-Regular"/>
                <w:color w:val="000000"/>
              </w:rPr>
            </w:pPr>
            <w:r>
              <w:rPr>
                <w:rFonts w:cs="Bliss-Regular"/>
                <w:color w:val="000000"/>
              </w:rPr>
              <w:t>30/04/2016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A5CE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82" w:rsidRDefault="00F86082" w:rsidP="00CB4D0A">
      <w:pPr>
        <w:spacing w:after="0" w:line="240" w:lineRule="auto"/>
      </w:pPr>
      <w:r>
        <w:separator/>
      </w:r>
    </w:p>
  </w:endnote>
  <w:endnote w:type="continuationSeparator" w:id="0">
    <w:p w:rsidR="00F86082" w:rsidRDefault="00F860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82" w:rsidRDefault="00F86082" w:rsidP="00CB4D0A">
      <w:pPr>
        <w:spacing w:after="0" w:line="240" w:lineRule="auto"/>
      </w:pPr>
      <w:r>
        <w:separator/>
      </w:r>
    </w:p>
  </w:footnote>
  <w:footnote w:type="continuationSeparator" w:id="0">
    <w:p w:rsidR="00F86082" w:rsidRDefault="00F860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798"/>
    <w:rsid w:val="001175EE"/>
    <w:rsid w:val="00133772"/>
    <w:rsid w:val="0015510D"/>
    <w:rsid w:val="00157CF6"/>
    <w:rsid w:val="00182416"/>
    <w:rsid w:val="00187EB4"/>
    <w:rsid w:val="001F0481"/>
    <w:rsid w:val="0020451E"/>
    <w:rsid w:val="00206B9D"/>
    <w:rsid w:val="0023259C"/>
    <w:rsid w:val="00240772"/>
    <w:rsid w:val="002B0BD7"/>
    <w:rsid w:val="002B573D"/>
    <w:rsid w:val="002C5CB2"/>
    <w:rsid w:val="002F779F"/>
    <w:rsid w:val="00371885"/>
    <w:rsid w:val="003D13A2"/>
    <w:rsid w:val="003E2B87"/>
    <w:rsid w:val="00405895"/>
    <w:rsid w:val="004058DF"/>
    <w:rsid w:val="00486F1A"/>
    <w:rsid w:val="00490CB9"/>
    <w:rsid w:val="004A2CE2"/>
    <w:rsid w:val="004A5724"/>
    <w:rsid w:val="004E3CDA"/>
    <w:rsid w:val="004E5206"/>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A2822"/>
    <w:rsid w:val="007C2004"/>
    <w:rsid w:val="00831C11"/>
    <w:rsid w:val="008A60B4"/>
    <w:rsid w:val="008B3C31"/>
    <w:rsid w:val="008B64FE"/>
    <w:rsid w:val="008C0474"/>
    <w:rsid w:val="008F600B"/>
    <w:rsid w:val="00935BF7"/>
    <w:rsid w:val="0095442C"/>
    <w:rsid w:val="009620DB"/>
    <w:rsid w:val="00966FE2"/>
    <w:rsid w:val="00983942"/>
    <w:rsid w:val="009C37E0"/>
    <w:rsid w:val="00A14B66"/>
    <w:rsid w:val="00A65CF7"/>
    <w:rsid w:val="00A851DA"/>
    <w:rsid w:val="00AC7D5B"/>
    <w:rsid w:val="00AE1481"/>
    <w:rsid w:val="00B0415E"/>
    <w:rsid w:val="00B04678"/>
    <w:rsid w:val="00BB6E6E"/>
    <w:rsid w:val="00BC46DF"/>
    <w:rsid w:val="00C03577"/>
    <w:rsid w:val="00C437ED"/>
    <w:rsid w:val="00C65FEA"/>
    <w:rsid w:val="00CA0AC2"/>
    <w:rsid w:val="00CA5CE3"/>
    <w:rsid w:val="00CB4D0A"/>
    <w:rsid w:val="00CC2FB3"/>
    <w:rsid w:val="00CC575A"/>
    <w:rsid w:val="00D039AC"/>
    <w:rsid w:val="00D22577"/>
    <w:rsid w:val="00D427DE"/>
    <w:rsid w:val="00D5587D"/>
    <w:rsid w:val="00D707CC"/>
    <w:rsid w:val="00D821FE"/>
    <w:rsid w:val="00DB0793"/>
    <w:rsid w:val="00E00821"/>
    <w:rsid w:val="00E04DB4"/>
    <w:rsid w:val="00E30679"/>
    <w:rsid w:val="00E4597D"/>
    <w:rsid w:val="00E54832"/>
    <w:rsid w:val="00E56A90"/>
    <w:rsid w:val="00E641CC"/>
    <w:rsid w:val="00E768D2"/>
    <w:rsid w:val="00EA30AB"/>
    <w:rsid w:val="00EB3925"/>
    <w:rsid w:val="00F420A0"/>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71D1D-9277-4CB2-A777-F31D7DE9F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Ribeiro, Paula (Portugal)</cp:lastModifiedBy>
  <cp:revision>2</cp:revision>
  <dcterms:created xsi:type="dcterms:W3CDTF">2016-04-30T14:55:00Z</dcterms:created>
  <dcterms:modified xsi:type="dcterms:W3CDTF">2016-04-30T14:55:00Z</dcterms:modified>
</cp:coreProperties>
</file>