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401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1DF4">
            <w:pPr>
              <w:pStyle w:val="Default"/>
              <w:rPr>
                <w:rFonts w:asciiTheme="minorHAnsi" w:hAnsiTheme="minorHAnsi"/>
              </w:rPr>
            </w:pPr>
            <w:r>
              <w:rPr>
                <w:rFonts w:asciiTheme="minorHAnsi" w:hAnsiTheme="minorHAnsi"/>
              </w:rPr>
              <w:t>Rafal Pilipow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B1DF4">
            <w:pPr>
              <w:pStyle w:val="Default"/>
              <w:rPr>
                <w:rFonts w:asciiTheme="minorHAnsi" w:hAnsiTheme="minorHAnsi"/>
              </w:rPr>
            </w:pPr>
            <w:r>
              <w:t>2375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1DF4">
            <w:pPr>
              <w:pStyle w:val="Default"/>
              <w:rPr>
                <w:rFonts w:asciiTheme="minorHAnsi" w:hAnsiTheme="minorHAnsi"/>
              </w:rPr>
            </w:pPr>
            <w:r w:rsidRPr="008B1DF4">
              <w:rPr>
                <w:rFonts w:asciiTheme="minorHAnsi" w:hAnsiTheme="minorHAnsi"/>
              </w:rPr>
              <w:t>Certificate in Supply Chain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B1DF4">
            <w:r>
              <w:t>ASSESSMENT #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BB3794">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CC2FB3" w:rsidRDefault="00CC2FB3" w:rsidP="00A851DA">
            <w:pPr>
              <w:rPr>
                <w:b/>
              </w:rPr>
            </w:pPr>
          </w:p>
          <w:p w:rsidR="00BB3794" w:rsidRPr="00BB3794" w:rsidRDefault="00BB3794" w:rsidP="00BB3794">
            <w:pPr>
              <w:ind w:left="1865" w:hanging="1843"/>
              <w:rPr>
                <w:rFonts w:ascii="Arial" w:eastAsia="Times New Roman" w:hAnsi="Arial" w:cs="Arial"/>
                <w:color w:val="222222"/>
                <w:sz w:val="24"/>
                <w:szCs w:val="24"/>
                <w:lang w:eastAsia="en-GB"/>
              </w:rPr>
            </w:pPr>
            <w:r w:rsidRPr="00BB3794">
              <w:rPr>
                <w:rFonts w:ascii="Arial" w:eastAsia="Times New Roman" w:hAnsi="Arial" w:cs="Arial"/>
                <w:b/>
                <w:bCs/>
                <w:color w:val="222222"/>
                <w:sz w:val="24"/>
                <w:szCs w:val="24"/>
                <w:lang w:eastAsia="en-GB"/>
              </w:rPr>
              <w:t>1. 1 Answer B - </w:t>
            </w:r>
            <w:r w:rsidRPr="00BB3794">
              <w:rPr>
                <w:rFonts w:ascii="Arial" w:eastAsia="Times New Roman" w:hAnsi="Arial" w:cs="Arial"/>
                <w:color w:val="222222"/>
                <w:sz w:val="24"/>
                <w:szCs w:val="24"/>
                <w:lang w:eastAsia="en-GB"/>
              </w:rPr>
              <w:t>Historical patterns of demand are a good indicator of future demand.</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b/>
                <w:bCs/>
                <w:color w:val="222222"/>
                <w:sz w:val="24"/>
                <w:szCs w:val="24"/>
                <w:lang w:eastAsia="en-GB"/>
              </w:rPr>
              <w:t>1.2. Explain the four variables of supply chain forecasts.</w:t>
            </w: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b/>
                <w:bCs/>
                <w:color w:val="222222"/>
                <w:sz w:val="24"/>
                <w:szCs w:val="24"/>
                <w:lang w:eastAsia="en-GB"/>
              </w:rPr>
              <w:t>Supply – </w:t>
            </w:r>
            <w:r w:rsidRPr="00BB3794">
              <w:rPr>
                <w:rFonts w:ascii="Arial" w:eastAsia="Times New Roman" w:hAnsi="Arial" w:cs="Arial"/>
                <w:color w:val="222222"/>
                <w:sz w:val="24"/>
                <w:szCs w:val="24"/>
                <w:lang w:eastAsia="en-GB"/>
              </w:rPr>
              <w:t>is the amount of suppliers of a certain product and the lead time linked to that product. The forecast needs to cover a time period which includes lead time for all required components that will create the final product. </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b/>
                <w:bCs/>
                <w:color w:val="222222"/>
                <w:sz w:val="24"/>
                <w:szCs w:val="24"/>
                <w:lang w:eastAsia="en-GB"/>
              </w:rPr>
              <w:t>Demand - </w:t>
            </w:r>
            <w:r w:rsidRPr="00BB3794">
              <w:rPr>
                <w:rFonts w:ascii="Arial" w:eastAsia="Times New Roman" w:hAnsi="Arial" w:cs="Arial"/>
                <w:color w:val="222222"/>
                <w:sz w:val="24"/>
                <w:szCs w:val="24"/>
                <w:lang w:eastAsia="en-GB"/>
              </w:rPr>
              <w:t>it is the overall market demand for certain products or services. Demand can be going upward, can be declining but can also be stable. Some products can have a seasonal demand model like for example Christmas trees or Halloween decorations.</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b/>
                <w:bCs/>
                <w:color w:val="222222"/>
                <w:sz w:val="24"/>
                <w:szCs w:val="24"/>
                <w:lang w:eastAsia="en-GB"/>
              </w:rPr>
              <w:t>Product Characteristics - </w:t>
            </w:r>
            <w:r w:rsidRPr="00BB3794">
              <w:rPr>
                <w:rFonts w:ascii="Arial" w:eastAsia="Times New Roman" w:hAnsi="Arial" w:cs="Arial"/>
                <w:color w:val="222222"/>
                <w:sz w:val="24"/>
                <w:szCs w:val="24"/>
                <w:lang w:eastAsia="en-GB"/>
              </w:rPr>
              <w:t>these are the features which can affect the demand for a product. Products can be innovative and develop fast or they can be grown up and change very slow or not at all. Forecasting for grown up products can be of longer time frames than for these that are rapidly changing.  </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b/>
                <w:bCs/>
                <w:color w:val="222222"/>
                <w:sz w:val="24"/>
                <w:szCs w:val="24"/>
                <w:lang w:eastAsia="en-GB"/>
              </w:rPr>
              <w:t>Competitive Environment - </w:t>
            </w:r>
            <w:r w:rsidRPr="00BB3794">
              <w:rPr>
                <w:rFonts w:ascii="Arial" w:eastAsia="Times New Roman" w:hAnsi="Arial" w:cs="Arial"/>
                <w:color w:val="222222"/>
                <w:sz w:val="24"/>
                <w:szCs w:val="24"/>
                <w:lang w:eastAsia="en-GB"/>
              </w:rPr>
              <w:t> these are all the activities of a company and it's competitors like price wars, promotions, the market share of a business etc. All these should be taken into consideration while forecasting. </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b/>
                <w:bCs/>
                <w:color w:val="222222"/>
                <w:sz w:val="24"/>
                <w:szCs w:val="24"/>
                <w:lang w:eastAsia="en-GB"/>
              </w:rPr>
              <w:t>1.3. What is a Quantitative Forecasting Method in supply chain forecasts?</w:t>
            </w: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 xml:space="preserve">A quantitative forecast model is used when numerical facts and prior experience is available to forecast future demands. We can use time series when the historical </w:t>
            </w:r>
            <w:r w:rsidRPr="00BB3794">
              <w:rPr>
                <w:rFonts w:ascii="Arial" w:eastAsia="Times New Roman" w:hAnsi="Arial" w:cs="Arial"/>
                <w:color w:val="222222"/>
                <w:sz w:val="24"/>
                <w:szCs w:val="24"/>
                <w:lang w:eastAsia="en-GB"/>
              </w:rPr>
              <w:lastRenderedPageBreak/>
              <w:t>demand was steady and did not differ from year to year by using moving averages. We can also use the causal method which relies on </w:t>
            </w:r>
            <w:r w:rsidRPr="00BB3794">
              <w:rPr>
                <w:rFonts w:ascii="Arial" w:eastAsia="Times New Roman" w:hAnsi="Arial" w:cs="Arial"/>
                <w:color w:val="333333"/>
                <w:sz w:val="24"/>
                <w:szCs w:val="24"/>
                <w:lang w:eastAsia="en-GB"/>
              </w:rPr>
              <w:t>the use of several variables and their "cause-and-effect" relationships. </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b/>
                <w:bCs/>
                <w:color w:val="222222"/>
                <w:sz w:val="24"/>
                <w:szCs w:val="24"/>
                <w:lang w:eastAsia="en-GB"/>
              </w:rPr>
              <w:t>1.4. Outline the different ways used for managing credit risk.</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Managing credit risk is done by using credit insurance, liens on consumer assets, and government loan guarantees for exports. For main customers and large individual sales a company can also develop individual deals. </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b/>
                <w:bCs/>
                <w:color w:val="222222"/>
                <w:sz w:val="24"/>
                <w:szCs w:val="24"/>
                <w:lang w:eastAsia="en-GB"/>
              </w:rPr>
              <w:t>1.5. What is ‘Aggregate Planning’? Outline the approaches used in Aggregate Planning.</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Aggregate planning is an activity of planning the production process. Once the demand forecast is done it allows to decide how much inventory will be produced in the next 3 to 18 months, how much resources will be required and how much of the work will be outsourced. We can use three approaches in aggregate planning: </w:t>
            </w: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1. Use production capacity to match demand were at all time we use 100% capacity by adding or removing plant capacity and workforce, </w:t>
            </w: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2. utilize varying levels of total capacity to match demand is used when we have a surplus of manufacturing capacity. We can adjust the production to meet demand by maintaining a stable level of the labor force for which we can schedule overtime and flexible work. </w:t>
            </w: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3. use inventory and backlogs to match demand were production output is not coordinated with demand. Instead, we either build high levels of stock during low demand periods for the expected future high demand periods or we allow the stock to run low and backlogs to be build which is fulfilled in the following period. </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b/>
                <w:bCs/>
                <w:color w:val="222222"/>
                <w:sz w:val="24"/>
                <w:szCs w:val="24"/>
                <w:lang w:eastAsia="en-GB"/>
              </w:rPr>
              <w:t>2. What is procurement? Discuss the main categories of procurement.</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Procurement is the act of sourcing and buying goods and services for the best possible price. The main categories of procurement are:</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1. Purchasing which is the act of placing purchase orders, contacting vendors and receiving goods. We can purchase direct items and indirect items like maintenance, repair, and operations (MRO)</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2. Consumption management which allows us to define how much of each product and at what price we will purchase and then measure the consumption. </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3. Vendor selection which is a continuous procedure of ensuring, that vendors meet all requirements a business has. Aspects like price, service levels, just in time delivery, the value of product class and mechanical support are measured and compared. </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 xml:space="preserve">4. Contract negotiation which is the process of agreeing with the selected vendors on item list, unit cost, delivery times and additional services like the ability to set up electronic links for purchasing, invoicing etc. All such extra requirements can be </w:t>
            </w:r>
            <w:r w:rsidRPr="00BB3794">
              <w:rPr>
                <w:rFonts w:ascii="Arial" w:eastAsia="Times New Roman" w:hAnsi="Arial" w:cs="Arial"/>
                <w:color w:val="222222"/>
                <w:sz w:val="24"/>
                <w:szCs w:val="24"/>
                <w:lang w:eastAsia="en-GB"/>
              </w:rPr>
              <w:lastRenderedPageBreak/>
              <w:t>charged extra by increasing the unit cost, by additional payments or by a mix of these two. </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5. Contract management which is a process of measuring all agreed points in the contract and acting if the supplier does not meet the agreed service levels. </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b/>
                <w:bCs/>
                <w:color w:val="222222"/>
                <w:sz w:val="24"/>
                <w:szCs w:val="24"/>
                <w:lang w:eastAsia="en-GB"/>
              </w:rPr>
              <w:t>3. Discuss what the term ‘Inventory Management Plan’ means.</w:t>
            </w:r>
          </w:p>
          <w:p w:rsidR="00BB3794" w:rsidRPr="00BB3794" w:rsidRDefault="00BB3794" w:rsidP="00BB3794">
            <w:pPr>
              <w:rPr>
                <w:rFonts w:ascii="Arial" w:eastAsia="Times New Roman" w:hAnsi="Arial" w:cs="Arial"/>
                <w:color w:val="222222"/>
                <w:sz w:val="24"/>
                <w:szCs w:val="24"/>
                <w:lang w:eastAsia="en-GB"/>
              </w:rPr>
            </w:pPr>
          </w:p>
          <w:p w:rsidR="00BB3794" w:rsidRPr="00BB3794" w:rsidRDefault="00BB3794" w:rsidP="00BB3794">
            <w:pPr>
              <w:rPr>
                <w:rFonts w:ascii="Arial" w:eastAsia="Times New Roman" w:hAnsi="Arial" w:cs="Arial"/>
                <w:color w:val="222222"/>
                <w:sz w:val="24"/>
                <w:szCs w:val="24"/>
                <w:lang w:eastAsia="en-GB"/>
              </w:rPr>
            </w:pPr>
            <w:r w:rsidRPr="00BB3794">
              <w:rPr>
                <w:rFonts w:ascii="Arial" w:eastAsia="Times New Roman" w:hAnsi="Arial" w:cs="Arial"/>
                <w:color w:val="222222"/>
                <w:sz w:val="24"/>
                <w:szCs w:val="24"/>
                <w:lang w:eastAsia="en-GB"/>
              </w:rPr>
              <w:t>Inventory management is a collection of techniques used to manage our inventory levels. The objective is to maintain a good level of service while at the same time we decrease the cost of stock as much as possible. We can list three types of inventory: cycle inventory which is the inventory we need to meet demand of the product over the time period between placing orders for the product, seasonal inventory which is inventory created and stocked in anticipation for future demand and safety inventory which is essential to balance the ambiguity of the supply chain. It's very important if a company doesn't want to run out of stock due to unanticipated demand or unforeseen delay in getting replenishment.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B3794" w:rsidP="00A851DA">
            <w:pPr>
              <w:rPr>
                <w:rFonts w:cs="Bliss-Regular"/>
                <w:color w:val="000000"/>
              </w:rPr>
            </w:pPr>
            <w:r>
              <w:rPr>
                <w:rFonts w:cs="Bliss-Regular"/>
                <w:color w:val="000000"/>
              </w:rPr>
              <w:t>Pilipow Rafal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B3794" w:rsidP="00A851DA">
            <w:pPr>
              <w:rPr>
                <w:rFonts w:cs="Bliss-Regular"/>
                <w:color w:val="000000"/>
              </w:rPr>
            </w:pPr>
            <w:r>
              <w:rPr>
                <w:rFonts w:cs="Bliss-Regular"/>
                <w:color w:val="000000"/>
              </w:rPr>
              <w:t>28/11/2016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DD8" w:rsidRDefault="00BB1DD8" w:rsidP="00CB4D0A">
      <w:pPr>
        <w:spacing w:after="0" w:line="240" w:lineRule="auto"/>
      </w:pPr>
      <w:r>
        <w:separator/>
      </w:r>
    </w:p>
  </w:endnote>
  <w:endnote w:type="continuationSeparator" w:id="0">
    <w:p w:rsidR="00BB1DD8" w:rsidRDefault="00BB1D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DD8" w:rsidRDefault="00BB1DD8" w:rsidP="00CB4D0A">
      <w:pPr>
        <w:spacing w:after="0" w:line="240" w:lineRule="auto"/>
      </w:pPr>
      <w:r>
        <w:separator/>
      </w:r>
    </w:p>
  </w:footnote>
  <w:footnote w:type="continuationSeparator" w:id="0">
    <w:p w:rsidR="00BB1DD8" w:rsidRDefault="00BB1DD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437881"/>
    <w:multiLevelType w:val="multilevel"/>
    <w:tmpl w:val="92F8C23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1C66"/>
    <w:rsid w:val="00055992"/>
    <w:rsid w:val="000820E8"/>
    <w:rsid w:val="001175EE"/>
    <w:rsid w:val="00157CF6"/>
    <w:rsid w:val="00182416"/>
    <w:rsid w:val="0018401C"/>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1DF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662F"/>
    <w:rsid w:val="00BB1DD8"/>
    <w:rsid w:val="00BB379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75AEAF"/>
  <w15:docId w15:val="{BAE60572-1EC8-47F4-ABB2-3F0FF89C4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5921931340753046275gmail-msolistparagraph">
    <w:name w:val="gmail-m_5921931340753046275gmail-msolistparagraph"/>
    <w:basedOn w:val="Normal"/>
    <w:rsid w:val="00BB379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B3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36383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47F0CF-ED09-4EED-8FFD-CF032AD9F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TotalTime>
  <Pages>4</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Rafal Pilipow</cp:lastModifiedBy>
  <cp:revision>4</cp:revision>
  <dcterms:created xsi:type="dcterms:W3CDTF">2016-11-27T18:35:00Z</dcterms:created>
  <dcterms:modified xsi:type="dcterms:W3CDTF">2016-11-28T00:10:00Z</dcterms:modified>
</cp:coreProperties>
</file>