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051D" w:rsidRDefault="00031002">
      <w:pPr>
        <w:rPr>
          <w:rFonts w:ascii="Times New Roman" w:hAnsi="Times New Roman" w:cs="Times New Roman"/>
          <w:sz w:val="28"/>
          <w:szCs w:val="28"/>
          <w:u w:val="single"/>
        </w:rPr>
      </w:pPr>
      <w:r>
        <w:rPr>
          <w:rFonts w:ascii="Times New Roman" w:hAnsi="Times New Roman" w:cs="Times New Roman"/>
          <w:sz w:val="28"/>
          <w:szCs w:val="28"/>
          <w:u w:val="single"/>
        </w:rPr>
        <w:t xml:space="preserve">FORENSIC ACCOUNTING - </w:t>
      </w:r>
      <w:r w:rsidR="008D3A60" w:rsidRPr="008D3A60">
        <w:rPr>
          <w:rFonts w:ascii="Times New Roman" w:hAnsi="Times New Roman" w:cs="Times New Roman"/>
          <w:sz w:val="28"/>
          <w:szCs w:val="28"/>
          <w:u w:val="single"/>
        </w:rPr>
        <w:t>ASSIGNMENT 1</w:t>
      </w:r>
    </w:p>
    <w:p w:rsidR="00031002" w:rsidRDefault="00031002">
      <w:pPr>
        <w:rPr>
          <w:rFonts w:ascii="Times New Roman" w:hAnsi="Times New Roman" w:cs="Times New Roman"/>
          <w:sz w:val="28"/>
          <w:szCs w:val="28"/>
          <w:u w:val="single"/>
        </w:rPr>
      </w:pPr>
      <w:r>
        <w:rPr>
          <w:rFonts w:ascii="Times New Roman" w:hAnsi="Times New Roman" w:cs="Times New Roman"/>
          <w:sz w:val="28"/>
          <w:szCs w:val="28"/>
          <w:u w:val="single"/>
        </w:rPr>
        <w:t>What is Fraud?</w:t>
      </w:r>
      <w:bookmarkStart w:id="0" w:name="_GoBack"/>
      <w:bookmarkEnd w:id="0"/>
    </w:p>
    <w:p w:rsidR="008D3A60" w:rsidRDefault="008D3A60">
      <w:pPr>
        <w:rPr>
          <w:rFonts w:ascii="Times New Roman" w:hAnsi="Times New Roman" w:cs="Times New Roman"/>
          <w:sz w:val="24"/>
          <w:szCs w:val="24"/>
        </w:rPr>
      </w:pPr>
      <w:r w:rsidRPr="008D3A60">
        <w:rPr>
          <w:rFonts w:ascii="Times New Roman" w:hAnsi="Times New Roman" w:cs="Times New Roman"/>
          <w:sz w:val="24"/>
          <w:szCs w:val="24"/>
        </w:rPr>
        <w:t>A</w:t>
      </w:r>
      <w:r>
        <w:rPr>
          <w:rFonts w:ascii="Times New Roman" w:hAnsi="Times New Roman" w:cs="Times New Roman"/>
          <w:sz w:val="24"/>
          <w:szCs w:val="24"/>
        </w:rPr>
        <w:t>ccording to the Associations of certified fraud examiners (ACFE) occupational fraud is the use of one’s enrichment through the deliberate misuse or misapplication of the employing organisations resources or assets.</w:t>
      </w:r>
    </w:p>
    <w:p w:rsidR="00043034" w:rsidRDefault="00A028EF">
      <w:pPr>
        <w:rPr>
          <w:rFonts w:ascii="Times New Roman" w:hAnsi="Times New Roman" w:cs="Times New Roman"/>
          <w:sz w:val="24"/>
          <w:szCs w:val="24"/>
        </w:rPr>
      </w:pPr>
      <w:r>
        <w:rPr>
          <w:rFonts w:ascii="Times New Roman" w:hAnsi="Times New Roman" w:cs="Times New Roman"/>
          <w:sz w:val="24"/>
          <w:szCs w:val="24"/>
        </w:rPr>
        <w:t>The origin of fraud lies in greed and the opportunity for deception. It has severely negative repercussions on economy, society, organisations and individuals. While fraud includes deception schemes, forgery,</w:t>
      </w:r>
      <w:r w:rsidR="00043034" w:rsidRPr="00B0526D">
        <w:rPr>
          <w:rFonts w:ascii="Times New Roman" w:hAnsi="Times New Roman" w:cs="Times New Roman"/>
          <w:sz w:val="24"/>
          <w:szCs w:val="24"/>
        </w:rPr>
        <w:t xml:space="preserve"> </w:t>
      </w:r>
      <w:r w:rsidR="00B0526D" w:rsidRPr="00B0526D">
        <w:rPr>
          <w:rFonts w:ascii="Times New Roman" w:hAnsi="Times New Roman" w:cs="Times New Roman"/>
          <w:sz w:val="24"/>
          <w:szCs w:val="24"/>
        </w:rPr>
        <w:t>falsification</w:t>
      </w:r>
      <w:r w:rsidR="00043034">
        <w:rPr>
          <w:rFonts w:ascii="Times New Roman" w:hAnsi="Times New Roman" w:cs="Times New Roman"/>
          <w:b/>
          <w:sz w:val="24"/>
          <w:szCs w:val="24"/>
        </w:rPr>
        <w:t xml:space="preserve"> </w:t>
      </w:r>
      <w:r w:rsidR="00043034">
        <w:rPr>
          <w:rFonts w:ascii="Times New Roman" w:hAnsi="Times New Roman" w:cs="Times New Roman"/>
          <w:sz w:val="24"/>
          <w:szCs w:val="24"/>
        </w:rPr>
        <w:t xml:space="preserve">of data and lying, white collar crime involves the manipulation of accounts, </w:t>
      </w:r>
      <w:r w:rsidR="00B0526D" w:rsidRPr="00B0526D">
        <w:rPr>
          <w:rFonts w:ascii="Times New Roman" w:hAnsi="Times New Roman" w:cs="Times New Roman"/>
          <w:sz w:val="24"/>
          <w:szCs w:val="24"/>
        </w:rPr>
        <w:t>embezzlement</w:t>
      </w:r>
      <w:r w:rsidR="00043034" w:rsidRPr="00043034">
        <w:rPr>
          <w:rFonts w:ascii="Times New Roman" w:hAnsi="Times New Roman" w:cs="Times New Roman"/>
          <w:b/>
          <w:sz w:val="24"/>
          <w:szCs w:val="24"/>
        </w:rPr>
        <w:t xml:space="preserve"> </w:t>
      </w:r>
      <w:r w:rsidR="00043034">
        <w:rPr>
          <w:rFonts w:ascii="Times New Roman" w:hAnsi="Times New Roman" w:cs="Times New Roman"/>
          <w:sz w:val="24"/>
          <w:szCs w:val="24"/>
        </w:rPr>
        <w:t>of money and bribery etc. Therefore the two are closely linked, with the intention to deceive at the core. The so called fraud triangle involves three conditions that are likely to be present when fraud occurs;</w:t>
      </w:r>
    </w:p>
    <w:p w:rsidR="00A028EF" w:rsidRDefault="001203F5" w:rsidP="00043034">
      <w:pPr>
        <w:pStyle w:val="ListParagraph"/>
        <w:numPr>
          <w:ilvl w:val="0"/>
          <w:numId w:val="1"/>
        </w:numPr>
        <w:rPr>
          <w:rFonts w:ascii="Times New Roman" w:hAnsi="Times New Roman" w:cs="Times New Roman"/>
          <w:sz w:val="24"/>
          <w:szCs w:val="24"/>
          <w:u w:val="single"/>
        </w:rPr>
      </w:pPr>
      <w:r w:rsidRPr="001203F5">
        <w:rPr>
          <w:rFonts w:ascii="Times New Roman" w:hAnsi="Times New Roman" w:cs="Times New Roman"/>
          <w:sz w:val="24"/>
          <w:szCs w:val="24"/>
          <w:u w:val="single"/>
        </w:rPr>
        <w:t>Pressure of Incentive</w:t>
      </w:r>
    </w:p>
    <w:p w:rsidR="001203F5" w:rsidRPr="001203F5" w:rsidRDefault="001203F5" w:rsidP="001203F5">
      <w:pPr>
        <w:pStyle w:val="ListParagraph"/>
        <w:numPr>
          <w:ilvl w:val="0"/>
          <w:numId w:val="5"/>
        </w:numPr>
        <w:rPr>
          <w:rFonts w:ascii="Times New Roman" w:hAnsi="Times New Roman" w:cs="Times New Roman"/>
          <w:sz w:val="24"/>
          <w:szCs w:val="24"/>
          <w:u w:val="single"/>
        </w:rPr>
      </w:pPr>
      <w:r>
        <w:rPr>
          <w:rFonts w:ascii="Times New Roman" w:hAnsi="Times New Roman" w:cs="Times New Roman"/>
          <w:sz w:val="24"/>
          <w:szCs w:val="24"/>
        </w:rPr>
        <w:t>Financial- major bills, high level of debt or simple greed</w:t>
      </w:r>
    </w:p>
    <w:p w:rsidR="001203F5" w:rsidRPr="001203F5" w:rsidRDefault="001203F5" w:rsidP="001203F5">
      <w:pPr>
        <w:pStyle w:val="ListParagraph"/>
        <w:numPr>
          <w:ilvl w:val="0"/>
          <w:numId w:val="5"/>
        </w:numPr>
        <w:rPr>
          <w:rFonts w:ascii="Times New Roman" w:hAnsi="Times New Roman" w:cs="Times New Roman"/>
          <w:sz w:val="24"/>
          <w:szCs w:val="24"/>
          <w:u w:val="single"/>
        </w:rPr>
      </w:pPr>
      <w:r>
        <w:rPr>
          <w:rFonts w:ascii="Times New Roman" w:hAnsi="Times New Roman" w:cs="Times New Roman"/>
          <w:sz w:val="24"/>
          <w:szCs w:val="24"/>
        </w:rPr>
        <w:t>Personal- gambling or other addiction</w:t>
      </w:r>
    </w:p>
    <w:p w:rsidR="001203F5" w:rsidRPr="001203F5" w:rsidRDefault="001203F5" w:rsidP="001203F5">
      <w:pPr>
        <w:pStyle w:val="ListParagraph"/>
        <w:numPr>
          <w:ilvl w:val="0"/>
          <w:numId w:val="5"/>
        </w:numPr>
        <w:rPr>
          <w:rFonts w:ascii="Times New Roman" w:hAnsi="Times New Roman" w:cs="Times New Roman"/>
          <w:sz w:val="24"/>
          <w:szCs w:val="24"/>
          <w:u w:val="single"/>
        </w:rPr>
      </w:pPr>
      <w:r>
        <w:rPr>
          <w:rFonts w:ascii="Times New Roman" w:hAnsi="Times New Roman" w:cs="Times New Roman"/>
          <w:sz w:val="24"/>
          <w:szCs w:val="24"/>
        </w:rPr>
        <w:t xml:space="preserve">Work- related feeling overworked and unpaid </w:t>
      </w:r>
      <w:r w:rsidRPr="00F36EF4">
        <w:rPr>
          <w:rFonts w:ascii="Times New Roman" w:hAnsi="Times New Roman" w:cs="Times New Roman"/>
          <w:sz w:val="24"/>
          <w:szCs w:val="24"/>
        </w:rPr>
        <w:t>passed</w:t>
      </w:r>
      <w:r>
        <w:rPr>
          <w:rFonts w:ascii="Times New Roman" w:hAnsi="Times New Roman" w:cs="Times New Roman"/>
          <w:sz w:val="24"/>
          <w:szCs w:val="24"/>
        </w:rPr>
        <w:t xml:space="preserve"> over for a promotion.</w:t>
      </w:r>
    </w:p>
    <w:p w:rsidR="001203F5" w:rsidRPr="001203F5" w:rsidRDefault="001203F5" w:rsidP="001203F5">
      <w:pPr>
        <w:pStyle w:val="ListParagraph"/>
        <w:ind w:left="1140"/>
        <w:rPr>
          <w:rFonts w:ascii="Times New Roman" w:hAnsi="Times New Roman" w:cs="Times New Roman"/>
          <w:sz w:val="24"/>
          <w:szCs w:val="24"/>
          <w:u w:val="single"/>
        </w:rPr>
      </w:pPr>
    </w:p>
    <w:p w:rsidR="001203F5" w:rsidRDefault="001203F5" w:rsidP="001203F5">
      <w:pPr>
        <w:pStyle w:val="ListParagraph"/>
        <w:numPr>
          <w:ilvl w:val="0"/>
          <w:numId w:val="1"/>
        </w:numPr>
        <w:rPr>
          <w:rFonts w:ascii="Times New Roman" w:hAnsi="Times New Roman" w:cs="Times New Roman"/>
          <w:sz w:val="24"/>
          <w:szCs w:val="24"/>
          <w:u w:val="single"/>
        </w:rPr>
      </w:pPr>
      <w:r>
        <w:rPr>
          <w:rFonts w:ascii="Times New Roman" w:hAnsi="Times New Roman" w:cs="Times New Roman"/>
          <w:sz w:val="24"/>
          <w:szCs w:val="24"/>
          <w:u w:val="single"/>
        </w:rPr>
        <w:t>Opportunity</w:t>
      </w:r>
    </w:p>
    <w:p w:rsidR="001203F5" w:rsidRDefault="001203F5" w:rsidP="0086290C">
      <w:pPr>
        <w:pStyle w:val="NoSpacing"/>
        <w:numPr>
          <w:ilvl w:val="0"/>
          <w:numId w:val="15"/>
        </w:numPr>
        <w:rPr>
          <w:rFonts w:ascii="Times New Roman" w:hAnsi="Times New Roman" w:cs="Times New Roman"/>
          <w:sz w:val="24"/>
          <w:szCs w:val="24"/>
        </w:rPr>
      </w:pPr>
      <w:r w:rsidRPr="001203F5">
        <w:rPr>
          <w:rFonts w:ascii="Times New Roman" w:hAnsi="Times New Roman" w:cs="Times New Roman"/>
          <w:sz w:val="24"/>
          <w:szCs w:val="24"/>
        </w:rPr>
        <w:t xml:space="preserve">Trust- person has reached a certain level within the </w:t>
      </w:r>
      <w:r>
        <w:rPr>
          <w:rFonts w:ascii="Times New Roman" w:hAnsi="Times New Roman" w:cs="Times New Roman"/>
          <w:sz w:val="24"/>
          <w:szCs w:val="24"/>
        </w:rPr>
        <w:t>organisation</w:t>
      </w:r>
    </w:p>
    <w:p w:rsidR="0086290C" w:rsidRPr="0086290C" w:rsidRDefault="001203F5" w:rsidP="001203F5">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 xml:space="preserve">Internal control- either weak or </w:t>
      </w:r>
      <w:r w:rsidR="00F36EF4" w:rsidRPr="00F36EF4">
        <w:rPr>
          <w:rFonts w:ascii="Times New Roman" w:hAnsi="Times New Roman" w:cs="Times New Roman"/>
          <w:sz w:val="24"/>
          <w:szCs w:val="24"/>
        </w:rPr>
        <w:t>non-existent</w:t>
      </w:r>
    </w:p>
    <w:p w:rsidR="0086290C" w:rsidRPr="0086290C" w:rsidRDefault="0086290C" w:rsidP="0086290C">
      <w:pPr>
        <w:pStyle w:val="NoSpacing"/>
        <w:ind w:left="1140"/>
        <w:rPr>
          <w:rFonts w:ascii="Times New Roman" w:hAnsi="Times New Roman" w:cs="Times New Roman"/>
          <w:sz w:val="24"/>
          <w:szCs w:val="24"/>
        </w:rPr>
      </w:pPr>
    </w:p>
    <w:p w:rsidR="001203F5" w:rsidRDefault="0086290C" w:rsidP="0086290C">
      <w:pPr>
        <w:pStyle w:val="NoSpacing"/>
        <w:numPr>
          <w:ilvl w:val="0"/>
          <w:numId w:val="1"/>
        </w:numPr>
        <w:rPr>
          <w:rFonts w:ascii="Times New Roman" w:hAnsi="Times New Roman" w:cs="Times New Roman"/>
          <w:sz w:val="24"/>
          <w:szCs w:val="24"/>
          <w:u w:val="single"/>
        </w:rPr>
      </w:pPr>
      <w:r>
        <w:rPr>
          <w:rFonts w:ascii="Times New Roman" w:hAnsi="Times New Roman" w:cs="Times New Roman"/>
          <w:sz w:val="24"/>
          <w:szCs w:val="24"/>
          <w:u w:val="single"/>
        </w:rPr>
        <w:t>Rationaliz</w:t>
      </w:r>
      <w:r w:rsidRPr="0086290C">
        <w:rPr>
          <w:rFonts w:ascii="Times New Roman" w:hAnsi="Times New Roman" w:cs="Times New Roman"/>
          <w:sz w:val="24"/>
          <w:szCs w:val="24"/>
          <w:u w:val="single"/>
        </w:rPr>
        <w:t>ation</w:t>
      </w:r>
    </w:p>
    <w:p w:rsidR="0086290C" w:rsidRPr="0086290C" w:rsidRDefault="0086290C" w:rsidP="0086290C">
      <w:pPr>
        <w:pStyle w:val="NoSpacing"/>
        <w:numPr>
          <w:ilvl w:val="0"/>
          <w:numId w:val="13"/>
        </w:numPr>
        <w:rPr>
          <w:rFonts w:ascii="Times New Roman" w:hAnsi="Times New Roman" w:cs="Times New Roman"/>
          <w:sz w:val="24"/>
          <w:szCs w:val="24"/>
          <w:u w:val="single"/>
        </w:rPr>
      </w:pPr>
      <w:r w:rsidRPr="0086290C">
        <w:rPr>
          <w:rFonts w:ascii="Times New Roman" w:hAnsi="Times New Roman" w:cs="Times New Roman"/>
          <w:sz w:val="24"/>
          <w:szCs w:val="24"/>
        </w:rPr>
        <w:t>Justification</w:t>
      </w:r>
      <w:r>
        <w:rPr>
          <w:rFonts w:ascii="Times New Roman" w:hAnsi="Times New Roman" w:cs="Times New Roman"/>
          <w:sz w:val="24"/>
          <w:szCs w:val="24"/>
        </w:rPr>
        <w:t>- I’m only borrowing the money. I will give back when my financial situations improves</w:t>
      </w:r>
    </w:p>
    <w:p w:rsidR="0086290C" w:rsidRDefault="0086290C" w:rsidP="0086290C">
      <w:pPr>
        <w:pStyle w:val="NoSpacing"/>
        <w:numPr>
          <w:ilvl w:val="0"/>
          <w:numId w:val="13"/>
        </w:numPr>
        <w:rPr>
          <w:rFonts w:ascii="Times New Roman" w:hAnsi="Times New Roman" w:cs="Times New Roman"/>
          <w:sz w:val="24"/>
          <w:szCs w:val="24"/>
        </w:rPr>
      </w:pPr>
      <w:r w:rsidRPr="0086290C">
        <w:rPr>
          <w:rFonts w:ascii="Times New Roman" w:hAnsi="Times New Roman" w:cs="Times New Roman"/>
          <w:sz w:val="24"/>
          <w:szCs w:val="24"/>
        </w:rPr>
        <w:t>Lack of ethics</w:t>
      </w:r>
      <w:r>
        <w:rPr>
          <w:rFonts w:ascii="Times New Roman" w:hAnsi="Times New Roman" w:cs="Times New Roman"/>
          <w:sz w:val="24"/>
          <w:szCs w:val="24"/>
        </w:rPr>
        <w:t>- management isn’t honest, so why should I be?</w:t>
      </w:r>
    </w:p>
    <w:p w:rsidR="0086290C" w:rsidRDefault="0086290C" w:rsidP="0086290C">
      <w:pPr>
        <w:pStyle w:val="NoSpacing"/>
        <w:ind w:left="1080"/>
        <w:rPr>
          <w:rFonts w:ascii="Times New Roman" w:hAnsi="Times New Roman" w:cs="Times New Roman"/>
          <w:sz w:val="24"/>
          <w:szCs w:val="24"/>
        </w:rPr>
      </w:pPr>
    </w:p>
    <w:p w:rsidR="0086290C" w:rsidRDefault="0086290C" w:rsidP="0086290C">
      <w:pPr>
        <w:pStyle w:val="NoSpacing"/>
        <w:numPr>
          <w:ilvl w:val="0"/>
          <w:numId w:val="16"/>
        </w:numPr>
        <w:rPr>
          <w:rFonts w:ascii="Times New Roman" w:hAnsi="Times New Roman" w:cs="Times New Roman"/>
          <w:sz w:val="24"/>
          <w:szCs w:val="24"/>
        </w:rPr>
      </w:pPr>
      <w:r>
        <w:rPr>
          <w:rFonts w:ascii="Times New Roman" w:hAnsi="Times New Roman" w:cs="Times New Roman"/>
          <w:sz w:val="24"/>
          <w:szCs w:val="24"/>
        </w:rPr>
        <w:t>What skills are most important to the successful practice of forensic accounting?</w:t>
      </w:r>
    </w:p>
    <w:p w:rsidR="006001A5" w:rsidRDefault="006001A5" w:rsidP="006001A5">
      <w:pPr>
        <w:pStyle w:val="NoSpacing"/>
        <w:ind w:left="1800"/>
        <w:rPr>
          <w:rFonts w:ascii="Times New Roman" w:hAnsi="Times New Roman" w:cs="Times New Roman"/>
          <w:sz w:val="24"/>
          <w:szCs w:val="24"/>
        </w:rPr>
      </w:pPr>
    </w:p>
    <w:p w:rsidR="006001A5" w:rsidRDefault="006001A5" w:rsidP="006001A5">
      <w:pPr>
        <w:pStyle w:val="NoSpacing"/>
        <w:ind w:left="1800"/>
        <w:rPr>
          <w:rFonts w:ascii="Times New Roman" w:hAnsi="Times New Roman" w:cs="Times New Roman"/>
          <w:sz w:val="24"/>
          <w:szCs w:val="24"/>
        </w:rPr>
      </w:pPr>
      <w:r>
        <w:rPr>
          <w:rFonts w:ascii="Times New Roman" w:hAnsi="Times New Roman" w:cs="Times New Roman"/>
          <w:sz w:val="24"/>
          <w:szCs w:val="24"/>
        </w:rPr>
        <w:t>Forensic accountants require skills and expertise that are very different from those possessed by traditional audits and accountants. The following attributes are essential components of a forensic accountant’s skill set.</w:t>
      </w:r>
    </w:p>
    <w:p w:rsidR="006001A5" w:rsidRDefault="006001A5" w:rsidP="006001A5">
      <w:pPr>
        <w:pStyle w:val="NoSpacing"/>
        <w:ind w:left="1800"/>
        <w:rPr>
          <w:rFonts w:ascii="Times New Roman" w:hAnsi="Times New Roman" w:cs="Times New Roman"/>
          <w:sz w:val="24"/>
          <w:szCs w:val="24"/>
        </w:rPr>
      </w:pPr>
    </w:p>
    <w:p w:rsidR="006001A5" w:rsidRDefault="006001A5" w:rsidP="006001A5">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Ability to identify fraud with minimal initial information</w:t>
      </w:r>
    </w:p>
    <w:p w:rsidR="006001A5" w:rsidRDefault="006001A5" w:rsidP="006001A5">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 xml:space="preserve">The forensic accountant often has to work with very limited information and has to work with very limited information and has to rely on </w:t>
      </w:r>
      <w:r w:rsidRPr="00F36EF4">
        <w:rPr>
          <w:rFonts w:ascii="Times New Roman" w:hAnsi="Times New Roman" w:cs="Times New Roman"/>
          <w:sz w:val="24"/>
          <w:szCs w:val="24"/>
        </w:rPr>
        <w:t>probable</w:t>
      </w:r>
      <w:r>
        <w:rPr>
          <w:rFonts w:ascii="Times New Roman" w:hAnsi="Times New Roman" w:cs="Times New Roman"/>
          <w:sz w:val="24"/>
          <w:szCs w:val="24"/>
        </w:rPr>
        <w:t xml:space="preserve"> theories. He/she begins by identifying the possible fraud scheme</w:t>
      </w:r>
      <w:r w:rsidR="007874C8">
        <w:rPr>
          <w:rFonts w:ascii="Times New Roman" w:hAnsi="Times New Roman" w:cs="Times New Roman"/>
          <w:sz w:val="24"/>
          <w:szCs w:val="24"/>
        </w:rPr>
        <w:t>, the possible manner in which fraud was carried out, and the producers that might prove or disprove alleged fraud.</w:t>
      </w:r>
    </w:p>
    <w:p w:rsidR="007874C8" w:rsidRDefault="007874C8" w:rsidP="007874C8">
      <w:pPr>
        <w:pStyle w:val="NoSpacing"/>
        <w:ind w:left="1440"/>
        <w:rPr>
          <w:rFonts w:ascii="Times New Roman" w:hAnsi="Times New Roman" w:cs="Times New Roman"/>
          <w:sz w:val="24"/>
          <w:szCs w:val="24"/>
        </w:rPr>
      </w:pPr>
    </w:p>
    <w:p w:rsidR="007874C8" w:rsidRDefault="007874C8" w:rsidP="007874C8">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lastRenderedPageBreak/>
        <w:t>Interviewing Skills is the one of the key elements of gathering information and evidence. The forensic accountants must have expertise in interviewing people who are important to his/her investigation. It is of the utmost importance that the forensic accountant obtains a confession in a way that is admissible in court.</w:t>
      </w:r>
    </w:p>
    <w:p w:rsidR="007874C8" w:rsidRDefault="007874C8" w:rsidP="007874C8">
      <w:pPr>
        <w:pStyle w:val="NoSpacing"/>
        <w:rPr>
          <w:rFonts w:ascii="Times New Roman" w:hAnsi="Times New Roman" w:cs="Times New Roman"/>
          <w:sz w:val="24"/>
          <w:szCs w:val="24"/>
        </w:rPr>
      </w:pPr>
    </w:p>
    <w:p w:rsidR="007874C8" w:rsidRDefault="007874C8" w:rsidP="007874C8">
      <w:pPr>
        <w:pStyle w:val="NoSpacing"/>
        <w:ind w:left="1080"/>
        <w:rPr>
          <w:rFonts w:ascii="Times New Roman" w:hAnsi="Times New Roman" w:cs="Times New Roman"/>
          <w:sz w:val="24"/>
          <w:szCs w:val="24"/>
        </w:rPr>
      </w:pPr>
      <w:r>
        <w:rPr>
          <w:rFonts w:ascii="Times New Roman" w:hAnsi="Times New Roman" w:cs="Times New Roman"/>
          <w:sz w:val="24"/>
          <w:szCs w:val="24"/>
        </w:rPr>
        <w:t>What qualities of mind and or body should a forensic pos</w:t>
      </w:r>
      <w:r w:rsidR="00EA4012">
        <w:rPr>
          <w:rFonts w:ascii="Times New Roman" w:hAnsi="Times New Roman" w:cs="Times New Roman"/>
          <w:sz w:val="24"/>
          <w:szCs w:val="24"/>
        </w:rPr>
        <w:t>s</w:t>
      </w:r>
      <w:r>
        <w:rPr>
          <w:rFonts w:ascii="Times New Roman" w:hAnsi="Times New Roman" w:cs="Times New Roman"/>
          <w:sz w:val="24"/>
          <w:szCs w:val="24"/>
        </w:rPr>
        <w:t>ess?</w:t>
      </w:r>
    </w:p>
    <w:p w:rsidR="00EA4012" w:rsidRDefault="00EA4012" w:rsidP="007874C8">
      <w:pPr>
        <w:pStyle w:val="NoSpacing"/>
        <w:ind w:left="1080"/>
        <w:rPr>
          <w:rFonts w:ascii="Times New Roman" w:hAnsi="Times New Roman" w:cs="Times New Roman"/>
          <w:sz w:val="24"/>
          <w:szCs w:val="24"/>
        </w:rPr>
      </w:pPr>
    </w:p>
    <w:p w:rsidR="00EA4012" w:rsidRDefault="00EA4012" w:rsidP="007874C8">
      <w:pPr>
        <w:pStyle w:val="NoSpacing"/>
        <w:ind w:left="1080"/>
        <w:rPr>
          <w:rFonts w:ascii="Times New Roman" w:hAnsi="Times New Roman" w:cs="Times New Roman"/>
          <w:sz w:val="24"/>
          <w:szCs w:val="24"/>
          <w:u w:val="single"/>
        </w:rPr>
      </w:pPr>
      <w:r w:rsidRPr="00EA4012">
        <w:rPr>
          <w:rFonts w:ascii="Times New Roman" w:hAnsi="Times New Roman" w:cs="Times New Roman"/>
          <w:sz w:val="24"/>
          <w:szCs w:val="24"/>
          <w:u w:val="single"/>
        </w:rPr>
        <w:t>Mindset</w:t>
      </w:r>
    </w:p>
    <w:p w:rsidR="00096981" w:rsidRDefault="00EA4012" w:rsidP="00EA4012">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It is imperative that the forensic accountant develop a mindset emailing him/her</w:t>
      </w:r>
      <w:r w:rsidR="00912186">
        <w:rPr>
          <w:rFonts w:ascii="Times New Roman" w:hAnsi="Times New Roman" w:cs="Times New Roman"/>
          <w:sz w:val="24"/>
          <w:szCs w:val="24"/>
        </w:rPr>
        <w:t xml:space="preserve"> to sense whether something is not right without actually knowing actually knowing the nature of the anomaly. This attribute distinguishes forensic accountant from an ordinary auditor who knows and abides by all the rules but is unable to think like fraudster. A forensic accountant should be skeptical and should always question</w:t>
      </w:r>
      <w:r w:rsidR="005E4209">
        <w:rPr>
          <w:rFonts w:ascii="Times New Roman" w:hAnsi="Times New Roman" w:cs="Times New Roman"/>
          <w:sz w:val="24"/>
          <w:szCs w:val="24"/>
        </w:rPr>
        <w:t xml:space="preserve"> the originality, legitimacy of transactions, testimony and other documentation. </w:t>
      </w:r>
    </w:p>
    <w:p w:rsidR="00096981" w:rsidRDefault="00096981" w:rsidP="00096981">
      <w:pPr>
        <w:pStyle w:val="NoSpacing"/>
        <w:ind w:left="1080"/>
        <w:rPr>
          <w:rFonts w:ascii="Times New Roman" w:hAnsi="Times New Roman" w:cs="Times New Roman"/>
          <w:sz w:val="24"/>
          <w:szCs w:val="24"/>
        </w:rPr>
      </w:pPr>
    </w:p>
    <w:p w:rsidR="00096981" w:rsidRDefault="00096981" w:rsidP="00096981">
      <w:pPr>
        <w:pStyle w:val="NoSpacing"/>
        <w:ind w:left="1080"/>
        <w:rPr>
          <w:rFonts w:ascii="Times New Roman" w:hAnsi="Times New Roman" w:cs="Times New Roman"/>
          <w:sz w:val="24"/>
          <w:szCs w:val="24"/>
        </w:rPr>
      </w:pPr>
    </w:p>
    <w:p w:rsidR="00EA4012" w:rsidRDefault="005E4209" w:rsidP="00096981">
      <w:pPr>
        <w:pStyle w:val="NoSpacing"/>
        <w:ind w:left="1080"/>
        <w:rPr>
          <w:rFonts w:ascii="Times New Roman" w:hAnsi="Times New Roman" w:cs="Times New Roman"/>
          <w:sz w:val="24"/>
          <w:szCs w:val="24"/>
        </w:rPr>
      </w:pPr>
      <w:r w:rsidRPr="00096981">
        <w:rPr>
          <w:rFonts w:ascii="Times New Roman" w:hAnsi="Times New Roman" w:cs="Times New Roman"/>
          <w:sz w:val="24"/>
          <w:szCs w:val="24"/>
        </w:rPr>
        <w:t>The following is a list of mind set factors that a forensic accountant should consider in order to carry out his/her job effectively.</w:t>
      </w:r>
    </w:p>
    <w:p w:rsidR="00096981" w:rsidRDefault="00096981" w:rsidP="00096981">
      <w:pPr>
        <w:pStyle w:val="NoSpacing"/>
        <w:ind w:left="1080"/>
        <w:rPr>
          <w:rFonts w:ascii="Times New Roman" w:hAnsi="Times New Roman" w:cs="Times New Roman"/>
          <w:sz w:val="24"/>
          <w:szCs w:val="24"/>
        </w:rPr>
      </w:pPr>
    </w:p>
    <w:p w:rsidR="00096981" w:rsidRDefault="00096981" w:rsidP="00096981">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Financial audit techniques are designed to report significant financial misstatements a rather than to detect the fraud specifically.</w:t>
      </w:r>
    </w:p>
    <w:p w:rsidR="00403834" w:rsidRDefault="00403834" w:rsidP="00096981">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Detection of fraud can be accidental or aided by a tip.</w:t>
      </w:r>
    </w:p>
    <w:p w:rsidR="00096981" w:rsidRDefault="00096981" w:rsidP="00096981">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Detection of relies more on creative thinking and innovation than on scientific principles. Ultimately, the ability to detect fraud is dependent on a mixture of impulse and science.</w:t>
      </w:r>
    </w:p>
    <w:p w:rsidR="00403834" w:rsidRDefault="00403834" w:rsidP="00096981">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A successful fraud investigation is a result of intelligence, persistence determination and self-confidence.</w:t>
      </w:r>
    </w:p>
    <w:p w:rsidR="00403834" w:rsidRDefault="00403834" w:rsidP="00096981">
      <w:pPr>
        <w:pStyle w:val="NoSpacing"/>
        <w:numPr>
          <w:ilvl w:val="0"/>
          <w:numId w:val="21"/>
        </w:numPr>
        <w:rPr>
          <w:rFonts w:ascii="Times New Roman" w:hAnsi="Times New Roman" w:cs="Times New Roman"/>
          <w:sz w:val="24"/>
          <w:szCs w:val="24"/>
        </w:rPr>
      </w:pPr>
      <w:r>
        <w:rPr>
          <w:rFonts w:ascii="Times New Roman" w:hAnsi="Times New Roman" w:cs="Times New Roman"/>
          <w:sz w:val="24"/>
          <w:szCs w:val="24"/>
        </w:rPr>
        <w:t>Forensic accountants and fraud auditors should possess logic, problem-solving tactics and detective skills.</w:t>
      </w:r>
    </w:p>
    <w:p w:rsidR="0045133B" w:rsidRDefault="0045133B" w:rsidP="0045133B">
      <w:pPr>
        <w:pStyle w:val="NoSpacing"/>
        <w:rPr>
          <w:rFonts w:ascii="Times New Roman" w:hAnsi="Times New Roman" w:cs="Times New Roman"/>
          <w:sz w:val="24"/>
          <w:szCs w:val="24"/>
        </w:rPr>
      </w:pPr>
    </w:p>
    <w:p w:rsidR="0045133B" w:rsidRDefault="0045133B" w:rsidP="0045133B">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Knowledge of evidence</w:t>
      </w:r>
    </w:p>
    <w:p w:rsidR="0045133B" w:rsidRDefault="0045133B" w:rsidP="0045133B">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A forensic accountant must be an expert in evidence gathering techniques and be aware from the beginning of the investigation that such evidence may be used in court of law. He/she must make every possible effort to ensure that the </w:t>
      </w:r>
      <w:r w:rsidR="00750C20">
        <w:rPr>
          <w:rFonts w:ascii="Times New Roman" w:hAnsi="Times New Roman" w:cs="Times New Roman"/>
          <w:sz w:val="24"/>
          <w:szCs w:val="24"/>
        </w:rPr>
        <w:t>evidence is</w:t>
      </w:r>
      <w:r>
        <w:rPr>
          <w:rFonts w:ascii="Times New Roman" w:hAnsi="Times New Roman" w:cs="Times New Roman"/>
          <w:sz w:val="24"/>
          <w:szCs w:val="24"/>
        </w:rPr>
        <w:t xml:space="preserve"> a valid and admissible in court. Moreover, the forensic accountant must be able to identify when he/she sees it and must understand the concept of “best and primary” evidence.</w:t>
      </w:r>
    </w:p>
    <w:p w:rsidR="0045133B" w:rsidRDefault="0045133B" w:rsidP="0045133B">
      <w:pPr>
        <w:pStyle w:val="NoSpacing"/>
        <w:ind w:left="1080"/>
        <w:rPr>
          <w:rFonts w:ascii="Times New Roman" w:hAnsi="Times New Roman" w:cs="Times New Roman"/>
          <w:sz w:val="24"/>
          <w:szCs w:val="24"/>
        </w:rPr>
      </w:pPr>
    </w:p>
    <w:p w:rsidR="0045133B" w:rsidRDefault="0045133B" w:rsidP="0045133B">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Presentation of findings</w:t>
      </w:r>
    </w:p>
    <w:p w:rsidR="0045133B" w:rsidRDefault="0045133B" w:rsidP="0045133B">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A forensic accountant may present his/her findings in either a written </w:t>
      </w:r>
      <w:r w:rsidR="00750C20">
        <w:rPr>
          <w:rFonts w:ascii="Times New Roman" w:hAnsi="Times New Roman" w:cs="Times New Roman"/>
          <w:sz w:val="24"/>
          <w:szCs w:val="24"/>
        </w:rPr>
        <w:t>or an oral format. The presentation may also be accompanied by demonstrative aids. It is imperative that the presentation be comprehensible to a lay person. A forensic accountant should acknowledge the fact that accounting or financial information is not easily comprehensive to the average person lacking an accounting background, the forensic accountant should thus strive to convey his/her findings in the most comprehensive manner. Forensic accountants should also be aware of and prepared for the possibility of having to present their findings form the witness box.</w:t>
      </w:r>
    </w:p>
    <w:p w:rsidR="00553AD1" w:rsidRDefault="00553AD1" w:rsidP="0045133B">
      <w:pPr>
        <w:pStyle w:val="NoSpacing"/>
        <w:ind w:left="1080"/>
        <w:rPr>
          <w:rFonts w:ascii="Times New Roman" w:hAnsi="Times New Roman" w:cs="Times New Roman"/>
          <w:sz w:val="24"/>
          <w:szCs w:val="24"/>
        </w:rPr>
      </w:pPr>
    </w:p>
    <w:p w:rsidR="00750C20" w:rsidRDefault="00750C20" w:rsidP="0045133B">
      <w:pPr>
        <w:pStyle w:val="NoSpacing"/>
        <w:ind w:left="1080"/>
        <w:rPr>
          <w:rFonts w:ascii="Times New Roman" w:hAnsi="Times New Roman" w:cs="Times New Roman"/>
          <w:sz w:val="24"/>
          <w:szCs w:val="24"/>
        </w:rPr>
      </w:pPr>
    </w:p>
    <w:p w:rsidR="00750C20" w:rsidRDefault="00750C20" w:rsidP="00750C20">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Knowledge of investigative techniques</w:t>
      </w:r>
    </w:p>
    <w:p w:rsidR="00553AD1" w:rsidRDefault="00553AD1" w:rsidP="00553AD1">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Although understanding of the intricacies of Generally Accepted Accounting Principles (GAAP), financial statement disclosure, and internal control mechanisms,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is vital in order to carry out an efficient investigation. The forensic accountant should focus on obtaining additional information and evidence in order to support or refute allegations of fraud</w:t>
      </w:r>
      <w:r w:rsidR="001570EB">
        <w:rPr>
          <w:rFonts w:ascii="Times New Roman" w:hAnsi="Times New Roman" w:cs="Times New Roman"/>
          <w:sz w:val="24"/>
          <w:szCs w:val="24"/>
        </w:rPr>
        <w:t xml:space="preserve"> after the main issues and objectives of the investigation have been identified.</w:t>
      </w:r>
    </w:p>
    <w:p w:rsidR="001570EB" w:rsidRDefault="001570EB" w:rsidP="00553AD1">
      <w:pPr>
        <w:pStyle w:val="NoSpacing"/>
        <w:ind w:left="1080"/>
        <w:rPr>
          <w:rFonts w:ascii="Times New Roman" w:hAnsi="Times New Roman" w:cs="Times New Roman"/>
          <w:sz w:val="24"/>
          <w:szCs w:val="24"/>
        </w:rPr>
      </w:pPr>
    </w:p>
    <w:p w:rsidR="001570EB" w:rsidRDefault="001570EB" w:rsidP="001570EB">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Investigative skills</w:t>
      </w:r>
    </w:p>
    <w:p w:rsidR="001570EB" w:rsidRDefault="001570EB" w:rsidP="001570EB">
      <w:pPr>
        <w:pStyle w:val="NoSpacing"/>
        <w:ind w:left="1080"/>
        <w:rPr>
          <w:rFonts w:ascii="Times New Roman" w:hAnsi="Times New Roman" w:cs="Times New Roman"/>
          <w:sz w:val="24"/>
          <w:szCs w:val="24"/>
        </w:rPr>
      </w:pPr>
      <w:r>
        <w:rPr>
          <w:rFonts w:ascii="Times New Roman" w:hAnsi="Times New Roman" w:cs="Times New Roman"/>
          <w:sz w:val="24"/>
          <w:szCs w:val="24"/>
        </w:rPr>
        <w:t>Investigative skills are an essential element a forensic accountant’s skill set. He/</w:t>
      </w:r>
      <w:r w:rsidR="003032B2">
        <w:rPr>
          <w:rFonts w:ascii="Times New Roman" w:hAnsi="Times New Roman" w:cs="Times New Roman"/>
          <w:sz w:val="24"/>
          <w:szCs w:val="24"/>
        </w:rPr>
        <w:t xml:space="preserve">she will usually need to apply </w:t>
      </w:r>
      <w:r>
        <w:rPr>
          <w:rFonts w:ascii="Times New Roman" w:hAnsi="Times New Roman" w:cs="Times New Roman"/>
          <w:sz w:val="24"/>
          <w:szCs w:val="24"/>
        </w:rPr>
        <w:t xml:space="preserve">these skills at a time in the </w:t>
      </w:r>
      <w:r w:rsidR="008328A8">
        <w:rPr>
          <w:rFonts w:ascii="Times New Roman" w:hAnsi="Times New Roman" w:cs="Times New Roman"/>
          <w:sz w:val="24"/>
          <w:szCs w:val="24"/>
        </w:rPr>
        <w:t>investigation</w:t>
      </w:r>
      <w:r w:rsidR="003032B2">
        <w:rPr>
          <w:rFonts w:ascii="Times New Roman" w:hAnsi="Times New Roman" w:cs="Times New Roman"/>
          <w:sz w:val="24"/>
          <w:szCs w:val="24"/>
        </w:rPr>
        <w:t xml:space="preserve"> when evidence is being developed around the motive and opportunity for the crime and the benefit derived from it. Forensic accountants must also remain objective and give the benefit of the doubt where it is due. The method of operation and economic risks are also factors that need to be considered. Forensic accountants should understand and clarify any assumptions they have made during the course of the investigation to provide sufficient support during litigation. They should assess and estimate future losses while recognizing the limitations of their expertise.</w:t>
      </w:r>
    </w:p>
    <w:p w:rsidR="003032B2" w:rsidRDefault="003032B2" w:rsidP="001570EB">
      <w:pPr>
        <w:pStyle w:val="NoSpacing"/>
        <w:ind w:left="1080"/>
        <w:rPr>
          <w:rFonts w:ascii="Times New Roman" w:hAnsi="Times New Roman" w:cs="Times New Roman"/>
          <w:sz w:val="24"/>
          <w:szCs w:val="24"/>
        </w:rPr>
      </w:pPr>
    </w:p>
    <w:p w:rsidR="003032B2" w:rsidRDefault="003032B2" w:rsidP="001570EB">
      <w:pPr>
        <w:pStyle w:val="NoSpacing"/>
        <w:ind w:left="1080"/>
        <w:rPr>
          <w:rFonts w:ascii="Times New Roman" w:hAnsi="Times New Roman" w:cs="Times New Roman"/>
          <w:sz w:val="24"/>
          <w:szCs w:val="24"/>
        </w:rPr>
      </w:pPr>
      <w:r>
        <w:rPr>
          <w:rFonts w:ascii="Times New Roman" w:hAnsi="Times New Roman" w:cs="Times New Roman"/>
          <w:sz w:val="24"/>
          <w:szCs w:val="24"/>
        </w:rPr>
        <w:t>Investigative mentality</w:t>
      </w:r>
    </w:p>
    <w:p w:rsidR="003032B2" w:rsidRDefault="003032B2" w:rsidP="001570EB">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In addition to accounting knowledge, forensic accountants must possess an investigative mindset that goes beyond accounting principles and regulations </w:t>
      </w:r>
      <w:r w:rsidR="00E54792">
        <w:rPr>
          <w:rFonts w:ascii="Times New Roman" w:hAnsi="Times New Roman" w:cs="Times New Roman"/>
          <w:sz w:val="24"/>
          <w:szCs w:val="24"/>
        </w:rPr>
        <w:t>and allows them to think outside the box. This mindset might be developed with the intent and determination to gather reliable forensic evidence. For this purpose, there are three fundamental principles of forensic accounting as follows,</w:t>
      </w:r>
    </w:p>
    <w:p w:rsidR="00E54792" w:rsidRDefault="00E54792" w:rsidP="001570EB">
      <w:pPr>
        <w:pStyle w:val="NoSpacing"/>
        <w:ind w:left="1080"/>
        <w:rPr>
          <w:rFonts w:ascii="Times New Roman" w:hAnsi="Times New Roman" w:cs="Times New Roman"/>
          <w:sz w:val="24"/>
          <w:szCs w:val="24"/>
        </w:rPr>
      </w:pPr>
    </w:p>
    <w:p w:rsidR="00E54792" w:rsidRDefault="00E54792" w:rsidP="001570EB">
      <w:pPr>
        <w:pStyle w:val="NoSpacing"/>
        <w:ind w:left="1080"/>
        <w:rPr>
          <w:rFonts w:ascii="Times New Roman" w:hAnsi="Times New Roman" w:cs="Times New Roman"/>
          <w:sz w:val="24"/>
          <w:szCs w:val="24"/>
        </w:rPr>
      </w:pPr>
      <w:r>
        <w:rPr>
          <w:rFonts w:ascii="Times New Roman" w:hAnsi="Times New Roman" w:cs="Times New Roman"/>
          <w:sz w:val="24"/>
          <w:szCs w:val="24"/>
        </w:rPr>
        <w:t>Question (</w:t>
      </w:r>
      <w:proofErr w:type="gramStart"/>
      <w:r>
        <w:rPr>
          <w:rFonts w:ascii="Times New Roman" w:hAnsi="Times New Roman" w:cs="Times New Roman"/>
          <w:sz w:val="24"/>
          <w:szCs w:val="24"/>
        </w:rPr>
        <w:t>iv</w:t>
      </w:r>
      <w:proofErr w:type="gramEnd"/>
      <w:r>
        <w:rPr>
          <w:rFonts w:ascii="Times New Roman" w:hAnsi="Times New Roman" w:cs="Times New Roman"/>
          <w:sz w:val="24"/>
          <w:szCs w:val="24"/>
        </w:rPr>
        <w:t>)</w:t>
      </w:r>
    </w:p>
    <w:p w:rsidR="00E54792" w:rsidRDefault="00E54792" w:rsidP="001570EB">
      <w:pPr>
        <w:pStyle w:val="NoSpacing"/>
        <w:ind w:left="1080"/>
        <w:rPr>
          <w:rFonts w:ascii="Times New Roman" w:hAnsi="Times New Roman" w:cs="Times New Roman"/>
          <w:sz w:val="24"/>
          <w:szCs w:val="24"/>
        </w:rPr>
      </w:pPr>
      <w:r>
        <w:rPr>
          <w:rFonts w:ascii="Times New Roman" w:hAnsi="Times New Roman" w:cs="Times New Roman"/>
          <w:sz w:val="24"/>
          <w:szCs w:val="24"/>
        </w:rPr>
        <w:t>Conducting a forensic investigation is similar to undertaking auditing practices with a few additional considerations. The following are the stages of a typical forensic investigation:</w:t>
      </w:r>
    </w:p>
    <w:p w:rsidR="00E54792" w:rsidRDefault="00E54792" w:rsidP="00E54792">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 xml:space="preserve">Accepting </w:t>
      </w:r>
      <w:r w:rsidR="00A61608">
        <w:rPr>
          <w:rFonts w:ascii="Times New Roman" w:hAnsi="Times New Roman" w:cs="Times New Roman"/>
          <w:sz w:val="24"/>
          <w:szCs w:val="24"/>
        </w:rPr>
        <w:t>the investigation</w:t>
      </w:r>
    </w:p>
    <w:p w:rsidR="00E54792" w:rsidRDefault="00E54792" w:rsidP="00E54792">
      <w:pPr>
        <w:pStyle w:val="NoSpacing"/>
        <w:ind w:left="1080"/>
        <w:rPr>
          <w:rFonts w:ascii="Times New Roman" w:hAnsi="Times New Roman" w:cs="Times New Roman"/>
          <w:sz w:val="24"/>
          <w:szCs w:val="24"/>
        </w:rPr>
      </w:pPr>
      <w:r>
        <w:rPr>
          <w:rFonts w:ascii="Times New Roman" w:hAnsi="Times New Roman" w:cs="Times New Roman"/>
          <w:sz w:val="24"/>
          <w:szCs w:val="24"/>
        </w:rPr>
        <w:t>The first stage of investigation is to determine whether the investigating team has the required experience and skills to undertake the jobs. Forensic accounting is a specialist field; therefore, accountants need to be well acquitted with investigation techniques and legal requirements. They should also be trained in handling evidence and keeping it in safe custody.</w:t>
      </w:r>
    </w:p>
    <w:p w:rsidR="001903AF" w:rsidRDefault="001903AF" w:rsidP="00E54792">
      <w:pPr>
        <w:pStyle w:val="NoSpacing"/>
        <w:ind w:left="1080"/>
        <w:rPr>
          <w:rFonts w:ascii="Times New Roman" w:hAnsi="Times New Roman" w:cs="Times New Roman"/>
          <w:sz w:val="24"/>
          <w:szCs w:val="24"/>
        </w:rPr>
      </w:pPr>
    </w:p>
    <w:p w:rsidR="001903AF" w:rsidRDefault="001903AF" w:rsidP="00E54792">
      <w:pPr>
        <w:pStyle w:val="NoSpacing"/>
        <w:ind w:left="1080"/>
        <w:rPr>
          <w:rFonts w:ascii="Times New Roman" w:hAnsi="Times New Roman" w:cs="Times New Roman"/>
          <w:sz w:val="24"/>
          <w:szCs w:val="24"/>
        </w:rPr>
      </w:pPr>
      <w:r>
        <w:rPr>
          <w:rFonts w:ascii="Times New Roman" w:hAnsi="Times New Roman" w:cs="Times New Roman"/>
          <w:sz w:val="24"/>
          <w:szCs w:val="24"/>
        </w:rPr>
        <w:t>Other issues</w:t>
      </w:r>
      <w:r w:rsidR="00453B54">
        <w:rPr>
          <w:rFonts w:ascii="Times New Roman" w:hAnsi="Times New Roman" w:cs="Times New Roman"/>
          <w:sz w:val="24"/>
          <w:szCs w:val="24"/>
        </w:rPr>
        <w:t xml:space="preserve"> that must be considered before accepting an investigation include ensuring that ethical dilemmas are avoided. For example, it would not be objective to investigate and audit client. In other words, the investigating firm will be vulnerable to the </w:t>
      </w:r>
      <w:r w:rsidR="00453B54" w:rsidRPr="00453B54">
        <w:rPr>
          <w:rFonts w:ascii="Times New Roman" w:hAnsi="Times New Roman" w:cs="Times New Roman"/>
          <w:color w:val="FF0000"/>
          <w:sz w:val="24"/>
          <w:szCs w:val="24"/>
        </w:rPr>
        <w:t>trials</w:t>
      </w:r>
      <w:r w:rsidR="00453B54">
        <w:rPr>
          <w:rFonts w:ascii="Times New Roman" w:hAnsi="Times New Roman" w:cs="Times New Roman"/>
          <w:sz w:val="24"/>
          <w:szCs w:val="24"/>
        </w:rPr>
        <w:t xml:space="preserve"> if it is investigating the same company that it audits.</w:t>
      </w:r>
    </w:p>
    <w:p w:rsidR="00453B54" w:rsidRDefault="00453B54" w:rsidP="00E54792">
      <w:pPr>
        <w:pStyle w:val="NoSpacing"/>
        <w:ind w:left="1080"/>
        <w:rPr>
          <w:rFonts w:ascii="Times New Roman" w:hAnsi="Times New Roman" w:cs="Times New Roman"/>
          <w:sz w:val="24"/>
          <w:szCs w:val="24"/>
        </w:rPr>
      </w:pPr>
      <w:r>
        <w:rPr>
          <w:rFonts w:ascii="Times New Roman" w:hAnsi="Times New Roman" w:cs="Times New Roman"/>
          <w:sz w:val="24"/>
          <w:szCs w:val="24"/>
        </w:rPr>
        <w:t>Forensic investigators often charge a high fee, bearing in mind the expertise required for the job and the involvement of high-level officials of the company under investigation.</w:t>
      </w:r>
    </w:p>
    <w:p w:rsidR="00F75B5D" w:rsidRDefault="00F75B5D" w:rsidP="00E54792">
      <w:pPr>
        <w:pStyle w:val="NoSpacing"/>
        <w:ind w:left="1080"/>
        <w:rPr>
          <w:rFonts w:ascii="Times New Roman" w:hAnsi="Times New Roman" w:cs="Times New Roman"/>
          <w:sz w:val="24"/>
          <w:szCs w:val="24"/>
        </w:rPr>
      </w:pPr>
    </w:p>
    <w:p w:rsidR="00F75B5D" w:rsidRDefault="00F75B5D" w:rsidP="00E54792">
      <w:pPr>
        <w:pStyle w:val="NoSpacing"/>
        <w:ind w:left="1080"/>
        <w:rPr>
          <w:rFonts w:ascii="Times New Roman" w:hAnsi="Times New Roman" w:cs="Times New Roman"/>
          <w:sz w:val="24"/>
          <w:szCs w:val="24"/>
        </w:rPr>
      </w:pPr>
    </w:p>
    <w:p w:rsidR="00F75B5D" w:rsidRDefault="00F75B5D" w:rsidP="00F75B5D">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Planning the investigation</w:t>
      </w:r>
    </w:p>
    <w:p w:rsidR="00F75B5D" w:rsidRDefault="00F75B5D" w:rsidP="00F75B5D">
      <w:pPr>
        <w:pStyle w:val="NoSpacing"/>
        <w:ind w:left="1080"/>
        <w:rPr>
          <w:rFonts w:ascii="Times New Roman" w:hAnsi="Times New Roman" w:cs="Times New Roman"/>
          <w:sz w:val="24"/>
          <w:szCs w:val="24"/>
        </w:rPr>
      </w:pPr>
      <w:r>
        <w:rPr>
          <w:rFonts w:ascii="Times New Roman" w:hAnsi="Times New Roman" w:cs="Times New Roman"/>
          <w:sz w:val="24"/>
          <w:szCs w:val="24"/>
        </w:rPr>
        <w:t>The next stage in the investigation process is the careful planning of the work. The investigation team must determine the objectives of their assignment. These include the following:</w:t>
      </w:r>
    </w:p>
    <w:p w:rsidR="00F75B5D" w:rsidRDefault="00F75B5D" w:rsidP="00F75B5D">
      <w:pPr>
        <w:pStyle w:val="NoSpacing"/>
        <w:ind w:left="1080"/>
        <w:rPr>
          <w:rFonts w:ascii="Times New Roman" w:hAnsi="Times New Roman" w:cs="Times New Roman"/>
          <w:sz w:val="24"/>
          <w:szCs w:val="24"/>
        </w:rPr>
      </w:pPr>
    </w:p>
    <w:p w:rsidR="00F75B5D" w:rsidRDefault="00F75B5D" w:rsidP="00F75B5D">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To identify the type of fraud that has been committed the period of the time for which it has been committed, and the way in which it has been concealed</w:t>
      </w:r>
    </w:p>
    <w:p w:rsidR="00F75B5D" w:rsidRDefault="00F75B5D" w:rsidP="00F75B5D">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To reveal the people involved in fraud</w:t>
      </w:r>
      <w:r w:rsidR="0012158B">
        <w:rPr>
          <w:rFonts w:ascii="Times New Roman" w:hAnsi="Times New Roman" w:cs="Times New Roman"/>
          <w:sz w:val="24"/>
          <w:szCs w:val="24"/>
        </w:rPr>
        <w:t>.</w:t>
      </w:r>
    </w:p>
    <w:p w:rsidR="0012158B" w:rsidRDefault="0012158B" w:rsidP="00F75B5D">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To determine the financial loss incurred by the organisation as a result of the fraud</w:t>
      </w:r>
    </w:p>
    <w:p w:rsidR="0012158B" w:rsidRDefault="0012158B" w:rsidP="00F75B5D">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To gather</w:t>
      </w:r>
      <w:r w:rsidR="000D2B71">
        <w:rPr>
          <w:rFonts w:ascii="Times New Roman" w:hAnsi="Times New Roman" w:cs="Times New Roman"/>
          <w:sz w:val="24"/>
          <w:szCs w:val="24"/>
        </w:rPr>
        <w:t xml:space="preserve"> evidence of fraud to present in court</w:t>
      </w:r>
    </w:p>
    <w:p w:rsidR="00FF02B7" w:rsidRDefault="00FF02B7" w:rsidP="00F75B5D">
      <w:pPr>
        <w:pStyle w:val="NoSpacing"/>
        <w:numPr>
          <w:ilvl w:val="0"/>
          <w:numId w:val="20"/>
        </w:numPr>
        <w:rPr>
          <w:rFonts w:ascii="Times New Roman" w:hAnsi="Times New Roman" w:cs="Times New Roman"/>
          <w:sz w:val="24"/>
          <w:szCs w:val="24"/>
        </w:rPr>
      </w:pPr>
      <w:r>
        <w:rPr>
          <w:rFonts w:ascii="Times New Roman" w:hAnsi="Times New Roman" w:cs="Times New Roman"/>
          <w:sz w:val="24"/>
          <w:szCs w:val="24"/>
        </w:rPr>
        <w:t>To suggest ways of preventing the future occurrence of fraud.</w:t>
      </w:r>
    </w:p>
    <w:p w:rsidR="00FF02B7" w:rsidRDefault="00FF02B7" w:rsidP="00FF02B7">
      <w:pPr>
        <w:pStyle w:val="NoSpacing"/>
        <w:ind w:left="1080"/>
        <w:rPr>
          <w:rFonts w:ascii="Times New Roman" w:hAnsi="Times New Roman" w:cs="Times New Roman"/>
          <w:sz w:val="24"/>
          <w:szCs w:val="24"/>
        </w:rPr>
      </w:pPr>
    </w:p>
    <w:p w:rsidR="00FF02B7" w:rsidRDefault="00FF02B7" w:rsidP="00FF02B7">
      <w:pPr>
        <w:pStyle w:val="NoSpacing"/>
        <w:ind w:left="1080"/>
        <w:rPr>
          <w:rFonts w:ascii="Times New Roman" w:hAnsi="Times New Roman" w:cs="Times New Roman"/>
          <w:sz w:val="24"/>
          <w:szCs w:val="24"/>
        </w:rPr>
      </w:pPr>
      <w:r>
        <w:rPr>
          <w:rFonts w:ascii="Times New Roman" w:hAnsi="Times New Roman" w:cs="Times New Roman"/>
          <w:sz w:val="24"/>
          <w:szCs w:val="24"/>
        </w:rPr>
        <w:t>The investigating team should be trained in the best evidence- gathering techniques, including computer assisted audit techniques (CAAT)</w:t>
      </w:r>
    </w:p>
    <w:p w:rsidR="007827A6" w:rsidRDefault="007827A6" w:rsidP="00FF02B7">
      <w:pPr>
        <w:pStyle w:val="NoSpacing"/>
        <w:ind w:left="1080"/>
        <w:rPr>
          <w:rFonts w:ascii="Times New Roman" w:hAnsi="Times New Roman" w:cs="Times New Roman"/>
          <w:sz w:val="24"/>
          <w:szCs w:val="24"/>
        </w:rPr>
      </w:pPr>
    </w:p>
    <w:p w:rsidR="007827A6" w:rsidRDefault="007827A6" w:rsidP="007827A6">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Gathering Evidence</w:t>
      </w:r>
    </w:p>
    <w:p w:rsidR="004C3975" w:rsidRDefault="007827A6" w:rsidP="004C3975">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The investigating team must be very careful while gathering evidence and should ensure that the proper chain </w:t>
      </w:r>
      <w:r w:rsidR="004C3975">
        <w:rPr>
          <w:rFonts w:ascii="Times New Roman" w:hAnsi="Times New Roman" w:cs="Times New Roman"/>
          <w:sz w:val="24"/>
          <w:szCs w:val="24"/>
        </w:rPr>
        <w:t>of custody</w:t>
      </w:r>
      <w:r>
        <w:rPr>
          <w:rFonts w:ascii="Times New Roman" w:hAnsi="Times New Roman" w:cs="Times New Roman"/>
          <w:sz w:val="24"/>
          <w:szCs w:val="24"/>
        </w:rPr>
        <w:t xml:space="preserve"> is </w:t>
      </w:r>
      <w:r w:rsidR="004C3975">
        <w:rPr>
          <w:rFonts w:ascii="Times New Roman" w:hAnsi="Times New Roman" w:cs="Times New Roman"/>
          <w:sz w:val="24"/>
          <w:szCs w:val="24"/>
        </w:rPr>
        <w:t xml:space="preserve">observed. If the evidence proves to be inconclusive and insufficient or if the chain of custody is </w:t>
      </w:r>
      <w:r>
        <w:rPr>
          <w:rFonts w:ascii="Times New Roman" w:hAnsi="Times New Roman" w:cs="Times New Roman"/>
          <w:sz w:val="24"/>
          <w:szCs w:val="24"/>
        </w:rPr>
        <w:t>not followed, the evidence</w:t>
      </w:r>
      <w:r w:rsidR="004C3975">
        <w:rPr>
          <w:rFonts w:ascii="Times New Roman" w:hAnsi="Times New Roman" w:cs="Times New Roman"/>
          <w:sz w:val="24"/>
          <w:szCs w:val="24"/>
        </w:rPr>
        <w:t xml:space="preserve"> may be challenged in the court and even deemed inadmissible. The team must be vigilant in safeguarding the evidence against attempt by suspects to destroy it. Various evidence- gathering techniques include:</w:t>
      </w:r>
    </w:p>
    <w:p w:rsidR="004C3975" w:rsidRDefault="004C3975" w:rsidP="004C3975">
      <w:pPr>
        <w:pStyle w:val="NoSpacing"/>
        <w:ind w:left="720"/>
        <w:rPr>
          <w:rFonts w:ascii="Times New Roman" w:hAnsi="Times New Roman" w:cs="Times New Roman"/>
          <w:sz w:val="24"/>
          <w:szCs w:val="24"/>
        </w:rPr>
      </w:pPr>
    </w:p>
    <w:p w:rsidR="004C3975" w:rsidRDefault="004C3975" w:rsidP="004C397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Identifying gaps in the client’s internal control that allowed the fraud to occur</w:t>
      </w:r>
    </w:p>
    <w:p w:rsidR="004C3975" w:rsidRDefault="004C3975" w:rsidP="004C397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Comparing trends over time</w:t>
      </w:r>
      <w:r w:rsidR="00E30574">
        <w:rPr>
          <w:rFonts w:ascii="Times New Roman" w:hAnsi="Times New Roman" w:cs="Times New Roman"/>
          <w:sz w:val="24"/>
          <w:szCs w:val="24"/>
        </w:rPr>
        <w:t xml:space="preserve"> to draw compassion between</w:t>
      </w:r>
      <w:r w:rsidR="00917707">
        <w:rPr>
          <w:rFonts w:ascii="Times New Roman" w:hAnsi="Times New Roman" w:cs="Times New Roman"/>
          <w:sz w:val="24"/>
          <w:szCs w:val="24"/>
        </w:rPr>
        <w:t xml:space="preserve"> </w:t>
      </w:r>
      <w:r w:rsidR="00E30574">
        <w:rPr>
          <w:rFonts w:ascii="Times New Roman" w:hAnsi="Times New Roman" w:cs="Times New Roman"/>
          <w:sz w:val="24"/>
          <w:szCs w:val="24"/>
        </w:rPr>
        <w:t>different segments of the business</w:t>
      </w:r>
      <w:r w:rsidR="00917707">
        <w:rPr>
          <w:rFonts w:ascii="Times New Roman" w:hAnsi="Times New Roman" w:cs="Times New Roman"/>
          <w:sz w:val="24"/>
          <w:szCs w:val="24"/>
        </w:rPr>
        <w:t xml:space="preserve"> with the help of analytical procedures.</w:t>
      </w:r>
    </w:p>
    <w:p w:rsidR="00917707" w:rsidRDefault="00917707" w:rsidP="004C397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Identifying the time and location of computer data alterations with the help of CAAT, carrying out discussions and interviews with the client’s employees.</w:t>
      </w:r>
    </w:p>
    <w:p w:rsidR="00917707" w:rsidRDefault="00917707" w:rsidP="004C3975">
      <w:pPr>
        <w:pStyle w:val="NoSpacing"/>
        <w:numPr>
          <w:ilvl w:val="0"/>
          <w:numId w:val="25"/>
        </w:numPr>
        <w:rPr>
          <w:rFonts w:ascii="Times New Roman" w:hAnsi="Times New Roman" w:cs="Times New Roman"/>
          <w:sz w:val="24"/>
          <w:szCs w:val="24"/>
        </w:rPr>
      </w:pPr>
      <w:r>
        <w:rPr>
          <w:rFonts w:ascii="Times New Roman" w:hAnsi="Times New Roman" w:cs="Times New Roman"/>
          <w:sz w:val="24"/>
          <w:szCs w:val="24"/>
        </w:rPr>
        <w:t>Reconciling cash accountants and reviewing documentation the whole exercise of gathering evidence and protecting it leads to the ultimate goal obtaining a confession of fraud by the</w:t>
      </w:r>
      <w:r w:rsidR="00206FF3">
        <w:rPr>
          <w:rFonts w:ascii="Times New Roman" w:hAnsi="Times New Roman" w:cs="Times New Roman"/>
          <w:sz w:val="24"/>
          <w:szCs w:val="24"/>
        </w:rPr>
        <w:t xml:space="preserve"> people who are allegedly involved in it. Interviewing suspects to obtain confession is the one of the key parts of gathering evidence, and the investigators must refrain from direct confrontations with the alleged perpetrators of fraud </w:t>
      </w:r>
      <w:proofErr w:type="spellStart"/>
      <w:r w:rsidR="00206FF3" w:rsidRPr="00206FF3">
        <w:rPr>
          <w:rFonts w:ascii="Times New Roman" w:hAnsi="Times New Roman" w:cs="Times New Roman"/>
          <w:color w:val="C00000"/>
          <w:sz w:val="24"/>
          <w:szCs w:val="24"/>
        </w:rPr>
        <w:t>kinders</w:t>
      </w:r>
      <w:proofErr w:type="spellEnd"/>
      <w:r w:rsidR="00206FF3">
        <w:rPr>
          <w:rFonts w:ascii="Times New Roman" w:hAnsi="Times New Roman" w:cs="Times New Roman"/>
          <w:sz w:val="24"/>
          <w:szCs w:val="24"/>
        </w:rPr>
        <w:t xml:space="preserve"> they have sufficient evidence to prove it.</w:t>
      </w:r>
    </w:p>
    <w:p w:rsidR="00206FF3" w:rsidRDefault="00206FF3" w:rsidP="00206FF3">
      <w:pPr>
        <w:pStyle w:val="NoSpacing"/>
        <w:ind w:left="1440"/>
        <w:rPr>
          <w:rFonts w:ascii="Times New Roman" w:hAnsi="Times New Roman" w:cs="Times New Roman"/>
          <w:sz w:val="24"/>
          <w:szCs w:val="24"/>
        </w:rPr>
      </w:pPr>
    </w:p>
    <w:p w:rsidR="00206FF3" w:rsidRDefault="00206FF3" w:rsidP="00206FF3">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 xml:space="preserve">Reporting </w:t>
      </w:r>
    </w:p>
    <w:p w:rsidR="00014436" w:rsidRDefault="00014436" w:rsidP="00014436">
      <w:pPr>
        <w:pStyle w:val="NoSpacing"/>
        <w:ind w:left="1080"/>
        <w:rPr>
          <w:rFonts w:ascii="Times New Roman" w:hAnsi="Times New Roman" w:cs="Times New Roman"/>
          <w:sz w:val="24"/>
          <w:szCs w:val="24"/>
        </w:rPr>
      </w:pPr>
      <w:r>
        <w:rPr>
          <w:rFonts w:ascii="Times New Roman" w:hAnsi="Times New Roman" w:cs="Times New Roman"/>
          <w:sz w:val="24"/>
          <w:szCs w:val="24"/>
        </w:rPr>
        <w:t>By the end of a fraud investigation, the client will expert a full report summarizing the evidence obtained, the extent of the losses incurred, the company’s control mechanisms that were broken down by the perpetrators to commit fraud, the manner in which fraud was conducted etc. the report may also contain recommendations and suggestions to improve internal control for fraud prevention.</w:t>
      </w:r>
    </w:p>
    <w:p w:rsidR="00014436" w:rsidRDefault="00014436" w:rsidP="00014436">
      <w:pPr>
        <w:pStyle w:val="NoSpacing"/>
        <w:ind w:left="1080"/>
        <w:rPr>
          <w:rFonts w:ascii="Times New Roman" w:hAnsi="Times New Roman" w:cs="Times New Roman"/>
          <w:sz w:val="24"/>
          <w:szCs w:val="24"/>
        </w:rPr>
      </w:pPr>
    </w:p>
    <w:p w:rsidR="00014436" w:rsidRDefault="00014436" w:rsidP="00014436">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Court Proceedings</w:t>
      </w:r>
    </w:p>
    <w:p w:rsidR="001D40AA" w:rsidRDefault="00014436" w:rsidP="00014436">
      <w:pPr>
        <w:pStyle w:val="NoSpacing"/>
        <w:ind w:left="1080"/>
        <w:rPr>
          <w:rFonts w:ascii="Times New Roman" w:hAnsi="Times New Roman" w:cs="Times New Roman"/>
          <w:sz w:val="24"/>
          <w:szCs w:val="24"/>
        </w:rPr>
      </w:pPr>
      <w:r>
        <w:rPr>
          <w:rFonts w:ascii="Times New Roman" w:hAnsi="Times New Roman" w:cs="Times New Roman"/>
          <w:sz w:val="24"/>
          <w:szCs w:val="24"/>
        </w:rPr>
        <w:lastRenderedPageBreak/>
        <w:t>The whole investigation usually leads to a court case in which the evidence gathered during the investigation will be presented to the court. The investigation team member’s may also be called before the court to explain how they managed to identify</w:t>
      </w:r>
      <w:r w:rsidR="00242003">
        <w:rPr>
          <w:rFonts w:ascii="Times New Roman" w:hAnsi="Times New Roman" w:cs="Times New Roman"/>
          <w:sz w:val="24"/>
          <w:szCs w:val="24"/>
        </w:rPr>
        <w:t xml:space="preserve"> the perpetrators of fraud. Therefore his investigation must be able to explain the evidence they have gathered professionally, in a language that is comprehensible to non-accounting people and to defend their conclusion.</w:t>
      </w:r>
    </w:p>
    <w:p w:rsidR="001D40AA" w:rsidRDefault="001D40AA" w:rsidP="00014436">
      <w:pPr>
        <w:pStyle w:val="NoSpacing"/>
        <w:ind w:left="1080"/>
        <w:rPr>
          <w:rFonts w:ascii="Times New Roman" w:hAnsi="Times New Roman" w:cs="Times New Roman"/>
          <w:sz w:val="24"/>
          <w:szCs w:val="24"/>
        </w:rPr>
      </w:pPr>
    </w:p>
    <w:p w:rsidR="00014436" w:rsidRDefault="001D40AA" w:rsidP="001D40AA">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Forensic Accountants</w:t>
      </w:r>
    </w:p>
    <w:p w:rsidR="001D40AA" w:rsidRDefault="001D40AA" w:rsidP="001D40AA">
      <w:pPr>
        <w:pStyle w:val="NoSpacing"/>
        <w:ind w:left="1080"/>
        <w:rPr>
          <w:rFonts w:ascii="Times New Roman" w:hAnsi="Times New Roman" w:cs="Times New Roman"/>
          <w:sz w:val="24"/>
          <w:szCs w:val="24"/>
        </w:rPr>
      </w:pPr>
      <w:r>
        <w:rPr>
          <w:rFonts w:ascii="Times New Roman" w:hAnsi="Times New Roman" w:cs="Times New Roman"/>
          <w:sz w:val="24"/>
          <w:szCs w:val="24"/>
        </w:rPr>
        <w:t>Forensic accountants are trained in carrying out investigations, providing solutions to disputed accounting problems, formulating expert reports, gathering evidence and presenting it in court, and making court appearance as witnesses. A forensic accountant is not just an accounting expert; he/he is also well versed in legal matters and is able to provide assistance to lawyers.</w:t>
      </w:r>
    </w:p>
    <w:p w:rsidR="001D40AA" w:rsidRDefault="001D40AA" w:rsidP="001D40AA">
      <w:pPr>
        <w:pStyle w:val="NoSpacing"/>
        <w:ind w:left="1080"/>
        <w:rPr>
          <w:rFonts w:ascii="Times New Roman" w:hAnsi="Times New Roman" w:cs="Times New Roman"/>
          <w:sz w:val="24"/>
          <w:szCs w:val="24"/>
        </w:rPr>
      </w:pPr>
    </w:p>
    <w:p w:rsidR="001D40AA" w:rsidRDefault="001D40AA" w:rsidP="001D40AA">
      <w:pPr>
        <w:pStyle w:val="NoSpacing"/>
        <w:ind w:left="1080"/>
        <w:rPr>
          <w:rFonts w:ascii="Times New Roman" w:hAnsi="Times New Roman" w:cs="Times New Roman"/>
          <w:sz w:val="24"/>
          <w:szCs w:val="24"/>
        </w:rPr>
      </w:pPr>
      <w:r>
        <w:rPr>
          <w:rFonts w:ascii="Times New Roman" w:hAnsi="Times New Roman" w:cs="Times New Roman"/>
          <w:sz w:val="24"/>
          <w:szCs w:val="24"/>
        </w:rPr>
        <w:t xml:space="preserve">Forensic accountants may specialize </w:t>
      </w:r>
      <w:r w:rsidR="00705F9C">
        <w:rPr>
          <w:rFonts w:ascii="Times New Roman" w:hAnsi="Times New Roman" w:cs="Times New Roman"/>
          <w:sz w:val="24"/>
          <w:szCs w:val="24"/>
        </w:rPr>
        <w:t>further in arrears such as insurance claims, fraud, royalty claims personal injury claims etc. many large and medium-sized accounting firms have forensic accounting departments to assist them in fraud inquiries and other related matters.</w:t>
      </w:r>
    </w:p>
    <w:p w:rsidR="00705F9C" w:rsidRDefault="00705F9C" w:rsidP="001D40AA">
      <w:pPr>
        <w:pStyle w:val="NoSpacing"/>
        <w:ind w:left="1080"/>
        <w:rPr>
          <w:rFonts w:ascii="Times New Roman" w:hAnsi="Times New Roman" w:cs="Times New Roman"/>
          <w:sz w:val="24"/>
          <w:szCs w:val="24"/>
        </w:rPr>
      </w:pPr>
    </w:p>
    <w:p w:rsidR="00705F9C" w:rsidRDefault="00705F9C" w:rsidP="00705F9C">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Fraud Auditors</w:t>
      </w:r>
    </w:p>
    <w:p w:rsidR="00705F9C" w:rsidRDefault="00705F9C" w:rsidP="00705F9C">
      <w:pPr>
        <w:pStyle w:val="NoSpacing"/>
        <w:ind w:left="1080"/>
        <w:rPr>
          <w:rFonts w:ascii="Times New Roman" w:hAnsi="Times New Roman" w:cs="Times New Roman"/>
          <w:sz w:val="24"/>
          <w:szCs w:val="24"/>
        </w:rPr>
      </w:pPr>
      <w:r>
        <w:rPr>
          <w:rFonts w:ascii="Times New Roman" w:hAnsi="Times New Roman" w:cs="Times New Roman"/>
          <w:sz w:val="24"/>
          <w:szCs w:val="24"/>
        </w:rPr>
        <w:t>One area of forensic accounting is fraud accounting. It deals with criminal activities restricted to fraud, as opposed to forensic accounting, a more general name for a financial investigation that leads to legal outcomes.</w:t>
      </w:r>
    </w:p>
    <w:p w:rsidR="00705F9C" w:rsidRDefault="00705F9C" w:rsidP="00705F9C">
      <w:pPr>
        <w:pStyle w:val="NoSpacing"/>
        <w:ind w:left="1080"/>
        <w:rPr>
          <w:rFonts w:ascii="Times New Roman" w:hAnsi="Times New Roman" w:cs="Times New Roman"/>
          <w:sz w:val="24"/>
          <w:szCs w:val="24"/>
        </w:rPr>
      </w:pPr>
    </w:p>
    <w:p w:rsidR="00705F9C" w:rsidRDefault="00705F9C" w:rsidP="00705F9C">
      <w:pPr>
        <w:pStyle w:val="NoSpacing"/>
        <w:numPr>
          <w:ilvl w:val="0"/>
          <w:numId w:val="19"/>
        </w:numPr>
        <w:rPr>
          <w:rFonts w:ascii="Times New Roman" w:hAnsi="Times New Roman" w:cs="Times New Roman"/>
          <w:sz w:val="24"/>
          <w:szCs w:val="24"/>
        </w:rPr>
      </w:pPr>
      <w:r>
        <w:rPr>
          <w:rFonts w:ascii="Times New Roman" w:hAnsi="Times New Roman" w:cs="Times New Roman"/>
          <w:sz w:val="24"/>
          <w:szCs w:val="24"/>
        </w:rPr>
        <w:t>Financial Auditors</w:t>
      </w:r>
    </w:p>
    <w:p w:rsidR="00705F9C" w:rsidRDefault="00705F9C" w:rsidP="00705F9C">
      <w:pPr>
        <w:pStyle w:val="NoSpacing"/>
        <w:ind w:left="1080"/>
        <w:rPr>
          <w:rFonts w:ascii="Times New Roman" w:hAnsi="Times New Roman" w:cs="Times New Roman"/>
          <w:sz w:val="24"/>
          <w:szCs w:val="24"/>
        </w:rPr>
      </w:pPr>
      <w:r>
        <w:rPr>
          <w:rFonts w:ascii="Times New Roman" w:hAnsi="Times New Roman" w:cs="Times New Roman"/>
          <w:sz w:val="24"/>
          <w:szCs w:val="24"/>
        </w:rPr>
        <w:t>Financial auditing is a different concept from forensic accounting and fraud auditing. Financial auditing typically refers to the process of evaluating the compliance of financial information with regulatory standards, usually for public companies, by an external, independent entity.</w:t>
      </w:r>
    </w:p>
    <w:p w:rsidR="00FF02B7" w:rsidRDefault="00FF02B7" w:rsidP="00FF02B7">
      <w:pPr>
        <w:pStyle w:val="NoSpacing"/>
        <w:rPr>
          <w:rFonts w:ascii="Times New Roman" w:hAnsi="Times New Roman" w:cs="Times New Roman"/>
          <w:sz w:val="24"/>
          <w:szCs w:val="24"/>
        </w:rPr>
      </w:pPr>
    </w:p>
    <w:p w:rsidR="00FF02B7" w:rsidRDefault="00FF02B7" w:rsidP="00FF02B7">
      <w:pPr>
        <w:pStyle w:val="NoSpacing"/>
        <w:rPr>
          <w:rFonts w:ascii="Times New Roman" w:hAnsi="Times New Roman" w:cs="Times New Roman"/>
          <w:sz w:val="24"/>
          <w:szCs w:val="24"/>
        </w:rPr>
      </w:pPr>
    </w:p>
    <w:p w:rsidR="00F75B5D" w:rsidRDefault="00F75B5D" w:rsidP="00F75B5D">
      <w:pPr>
        <w:pStyle w:val="NoSpacing"/>
        <w:ind w:left="1080"/>
        <w:rPr>
          <w:rFonts w:ascii="Times New Roman" w:hAnsi="Times New Roman" w:cs="Times New Roman"/>
          <w:sz w:val="24"/>
          <w:szCs w:val="24"/>
        </w:rPr>
      </w:pPr>
    </w:p>
    <w:p w:rsidR="00453B54" w:rsidRDefault="00453B54" w:rsidP="00E54792">
      <w:pPr>
        <w:pStyle w:val="NoSpacing"/>
        <w:ind w:left="1080"/>
        <w:rPr>
          <w:rFonts w:ascii="Times New Roman" w:hAnsi="Times New Roman" w:cs="Times New Roman"/>
          <w:sz w:val="24"/>
          <w:szCs w:val="24"/>
        </w:rPr>
      </w:pPr>
    </w:p>
    <w:p w:rsidR="00453B54" w:rsidRDefault="00453B54" w:rsidP="00E54792">
      <w:pPr>
        <w:pStyle w:val="NoSpacing"/>
        <w:ind w:left="1080"/>
        <w:rPr>
          <w:rFonts w:ascii="Times New Roman" w:hAnsi="Times New Roman" w:cs="Times New Roman"/>
          <w:sz w:val="24"/>
          <w:szCs w:val="24"/>
        </w:rPr>
      </w:pPr>
    </w:p>
    <w:p w:rsidR="00553AD1" w:rsidRDefault="00553AD1" w:rsidP="00553AD1">
      <w:pPr>
        <w:pStyle w:val="NoSpacing"/>
        <w:ind w:left="1080"/>
        <w:rPr>
          <w:rFonts w:ascii="Times New Roman" w:hAnsi="Times New Roman" w:cs="Times New Roman"/>
          <w:sz w:val="24"/>
          <w:szCs w:val="24"/>
        </w:rPr>
      </w:pPr>
    </w:p>
    <w:p w:rsidR="00750C20" w:rsidRDefault="00750C20" w:rsidP="0045133B">
      <w:pPr>
        <w:pStyle w:val="NoSpacing"/>
        <w:ind w:left="1080"/>
        <w:rPr>
          <w:rFonts w:ascii="Times New Roman" w:hAnsi="Times New Roman" w:cs="Times New Roman"/>
          <w:sz w:val="24"/>
          <w:szCs w:val="24"/>
        </w:rPr>
      </w:pPr>
    </w:p>
    <w:p w:rsidR="00750C20" w:rsidRDefault="00750C20" w:rsidP="0045133B">
      <w:pPr>
        <w:pStyle w:val="NoSpacing"/>
        <w:ind w:left="1080"/>
        <w:rPr>
          <w:rFonts w:ascii="Times New Roman" w:hAnsi="Times New Roman" w:cs="Times New Roman"/>
          <w:sz w:val="24"/>
          <w:szCs w:val="24"/>
        </w:rPr>
      </w:pPr>
    </w:p>
    <w:p w:rsidR="00403834" w:rsidRDefault="00403834" w:rsidP="00403834">
      <w:pPr>
        <w:pStyle w:val="NoSpacing"/>
        <w:rPr>
          <w:rFonts w:ascii="Times New Roman" w:hAnsi="Times New Roman" w:cs="Times New Roman"/>
          <w:sz w:val="24"/>
          <w:szCs w:val="24"/>
        </w:rPr>
      </w:pPr>
    </w:p>
    <w:p w:rsidR="00096981" w:rsidRPr="00096981" w:rsidRDefault="00096981" w:rsidP="00096981">
      <w:pPr>
        <w:pStyle w:val="NoSpacing"/>
        <w:ind w:left="1080"/>
        <w:rPr>
          <w:rFonts w:ascii="Times New Roman" w:hAnsi="Times New Roman" w:cs="Times New Roman"/>
          <w:sz w:val="24"/>
          <w:szCs w:val="24"/>
        </w:rPr>
      </w:pPr>
    </w:p>
    <w:p w:rsidR="001203F5" w:rsidRPr="001203F5" w:rsidRDefault="001203F5" w:rsidP="001203F5">
      <w:pPr>
        <w:rPr>
          <w:rFonts w:ascii="Times New Roman" w:hAnsi="Times New Roman" w:cs="Times New Roman"/>
          <w:sz w:val="24"/>
          <w:szCs w:val="24"/>
          <w:u w:val="single"/>
        </w:rPr>
      </w:pPr>
    </w:p>
    <w:p w:rsidR="008D3A60" w:rsidRDefault="008D3A60" w:rsidP="008D3A60">
      <w:pPr>
        <w:pStyle w:val="NoSpacing"/>
      </w:pPr>
    </w:p>
    <w:p w:rsidR="008D3A60" w:rsidRPr="008D3A60" w:rsidRDefault="008D3A60">
      <w:pPr>
        <w:rPr>
          <w:rFonts w:ascii="Times New Roman" w:hAnsi="Times New Roman" w:cs="Times New Roman"/>
          <w:sz w:val="24"/>
          <w:szCs w:val="24"/>
        </w:rPr>
      </w:pPr>
    </w:p>
    <w:p w:rsidR="008D3A60" w:rsidRPr="008D3A60" w:rsidRDefault="008D3A60" w:rsidP="008D3A60">
      <w:pPr>
        <w:pStyle w:val="NoSpacing"/>
      </w:pPr>
    </w:p>
    <w:sectPr w:rsidR="008D3A60" w:rsidRPr="008D3A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B31" w:rsidRDefault="00D90B31" w:rsidP="00242003">
      <w:pPr>
        <w:spacing w:after="0" w:line="240" w:lineRule="auto"/>
      </w:pPr>
      <w:r>
        <w:separator/>
      </w:r>
    </w:p>
  </w:endnote>
  <w:endnote w:type="continuationSeparator" w:id="0">
    <w:p w:rsidR="00D90B31" w:rsidRDefault="00D90B31" w:rsidP="00242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B31" w:rsidRDefault="00D90B31" w:rsidP="00242003">
      <w:pPr>
        <w:spacing w:after="0" w:line="240" w:lineRule="auto"/>
      </w:pPr>
      <w:r>
        <w:separator/>
      </w:r>
    </w:p>
  </w:footnote>
  <w:footnote w:type="continuationSeparator" w:id="0">
    <w:p w:rsidR="00D90B31" w:rsidRDefault="00D90B31" w:rsidP="002420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E2AF3"/>
    <w:multiLevelType w:val="hybridMultilevel"/>
    <w:tmpl w:val="B46047B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
    <w:nsid w:val="066925DE"/>
    <w:multiLevelType w:val="hybridMultilevel"/>
    <w:tmpl w:val="FD044E4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072D7C8E"/>
    <w:multiLevelType w:val="hybridMultilevel"/>
    <w:tmpl w:val="E376CCF8"/>
    <w:lvl w:ilvl="0" w:tplc="60DC6EA6">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E4683B"/>
    <w:multiLevelType w:val="hybridMultilevel"/>
    <w:tmpl w:val="985698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05C3AD5"/>
    <w:multiLevelType w:val="hybridMultilevel"/>
    <w:tmpl w:val="59C0B27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5">
    <w:nsid w:val="155D3323"/>
    <w:multiLevelType w:val="hybridMultilevel"/>
    <w:tmpl w:val="0D16639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nsid w:val="155E7153"/>
    <w:multiLevelType w:val="hybridMultilevel"/>
    <w:tmpl w:val="A9828254"/>
    <w:lvl w:ilvl="0" w:tplc="0409001B">
      <w:start w:val="1"/>
      <w:numFmt w:val="lowerRoman"/>
      <w:lvlText w:val="%1."/>
      <w:lvlJc w:val="righ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8F76362"/>
    <w:multiLevelType w:val="hybridMultilevel"/>
    <w:tmpl w:val="D690F608"/>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8">
    <w:nsid w:val="1DCC53BC"/>
    <w:multiLevelType w:val="hybridMultilevel"/>
    <w:tmpl w:val="144E4EFA"/>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nsid w:val="285C09A6"/>
    <w:multiLevelType w:val="hybridMultilevel"/>
    <w:tmpl w:val="D122AC32"/>
    <w:lvl w:ilvl="0" w:tplc="60DC6EA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9AC5EF3"/>
    <w:multiLevelType w:val="hybridMultilevel"/>
    <w:tmpl w:val="2D4C00B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322F79DC"/>
    <w:multiLevelType w:val="hybridMultilevel"/>
    <w:tmpl w:val="799601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nsid w:val="366F793E"/>
    <w:multiLevelType w:val="hybridMultilevel"/>
    <w:tmpl w:val="012666E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3">
    <w:nsid w:val="36BB648C"/>
    <w:multiLevelType w:val="hybridMultilevel"/>
    <w:tmpl w:val="1272E1A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nsid w:val="373956C4"/>
    <w:multiLevelType w:val="hybridMultilevel"/>
    <w:tmpl w:val="A7D6667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nsid w:val="38857998"/>
    <w:multiLevelType w:val="hybridMultilevel"/>
    <w:tmpl w:val="BA608E76"/>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6">
    <w:nsid w:val="45BD3576"/>
    <w:multiLevelType w:val="hybridMultilevel"/>
    <w:tmpl w:val="6D82779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nsid w:val="46660902"/>
    <w:multiLevelType w:val="hybridMultilevel"/>
    <w:tmpl w:val="77406E6E"/>
    <w:lvl w:ilvl="0" w:tplc="60DC6EA6">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4B5B1D46"/>
    <w:multiLevelType w:val="hybridMultilevel"/>
    <w:tmpl w:val="548CF7D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9">
    <w:nsid w:val="4D323ADF"/>
    <w:multiLevelType w:val="hybridMultilevel"/>
    <w:tmpl w:val="5F42FE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DC415E4"/>
    <w:multiLevelType w:val="hybridMultilevel"/>
    <w:tmpl w:val="E8FA3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5DB7A56"/>
    <w:multiLevelType w:val="hybridMultilevel"/>
    <w:tmpl w:val="183ABDDC"/>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2">
    <w:nsid w:val="5B3D001D"/>
    <w:multiLevelType w:val="hybridMultilevel"/>
    <w:tmpl w:val="2A06AC6E"/>
    <w:lvl w:ilvl="0" w:tplc="60DC6EA6">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C2D6674"/>
    <w:multiLevelType w:val="hybridMultilevel"/>
    <w:tmpl w:val="6C381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95562C"/>
    <w:multiLevelType w:val="hybridMultilevel"/>
    <w:tmpl w:val="583EB15C"/>
    <w:lvl w:ilvl="0" w:tplc="60DC6EA6">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5"/>
  </w:num>
  <w:num w:numId="2">
    <w:abstractNumId w:val="4"/>
  </w:num>
  <w:num w:numId="3">
    <w:abstractNumId w:val="8"/>
  </w:num>
  <w:num w:numId="4">
    <w:abstractNumId w:val="16"/>
  </w:num>
  <w:num w:numId="5">
    <w:abstractNumId w:val="1"/>
  </w:num>
  <w:num w:numId="6">
    <w:abstractNumId w:val="0"/>
  </w:num>
  <w:num w:numId="7">
    <w:abstractNumId w:val="12"/>
  </w:num>
  <w:num w:numId="8">
    <w:abstractNumId w:val="14"/>
  </w:num>
  <w:num w:numId="9">
    <w:abstractNumId w:val="5"/>
  </w:num>
  <w:num w:numId="10">
    <w:abstractNumId w:val="7"/>
  </w:num>
  <w:num w:numId="11">
    <w:abstractNumId w:val="18"/>
  </w:num>
  <w:num w:numId="12">
    <w:abstractNumId w:val="13"/>
  </w:num>
  <w:num w:numId="13">
    <w:abstractNumId w:val="19"/>
  </w:num>
  <w:num w:numId="14">
    <w:abstractNumId w:val="23"/>
  </w:num>
  <w:num w:numId="15">
    <w:abstractNumId w:val="21"/>
  </w:num>
  <w:num w:numId="16">
    <w:abstractNumId w:val="10"/>
  </w:num>
  <w:num w:numId="17">
    <w:abstractNumId w:val="11"/>
  </w:num>
  <w:num w:numId="18">
    <w:abstractNumId w:val="20"/>
  </w:num>
  <w:num w:numId="19">
    <w:abstractNumId w:val="3"/>
  </w:num>
  <w:num w:numId="20">
    <w:abstractNumId w:val="2"/>
  </w:num>
  <w:num w:numId="21">
    <w:abstractNumId w:val="6"/>
  </w:num>
  <w:num w:numId="22">
    <w:abstractNumId w:val="24"/>
  </w:num>
  <w:num w:numId="23">
    <w:abstractNumId w:val="17"/>
  </w:num>
  <w:num w:numId="24">
    <w:abstractNumId w:val="9"/>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A60"/>
    <w:rsid w:val="00014436"/>
    <w:rsid w:val="00031002"/>
    <w:rsid w:val="00043034"/>
    <w:rsid w:val="00096981"/>
    <w:rsid w:val="000D2B71"/>
    <w:rsid w:val="000E49E5"/>
    <w:rsid w:val="001203F5"/>
    <w:rsid w:val="0012158B"/>
    <w:rsid w:val="001570EB"/>
    <w:rsid w:val="001903AF"/>
    <w:rsid w:val="001A051D"/>
    <w:rsid w:val="001D40AA"/>
    <w:rsid w:val="00206FF3"/>
    <w:rsid w:val="00242003"/>
    <w:rsid w:val="002D4CDE"/>
    <w:rsid w:val="003032B2"/>
    <w:rsid w:val="00403834"/>
    <w:rsid w:val="0045133B"/>
    <w:rsid w:val="00453B54"/>
    <w:rsid w:val="004C3975"/>
    <w:rsid w:val="00553AD1"/>
    <w:rsid w:val="005E4209"/>
    <w:rsid w:val="006001A5"/>
    <w:rsid w:val="00705F9C"/>
    <w:rsid w:val="00750C20"/>
    <w:rsid w:val="007827A6"/>
    <w:rsid w:val="007874C8"/>
    <w:rsid w:val="008328A8"/>
    <w:rsid w:val="0086290C"/>
    <w:rsid w:val="008D3A60"/>
    <w:rsid w:val="00912186"/>
    <w:rsid w:val="00917707"/>
    <w:rsid w:val="00A028EF"/>
    <w:rsid w:val="00A61608"/>
    <w:rsid w:val="00B0526D"/>
    <w:rsid w:val="00CF4AB7"/>
    <w:rsid w:val="00D31906"/>
    <w:rsid w:val="00D90B31"/>
    <w:rsid w:val="00E30574"/>
    <w:rsid w:val="00E54792"/>
    <w:rsid w:val="00EA4012"/>
    <w:rsid w:val="00F36EF4"/>
    <w:rsid w:val="00F75B5D"/>
    <w:rsid w:val="00FE15BF"/>
    <w:rsid w:val="00FF02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3A60"/>
    <w:pPr>
      <w:spacing w:after="0" w:line="240" w:lineRule="auto"/>
    </w:pPr>
  </w:style>
  <w:style w:type="paragraph" w:styleId="ListParagraph">
    <w:name w:val="List Paragraph"/>
    <w:basedOn w:val="Normal"/>
    <w:uiPriority w:val="34"/>
    <w:qFormat/>
    <w:rsid w:val="00043034"/>
    <w:pPr>
      <w:ind w:left="720"/>
      <w:contextualSpacing/>
    </w:pPr>
  </w:style>
  <w:style w:type="paragraph" w:styleId="Header">
    <w:name w:val="header"/>
    <w:basedOn w:val="Normal"/>
    <w:link w:val="HeaderChar"/>
    <w:uiPriority w:val="99"/>
    <w:unhideWhenUsed/>
    <w:rsid w:val="00242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003"/>
  </w:style>
  <w:style w:type="paragraph" w:styleId="Footer">
    <w:name w:val="footer"/>
    <w:basedOn w:val="Normal"/>
    <w:link w:val="FooterChar"/>
    <w:uiPriority w:val="99"/>
    <w:unhideWhenUsed/>
    <w:rsid w:val="00242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0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3A60"/>
    <w:pPr>
      <w:spacing w:after="0" w:line="240" w:lineRule="auto"/>
    </w:pPr>
  </w:style>
  <w:style w:type="paragraph" w:styleId="ListParagraph">
    <w:name w:val="List Paragraph"/>
    <w:basedOn w:val="Normal"/>
    <w:uiPriority w:val="34"/>
    <w:qFormat/>
    <w:rsid w:val="00043034"/>
    <w:pPr>
      <w:ind w:left="720"/>
      <w:contextualSpacing/>
    </w:pPr>
  </w:style>
  <w:style w:type="paragraph" w:styleId="Header">
    <w:name w:val="header"/>
    <w:basedOn w:val="Normal"/>
    <w:link w:val="HeaderChar"/>
    <w:uiPriority w:val="99"/>
    <w:unhideWhenUsed/>
    <w:rsid w:val="002420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003"/>
  </w:style>
  <w:style w:type="paragraph" w:styleId="Footer">
    <w:name w:val="footer"/>
    <w:basedOn w:val="Normal"/>
    <w:link w:val="FooterChar"/>
    <w:uiPriority w:val="99"/>
    <w:unhideWhenUsed/>
    <w:rsid w:val="00242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F420B-1B82-476C-8AF9-6A9D6C03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BURS</Company>
  <LinksUpToDate>false</LinksUpToDate>
  <CharactersWithSpaces>11603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Tshegofatso Balosi</dc:creator>
  <cp:lastModifiedBy>dmbulawa</cp:lastModifiedBy>
  <cp:revision>2</cp:revision>
  <dcterms:created xsi:type="dcterms:W3CDTF">2016-06-01T08:58:00Z</dcterms:created>
  <dcterms:modified xsi:type="dcterms:W3CDTF">2016-06-01T08:58:00Z</dcterms:modified>
</cp:coreProperties>
</file>