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CEF" w:rsidRPr="00507E51" w:rsidRDefault="00507E51" w:rsidP="00507E51">
      <w:pPr>
        <w:jc w:val="center"/>
        <w:rPr>
          <w:b/>
        </w:rPr>
      </w:pPr>
      <w:r w:rsidRPr="00507E51">
        <w:rPr>
          <w:b/>
        </w:rPr>
        <w:t xml:space="preserve">Interpersonal Communication Skills </w:t>
      </w:r>
    </w:p>
    <w:p w:rsidR="00507E51" w:rsidRDefault="00507E51" w:rsidP="00507E51">
      <w:pPr>
        <w:jc w:val="center"/>
        <w:rPr>
          <w:b/>
        </w:rPr>
      </w:pPr>
      <w:r w:rsidRPr="00507E51">
        <w:rPr>
          <w:b/>
        </w:rPr>
        <w:t>Unit 2</w:t>
      </w:r>
    </w:p>
    <w:p w:rsidR="00507E51" w:rsidRDefault="00507E51" w:rsidP="00507E51">
      <w:pPr>
        <w:rPr>
          <w:b/>
        </w:rPr>
      </w:pPr>
    </w:p>
    <w:p w:rsidR="00507E51" w:rsidRDefault="00507E51" w:rsidP="00507E51">
      <w:pPr>
        <w:rPr>
          <w:b/>
        </w:rPr>
      </w:pPr>
    </w:p>
    <w:p w:rsidR="00507E51" w:rsidRDefault="00507E51" w:rsidP="00507E51">
      <w:r>
        <w:rPr>
          <w:b/>
        </w:rPr>
        <w:t>Q1</w:t>
      </w:r>
    </w:p>
    <w:p w:rsidR="00507E51" w:rsidRDefault="00507E51" w:rsidP="00507E51">
      <w:pPr>
        <w:pStyle w:val="ListParagraph"/>
        <w:numPr>
          <w:ilvl w:val="0"/>
          <w:numId w:val="1"/>
        </w:numPr>
        <w:rPr>
          <w:b/>
        </w:rPr>
      </w:pPr>
      <w:r w:rsidRPr="00145EF8">
        <w:rPr>
          <w:b/>
        </w:rPr>
        <w:t xml:space="preserve">What is the difference between passive and active </w:t>
      </w:r>
      <w:r w:rsidR="00145EF8" w:rsidRPr="00145EF8">
        <w:rPr>
          <w:b/>
        </w:rPr>
        <w:t>listening?</w:t>
      </w:r>
    </w:p>
    <w:p w:rsidR="00145EF8" w:rsidRDefault="00145EF8" w:rsidP="00145EF8">
      <w:pPr>
        <w:pStyle w:val="ListParagraph"/>
        <w:ind w:left="1080"/>
        <w:jc w:val="both"/>
        <w:rPr>
          <w:b/>
        </w:rPr>
      </w:pPr>
    </w:p>
    <w:p w:rsidR="00DD0F32" w:rsidRDefault="00145EF8" w:rsidP="00145EF8">
      <w:r>
        <w:t xml:space="preserve">Passive listening is </w:t>
      </w:r>
      <w:r w:rsidR="00D65DDE">
        <w:t>when a</w:t>
      </w:r>
      <w:r>
        <w:t xml:space="preserve"> conversation is held without really engag</w:t>
      </w:r>
      <w:r w:rsidR="00D65DDE">
        <w:t>ing or digesting the information being presented</w:t>
      </w:r>
      <w:r w:rsidR="00DD0F32">
        <w:t>, you are hearing the conversation but not listening to the information on hand because your mind is preoccupied hence not giving the conversation your full attention .</w:t>
      </w:r>
    </w:p>
    <w:p w:rsidR="00145EF8" w:rsidRDefault="00964AE4" w:rsidP="00145EF8">
      <w:pPr>
        <w:rPr>
          <w:rFonts w:cs="Arial"/>
          <w:iCs/>
          <w:color w:val="000000" w:themeColor="text1"/>
          <w:shd w:val="clear" w:color="auto" w:fill="FFFFFF"/>
        </w:rPr>
      </w:pPr>
      <w:r w:rsidRPr="001B6FF8">
        <w:t xml:space="preserve">Active listening </w:t>
      </w:r>
      <w:r w:rsidRPr="001B6FF8">
        <w:rPr>
          <w:rFonts w:cs="Arial"/>
          <w:color w:val="000000" w:themeColor="text1"/>
          <w:shd w:val="clear" w:color="auto" w:fill="FFFFFF"/>
        </w:rPr>
        <w:t>implies listening</w:t>
      </w:r>
      <w:r w:rsidRPr="001B6FF8">
        <w:rPr>
          <w:rStyle w:val="apple-converted-space"/>
          <w:rFonts w:cs="Arial"/>
          <w:color w:val="000000" w:themeColor="text1"/>
          <w:shd w:val="clear" w:color="auto" w:fill="FFFFFF"/>
        </w:rPr>
        <w:t> </w:t>
      </w:r>
      <w:r w:rsidRPr="001B6FF8">
        <w:rPr>
          <w:rFonts w:cs="Arial"/>
          <w:iCs/>
          <w:color w:val="000000" w:themeColor="text1"/>
          <w:shd w:val="clear" w:color="auto" w:fill="FFFFFF"/>
        </w:rPr>
        <w:t>with a purpose</w:t>
      </w:r>
      <w:r w:rsidR="001B6FF8">
        <w:rPr>
          <w:rFonts w:cs="Arial"/>
          <w:iCs/>
          <w:color w:val="000000" w:themeColor="text1"/>
          <w:shd w:val="clear" w:color="auto" w:fill="FFFFFF"/>
        </w:rPr>
        <w:t xml:space="preserve"> when fully engaged</w:t>
      </w:r>
      <w:r w:rsidR="0012365B">
        <w:rPr>
          <w:rFonts w:cs="Arial"/>
          <w:iCs/>
          <w:color w:val="000000" w:themeColor="text1"/>
          <w:shd w:val="clear" w:color="auto" w:fill="FFFFFF"/>
        </w:rPr>
        <w:t xml:space="preserve"> with your conversation and</w:t>
      </w:r>
      <w:r w:rsidR="001B6FF8">
        <w:rPr>
          <w:rFonts w:cs="Arial"/>
          <w:iCs/>
          <w:color w:val="000000" w:themeColor="text1"/>
          <w:shd w:val="clear" w:color="auto" w:fill="FFFFFF"/>
        </w:rPr>
        <w:t xml:space="preserve"> listening to the spoken word </w:t>
      </w:r>
      <w:r w:rsidR="0012365B">
        <w:rPr>
          <w:rFonts w:cs="Arial"/>
          <w:iCs/>
          <w:color w:val="000000" w:themeColor="text1"/>
          <w:shd w:val="clear" w:color="auto" w:fill="FFFFFF"/>
        </w:rPr>
        <w:t xml:space="preserve">but also </w:t>
      </w:r>
      <w:r w:rsidR="00E66220">
        <w:rPr>
          <w:rFonts w:cs="Arial"/>
          <w:iCs/>
          <w:color w:val="000000" w:themeColor="text1"/>
          <w:shd w:val="clear" w:color="auto" w:fill="FFFFFF"/>
        </w:rPr>
        <w:t>digesting the context of information at hand,</w:t>
      </w:r>
      <w:r w:rsidR="00E66220" w:rsidRPr="00E66220">
        <w:rPr>
          <w:rFonts w:ascii="Georgia" w:hAnsi="Georgia"/>
          <w:color w:val="5C5C5C"/>
          <w:shd w:val="clear" w:color="auto" w:fill="FFFFFF"/>
        </w:rPr>
        <w:t xml:space="preserve"> </w:t>
      </w:r>
      <w:r w:rsidR="00E66220" w:rsidRPr="00E66220">
        <w:rPr>
          <w:color w:val="000000" w:themeColor="text1"/>
          <w:shd w:val="clear" w:color="auto" w:fill="FFFFFF"/>
        </w:rPr>
        <w:t xml:space="preserve">when listening actively, we obtain directions, pay attention to details, </w:t>
      </w:r>
      <w:r w:rsidR="00A77CB3" w:rsidRPr="00E66220">
        <w:rPr>
          <w:color w:val="000000" w:themeColor="text1"/>
          <w:shd w:val="clear" w:color="auto" w:fill="FFFFFF"/>
        </w:rPr>
        <w:t>and solve</w:t>
      </w:r>
      <w:r w:rsidR="00E66220" w:rsidRPr="00E66220">
        <w:rPr>
          <w:color w:val="000000" w:themeColor="text1"/>
          <w:shd w:val="clear" w:color="auto" w:fill="FFFFFF"/>
        </w:rPr>
        <w:t xml:space="preserve"> problems,</w:t>
      </w:r>
      <w:r w:rsidR="00E66220" w:rsidRPr="00E66220">
        <w:rPr>
          <w:rFonts w:cs="Arial"/>
          <w:iCs/>
          <w:color w:val="000000" w:themeColor="text1"/>
          <w:shd w:val="clear" w:color="auto" w:fill="FFFFFF"/>
        </w:rPr>
        <w:t xml:space="preserve"> </w:t>
      </w:r>
      <w:r w:rsidR="00A77CB3">
        <w:rPr>
          <w:rFonts w:cs="Arial"/>
          <w:iCs/>
          <w:color w:val="000000" w:themeColor="text1"/>
          <w:shd w:val="clear" w:color="auto" w:fill="FFFFFF"/>
        </w:rPr>
        <w:t>moods, feelings and physical expressions from the conversation.</w:t>
      </w:r>
    </w:p>
    <w:p w:rsidR="00ED631E" w:rsidRDefault="00ED631E" w:rsidP="00145EF8">
      <w:pPr>
        <w:rPr>
          <w:rFonts w:cs="Arial"/>
          <w:iCs/>
          <w:color w:val="000000" w:themeColor="text1"/>
          <w:shd w:val="clear" w:color="auto" w:fill="FFFFFF"/>
        </w:rPr>
      </w:pPr>
    </w:p>
    <w:p w:rsidR="00ED631E" w:rsidRDefault="00ED631E" w:rsidP="00145EF8">
      <w:pPr>
        <w:rPr>
          <w:rFonts w:cs="Arial"/>
          <w:iCs/>
          <w:color w:val="000000" w:themeColor="text1"/>
          <w:shd w:val="clear" w:color="auto" w:fill="FFFFFF"/>
        </w:rPr>
      </w:pPr>
    </w:p>
    <w:p w:rsidR="00A77CB3" w:rsidRDefault="00A77CB3" w:rsidP="00ED631E">
      <w:pPr>
        <w:pStyle w:val="ListParagraph"/>
        <w:numPr>
          <w:ilvl w:val="0"/>
          <w:numId w:val="1"/>
        </w:numPr>
        <w:rPr>
          <w:b/>
          <w:color w:val="000000" w:themeColor="text1"/>
        </w:rPr>
      </w:pPr>
      <w:r w:rsidRPr="00ED631E">
        <w:rPr>
          <w:b/>
          <w:color w:val="000000" w:themeColor="text1"/>
        </w:rPr>
        <w:t xml:space="preserve">          Outline the techniques that help you to listen actively?</w:t>
      </w:r>
    </w:p>
    <w:p w:rsidR="00ED631E" w:rsidRPr="00ED631E" w:rsidRDefault="00ED631E" w:rsidP="00ED631E">
      <w:pPr>
        <w:pStyle w:val="ListParagraph"/>
        <w:spacing w:before="150" w:after="150" w:line="600" w:lineRule="atLeast"/>
        <w:ind w:left="1080"/>
        <w:outlineLvl w:val="2"/>
        <w:rPr>
          <w:rFonts w:ascii="Helvetica" w:eastAsia="Times New Roman" w:hAnsi="Helvetica" w:cs="Helvetica"/>
          <w:b/>
          <w:bCs/>
          <w:color w:val="000000"/>
          <w:sz w:val="36"/>
          <w:szCs w:val="36"/>
          <w:lang w:eastAsia="en-GB"/>
        </w:rPr>
      </w:pPr>
    </w:p>
    <w:p w:rsidR="00ED631E" w:rsidRDefault="00ED631E" w:rsidP="00ED631E">
      <w:pPr>
        <w:spacing w:after="150" w:line="285" w:lineRule="atLeast"/>
        <w:rPr>
          <w:rFonts w:ascii="Helvetica" w:eastAsia="Times New Roman" w:hAnsi="Helvetica" w:cs="Helvetica"/>
          <w:color w:val="000000"/>
          <w:sz w:val="21"/>
          <w:szCs w:val="21"/>
          <w:lang w:eastAsia="en-GB"/>
        </w:rPr>
      </w:pPr>
      <w:r w:rsidRPr="00ED631E">
        <w:rPr>
          <w:rFonts w:eastAsia="Times New Roman" w:cs="Helvetica"/>
          <w:color w:val="000000"/>
          <w:lang w:eastAsia="en-GB"/>
        </w:rPr>
        <w:t>Small smiles can be used to show that the listener is paying attention to what is being said or as a way of agreeing or being happy about the messages being received.  Combined with nods of the head, smiles can be powerful in affirming that messages are being listened to and understood</w:t>
      </w:r>
      <w:r w:rsidRPr="00ED631E">
        <w:rPr>
          <w:rFonts w:ascii="Helvetica" w:eastAsia="Times New Roman" w:hAnsi="Helvetica" w:cs="Helvetica"/>
          <w:color w:val="000000"/>
          <w:sz w:val="21"/>
          <w:szCs w:val="21"/>
          <w:lang w:eastAsia="en-GB"/>
        </w:rPr>
        <w:t>.</w:t>
      </w:r>
    </w:p>
    <w:p w:rsidR="00ED631E" w:rsidRDefault="00ED631E" w:rsidP="00ED631E">
      <w:pPr>
        <w:spacing w:after="150" w:line="285" w:lineRule="atLeast"/>
        <w:rPr>
          <w:rFonts w:cs="Helvetica"/>
          <w:color w:val="000000"/>
          <w:shd w:val="clear" w:color="auto" w:fill="FFFFFF"/>
        </w:rPr>
      </w:pPr>
      <w:r w:rsidRPr="00ED631E">
        <w:rPr>
          <w:rFonts w:cs="Helvetica"/>
          <w:color w:val="000000"/>
          <w:shd w:val="clear" w:color="auto" w:fill="FFFFFF"/>
        </w:rPr>
        <w:t>It is normal and usually encouraging for the listener to look at the speaker. Eye contact can however be intimidating, especially for more shy speakers – gauge how much eye contact is appropriate for any given situation.  Combine eye contact with smiles and other non-verbal messages to encourage the speaker.</w:t>
      </w:r>
    </w:p>
    <w:p w:rsidR="006444D8" w:rsidRDefault="00ED631E" w:rsidP="006444D8">
      <w:pPr>
        <w:pStyle w:val="NormalWeb"/>
        <w:spacing w:before="0" w:beforeAutospacing="0" w:after="150" w:afterAutospacing="0" w:line="285" w:lineRule="atLeast"/>
        <w:rPr>
          <w:rFonts w:asciiTheme="minorHAnsi" w:hAnsiTheme="minorHAnsi" w:cs="Arial"/>
          <w:color w:val="000000"/>
          <w:sz w:val="22"/>
          <w:szCs w:val="22"/>
        </w:rPr>
      </w:pPr>
      <w:r w:rsidRPr="00ED631E">
        <w:rPr>
          <w:rFonts w:asciiTheme="minorHAnsi" w:hAnsiTheme="minorHAnsi" w:cs="Arial"/>
          <w:color w:val="000000"/>
          <w:sz w:val="22"/>
          <w:szCs w:val="22"/>
          <w:shd w:val="clear" w:color="auto" w:fill="FFFFFF"/>
        </w:rPr>
        <w:t>Posture can tell a lot about the sender and receiver in interpersonal interactions.  The attentive listener tends to lean slightly forward or sideways whilst sitting.  Other signs of active listening may include a slight slant of the head or resting the head on one hand.</w:t>
      </w:r>
      <w:r w:rsidRPr="00ED631E">
        <w:rPr>
          <w:rFonts w:asciiTheme="minorHAnsi" w:hAnsiTheme="minorHAnsi" w:cs="Arial"/>
          <w:color w:val="000000"/>
          <w:sz w:val="22"/>
          <w:szCs w:val="22"/>
        </w:rPr>
        <w:br/>
      </w:r>
    </w:p>
    <w:p w:rsidR="00ED631E" w:rsidRPr="00ED631E" w:rsidRDefault="00ED631E" w:rsidP="006444D8">
      <w:pPr>
        <w:pStyle w:val="NormalWeb"/>
        <w:spacing w:before="0" w:beforeAutospacing="0" w:after="150" w:afterAutospacing="0" w:line="285" w:lineRule="atLeast"/>
        <w:rPr>
          <w:rFonts w:asciiTheme="minorHAnsi" w:hAnsiTheme="minorHAnsi" w:cs="Helvetica"/>
          <w:color w:val="000000"/>
          <w:sz w:val="22"/>
          <w:szCs w:val="22"/>
        </w:rPr>
      </w:pPr>
      <w:r w:rsidRPr="00ED631E">
        <w:rPr>
          <w:rFonts w:asciiTheme="minorHAnsi" w:hAnsiTheme="minorHAnsi" w:cs="Helvetica"/>
          <w:color w:val="000000"/>
          <w:sz w:val="22"/>
          <w:szCs w:val="22"/>
        </w:rPr>
        <w:t>The active listener will not be distracted and therefore will refrain from fidgeting, looking at a clock or watch, doodling, playing with their ha</w:t>
      </w:r>
      <w:r w:rsidR="006444D8">
        <w:rPr>
          <w:rFonts w:asciiTheme="minorHAnsi" w:hAnsiTheme="minorHAnsi" w:cs="Helvetica"/>
          <w:color w:val="000000"/>
          <w:sz w:val="22"/>
          <w:szCs w:val="22"/>
        </w:rPr>
        <w:t>ir or picking their fingernails and giving full attention to the speaker.</w:t>
      </w:r>
    </w:p>
    <w:p w:rsidR="00AB0991" w:rsidRDefault="00ED631E" w:rsidP="00ED631E">
      <w:pPr>
        <w:spacing w:after="150" w:line="285" w:lineRule="atLeast"/>
        <w:rPr>
          <w:rFonts w:eastAsia="Times New Roman" w:cs="Arial"/>
          <w:b/>
          <w:color w:val="000000"/>
          <w:lang w:eastAsia="en-GB"/>
        </w:rPr>
      </w:pPr>
      <w:r w:rsidRPr="00ED631E">
        <w:rPr>
          <w:rFonts w:cs="Arial"/>
          <w:color w:val="000000"/>
        </w:rPr>
        <w:br/>
      </w:r>
      <w:r w:rsidRPr="00ED631E">
        <w:rPr>
          <w:rFonts w:cs="Arial"/>
          <w:color w:val="000000"/>
        </w:rPr>
        <w:br/>
      </w:r>
      <w:r w:rsidR="00780C0B" w:rsidRPr="00780C0B">
        <w:rPr>
          <w:rFonts w:eastAsia="Times New Roman" w:cs="Arial"/>
          <w:b/>
          <w:color w:val="000000"/>
          <w:lang w:eastAsia="en-GB"/>
        </w:rPr>
        <w:t>III.</w:t>
      </w:r>
      <w:r w:rsidR="00780C0B">
        <w:rPr>
          <w:rFonts w:eastAsia="Times New Roman" w:cs="Arial"/>
          <w:b/>
          <w:color w:val="000000"/>
          <w:lang w:eastAsia="en-GB"/>
        </w:rPr>
        <w:t xml:space="preserve">                         What is difference between open and closed questions?</w:t>
      </w:r>
    </w:p>
    <w:p w:rsidR="00AB0991" w:rsidRDefault="00647F7E" w:rsidP="00ED631E">
      <w:pPr>
        <w:spacing w:after="150" w:line="285" w:lineRule="atLeast"/>
        <w:rPr>
          <w:rFonts w:cs="Helvetica"/>
          <w:color w:val="000000"/>
        </w:rPr>
      </w:pPr>
      <w:r w:rsidRPr="00647F7E">
        <w:rPr>
          <w:rFonts w:cs="Helvetica"/>
          <w:color w:val="000000"/>
          <w:shd w:val="clear" w:color="auto" w:fill="FFFFFF"/>
        </w:rPr>
        <w:lastRenderedPageBreak/>
        <w:t>An open question can't be answered with a simple one word answer, such as "yes" or "no." It forces the person to give a longer, more detailed answer.</w:t>
      </w:r>
      <w:r w:rsidRPr="00647F7E">
        <w:rPr>
          <w:rStyle w:val="apple-converted-space"/>
          <w:rFonts w:cs="Helvetica"/>
          <w:color w:val="000000"/>
          <w:shd w:val="clear" w:color="auto" w:fill="FFFFFF"/>
        </w:rPr>
        <w:t> </w:t>
      </w:r>
    </w:p>
    <w:p w:rsidR="00AB0991" w:rsidRPr="00AB0991" w:rsidRDefault="00AB0991" w:rsidP="00ED631E">
      <w:pPr>
        <w:spacing w:after="150" w:line="285" w:lineRule="atLeast"/>
        <w:rPr>
          <w:rFonts w:cs="Helvetica"/>
          <w:color w:val="000000"/>
          <w:shd w:val="clear" w:color="auto" w:fill="FFFFFF"/>
        </w:rPr>
      </w:pPr>
      <w:r w:rsidRPr="00AB0991">
        <w:rPr>
          <w:rFonts w:cs="Helvetica"/>
          <w:color w:val="000000"/>
          <w:shd w:val="clear" w:color="auto" w:fill="FFFFFF"/>
        </w:rPr>
        <w:t>Close-ended questions can be used for clarifying facts, verifying information already given or controlling a conversation, among other things</w:t>
      </w:r>
      <w:r>
        <w:rPr>
          <w:rFonts w:cs="Helvetica"/>
          <w:color w:val="000000"/>
          <w:shd w:val="clear" w:color="auto" w:fill="FFFFFF"/>
        </w:rPr>
        <w:t>.</w:t>
      </w:r>
      <w:r w:rsidR="00647F7E" w:rsidRPr="00AB0991">
        <w:rPr>
          <w:rFonts w:cs="Helvetica"/>
          <w:color w:val="000000"/>
        </w:rPr>
        <w:br/>
      </w:r>
    </w:p>
    <w:p w:rsidR="00647F7E" w:rsidRDefault="00647F7E" w:rsidP="00ED631E">
      <w:pPr>
        <w:spacing w:after="150" w:line="285" w:lineRule="atLeast"/>
        <w:rPr>
          <w:rFonts w:cs="Helvetica"/>
          <w:color w:val="000000"/>
          <w:shd w:val="clear" w:color="auto" w:fill="FFFFFF"/>
        </w:rPr>
      </w:pPr>
      <w:r w:rsidRPr="00647F7E">
        <w:rPr>
          <w:rFonts w:cs="Helvetica"/>
          <w:color w:val="000000"/>
          <w:shd w:val="clear" w:color="auto" w:fill="FFFFFF"/>
        </w:rPr>
        <w:t>Closed question: "Do you like school?"</w:t>
      </w:r>
      <w:r w:rsidRPr="00647F7E">
        <w:rPr>
          <w:rStyle w:val="apple-converted-space"/>
          <w:rFonts w:cs="Helvetica"/>
          <w:color w:val="000000"/>
          <w:shd w:val="clear" w:color="auto" w:fill="FFFFFF"/>
        </w:rPr>
        <w:t> </w:t>
      </w:r>
      <w:r w:rsidRPr="00647F7E">
        <w:rPr>
          <w:rFonts w:cs="Helvetica"/>
          <w:color w:val="000000"/>
        </w:rPr>
        <w:br/>
      </w:r>
      <w:r w:rsidRPr="00647F7E">
        <w:rPr>
          <w:rFonts w:cs="Helvetica"/>
          <w:color w:val="000000"/>
        </w:rPr>
        <w:br/>
      </w:r>
      <w:r w:rsidRPr="00647F7E">
        <w:rPr>
          <w:rFonts w:cs="Helvetica"/>
          <w:color w:val="000000"/>
          <w:shd w:val="clear" w:color="auto" w:fill="FFFFFF"/>
        </w:rPr>
        <w:t>Open question: "How do you feel about school?</w:t>
      </w:r>
    </w:p>
    <w:p w:rsidR="00AB0991" w:rsidRDefault="00AB0991" w:rsidP="00ED631E">
      <w:pPr>
        <w:spacing w:after="150" w:line="285" w:lineRule="atLeast"/>
        <w:rPr>
          <w:rFonts w:cs="Helvetica"/>
          <w:color w:val="000000"/>
          <w:shd w:val="clear" w:color="auto" w:fill="FFFFFF"/>
        </w:rPr>
      </w:pPr>
    </w:p>
    <w:p w:rsidR="00AB0991" w:rsidRPr="00640F3C" w:rsidRDefault="00640F3C" w:rsidP="00640F3C">
      <w:pPr>
        <w:pStyle w:val="ListParagraph"/>
        <w:numPr>
          <w:ilvl w:val="0"/>
          <w:numId w:val="2"/>
        </w:numPr>
        <w:spacing w:after="150" w:line="285" w:lineRule="atLeast"/>
        <w:rPr>
          <w:rFonts w:eastAsia="Times New Roman" w:cs="Arial"/>
          <w:b/>
          <w:color w:val="000000"/>
          <w:lang w:eastAsia="en-GB"/>
        </w:rPr>
      </w:pPr>
      <w:r>
        <w:rPr>
          <w:rFonts w:eastAsia="Times New Roman" w:cs="Arial"/>
          <w:b/>
          <w:color w:val="000000"/>
          <w:lang w:eastAsia="en-GB"/>
        </w:rPr>
        <w:t xml:space="preserve">                               </w:t>
      </w:r>
      <w:r w:rsidR="00AB0991" w:rsidRPr="00640F3C">
        <w:rPr>
          <w:rFonts w:eastAsia="Times New Roman" w:cs="Arial"/>
          <w:b/>
          <w:color w:val="000000"/>
          <w:lang w:eastAsia="en-GB"/>
        </w:rPr>
        <w:t>How do open questions help in the conversation?</w:t>
      </w:r>
    </w:p>
    <w:p w:rsidR="00AB0991" w:rsidRPr="00640F3C" w:rsidRDefault="00AB0991" w:rsidP="00640F3C">
      <w:pPr>
        <w:pStyle w:val="ListParagraph"/>
        <w:spacing w:after="150" w:line="285" w:lineRule="atLeast"/>
        <w:ind w:left="1080"/>
        <w:rPr>
          <w:rFonts w:eastAsia="Times New Roman" w:cs="Arial"/>
          <w:b/>
          <w:color w:val="000000"/>
          <w:lang w:eastAsia="en-GB"/>
        </w:rPr>
      </w:pPr>
    </w:p>
    <w:p w:rsidR="00640F3C" w:rsidRDefault="00640F3C" w:rsidP="00640F3C">
      <w:pPr>
        <w:spacing w:after="150" w:line="285" w:lineRule="atLeast"/>
        <w:rPr>
          <w:rFonts w:cs="Arial"/>
          <w:sz w:val="24"/>
          <w:shd w:val="clear" w:color="auto" w:fill="FBFBFB"/>
        </w:rPr>
      </w:pPr>
      <w:r w:rsidRPr="00640F3C">
        <w:rPr>
          <w:rFonts w:cs="Arial"/>
          <w:shd w:val="clear" w:color="auto" w:fill="FBFBFB"/>
        </w:rPr>
        <w:t xml:space="preserve">Open </w:t>
      </w:r>
      <w:r w:rsidR="00AC18A3">
        <w:rPr>
          <w:rFonts w:cs="Arial"/>
          <w:shd w:val="clear" w:color="auto" w:fill="FBFBFB"/>
        </w:rPr>
        <w:t>questions they</w:t>
      </w:r>
      <w:r w:rsidRPr="00640F3C">
        <w:rPr>
          <w:rFonts w:cs="Arial"/>
          <w:shd w:val="clear" w:color="auto" w:fill="FBFBFB"/>
        </w:rPr>
        <w:t xml:space="preserve"> usually begin with what, why, how. An open question asks the respondent for his or her knowledge, opinion or feelings. "Tell me" and "describe" can also be used in the same way as open questions to encourage the sharing of personal opinions and ideas which allow us to acquire a better interpretation of events</w:t>
      </w:r>
      <w:r>
        <w:rPr>
          <w:rFonts w:cs="Arial"/>
          <w:sz w:val="24"/>
          <w:shd w:val="clear" w:color="auto" w:fill="FBFBFB"/>
        </w:rPr>
        <w:t>.</w:t>
      </w:r>
    </w:p>
    <w:p w:rsidR="00640F3C" w:rsidRDefault="00640F3C" w:rsidP="00640F3C">
      <w:pPr>
        <w:spacing w:after="150" w:line="285" w:lineRule="atLeast"/>
        <w:rPr>
          <w:rFonts w:cs="Arial"/>
          <w:sz w:val="24"/>
          <w:shd w:val="clear" w:color="auto" w:fill="FBFBFB"/>
        </w:rPr>
      </w:pPr>
    </w:p>
    <w:p w:rsidR="00640F3C" w:rsidRDefault="00640F3C" w:rsidP="00640F3C">
      <w:pPr>
        <w:pStyle w:val="ListParagraph"/>
        <w:numPr>
          <w:ilvl w:val="0"/>
          <w:numId w:val="2"/>
        </w:numPr>
        <w:spacing w:after="150" w:line="285" w:lineRule="atLeast"/>
        <w:rPr>
          <w:rFonts w:eastAsia="Times New Roman" w:cs="Arial"/>
          <w:b/>
          <w:lang w:eastAsia="en-GB"/>
        </w:rPr>
      </w:pPr>
      <w:r>
        <w:rPr>
          <w:rFonts w:eastAsia="Times New Roman" w:cs="Arial"/>
          <w:b/>
          <w:lang w:eastAsia="en-GB"/>
        </w:rPr>
        <w:t xml:space="preserve">               </w:t>
      </w:r>
      <w:r w:rsidR="00AC18A3">
        <w:rPr>
          <w:rFonts w:eastAsia="Times New Roman" w:cs="Arial"/>
          <w:b/>
          <w:lang w:eastAsia="en-GB"/>
        </w:rPr>
        <w:t>What is difference between verbal and non-verbal probes?</w:t>
      </w:r>
    </w:p>
    <w:p w:rsidR="00AC18A3" w:rsidRDefault="00AC18A3" w:rsidP="00AC18A3">
      <w:pPr>
        <w:spacing w:after="150" w:line="285" w:lineRule="atLeast"/>
        <w:rPr>
          <w:rFonts w:eastAsia="Times New Roman" w:cs="Arial"/>
          <w:lang w:eastAsia="en-GB"/>
        </w:rPr>
      </w:pPr>
    </w:p>
    <w:p w:rsidR="00260437" w:rsidRPr="00260437" w:rsidRDefault="00260437" w:rsidP="00260437">
      <w:pPr>
        <w:pStyle w:val="NormalWeb"/>
        <w:shd w:val="clear" w:color="auto" w:fill="FFFFFF"/>
        <w:spacing w:before="240" w:beforeAutospacing="0" w:after="312" w:afterAutospacing="0" w:line="392" w:lineRule="atLeast"/>
        <w:rPr>
          <w:rFonts w:asciiTheme="minorHAnsi" w:hAnsiTheme="minorHAnsi" w:cs="Arial"/>
          <w:color w:val="1F1F1F"/>
          <w:sz w:val="22"/>
          <w:szCs w:val="22"/>
        </w:rPr>
      </w:pPr>
      <w:r w:rsidRPr="00260437">
        <w:rPr>
          <w:rFonts w:asciiTheme="minorHAnsi" w:hAnsiTheme="minorHAnsi" w:cs="Arial"/>
          <w:color w:val="1F1F1F"/>
          <w:sz w:val="22"/>
          <w:szCs w:val="22"/>
        </w:rPr>
        <w:t>Verbal communication is face-to-face conversation between people. It includes sounds, words, or speaking. Tone of voice, volume, and pitch are all ways to effectively communicate verbally.</w:t>
      </w:r>
    </w:p>
    <w:p w:rsidR="00260437" w:rsidRDefault="00260437" w:rsidP="00260437">
      <w:pPr>
        <w:pStyle w:val="NormalWeb"/>
        <w:shd w:val="clear" w:color="auto" w:fill="FFFFFF"/>
        <w:spacing w:before="240" w:beforeAutospacing="0" w:after="312" w:afterAutospacing="0" w:line="392" w:lineRule="atLeast"/>
        <w:rPr>
          <w:rFonts w:asciiTheme="minorHAnsi" w:hAnsiTheme="minorHAnsi" w:cs="Arial"/>
          <w:color w:val="1F1F1F"/>
          <w:sz w:val="22"/>
          <w:szCs w:val="22"/>
        </w:rPr>
      </w:pPr>
      <w:r w:rsidRPr="00260437">
        <w:rPr>
          <w:rFonts w:asciiTheme="minorHAnsi" w:hAnsiTheme="minorHAnsi" w:cs="Arial"/>
          <w:color w:val="1F1F1F"/>
          <w:sz w:val="22"/>
          <w:szCs w:val="22"/>
        </w:rPr>
        <w:t>Non</w:t>
      </w:r>
      <w:r>
        <w:rPr>
          <w:rFonts w:asciiTheme="minorHAnsi" w:hAnsiTheme="minorHAnsi" w:cs="Arial"/>
          <w:color w:val="1F1F1F"/>
          <w:sz w:val="22"/>
          <w:szCs w:val="22"/>
        </w:rPr>
        <w:t>-</w:t>
      </w:r>
      <w:r w:rsidRPr="00260437">
        <w:rPr>
          <w:rFonts w:asciiTheme="minorHAnsi" w:hAnsiTheme="minorHAnsi" w:cs="Arial"/>
          <w:color w:val="1F1F1F"/>
          <w:sz w:val="22"/>
          <w:szCs w:val="22"/>
        </w:rPr>
        <w:t>verbal communication includes gestures, facial expressions, body movement, timing, touch, and anything else done without speaking. People seem to notice nonverbal communication more than verbal. For this reason, it's important to control yourself nonverbally.</w:t>
      </w:r>
    </w:p>
    <w:p w:rsidR="00D35116" w:rsidRDefault="00260437" w:rsidP="00260437">
      <w:pPr>
        <w:pStyle w:val="NormalWeb"/>
        <w:shd w:val="clear" w:color="auto" w:fill="FFFFFF"/>
        <w:spacing w:before="240" w:beforeAutospacing="0" w:after="312" w:afterAutospacing="0" w:line="480" w:lineRule="auto"/>
        <w:rPr>
          <w:rFonts w:asciiTheme="minorHAnsi" w:hAnsiTheme="minorHAnsi" w:cs="Arial"/>
          <w:color w:val="1F1F1F"/>
          <w:sz w:val="22"/>
          <w:szCs w:val="22"/>
        </w:rPr>
      </w:pPr>
      <w:r>
        <w:rPr>
          <w:rFonts w:asciiTheme="minorHAnsi" w:hAnsiTheme="minorHAnsi" w:cs="Arial"/>
          <w:color w:val="1F1F1F"/>
          <w:sz w:val="22"/>
          <w:szCs w:val="22"/>
        </w:rPr>
        <w:t xml:space="preserve">For </w:t>
      </w:r>
      <w:r w:rsidR="009B0E6B">
        <w:rPr>
          <w:rFonts w:asciiTheme="minorHAnsi" w:hAnsiTheme="minorHAnsi" w:cs="Arial"/>
          <w:color w:val="1F1F1F"/>
          <w:sz w:val="22"/>
          <w:szCs w:val="22"/>
        </w:rPr>
        <w:t>example:</w:t>
      </w:r>
      <w:r>
        <w:rPr>
          <w:rFonts w:asciiTheme="minorHAnsi" w:hAnsiTheme="minorHAnsi" w:cs="Arial"/>
          <w:color w:val="1F1F1F"/>
          <w:sz w:val="22"/>
          <w:szCs w:val="22"/>
        </w:rPr>
        <w:t xml:space="preserve"> “Really</w:t>
      </w:r>
      <w:r w:rsidR="009B0E6B">
        <w:rPr>
          <w:rFonts w:asciiTheme="minorHAnsi" w:hAnsiTheme="minorHAnsi" w:cs="Arial"/>
          <w:color w:val="1F1F1F"/>
          <w:sz w:val="22"/>
          <w:szCs w:val="22"/>
        </w:rPr>
        <w:t>?</w:t>
      </w:r>
      <w:r>
        <w:rPr>
          <w:rFonts w:asciiTheme="minorHAnsi" w:hAnsiTheme="minorHAnsi" w:cs="Arial"/>
          <w:color w:val="1F1F1F"/>
          <w:sz w:val="22"/>
          <w:szCs w:val="22"/>
        </w:rPr>
        <w:t>” &amp; “Why</w:t>
      </w:r>
      <w:r w:rsidR="009B0E6B">
        <w:rPr>
          <w:rFonts w:asciiTheme="minorHAnsi" w:hAnsiTheme="minorHAnsi" w:cs="Arial"/>
          <w:color w:val="1F1F1F"/>
          <w:sz w:val="22"/>
          <w:szCs w:val="22"/>
        </w:rPr>
        <w:t>?</w:t>
      </w:r>
      <w:r>
        <w:rPr>
          <w:rFonts w:asciiTheme="minorHAnsi" w:hAnsiTheme="minorHAnsi" w:cs="Arial"/>
          <w:color w:val="1F1F1F"/>
          <w:sz w:val="22"/>
          <w:szCs w:val="22"/>
        </w:rPr>
        <w:t xml:space="preserve">” are </w:t>
      </w:r>
      <w:r w:rsidR="009B0E6B">
        <w:rPr>
          <w:rFonts w:asciiTheme="minorHAnsi" w:hAnsiTheme="minorHAnsi" w:cs="Arial"/>
          <w:color w:val="1F1F1F"/>
          <w:sz w:val="22"/>
          <w:szCs w:val="22"/>
        </w:rPr>
        <w:t xml:space="preserve">excellent words that provoke a positive continuance of the </w:t>
      </w:r>
      <w:r w:rsidR="00A63E6C">
        <w:rPr>
          <w:rFonts w:asciiTheme="minorHAnsi" w:hAnsiTheme="minorHAnsi" w:cs="Arial"/>
          <w:color w:val="1F1F1F"/>
          <w:sz w:val="22"/>
          <w:szCs w:val="22"/>
        </w:rPr>
        <w:t>conversation.</w:t>
      </w:r>
    </w:p>
    <w:p w:rsidR="00A63E6C" w:rsidRDefault="00A63E6C" w:rsidP="00260437">
      <w:pPr>
        <w:pStyle w:val="NormalWeb"/>
        <w:shd w:val="clear" w:color="auto" w:fill="FFFFFF"/>
        <w:spacing w:before="240" w:beforeAutospacing="0" w:after="312" w:afterAutospacing="0" w:line="480" w:lineRule="auto"/>
        <w:rPr>
          <w:rFonts w:asciiTheme="minorHAnsi" w:hAnsiTheme="minorHAnsi" w:cs="Arial"/>
          <w:color w:val="1F1F1F"/>
          <w:sz w:val="22"/>
          <w:szCs w:val="22"/>
        </w:rPr>
      </w:pPr>
      <w:r>
        <w:rPr>
          <w:rFonts w:asciiTheme="minorHAnsi" w:hAnsiTheme="minorHAnsi" w:cs="Arial"/>
          <w:color w:val="1F1F1F"/>
          <w:sz w:val="22"/>
          <w:szCs w:val="22"/>
        </w:rPr>
        <w:t>“Tell me more?”  “</w:t>
      </w:r>
      <w:r w:rsidR="00D35116">
        <w:rPr>
          <w:rFonts w:asciiTheme="minorHAnsi" w:hAnsiTheme="minorHAnsi" w:cs="Arial"/>
          <w:color w:val="1F1F1F"/>
          <w:sz w:val="22"/>
          <w:szCs w:val="22"/>
        </w:rPr>
        <w:t>That’s interesting?” encourages the client to elaborate on the conversation in greater detail.</w:t>
      </w:r>
    </w:p>
    <w:p w:rsidR="00D35116" w:rsidRDefault="00D35116" w:rsidP="00260437">
      <w:pPr>
        <w:pStyle w:val="NormalWeb"/>
        <w:shd w:val="clear" w:color="auto" w:fill="FFFFFF"/>
        <w:spacing w:before="240" w:beforeAutospacing="0" w:after="312" w:afterAutospacing="0" w:line="480" w:lineRule="auto"/>
        <w:rPr>
          <w:rFonts w:asciiTheme="minorHAnsi" w:hAnsiTheme="minorHAnsi" w:cs="Arial"/>
          <w:b/>
          <w:color w:val="1F1F1F"/>
          <w:sz w:val="22"/>
          <w:szCs w:val="22"/>
        </w:rPr>
      </w:pPr>
      <w:r w:rsidRPr="00D35116">
        <w:rPr>
          <w:rFonts w:asciiTheme="minorHAnsi" w:hAnsiTheme="minorHAnsi" w:cs="Arial"/>
          <w:b/>
          <w:color w:val="1F1F1F"/>
          <w:sz w:val="22"/>
          <w:szCs w:val="22"/>
        </w:rPr>
        <w:t xml:space="preserve">Q2                 </w:t>
      </w:r>
      <w:r>
        <w:rPr>
          <w:rFonts w:asciiTheme="minorHAnsi" w:hAnsiTheme="minorHAnsi" w:cs="Arial"/>
          <w:b/>
          <w:color w:val="1F1F1F"/>
          <w:sz w:val="22"/>
          <w:szCs w:val="22"/>
        </w:rPr>
        <w:t xml:space="preserve">                     </w:t>
      </w:r>
    </w:p>
    <w:p w:rsidR="00D35116" w:rsidRDefault="00D35116" w:rsidP="00260437">
      <w:pPr>
        <w:pStyle w:val="NormalWeb"/>
        <w:shd w:val="clear" w:color="auto" w:fill="FFFFFF"/>
        <w:spacing w:before="240" w:beforeAutospacing="0" w:after="312" w:afterAutospacing="0" w:line="480" w:lineRule="auto"/>
        <w:rPr>
          <w:rFonts w:asciiTheme="minorHAnsi" w:hAnsiTheme="minorHAnsi" w:cs="Arial"/>
          <w:b/>
          <w:color w:val="1F1F1F"/>
          <w:sz w:val="22"/>
          <w:szCs w:val="22"/>
        </w:rPr>
      </w:pPr>
      <w:r>
        <w:rPr>
          <w:rFonts w:asciiTheme="minorHAnsi" w:hAnsiTheme="minorHAnsi" w:cs="Arial"/>
          <w:b/>
          <w:color w:val="1F1F1F"/>
          <w:sz w:val="22"/>
          <w:szCs w:val="22"/>
        </w:rPr>
        <w:t xml:space="preserve">                                                        </w:t>
      </w:r>
      <w:r w:rsidRPr="00D35116">
        <w:rPr>
          <w:rFonts w:asciiTheme="minorHAnsi" w:hAnsiTheme="minorHAnsi" w:cs="Arial"/>
          <w:b/>
          <w:color w:val="1F1F1F"/>
          <w:sz w:val="22"/>
          <w:szCs w:val="22"/>
        </w:rPr>
        <w:t>Discuss some probing technique.</w:t>
      </w:r>
    </w:p>
    <w:p w:rsidR="00D40FB8" w:rsidRPr="007B581C" w:rsidRDefault="00D40FB8" w:rsidP="007B581C">
      <w:pPr>
        <w:rPr>
          <w:color w:val="000000" w:themeColor="text1"/>
        </w:rPr>
      </w:pPr>
      <w:r w:rsidRPr="007B581C">
        <w:rPr>
          <w:rFonts w:eastAsia="Times New Roman" w:cs="Arial"/>
          <w:color w:val="333333"/>
          <w:lang w:eastAsia="en-GB"/>
        </w:rPr>
        <w:lastRenderedPageBreak/>
        <w:t>A closed question usually receives a single word or very short, factual answer. For example, "Are you thirsty?" The answer is "Yes" or "No"; "Where do you live?" The answer is generally the name of your town or your address.</w:t>
      </w:r>
    </w:p>
    <w:p w:rsidR="00D40FB8" w:rsidRPr="00D40FB8" w:rsidRDefault="00D40FB8" w:rsidP="00D40FB8">
      <w:pPr>
        <w:shd w:val="clear" w:color="auto" w:fill="FBFBFB"/>
        <w:spacing w:after="266" w:line="293" w:lineRule="atLeast"/>
        <w:textAlignment w:val="baseline"/>
        <w:rPr>
          <w:rFonts w:eastAsia="Times New Roman" w:cs="Arial"/>
          <w:color w:val="333333"/>
          <w:lang w:eastAsia="en-GB"/>
        </w:rPr>
      </w:pPr>
      <w:r w:rsidRPr="00D40FB8">
        <w:rPr>
          <w:rFonts w:eastAsia="Times New Roman" w:cs="Arial"/>
          <w:color w:val="333333"/>
          <w:lang w:eastAsia="en-GB"/>
        </w:rPr>
        <w:t>Open questions elicit longer answers. They usually begin with what, why, how. An open question asks the respondent for his or her knowledge, opinion or feelings. "Tell me" and "describe" can also be used in the same way as open questions. Here are some examples:</w:t>
      </w:r>
    </w:p>
    <w:p w:rsidR="00D40FB8" w:rsidRPr="00D40FB8" w:rsidRDefault="00D40FB8" w:rsidP="00D40FB8">
      <w:pPr>
        <w:numPr>
          <w:ilvl w:val="0"/>
          <w:numId w:val="3"/>
        </w:numPr>
        <w:shd w:val="clear" w:color="auto" w:fill="FBFBFB"/>
        <w:spacing w:after="199" w:line="319" w:lineRule="atLeast"/>
        <w:ind w:left="334"/>
        <w:textAlignment w:val="baseline"/>
        <w:rPr>
          <w:rFonts w:eastAsia="Times New Roman" w:cs="Arial"/>
          <w:color w:val="333333"/>
          <w:lang w:eastAsia="en-GB"/>
        </w:rPr>
      </w:pPr>
      <w:r w:rsidRPr="00D40FB8">
        <w:rPr>
          <w:rFonts w:eastAsia="Times New Roman" w:cs="Arial"/>
          <w:color w:val="333333"/>
          <w:lang w:eastAsia="en-GB"/>
        </w:rPr>
        <w:t>What happened at the meeting?</w:t>
      </w:r>
    </w:p>
    <w:p w:rsidR="00D40FB8" w:rsidRPr="00D40FB8" w:rsidRDefault="00D40FB8" w:rsidP="00D40FB8">
      <w:pPr>
        <w:numPr>
          <w:ilvl w:val="0"/>
          <w:numId w:val="3"/>
        </w:numPr>
        <w:shd w:val="clear" w:color="auto" w:fill="FBFBFB"/>
        <w:spacing w:after="199" w:line="319" w:lineRule="atLeast"/>
        <w:ind w:left="334"/>
        <w:textAlignment w:val="baseline"/>
        <w:rPr>
          <w:rFonts w:eastAsia="Times New Roman" w:cs="Arial"/>
          <w:color w:val="333333"/>
          <w:lang w:eastAsia="en-GB"/>
        </w:rPr>
      </w:pPr>
      <w:r w:rsidRPr="00D40FB8">
        <w:rPr>
          <w:rFonts w:eastAsia="Times New Roman" w:cs="Arial"/>
          <w:color w:val="333333"/>
          <w:lang w:eastAsia="en-GB"/>
        </w:rPr>
        <w:t>Why did he react that way?</w:t>
      </w:r>
    </w:p>
    <w:p w:rsidR="00D40FB8" w:rsidRPr="00D40FB8" w:rsidRDefault="00D40FB8" w:rsidP="00D40FB8">
      <w:pPr>
        <w:numPr>
          <w:ilvl w:val="0"/>
          <w:numId w:val="3"/>
        </w:numPr>
        <w:shd w:val="clear" w:color="auto" w:fill="FBFBFB"/>
        <w:spacing w:after="199" w:line="319" w:lineRule="atLeast"/>
        <w:ind w:left="334"/>
        <w:textAlignment w:val="baseline"/>
        <w:rPr>
          <w:rFonts w:eastAsia="Times New Roman" w:cs="Arial"/>
          <w:color w:val="333333"/>
          <w:lang w:eastAsia="en-GB"/>
        </w:rPr>
      </w:pPr>
      <w:r>
        <w:rPr>
          <w:rFonts w:eastAsia="Times New Roman" w:cs="Arial"/>
          <w:color w:val="333333"/>
          <w:lang w:eastAsia="en-GB"/>
        </w:rPr>
        <w:t>How was work?</w:t>
      </w:r>
    </w:p>
    <w:p w:rsidR="00D40FB8" w:rsidRPr="00D40FB8" w:rsidRDefault="00D40FB8" w:rsidP="00D40FB8">
      <w:pPr>
        <w:numPr>
          <w:ilvl w:val="0"/>
          <w:numId w:val="3"/>
        </w:numPr>
        <w:shd w:val="clear" w:color="auto" w:fill="FBFBFB"/>
        <w:spacing w:after="199" w:line="319" w:lineRule="atLeast"/>
        <w:ind w:left="334"/>
        <w:textAlignment w:val="baseline"/>
        <w:rPr>
          <w:rFonts w:eastAsia="Times New Roman" w:cs="Arial"/>
          <w:color w:val="333333"/>
          <w:lang w:eastAsia="en-GB"/>
        </w:rPr>
      </w:pPr>
      <w:r w:rsidRPr="00D40FB8">
        <w:rPr>
          <w:rFonts w:eastAsia="Times New Roman" w:cs="Arial"/>
          <w:color w:val="333333"/>
          <w:lang w:eastAsia="en-GB"/>
        </w:rPr>
        <w:t>Tell me what happened next.</w:t>
      </w:r>
    </w:p>
    <w:p w:rsidR="00D40FB8" w:rsidRPr="00D40FB8" w:rsidRDefault="00D40FB8" w:rsidP="00D40FB8">
      <w:pPr>
        <w:numPr>
          <w:ilvl w:val="0"/>
          <w:numId w:val="3"/>
        </w:numPr>
        <w:shd w:val="clear" w:color="auto" w:fill="FBFBFB"/>
        <w:spacing w:after="199" w:line="319" w:lineRule="atLeast"/>
        <w:ind w:left="334"/>
        <w:textAlignment w:val="baseline"/>
        <w:rPr>
          <w:rFonts w:eastAsia="Times New Roman" w:cs="Arial"/>
          <w:color w:val="333333"/>
          <w:lang w:eastAsia="en-GB"/>
        </w:rPr>
      </w:pPr>
      <w:r w:rsidRPr="00D40FB8">
        <w:rPr>
          <w:rFonts w:eastAsia="Times New Roman" w:cs="Arial"/>
          <w:color w:val="333333"/>
          <w:lang w:eastAsia="en-GB"/>
        </w:rPr>
        <w:t>Describe the circumstances in more detail.</w:t>
      </w:r>
    </w:p>
    <w:p w:rsidR="00D40FB8" w:rsidRPr="00D40FB8" w:rsidRDefault="00D40FB8" w:rsidP="00D40FB8">
      <w:pPr>
        <w:shd w:val="clear" w:color="auto" w:fill="FBFBFB"/>
        <w:spacing w:after="266" w:line="293" w:lineRule="atLeast"/>
        <w:textAlignment w:val="baseline"/>
        <w:rPr>
          <w:rFonts w:eastAsia="Times New Roman" w:cs="Arial"/>
          <w:color w:val="333333"/>
          <w:lang w:eastAsia="en-GB"/>
        </w:rPr>
      </w:pPr>
      <w:r w:rsidRPr="00D40FB8">
        <w:rPr>
          <w:rFonts w:eastAsia="Times New Roman" w:cs="Arial"/>
          <w:color w:val="333333"/>
          <w:lang w:eastAsia="en-GB"/>
        </w:rPr>
        <w:t>Open questions are good for:</w:t>
      </w:r>
    </w:p>
    <w:p w:rsidR="00D40FB8" w:rsidRPr="00D40FB8" w:rsidRDefault="00D40FB8" w:rsidP="00D40FB8">
      <w:pPr>
        <w:numPr>
          <w:ilvl w:val="0"/>
          <w:numId w:val="4"/>
        </w:numPr>
        <w:shd w:val="clear" w:color="auto" w:fill="FBFBFB"/>
        <w:spacing w:after="199" w:line="319" w:lineRule="atLeast"/>
        <w:ind w:left="334"/>
        <w:textAlignment w:val="baseline"/>
        <w:rPr>
          <w:rFonts w:eastAsia="Times New Roman" w:cs="Arial"/>
          <w:color w:val="333333"/>
          <w:lang w:eastAsia="en-GB"/>
        </w:rPr>
      </w:pPr>
      <w:r w:rsidRPr="00D40FB8">
        <w:rPr>
          <w:rFonts w:eastAsia="Times New Roman" w:cs="Arial"/>
          <w:color w:val="333333"/>
          <w:lang w:eastAsia="en-GB"/>
        </w:rPr>
        <w:t>Developing an open conversation: "Wh</w:t>
      </w:r>
      <w:r>
        <w:rPr>
          <w:rFonts w:eastAsia="Times New Roman" w:cs="Arial"/>
          <w:color w:val="333333"/>
          <w:lang w:eastAsia="en-GB"/>
        </w:rPr>
        <w:t>at did you get up to on the weekend</w:t>
      </w:r>
      <w:r w:rsidRPr="00D40FB8">
        <w:rPr>
          <w:rFonts w:eastAsia="Times New Roman" w:cs="Arial"/>
          <w:color w:val="333333"/>
          <w:lang w:eastAsia="en-GB"/>
        </w:rPr>
        <w:t>?"</w:t>
      </w:r>
    </w:p>
    <w:p w:rsidR="00D40FB8" w:rsidRPr="00D40FB8" w:rsidRDefault="00D40FB8" w:rsidP="00D40FB8">
      <w:pPr>
        <w:numPr>
          <w:ilvl w:val="0"/>
          <w:numId w:val="4"/>
        </w:numPr>
        <w:shd w:val="clear" w:color="auto" w:fill="FBFBFB"/>
        <w:spacing w:after="199" w:line="319" w:lineRule="atLeast"/>
        <w:ind w:left="334"/>
        <w:textAlignment w:val="baseline"/>
        <w:rPr>
          <w:rFonts w:eastAsia="Times New Roman" w:cs="Arial"/>
          <w:color w:val="333333"/>
          <w:lang w:eastAsia="en-GB"/>
        </w:rPr>
      </w:pPr>
      <w:r w:rsidRPr="00D40FB8">
        <w:rPr>
          <w:rFonts w:eastAsia="Times New Roman" w:cs="Arial"/>
          <w:color w:val="333333"/>
          <w:lang w:eastAsia="en-GB"/>
        </w:rPr>
        <w:t>Finding out more detail: "What else do we need to do to make this a success?"</w:t>
      </w:r>
    </w:p>
    <w:p w:rsidR="00D40FB8" w:rsidRPr="00D40FB8" w:rsidRDefault="00D40FB8" w:rsidP="00D40FB8">
      <w:pPr>
        <w:numPr>
          <w:ilvl w:val="0"/>
          <w:numId w:val="4"/>
        </w:numPr>
        <w:shd w:val="clear" w:color="auto" w:fill="FBFBFB"/>
        <w:spacing w:after="199" w:line="319" w:lineRule="atLeast"/>
        <w:ind w:left="334"/>
        <w:textAlignment w:val="baseline"/>
        <w:rPr>
          <w:rFonts w:eastAsia="Times New Roman" w:cs="Arial"/>
          <w:color w:val="333333"/>
          <w:lang w:eastAsia="en-GB"/>
        </w:rPr>
      </w:pPr>
      <w:r w:rsidRPr="00D40FB8">
        <w:rPr>
          <w:rFonts w:eastAsia="Times New Roman" w:cs="Arial"/>
          <w:color w:val="333333"/>
          <w:lang w:eastAsia="en-GB"/>
        </w:rPr>
        <w:t>Finding out the other person's opinion or issues: "What do you think about those changes?"</w:t>
      </w:r>
    </w:p>
    <w:p w:rsidR="00D40FB8" w:rsidRPr="00D40FB8" w:rsidRDefault="00D40FB8" w:rsidP="00D40FB8">
      <w:pPr>
        <w:shd w:val="clear" w:color="auto" w:fill="FBFBFB"/>
        <w:spacing w:after="266" w:line="293" w:lineRule="atLeast"/>
        <w:textAlignment w:val="baseline"/>
        <w:rPr>
          <w:rFonts w:eastAsia="Times New Roman" w:cs="Arial"/>
          <w:color w:val="333333"/>
          <w:lang w:eastAsia="en-GB"/>
        </w:rPr>
      </w:pPr>
      <w:r w:rsidRPr="00D40FB8">
        <w:rPr>
          <w:rFonts w:eastAsia="Times New Roman" w:cs="Arial"/>
          <w:color w:val="333333"/>
          <w:lang w:eastAsia="en-GB"/>
        </w:rPr>
        <w:t>Closed questions are good for:</w:t>
      </w:r>
    </w:p>
    <w:p w:rsidR="00D40FB8" w:rsidRPr="00D40FB8" w:rsidRDefault="00D40FB8" w:rsidP="00D40FB8">
      <w:pPr>
        <w:numPr>
          <w:ilvl w:val="0"/>
          <w:numId w:val="5"/>
        </w:numPr>
        <w:shd w:val="clear" w:color="auto" w:fill="FBFBFB"/>
        <w:spacing w:after="199" w:line="319" w:lineRule="atLeast"/>
        <w:ind w:left="334"/>
        <w:textAlignment w:val="baseline"/>
        <w:rPr>
          <w:rFonts w:eastAsia="Times New Roman" w:cs="Arial"/>
          <w:color w:val="333333"/>
          <w:lang w:eastAsia="en-GB"/>
        </w:rPr>
      </w:pPr>
      <w:r w:rsidRPr="00D40FB8">
        <w:rPr>
          <w:rFonts w:eastAsia="Times New Roman" w:cs="Arial"/>
          <w:color w:val="333333"/>
          <w:lang w:eastAsia="en-GB"/>
        </w:rPr>
        <w:t>Testing your understanding, or the other person's: "So, if I get this qualification, I will get a raise?"</w:t>
      </w:r>
    </w:p>
    <w:p w:rsidR="00D40FB8" w:rsidRPr="00D40FB8" w:rsidRDefault="00D40FB8" w:rsidP="00D40FB8">
      <w:pPr>
        <w:numPr>
          <w:ilvl w:val="0"/>
          <w:numId w:val="5"/>
        </w:numPr>
        <w:shd w:val="clear" w:color="auto" w:fill="FBFBFB"/>
        <w:spacing w:after="199" w:line="319" w:lineRule="atLeast"/>
        <w:ind w:left="334"/>
        <w:textAlignment w:val="baseline"/>
        <w:rPr>
          <w:rFonts w:eastAsia="Times New Roman" w:cs="Arial"/>
          <w:color w:val="333333"/>
          <w:lang w:eastAsia="en-GB"/>
        </w:rPr>
      </w:pPr>
      <w:r w:rsidRPr="00D40FB8">
        <w:rPr>
          <w:rFonts w:eastAsia="Times New Roman" w:cs="Arial"/>
          <w:color w:val="333333"/>
          <w:lang w:eastAsia="en-GB"/>
        </w:rPr>
        <w:t>Concluding a discussion or making a decision: "Now we know the facts, are we all agreed this is the right course of action?"</w:t>
      </w:r>
    </w:p>
    <w:p w:rsidR="00D40FB8" w:rsidRPr="00D40FB8" w:rsidRDefault="00D40FB8" w:rsidP="00D40FB8">
      <w:pPr>
        <w:numPr>
          <w:ilvl w:val="0"/>
          <w:numId w:val="5"/>
        </w:numPr>
        <w:shd w:val="clear" w:color="auto" w:fill="FBFBFB"/>
        <w:spacing w:after="199" w:line="319" w:lineRule="atLeast"/>
        <w:ind w:left="334"/>
        <w:textAlignment w:val="baseline"/>
        <w:rPr>
          <w:rFonts w:eastAsia="Times New Roman" w:cs="Arial"/>
          <w:color w:val="333333"/>
          <w:lang w:eastAsia="en-GB"/>
        </w:rPr>
      </w:pPr>
      <w:r w:rsidRPr="00D40FB8">
        <w:rPr>
          <w:rFonts w:eastAsia="Times New Roman" w:cs="Arial"/>
          <w:color w:val="333333"/>
          <w:lang w:eastAsia="en-GB"/>
        </w:rPr>
        <w:t>Frame setting: "Are you happy w</w:t>
      </w:r>
      <w:r>
        <w:rPr>
          <w:rFonts w:eastAsia="Times New Roman" w:cs="Arial"/>
          <w:color w:val="333333"/>
          <w:lang w:eastAsia="en-GB"/>
        </w:rPr>
        <w:t xml:space="preserve">ith the service your receiving from </w:t>
      </w:r>
      <w:r w:rsidR="007B581C">
        <w:rPr>
          <w:rFonts w:eastAsia="Times New Roman" w:cs="Arial"/>
          <w:color w:val="333333"/>
          <w:lang w:eastAsia="en-GB"/>
        </w:rPr>
        <w:t>me?</w:t>
      </w:r>
      <w:r>
        <w:rPr>
          <w:rFonts w:eastAsia="Times New Roman" w:cs="Arial"/>
          <w:color w:val="333333"/>
          <w:lang w:eastAsia="en-GB"/>
        </w:rPr>
        <w:t xml:space="preserve">” </w:t>
      </w:r>
    </w:p>
    <w:p w:rsidR="00D40FB8" w:rsidRDefault="00D40FB8" w:rsidP="00D40FB8">
      <w:pPr>
        <w:shd w:val="clear" w:color="auto" w:fill="FBFBFB"/>
        <w:spacing w:after="266" w:line="293" w:lineRule="atLeast"/>
        <w:textAlignment w:val="baseline"/>
        <w:rPr>
          <w:rFonts w:eastAsia="Times New Roman" w:cs="Arial"/>
          <w:color w:val="333333"/>
          <w:lang w:eastAsia="en-GB"/>
        </w:rPr>
      </w:pPr>
      <w:r w:rsidRPr="00D40FB8">
        <w:rPr>
          <w:rFonts w:eastAsia="Times New Roman" w:cs="Arial"/>
          <w:color w:val="333333"/>
          <w:lang w:eastAsia="en-GB"/>
        </w:rPr>
        <w:t>A misplaced closed question, on the other hand, can kill the conversation and lead to awkward silences, so are best avoided when a conversation is in full flow.</w:t>
      </w:r>
    </w:p>
    <w:p w:rsidR="007B581C" w:rsidRPr="00D40FB8" w:rsidRDefault="007B581C" w:rsidP="00D40FB8">
      <w:pPr>
        <w:shd w:val="clear" w:color="auto" w:fill="FBFBFB"/>
        <w:spacing w:after="266" w:line="293" w:lineRule="atLeast"/>
        <w:textAlignment w:val="baseline"/>
        <w:rPr>
          <w:rFonts w:eastAsia="Times New Roman" w:cs="Arial"/>
          <w:color w:val="333333"/>
          <w:lang w:eastAsia="en-GB"/>
        </w:rPr>
      </w:pPr>
      <w:r>
        <w:rPr>
          <w:rFonts w:cs="Arial"/>
          <w:color w:val="1F1F1F"/>
        </w:rPr>
        <w:t>This not only continues to probe the conversation partner but sums up what has been discussed during the conversation and offers clarity.</w:t>
      </w:r>
    </w:p>
    <w:p w:rsidR="00A77CB3" w:rsidRPr="00D40FB8" w:rsidRDefault="00A77CB3" w:rsidP="00A77CB3">
      <w:pPr>
        <w:jc w:val="both"/>
        <w:rPr>
          <w:rFonts w:ascii="Arial" w:hAnsi="Arial" w:cs="Arial"/>
          <w:color w:val="000000" w:themeColor="text1"/>
        </w:rPr>
      </w:pPr>
    </w:p>
    <w:p w:rsidR="00145EF8" w:rsidRDefault="00145EF8" w:rsidP="00145EF8">
      <w:pPr>
        <w:pStyle w:val="ListParagraph"/>
        <w:ind w:left="1080"/>
        <w:jc w:val="both"/>
        <w:rPr>
          <w:b/>
        </w:rPr>
      </w:pPr>
    </w:p>
    <w:p w:rsidR="00145EF8" w:rsidRPr="00145EF8" w:rsidRDefault="00145EF8" w:rsidP="00145EF8">
      <w:pPr>
        <w:pStyle w:val="ListParagraph"/>
        <w:ind w:left="1080"/>
        <w:rPr>
          <w:b/>
        </w:rPr>
      </w:pPr>
    </w:p>
    <w:sectPr w:rsidR="00145EF8" w:rsidRPr="00145EF8" w:rsidSect="00F7436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061D4"/>
    <w:multiLevelType w:val="multilevel"/>
    <w:tmpl w:val="842A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08C6E53"/>
    <w:multiLevelType w:val="multilevel"/>
    <w:tmpl w:val="6BCE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F77B0A"/>
    <w:multiLevelType w:val="hybridMultilevel"/>
    <w:tmpl w:val="F90AAE9A"/>
    <w:lvl w:ilvl="0" w:tplc="0FD26F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B05A1B"/>
    <w:multiLevelType w:val="hybridMultilevel"/>
    <w:tmpl w:val="C9322F18"/>
    <w:lvl w:ilvl="0" w:tplc="EA2060F4">
      <w:start w:val="4"/>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9A3423B"/>
    <w:multiLevelType w:val="multilevel"/>
    <w:tmpl w:val="373A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07E51"/>
    <w:rsid w:val="00057FEF"/>
    <w:rsid w:val="000D702C"/>
    <w:rsid w:val="0012365B"/>
    <w:rsid w:val="00145EF8"/>
    <w:rsid w:val="001B4DC3"/>
    <w:rsid w:val="001B6FF8"/>
    <w:rsid w:val="00260437"/>
    <w:rsid w:val="003C31C9"/>
    <w:rsid w:val="00457C16"/>
    <w:rsid w:val="00507E51"/>
    <w:rsid w:val="00640F3C"/>
    <w:rsid w:val="006444D8"/>
    <w:rsid w:val="00647F7E"/>
    <w:rsid w:val="00780C0B"/>
    <w:rsid w:val="007B581C"/>
    <w:rsid w:val="00824246"/>
    <w:rsid w:val="00964AE4"/>
    <w:rsid w:val="009B0E6B"/>
    <w:rsid w:val="00A63E6C"/>
    <w:rsid w:val="00A77CB3"/>
    <w:rsid w:val="00AB0991"/>
    <w:rsid w:val="00AC18A3"/>
    <w:rsid w:val="00B65B05"/>
    <w:rsid w:val="00CE35D6"/>
    <w:rsid w:val="00D35116"/>
    <w:rsid w:val="00D40FB8"/>
    <w:rsid w:val="00D65DDE"/>
    <w:rsid w:val="00D727D7"/>
    <w:rsid w:val="00DD0F32"/>
    <w:rsid w:val="00DE1B40"/>
    <w:rsid w:val="00E00836"/>
    <w:rsid w:val="00E66220"/>
    <w:rsid w:val="00E954B0"/>
    <w:rsid w:val="00ED631E"/>
    <w:rsid w:val="00F7436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366"/>
  </w:style>
  <w:style w:type="paragraph" w:styleId="Heading3">
    <w:name w:val="heading 3"/>
    <w:basedOn w:val="Normal"/>
    <w:link w:val="Heading3Char"/>
    <w:uiPriority w:val="9"/>
    <w:qFormat/>
    <w:rsid w:val="00ED631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E51"/>
    <w:pPr>
      <w:ind w:left="720"/>
      <w:contextualSpacing/>
    </w:pPr>
  </w:style>
  <w:style w:type="character" w:customStyle="1" w:styleId="apple-converted-space">
    <w:name w:val="apple-converted-space"/>
    <w:basedOn w:val="DefaultParagraphFont"/>
    <w:rsid w:val="00964AE4"/>
  </w:style>
  <w:style w:type="paragraph" w:styleId="NormalWeb">
    <w:name w:val="Normal (Web)"/>
    <w:basedOn w:val="Normal"/>
    <w:uiPriority w:val="99"/>
    <w:unhideWhenUsed/>
    <w:rsid w:val="00ED63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D631E"/>
    <w:rPr>
      <w:b/>
      <w:bCs/>
    </w:rPr>
  </w:style>
  <w:style w:type="character" w:styleId="Hyperlink">
    <w:name w:val="Hyperlink"/>
    <w:basedOn w:val="DefaultParagraphFont"/>
    <w:uiPriority w:val="99"/>
    <w:semiHidden/>
    <w:unhideWhenUsed/>
    <w:rsid w:val="00ED631E"/>
    <w:rPr>
      <w:color w:val="0000FF"/>
      <w:u w:val="single"/>
    </w:rPr>
  </w:style>
  <w:style w:type="character" w:customStyle="1" w:styleId="Heading3Char">
    <w:name w:val="Heading 3 Char"/>
    <w:basedOn w:val="DefaultParagraphFont"/>
    <w:link w:val="Heading3"/>
    <w:uiPriority w:val="9"/>
    <w:rsid w:val="00ED631E"/>
    <w:rPr>
      <w:rFonts w:ascii="Times New Roman" w:eastAsia="Times New Roman" w:hAnsi="Times New Roman" w:cs="Times New Roman"/>
      <w:b/>
      <w:bCs/>
      <w:sz w:val="27"/>
      <w:szCs w:val="27"/>
      <w:lang w:eastAsia="en-GB"/>
    </w:rPr>
  </w:style>
</w:styles>
</file>

<file path=word/webSettings.xml><?xml version="1.0" encoding="utf-8"?>
<w:webSettings xmlns:r="http://schemas.openxmlformats.org/officeDocument/2006/relationships" xmlns:w="http://schemas.openxmlformats.org/wordprocessingml/2006/main">
  <w:divs>
    <w:div w:id="228809904">
      <w:bodyDiv w:val="1"/>
      <w:marLeft w:val="0"/>
      <w:marRight w:val="0"/>
      <w:marTop w:val="0"/>
      <w:marBottom w:val="0"/>
      <w:divBdr>
        <w:top w:val="none" w:sz="0" w:space="0" w:color="auto"/>
        <w:left w:val="none" w:sz="0" w:space="0" w:color="auto"/>
        <w:bottom w:val="none" w:sz="0" w:space="0" w:color="auto"/>
        <w:right w:val="none" w:sz="0" w:space="0" w:color="auto"/>
      </w:divBdr>
    </w:div>
    <w:div w:id="1399553989">
      <w:bodyDiv w:val="1"/>
      <w:marLeft w:val="0"/>
      <w:marRight w:val="0"/>
      <w:marTop w:val="0"/>
      <w:marBottom w:val="0"/>
      <w:divBdr>
        <w:top w:val="none" w:sz="0" w:space="0" w:color="auto"/>
        <w:left w:val="none" w:sz="0" w:space="0" w:color="auto"/>
        <w:bottom w:val="none" w:sz="0" w:space="0" w:color="auto"/>
        <w:right w:val="none" w:sz="0" w:space="0" w:color="auto"/>
      </w:divBdr>
    </w:div>
    <w:div w:id="1717242409">
      <w:bodyDiv w:val="1"/>
      <w:marLeft w:val="0"/>
      <w:marRight w:val="0"/>
      <w:marTop w:val="0"/>
      <w:marBottom w:val="0"/>
      <w:divBdr>
        <w:top w:val="none" w:sz="0" w:space="0" w:color="auto"/>
        <w:left w:val="none" w:sz="0" w:space="0" w:color="auto"/>
        <w:bottom w:val="none" w:sz="0" w:space="0" w:color="auto"/>
        <w:right w:val="none" w:sz="0" w:space="0" w:color="auto"/>
      </w:divBdr>
    </w:div>
    <w:div w:id="1956477423">
      <w:bodyDiv w:val="1"/>
      <w:marLeft w:val="0"/>
      <w:marRight w:val="0"/>
      <w:marTop w:val="0"/>
      <w:marBottom w:val="0"/>
      <w:divBdr>
        <w:top w:val="none" w:sz="0" w:space="0" w:color="auto"/>
        <w:left w:val="none" w:sz="0" w:space="0" w:color="auto"/>
        <w:bottom w:val="none" w:sz="0" w:space="0" w:color="auto"/>
        <w:right w:val="none" w:sz="0" w:space="0" w:color="auto"/>
      </w:divBdr>
    </w:div>
    <w:div w:id="213309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Sport 4 Life UK YZ2</dc:creator>
  <cp:lastModifiedBy>Sport 4 Life UK YZ2</cp:lastModifiedBy>
  <cp:revision>2</cp:revision>
  <dcterms:created xsi:type="dcterms:W3CDTF">2016-08-23T14:27:00Z</dcterms:created>
  <dcterms:modified xsi:type="dcterms:W3CDTF">2016-08-23T14:27:00Z</dcterms:modified>
</cp:coreProperties>
</file>