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6CBC50"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00AAD3EF" wp14:editId="349116EC">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E8140CC" w14:textId="77777777" w:rsidR="00607874" w:rsidRDefault="008D0204" w:rsidP="00A851DA">
      <w:pPr>
        <w:rPr>
          <w:lang w:val="en-US"/>
        </w:rPr>
      </w:pPr>
      <w:r>
        <w:rPr>
          <w:noProof/>
          <w:lang w:val="en-US"/>
        </w:rPr>
        <mc:AlternateContent>
          <mc:Choice Requires="wps">
            <w:drawing>
              <wp:anchor distT="0" distB="0" distL="114300" distR="114300" simplePos="0" relativeHeight="251660288" behindDoc="0" locked="0" layoutInCell="1" allowOverlap="1" wp14:anchorId="3D292952" wp14:editId="6F230837">
                <wp:simplePos x="0" y="0"/>
                <wp:positionH relativeFrom="column">
                  <wp:posOffset>2889885</wp:posOffset>
                </wp:positionH>
                <wp:positionV relativeFrom="paragraph">
                  <wp:posOffset>99695</wp:posOffset>
                </wp:positionV>
                <wp:extent cx="3114040" cy="466725"/>
                <wp:effectExtent l="0" t="6350" r="3175"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5540DB"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CA5D3CC"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275540DB"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CA5D3CC" w14:textId="77777777" w:rsidR="00405895" w:rsidRDefault="00405895"/>
                  </w:txbxContent>
                </v:textbox>
              </v:shape>
            </w:pict>
          </mc:Fallback>
        </mc:AlternateContent>
      </w:r>
    </w:p>
    <w:p w14:paraId="1F9FB5FE" w14:textId="77777777" w:rsidR="00607874" w:rsidRDefault="00607874" w:rsidP="00A851DA">
      <w:pPr>
        <w:rPr>
          <w:lang w:val="en-US"/>
        </w:rPr>
      </w:pPr>
    </w:p>
    <w:p w14:paraId="4D15899E" w14:textId="77777777" w:rsidR="00607874" w:rsidRDefault="00607874" w:rsidP="00A851DA">
      <w:pPr>
        <w:rPr>
          <w:lang w:val="en-US"/>
        </w:rPr>
      </w:pPr>
    </w:p>
    <w:p w14:paraId="4E4D6304"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8D0204" w:rsidRPr="00B0415E" w14:paraId="5E259E6E" w14:textId="77777777" w:rsidTr="006042C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9DC6A85" w14:textId="77777777" w:rsidR="008D0204" w:rsidRPr="00B0415E" w:rsidRDefault="008D0204" w:rsidP="006042C9">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7EF3087" w14:textId="77777777" w:rsidR="008D0204" w:rsidRPr="00B0415E" w:rsidRDefault="008D0204" w:rsidP="006042C9">
            <w:pPr>
              <w:pStyle w:val="Default"/>
              <w:rPr>
                <w:rFonts w:asciiTheme="minorHAnsi" w:hAnsiTheme="minorHAnsi"/>
              </w:rPr>
            </w:pPr>
            <w:r>
              <w:rPr>
                <w:rFonts w:asciiTheme="minorHAnsi" w:hAnsiTheme="minorHAnsi"/>
              </w:rPr>
              <w:t>Babajide Fadeyi</w:t>
            </w:r>
          </w:p>
        </w:tc>
      </w:tr>
      <w:tr w:rsidR="008D0204" w:rsidRPr="00B0415E" w14:paraId="7FA63927" w14:textId="77777777" w:rsidTr="006042C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43BD7AC" w14:textId="77777777" w:rsidR="008D0204" w:rsidRPr="00B0415E" w:rsidRDefault="008D0204" w:rsidP="006042C9">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6CDC909" w14:textId="77777777" w:rsidR="008D0204" w:rsidRPr="00B0415E" w:rsidRDefault="008D0204" w:rsidP="006042C9">
            <w:pPr>
              <w:pStyle w:val="Default"/>
              <w:rPr>
                <w:rFonts w:asciiTheme="minorHAnsi" w:hAnsiTheme="minorHAnsi"/>
              </w:rPr>
            </w:pPr>
            <w:r>
              <w:rPr>
                <w:rFonts w:asciiTheme="minorHAnsi" w:hAnsiTheme="minorHAnsi"/>
              </w:rPr>
              <w:t>1828</w:t>
            </w:r>
          </w:p>
        </w:tc>
      </w:tr>
      <w:tr w:rsidR="008D0204" w:rsidRPr="00B0415E" w14:paraId="6D8296FC" w14:textId="77777777" w:rsidTr="006042C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6EB9A09" w14:textId="77777777" w:rsidR="008D0204" w:rsidRPr="00B0415E" w:rsidRDefault="008D0204" w:rsidP="006042C9">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7811154" w14:textId="77777777" w:rsidR="008D0204" w:rsidRPr="00B0415E" w:rsidRDefault="008D0204" w:rsidP="006042C9">
            <w:pPr>
              <w:pStyle w:val="Default"/>
              <w:rPr>
                <w:rFonts w:asciiTheme="minorHAnsi" w:hAnsiTheme="minorHAnsi"/>
              </w:rPr>
            </w:pPr>
            <w:r>
              <w:rPr>
                <w:rFonts w:asciiTheme="minorHAnsi" w:hAnsiTheme="minorHAnsi"/>
              </w:rPr>
              <w:t>Diploma in Forensic Accounting</w:t>
            </w:r>
          </w:p>
        </w:tc>
      </w:tr>
      <w:tr w:rsidR="008D0204" w:rsidRPr="00B0415E" w14:paraId="6256A503" w14:textId="77777777" w:rsidTr="006042C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5E728B9" w14:textId="77777777" w:rsidR="008D0204" w:rsidRPr="00B0415E" w:rsidRDefault="008D0204" w:rsidP="006042C9">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0121FB1" w14:textId="77777777" w:rsidR="008D0204" w:rsidRPr="00B0415E" w:rsidRDefault="008D0204" w:rsidP="006042C9">
            <w:r>
              <w:t>4</w:t>
            </w:r>
          </w:p>
        </w:tc>
      </w:tr>
    </w:tbl>
    <w:p w14:paraId="31054A85" w14:textId="77777777" w:rsidR="00CC2FB3" w:rsidRDefault="00CC2FB3" w:rsidP="00A851DA">
      <w:pPr>
        <w:rPr>
          <w:b/>
          <w:lang w:val="en-US"/>
        </w:rPr>
      </w:pPr>
    </w:p>
    <w:p w14:paraId="33088F68" w14:textId="77777777" w:rsidR="00443E6F" w:rsidRDefault="00527C11" w:rsidP="00A851DA">
      <w:pPr>
        <w:rPr>
          <w:b/>
          <w:sz w:val="28"/>
          <w:lang w:val="en-US"/>
        </w:rPr>
      </w:pPr>
      <w:r w:rsidRPr="00443E6F">
        <w:rPr>
          <w:b/>
          <w:sz w:val="28"/>
          <w:lang w:val="en-US"/>
        </w:rPr>
        <w:t>Marking Criteria:</w:t>
      </w:r>
    </w:p>
    <w:p w14:paraId="6A72605F"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proofErr w:type="gramStart"/>
      <w:r w:rsidRPr="00443E6F">
        <w:rPr>
          <w:lang w:val="en-US"/>
        </w:rPr>
        <w:t>well expressed</w:t>
      </w:r>
      <w:proofErr w:type="gramEnd"/>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0E80350"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4C2309AE" w14:textId="77777777" w:rsidTr="00CC2FB3">
        <w:tc>
          <w:tcPr>
            <w:tcW w:w="9242" w:type="dxa"/>
          </w:tcPr>
          <w:p w14:paraId="1FD3F5FF" w14:textId="77777777" w:rsidR="00F73EE6" w:rsidRPr="00881ED4" w:rsidRDefault="00F73EE6" w:rsidP="00F73EE6">
            <w:pPr>
              <w:rPr>
                <w:rFonts w:ascii="Arial" w:hAnsi="Arial" w:cs="Arial"/>
                <w:b/>
              </w:rPr>
            </w:pPr>
            <w:proofErr w:type="spellStart"/>
            <w:r>
              <w:rPr>
                <w:rFonts w:ascii="Arial" w:hAnsi="Arial" w:cs="Arial"/>
                <w:b/>
              </w:rPr>
              <w:t>1i</w:t>
            </w:r>
            <w:proofErr w:type="spellEnd"/>
            <w:r>
              <w:rPr>
                <w:rFonts w:ascii="Arial" w:hAnsi="Arial" w:cs="Arial"/>
                <w:b/>
              </w:rPr>
              <w:t xml:space="preserve">. </w:t>
            </w:r>
            <w:r w:rsidRPr="00881ED4">
              <w:rPr>
                <w:rFonts w:ascii="Arial" w:hAnsi="Arial" w:cs="Arial"/>
                <w:b/>
              </w:rPr>
              <w:t>Explain the term ‘fraud risk factors.’  </w:t>
            </w:r>
          </w:p>
          <w:p w14:paraId="2190FAA0" w14:textId="77777777" w:rsidR="00F73EE6" w:rsidRPr="00881ED4" w:rsidRDefault="00F73EE6" w:rsidP="00F73EE6">
            <w:pPr>
              <w:rPr>
                <w:rFonts w:ascii="Arial" w:hAnsi="Arial" w:cs="Arial"/>
                <w:b/>
              </w:rPr>
            </w:pPr>
          </w:p>
          <w:p w14:paraId="51EB8E70" w14:textId="77777777" w:rsidR="00F73EE6" w:rsidRPr="00881ED4" w:rsidRDefault="00F73EE6" w:rsidP="00F73EE6">
            <w:pPr>
              <w:rPr>
                <w:rFonts w:ascii="Arial" w:hAnsi="Arial" w:cs="Arial"/>
                <w:b/>
                <w:u w:val="single"/>
              </w:rPr>
            </w:pPr>
            <w:r w:rsidRPr="00881ED4">
              <w:rPr>
                <w:rFonts w:ascii="Arial" w:hAnsi="Arial" w:cs="Arial"/>
                <w:b/>
                <w:u w:val="single"/>
              </w:rPr>
              <w:t>Answer</w:t>
            </w:r>
          </w:p>
          <w:p w14:paraId="54C42F02" w14:textId="77777777" w:rsidR="00F73EE6" w:rsidRPr="0047108D" w:rsidRDefault="00F73EE6" w:rsidP="00F73EE6">
            <w:pPr>
              <w:rPr>
                <w:rFonts w:ascii="Arial" w:hAnsi="Arial" w:cs="Arial"/>
              </w:rPr>
            </w:pPr>
          </w:p>
          <w:p w14:paraId="054C5525" w14:textId="77777777" w:rsidR="00F73EE6" w:rsidRPr="0047108D" w:rsidRDefault="00F73EE6" w:rsidP="00F73EE6">
            <w:pPr>
              <w:rPr>
                <w:rFonts w:ascii="Arial" w:hAnsi="Arial" w:cs="Arial"/>
              </w:rPr>
            </w:pPr>
            <w:r w:rsidRPr="0047108D">
              <w:rPr>
                <w:rFonts w:ascii="Arial" w:hAnsi="Arial" w:cs="Arial"/>
              </w:rPr>
              <w:t>A fraud risk factor is a factor that makes it more likely that a fraud will occur or is occurring in a business.</w:t>
            </w:r>
          </w:p>
          <w:p w14:paraId="5C6B11C1" w14:textId="77777777" w:rsidR="00F73EE6" w:rsidRPr="0047108D" w:rsidRDefault="00F73EE6" w:rsidP="00F73EE6">
            <w:pPr>
              <w:rPr>
                <w:rFonts w:ascii="Arial" w:hAnsi="Arial" w:cs="Arial"/>
              </w:rPr>
            </w:pPr>
            <w:r w:rsidRPr="0047108D">
              <w:rPr>
                <w:rFonts w:ascii="Arial" w:hAnsi="Arial" w:cs="Arial"/>
              </w:rPr>
              <w:t>Fraud risk factors can be divided into three main categories namely management characteristics, industry characteristics, and operating characteristics.</w:t>
            </w:r>
          </w:p>
          <w:p w14:paraId="1295047D" w14:textId="77777777" w:rsidR="00F73EE6" w:rsidRDefault="00F73EE6" w:rsidP="00F73EE6">
            <w:pPr>
              <w:widowControl w:val="0"/>
              <w:tabs>
                <w:tab w:val="left" w:pos="220"/>
                <w:tab w:val="left" w:pos="720"/>
              </w:tabs>
              <w:autoSpaceDE w:val="0"/>
              <w:autoSpaceDN w:val="0"/>
              <w:adjustRightInd w:val="0"/>
              <w:spacing w:after="240" w:line="360" w:lineRule="atLeast"/>
              <w:rPr>
                <w:rFonts w:ascii="Arial" w:hAnsi="Arial" w:cs="Arial"/>
                <w:sz w:val="32"/>
                <w:szCs w:val="32"/>
              </w:rPr>
            </w:pPr>
          </w:p>
          <w:p w14:paraId="79D9EE0C" w14:textId="77777777" w:rsidR="00F73EE6" w:rsidRPr="0047108D" w:rsidRDefault="00F73EE6" w:rsidP="00F73EE6">
            <w:pPr>
              <w:pStyle w:val="ListParagraph"/>
              <w:widowControl w:val="0"/>
              <w:numPr>
                <w:ilvl w:val="0"/>
                <w:numId w:val="3"/>
              </w:numPr>
              <w:tabs>
                <w:tab w:val="left" w:pos="220"/>
                <w:tab w:val="left" w:pos="720"/>
              </w:tabs>
              <w:autoSpaceDE w:val="0"/>
              <w:autoSpaceDN w:val="0"/>
              <w:adjustRightInd w:val="0"/>
              <w:spacing w:after="240" w:line="360" w:lineRule="atLeast"/>
              <w:rPr>
                <w:rFonts w:ascii="Arial" w:hAnsi="Arial" w:cs="Arial"/>
              </w:rPr>
            </w:pPr>
            <w:r w:rsidRPr="0047108D">
              <w:rPr>
                <w:rFonts w:ascii="Arial" w:hAnsi="Arial" w:cs="Arial"/>
              </w:rPr>
              <w:t>Management characteristics relate to management’s motivation to carry out financial reporting fraud, such as increased involvement in setting accounting principles and financial estimates for the company, responsibility to achieve aggressive financial targets, tension between external auditors and senior management, a history of violations, high senior management or board member turnover, etc. These characteristics are a reflection of the management’s abilities, style and attitude, the company’s internal controls, and the financial reporting process.  </w:t>
            </w:r>
          </w:p>
          <w:p w14:paraId="388E3CDE" w14:textId="77777777" w:rsidR="00F73EE6" w:rsidRPr="0047108D" w:rsidRDefault="00F73EE6" w:rsidP="00F73EE6">
            <w:pPr>
              <w:pStyle w:val="ListParagraph"/>
              <w:widowControl w:val="0"/>
              <w:numPr>
                <w:ilvl w:val="0"/>
                <w:numId w:val="3"/>
              </w:numPr>
              <w:tabs>
                <w:tab w:val="left" w:pos="220"/>
                <w:tab w:val="left" w:pos="720"/>
              </w:tabs>
              <w:autoSpaceDE w:val="0"/>
              <w:autoSpaceDN w:val="0"/>
              <w:adjustRightInd w:val="0"/>
              <w:spacing w:after="240" w:line="320" w:lineRule="atLeast"/>
              <w:rPr>
                <w:rFonts w:ascii="Arial" w:hAnsi="Arial" w:cs="Arial"/>
              </w:rPr>
            </w:pPr>
            <w:r w:rsidRPr="0047108D">
              <w:rPr>
                <w:rFonts w:ascii="Arial" w:hAnsi="Arial" w:cs="Arial"/>
              </w:rPr>
              <w:t>Industry characteristics are the economic and regulatory aspects of the environment in which the business entity operates. They include both stable and volatile features, such as new financial regulations, increased competition, market saturation, and the adoption of more aggressive accounting policies by the company in order to keep up with the industry.  </w:t>
            </w:r>
          </w:p>
          <w:p w14:paraId="43C1E9E3" w14:textId="77777777" w:rsidR="00F73EE6" w:rsidRPr="0047108D" w:rsidRDefault="00F73EE6" w:rsidP="00F73EE6">
            <w:pPr>
              <w:pStyle w:val="ListParagraph"/>
              <w:widowControl w:val="0"/>
              <w:numPr>
                <w:ilvl w:val="0"/>
                <w:numId w:val="3"/>
              </w:numPr>
              <w:tabs>
                <w:tab w:val="left" w:pos="220"/>
                <w:tab w:val="left" w:pos="720"/>
              </w:tabs>
              <w:autoSpaceDE w:val="0"/>
              <w:autoSpaceDN w:val="0"/>
              <w:adjustRightInd w:val="0"/>
              <w:spacing w:after="240" w:line="320" w:lineRule="atLeast"/>
              <w:rPr>
                <w:rFonts w:ascii="Arial" w:hAnsi="Arial" w:cs="Arial"/>
              </w:rPr>
            </w:pPr>
            <w:r w:rsidRPr="0047108D">
              <w:rPr>
                <w:rFonts w:ascii="Arial" w:hAnsi="Arial" w:cs="Arial"/>
              </w:rPr>
              <w:t xml:space="preserve">Operating characteristics and financial stability include the nature of the business, the complexity of its financial transactions, the locations where transactions are recorded </w:t>
            </w:r>
            <w:r w:rsidRPr="0047108D">
              <w:rPr>
                <w:rFonts w:ascii="Arial" w:hAnsi="Arial" w:cs="Arial"/>
              </w:rPr>
              <w:lastRenderedPageBreak/>
              <w:t>and disbursements are made, the geographic location of the company’s operating activities, the company’s profitability, and its general financial condition.  </w:t>
            </w:r>
          </w:p>
          <w:p w14:paraId="0136901F" w14:textId="77777777" w:rsidR="00F73EE6" w:rsidRPr="0047108D" w:rsidRDefault="00F73EE6" w:rsidP="00F73EE6">
            <w:pPr>
              <w:rPr>
                <w:rFonts w:ascii="Arial" w:hAnsi="Arial" w:cs="Arial"/>
              </w:rPr>
            </w:pPr>
          </w:p>
          <w:p w14:paraId="2543A2E5" w14:textId="77777777" w:rsidR="00F73EE6" w:rsidRPr="0047108D" w:rsidRDefault="00F73EE6" w:rsidP="00F73EE6">
            <w:pPr>
              <w:rPr>
                <w:rFonts w:ascii="Arial" w:hAnsi="Arial" w:cs="Arial"/>
                <w:b/>
              </w:rPr>
            </w:pPr>
            <w:proofErr w:type="spellStart"/>
            <w:r>
              <w:rPr>
                <w:rFonts w:ascii="Arial" w:hAnsi="Arial" w:cs="Arial"/>
                <w:b/>
              </w:rPr>
              <w:t>1ii</w:t>
            </w:r>
            <w:proofErr w:type="spellEnd"/>
            <w:r>
              <w:rPr>
                <w:rFonts w:ascii="Arial" w:hAnsi="Arial" w:cs="Arial"/>
                <w:b/>
              </w:rPr>
              <w:t xml:space="preserve">. </w:t>
            </w:r>
            <w:r w:rsidRPr="0047108D">
              <w:rPr>
                <w:rFonts w:ascii="Arial" w:hAnsi="Arial" w:cs="Arial"/>
                <w:b/>
              </w:rPr>
              <w:t>What control mechanisms could be adopted against corruption?  </w:t>
            </w:r>
          </w:p>
          <w:p w14:paraId="2ECCF66C" w14:textId="77777777" w:rsidR="00F73EE6" w:rsidRDefault="00F73EE6" w:rsidP="00F73EE6">
            <w:pPr>
              <w:rPr>
                <w:rFonts w:ascii="Arial" w:hAnsi="Arial" w:cs="Arial"/>
              </w:rPr>
            </w:pPr>
          </w:p>
          <w:p w14:paraId="08165A4D" w14:textId="77777777" w:rsidR="00F73EE6" w:rsidRDefault="00F73EE6" w:rsidP="00F73EE6">
            <w:pPr>
              <w:rPr>
                <w:rFonts w:ascii="Arial" w:hAnsi="Arial" w:cs="Arial"/>
                <w:b/>
                <w:u w:val="single"/>
              </w:rPr>
            </w:pPr>
            <w:r w:rsidRPr="0047108D">
              <w:rPr>
                <w:rFonts w:ascii="Arial" w:hAnsi="Arial" w:cs="Arial"/>
                <w:b/>
                <w:u w:val="single"/>
              </w:rPr>
              <w:t>Answer</w:t>
            </w:r>
          </w:p>
          <w:p w14:paraId="5C92FB9F" w14:textId="77777777" w:rsidR="00F73EE6" w:rsidRDefault="00F73EE6" w:rsidP="00F73EE6">
            <w:pPr>
              <w:rPr>
                <w:rFonts w:ascii="Arial" w:hAnsi="Arial" w:cs="Arial"/>
                <w:b/>
                <w:u w:val="single"/>
              </w:rPr>
            </w:pPr>
          </w:p>
          <w:p w14:paraId="0DCBFB70" w14:textId="77777777" w:rsidR="00F73EE6" w:rsidRDefault="00F73EE6" w:rsidP="00F73EE6">
            <w:pPr>
              <w:rPr>
                <w:rFonts w:ascii="Arial" w:hAnsi="Arial" w:cs="Arial"/>
              </w:rPr>
            </w:pPr>
            <w:r>
              <w:rPr>
                <w:rFonts w:ascii="Arial" w:hAnsi="Arial" w:cs="Arial"/>
              </w:rPr>
              <w:t>It is difficult to detect corruption because it is concealed by legal transactions.</w:t>
            </w:r>
            <w:r w:rsidRPr="0047108D">
              <w:rPr>
                <w:rFonts w:ascii="Calibri" w:hAnsi="Calibri" w:cs="Calibri"/>
                <w:sz w:val="32"/>
                <w:szCs w:val="32"/>
              </w:rPr>
              <w:t xml:space="preserve"> </w:t>
            </w:r>
            <w:r w:rsidRPr="0047108D">
              <w:rPr>
                <w:rFonts w:ascii="Arial" w:hAnsi="Arial" w:cs="Arial"/>
              </w:rPr>
              <w:t xml:space="preserve">Internal controls usually focus more on deterrence than detection because it is hard </w:t>
            </w:r>
            <w:r>
              <w:rPr>
                <w:rFonts w:ascii="Arial" w:hAnsi="Arial" w:cs="Arial"/>
              </w:rPr>
              <w:t>to detect corruption.  Co</w:t>
            </w:r>
            <w:r w:rsidRPr="0047108D">
              <w:rPr>
                <w:rFonts w:ascii="Arial" w:hAnsi="Arial" w:cs="Arial"/>
              </w:rPr>
              <w:t xml:space="preserve">ntrols </w:t>
            </w:r>
            <w:r>
              <w:rPr>
                <w:rFonts w:ascii="Arial" w:hAnsi="Arial" w:cs="Arial"/>
              </w:rPr>
              <w:t xml:space="preserve">therefore </w:t>
            </w:r>
            <w:r w:rsidRPr="0047108D">
              <w:rPr>
                <w:rFonts w:ascii="Arial" w:hAnsi="Arial" w:cs="Arial"/>
              </w:rPr>
              <w:t xml:space="preserve">are usually designed to minimize the risk of corruption or fraud. </w:t>
            </w:r>
          </w:p>
          <w:p w14:paraId="6579AC6F" w14:textId="77777777" w:rsidR="00F73EE6" w:rsidRDefault="00F73EE6" w:rsidP="00F73EE6">
            <w:pPr>
              <w:rPr>
                <w:rFonts w:ascii="Arial" w:hAnsi="Arial" w:cs="Arial"/>
              </w:rPr>
            </w:pPr>
          </w:p>
          <w:p w14:paraId="07D919BC" w14:textId="77777777" w:rsidR="00F73EE6" w:rsidRDefault="00F73EE6" w:rsidP="00F73EE6">
            <w:pPr>
              <w:rPr>
                <w:rFonts w:ascii="Arial" w:hAnsi="Arial" w:cs="Arial"/>
              </w:rPr>
            </w:pPr>
            <w:r>
              <w:rPr>
                <w:rFonts w:ascii="Arial" w:hAnsi="Arial" w:cs="Arial"/>
              </w:rPr>
              <w:t>Control mechanisms that can be adopted against corruption include</w:t>
            </w:r>
          </w:p>
          <w:p w14:paraId="2EBCFAFE" w14:textId="77777777" w:rsidR="00F73EE6" w:rsidRDefault="00F73EE6" w:rsidP="00F73EE6">
            <w:pPr>
              <w:pStyle w:val="ListParagraph"/>
              <w:rPr>
                <w:rFonts w:ascii="Arial" w:hAnsi="Arial" w:cs="Arial"/>
              </w:rPr>
            </w:pPr>
          </w:p>
          <w:p w14:paraId="22F5B6DF" w14:textId="77777777" w:rsidR="00F73EE6" w:rsidRDefault="00F73EE6" w:rsidP="00F73EE6">
            <w:pPr>
              <w:pStyle w:val="ListParagraph"/>
              <w:numPr>
                <w:ilvl w:val="0"/>
                <w:numId w:val="4"/>
              </w:numPr>
              <w:rPr>
                <w:rFonts w:ascii="Arial" w:hAnsi="Arial" w:cs="Arial"/>
              </w:rPr>
            </w:pPr>
            <w:r>
              <w:rPr>
                <w:rFonts w:ascii="Arial" w:hAnsi="Arial" w:cs="Arial"/>
              </w:rPr>
              <w:t>Identification of areas most prone to fraud</w:t>
            </w:r>
          </w:p>
          <w:p w14:paraId="47753F42" w14:textId="77777777" w:rsidR="00F73EE6" w:rsidRPr="0047108D" w:rsidRDefault="00F73EE6" w:rsidP="00F73EE6">
            <w:pPr>
              <w:widowControl w:val="0"/>
              <w:numPr>
                <w:ilvl w:val="0"/>
                <w:numId w:val="4"/>
              </w:numPr>
              <w:tabs>
                <w:tab w:val="left" w:pos="220"/>
                <w:tab w:val="left" w:pos="720"/>
              </w:tabs>
              <w:autoSpaceDE w:val="0"/>
              <w:autoSpaceDN w:val="0"/>
              <w:adjustRightInd w:val="0"/>
              <w:spacing w:after="320" w:line="380" w:lineRule="atLeast"/>
              <w:rPr>
                <w:rFonts w:ascii="Arial" w:hAnsi="Arial" w:cs="Arial"/>
              </w:rPr>
            </w:pPr>
            <w:r>
              <w:rPr>
                <w:rFonts w:ascii="Arial" w:hAnsi="Arial" w:cs="Arial"/>
              </w:rPr>
              <w:t>Ensuring t</w:t>
            </w:r>
            <w:r w:rsidRPr="0047108D">
              <w:rPr>
                <w:rFonts w:ascii="Arial" w:hAnsi="Arial" w:cs="Arial"/>
              </w:rPr>
              <w:t>ransparency and integrity in the bidding process involved in asset procurement.  </w:t>
            </w:r>
          </w:p>
          <w:p w14:paraId="7808B44B" w14:textId="77777777" w:rsidR="00F73EE6" w:rsidRPr="0047108D" w:rsidRDefault="00F73EE6" w:rsidP="00F73EE6">
            <w:pPr>
              <w:widowControl w:val="0"/>
              <w:numPr>
                <w:ilvl w:val="0"/>
                <w:numId w:val="4"/>
              </w:numPr>
              <w:tabs>
                <w:tab w:val="left" w:pos="220"/>
                <w:tab w:val="left" w:pos="720"/>
              </w:tabs>
              <w:autoSpaceDE w:val="0"/>
              <w:autoSpaceDN w:val="0"/>
              <w:adjustRightInd w:val="0"/>
              <w:spacing w:after="320" w:line="380" w:lineRule="atLeast"/>
              <w:rPr>
                <w:rFonts w:ascii="Arial" w:hAnsi="Arial" w:cs="Arial"/>
              </w:rPr>
            </w:pPr>
            <w:r w:rsidRPr="0047108D">
              <w:rPr>
                <w:rFonts w:ascii="Arial" w:hAnsi="Arial" w:cs="Arial"/>
              </w:rPr>
              <w:t>Frequent rotation of employees through different vendor assignments.  </w:t>
            </w:r>
          </w:p>
          <w:p w14:paraId="00F9A1FA" w14:textId="77777777" w:rsidR="00F73EE6" w:rsidRPr="0047108D" w:rsidRDefault="00F73EE6" w:rsidP="00F73EE6">
            <w:pPr>
              <w:widowControl w:val="0"/>
              <w:numPr>
                <w:ilvl w:val="0"/>
                <w:numId w:val="4"/>
              </w:numPr>
              <w:tabs>
                <w:tab w:val="left" w:pos="220"/>
                <w:tab w:val="left" w:pos="720"/>
              </w:tabs>
              <w:autoSpaceDE w:val="0"/>
              <w:autoSpaceDN w:val="0"/>
              <w:adjustRightInd w:val="0"/>
              <w:spacing w:after="320" w:line="380" w:lineRule="atLeast"/>
              <w:rPr>
                <w:rFonts w:ascii="Arial" w:hAnsi="Arial" w:cs="Arial"/>
              </w:rPr>
            </w:pPr>
            <w:r>
              <w:rPr>
                <w:rFonts w:ascii="Arial" w:hAnsi="Arial" w:cs="Arial"/>
              </w:rPr>
              <w:t>R</w:t>
            </w:r>
            <w:r w:rsidRPr="0047108D">
              <w:rPr>
                <w:rFonts w:ascii="Arial" w:hAnsi="Arial" w:cs="Arial"/>
              </w:rPr>
              <w:t>equiring the bids to be submitted to named individuals other  than those soliciting the bids in order to prevent fraudsters informi</w:t>
            </w:r>
            <w:r>
              <w:rPr>
                <w:rFonts w:ascii="Arial" w:hAnsi="Arial" w:cs="Arial"/>
              </w:rPr>
              <w:t xml:space="preserve">ng their partners about lower- bidding competitors. </w:t>
            </w:r>
          </w:p>
          <w:p w14:paraId="03C7A9B3" w14:textId="77777777" w:rsidR="00F73EE6" w:rsidRPr="0047108D" w:rsidRDefault="00F73EE6" w:rsidP="00F73EE6">
            <w:pPr>
              <w:widowControl w:val="0"/>
              <w:numPr>
                <w:ilvl w:val="0"/>
                <w:numId w:val="4"/>
              </w:numPr>
              <w:tabs>
                <w:tab w:val="left" w:pos="220"/>
                <w:tab w:val="left" w:pos="720"/>
              </w:tabs>
              <w:autoSpaceDE w:val="0"/>
              <w:autoSpaceDN w:val="0"/>
              <w:adjustRightInd w:val="0"/>
              <w:spacing w:after="320" w:line="380" w:lineRule="atLeast"/>
              <w:rPr>
                <w:rFonts w:ascii="Arial" w:hAnsi="Arial" w:cs="Arial"/>
              </w:rPr>
            </w:pPr>
            <w:r w:rsidRPr="0047108D">
              <w:rPr>
                <w:rFonts w:ascii="Arial" w:hAnsi="Arial" w:cs="Arial"/>
              </w:rPr>
              <w:t>Establishing a hotline to enable vendors to complain should</w:t>
            </w:r>
            <w:r>
              <w:rPr>
                <w:rFonts w:ascii="Arial" w:hAnsi="Arial" w:cs="Arial"/>
              </w:rPr>
              <w:t xml:space="preserve"> </w:t>
            </w:r>
            <w:proofErr w:type="gramStart"/>
            <w:r>
              <w:rPr>
                <w:rFonts w:ascii="Arial" w:hAnsi="Arial" w:cs="Arial"/>
              </w:rPr>
              <w:t xml:space="preserve">they be approached by someone </w:t>
            </w:r>
            <w:r w:rsidRPr="0047108D">
              <w:rPr>
                <w:rFonts w:ascii="Arial" w:hAnsi="Arial" w:cs="Arial"/>
              </w:rPr>
              <w:t>seeking to bribe</w:t>
            </w:r>
            <w:proofErr w:type="gramEnd"/>
            <w:r w:rsidRPr="0047108D">
              <w:rPr>
                <w:rFonts w:ascii="Arial" w:hAnsi="Arial" w:cs="Arial"/>
              </w:rPr>
              <w:t xml:space="preserve"> them.</w:t>
            </w:r>
            <w:r>
              <w:rPr>
                <w:rFonts w:ascii="Arial" w:hAnsi="Arial" w:cs="Arial"/>
              </w:rPr>
              <w:t xml:space="preserve"> </w:t>
            </w:r>
          </w:p>
          <w:p w14:paraId="1DC5DC25" w14:textId="77777777" w:rsidR="00F73EE6" w:rsidRPr="008B102B" w:rsidRDefault="00F73EE6" w:rsidP="00F73EE6">
            <w:pPr>
              <w:widowControl w:val="0"/>
              <w:numPr>
                <w:ilvl w:val="0"/>
                <w:numId w:val="4"/>
              </w:numPr>
              <w:tabs>
                <w:tab w:val="left" w:pos="220"/>
                <w:tab w:val="left" w:pos="720"/>
              </w:tabs>
              <w:autoSpaceDE w:val="0"/>
              <w:autoSpaceDN w:val="0"/>
              <w:adjustRightInd w:val="0"/>
              <w:spacing w:after="320" w:line="380" w:lineRule="atLeast"/>
              <w:rPr>
                <w:rFonts w:ascii="Arial" w:hAnsi="Arial" w:cs="Arial"/>
              </w:rPr>
            </w:pPr>
            <w:r w:rsidRPr="0047108D">
              <w:rPr>
                <w:rFonts w:ascii="Arial" w:hAnsi="Arial" w:cs="Arial"/>
              </w:rPr>
              <w:t>Enforcing a strong policy on the total disclosure of conflicts of in</w:t>
            </w:r>
            <w:r>
              <w:rPr>
                <w:rFonts w:ascii="Arial" w:hAnsi="Arial" w:cs="Arial"/>
              </w:rPr>
              <w:t xml:space="preserve">terest, receipt of gifts, etc. </w:t>
            </w:r>
          </w:p>
          <w:p w14:paraId="4A9B4B8B" w14:textId="77777777" w:rsidR="00F73EE6" w:rsidRPr="008B102B" w:rsidRDefault="00F73EE6" w:rsidP="00F73EE6">
            <w:pPr>
              <w:widowControl w:val="0"/>
              <w:numPr>
                <w:ilvl w:val="0"/>
                <w:numId w:val="4"/>
              </w:numPr>
              <w:tabs>
                <w:tab w:val="left" w:pos="220"/>
                <w:tab w:val="left" w:pos="720"/>
              </w:tabs>
              <w:autoSpaceDE w:val="0"/>
              <w:autoSpaceDN w:val="0"/>
              <w:adjustRightInd w:val="0"/>
              <w:spacing w:after="320" w:line="380" w:lineRule="atLeast"/>
              <w:rPr>
                <w:rFonts w:ascii="Arial" w:hAnsi="Arial" w:cs="Arial"/>
              </w:rPr>
            </w:pPr>
            <w:r w:rsidRPr="0047108D">
              <w:rPr>
                <w:rFonts w:ascii="Arial" w:hAnsi="Arial" w:cs="Arial"/>
              </w:rPr>
              <w:t xml:space="preserve">Auditors might examine expenditure trends and analyze reasons for the increase </w:t>
            </w:r>
            <w:r>
              <w:rPr>
                <w:rFonts w:ascii="Arial" w:hAnsi="Arial" w:cs="Arial"/>
              </w:rPr>
              <w:t>in costs</w:t>
            </w:r>
            <w:r w:rsidRPr="0047108D">
              <w:rPr>
                <w:rFonts w:ascii="Arial" w:hAnsi="Arial" w:cs="Arial"/>
              </w:rPr>
              <w:t xml:space="preserve">, the purchase of unneeded items, or the purchase of necessary items at increased prices. Trending the company’s assets may reveal the purchase of unnecessary assets and inventory. </w:t>
            </w:r>
            <w:r>
              <w:rPr>
                <w:rFonts w:ascii="Arial" w:hAnsi="Arial" w:cs="Arial"/>
              </w:rPr>
              <w:t>E</w:t>
            </w:r>
            <w:r w:rsidRPr="0047108D">
              <w:rPr>
                <w:rFonts w:ascii="Arial" w:hAnsi="Arial" w:cs="Arial"/>
              </w:rPr>
              <w:t>xcess</w:t>
            </w:r>
            <w:r>
              <w:rPr>
                <w:rFonts w:ascii="Arial" w:hAnsi="Arial" w:cs="Arial"/>
              </w:rPr>
              <w:t>ive</w:t>
            </w:r>
            <w:r w:rsidRPr="0047108D">
              <w:rPr>
                <w:rFonts w:ascii="Arial" w:hAnsi="Arial" w:cs="Arial"/>
              </w:rPr>
              <w:t xml:space="preserve"> inventory write-offs</w:t>
            </w:r>
            <w:r>
              <w:rPr>
                <w:rFonts w:ascii="Arial" w:hAnsi="Arial" w:cs="Arial"/>
              </w:rPr>
              <w:t xml:space="preserve"> for example</w:t>
            </w:r>
            <w:r w:rsidRPr="0047108D">
              <w:rPr>
                <w:rFonts w:ascii="Arial" w:hAnsi="Arial" w:cs="Arial"/>
              </w:rPr>
              <w:t xml:space="preserve"> may indicate an attempt to </w:t>
            </w:r>
            <w:r>
              <w:rPr>
                <w:rFonts w:ascii="Arial" w:hAnsi="Arial" w:cs="Arial"/>
              </w:rPr>
              <w:t xml:space="preserve">make space for more purchases. </w:t>
            </w:r>
          </w:p>
          <w:p w14:paraId="42ADF4B7" w14:textId="77777777" w:rsidR="00F73EE6" w:rsidRPr="0047108D" w:rsidRDefault="00F73EE6" w:rsidP="00F73EE6">
            <w:pPr>
              <w:pStyle w:val="ListParagraph"/>
              <w:rPr>
                <w:rFonts w:ascii="Arial" w:hAnsi="Arial" w:cs="Arial"/>
              </w:rPr>
            </w:pPr>
          </w:p>
          <w:p w14:paraId="2691F124" w14:textId="77777777" w:rsidR="00F73EE6" w:rsidRDefault="00F73EE6" w:rsidP="00F73EE6">
            <w:pPr>
              <w:rPr>
                <w:rFonts w:ascii="Arial" w:hAnsi="Arial" w:cs="Arial"/>
              </w:rPr>
            </w:pPr>
            <w:proofErr w:type="spellStart"/>
            <w:r>
              <w:rPr>
                <w:rFonts w:ascii="Arial" w:hAnsi="Arial" w:cs="Arial"/>
                <w:b/>
              </w:rPr>
              <w:t>1iii.</w:t>
            </w:r>
            <w:r w:rsidRPr="00F2173A">
              <w:rPr>
                <w:rFonts w:ascii="Arial" w:hAnsi="Arial" w:cs="Arial"/>
                <w:b/>
              </w:rPr>
              <w:t>Outline</w:t>
            </w:r>
            <w:proofErr w:type="spellEnd"/>
            <w:r w:rsidRPr="00F2173A">
              <w:rPr>
                <w:rFonts w:ascii="Arial" w:hAnsi="Arial" w:cs="Arial"/>
                <w:b/>
              </w:rPr>
              <w:t xml:space="preserve"> the main benefits of using analytic procedures in an audit process.</w:t>
            </w:r>
            <w:r>
              <w:rPr>
                <w:rFonts w:ascii="Arial" w:hAnsi="Arial" w:cs="Arial"/>
              </w:rPr>
              <w:t xml:space="preserve"> </w:t>
            </w:r>
          </w:p>
          <w:p w14:paraId="47DCB1B1" w14:textId="77777777" w:rsidR="00F73EE6" w:rsidRDefault="00F73EE6" w:rsidP="00F73EE6">
            <w:pPr>
              <w:rPr>
                <w:rFonts w:ascii="Arial" w:hAnsi="Arial" w:cs="Arial"/>
              </w:rPr>
            </w:pPr>
          </w:p>
          <w:p w14:paraId="7899B54E" w14:textId="77777777" w:rsidR="00F73EE6" w:rsidRDefault="00F73EE6" w:rsidP="00F73EE6">
            <w:pPr>
              <w:rPr>
                <w:rFonts w:ascii="Arial" w:hAnsi="Arial" w:cs="Arial"/>
                <w:u w:val="single"/>
              </w:rPr>
            </w:pPr>
            <w:r w:rsidRPr="00F2173A">
              <w:rPr>
                <w:rFonts w:ascii="Arial" w:hAnsi="Arial" w:cs="Arial"/>
                <w:u w:val="single"/>
              </w:rPr>
              <w:t>Answer</w:t>
            </w:r>
          </w:p>
          <w:p w14:paraId="3BCD61A7" w14:textId="77777777" w:rsidR="00F73EE6" w:rsidRDefault="00F73EE6" w:rsidP="00F73EE6">
            <w:pPr>
              <w:rPr>
                <w:rFonts w:ascii="Arial" w:hAnsi="Arial" w:cs="Arial"/>
                <w:u w:val="single"/>
              </w:rPr>
            </w:pPr>
          </w:p>
          <w:p w14:paraId="5128284C" w14:textId="77777777" w:rsidR="00F73EE6" w:rsidRPr="00E72454" w:rsidRDefault="00F73EE6" w:rsidP="00F73EE6">
            <w:pPr>
              <w:rPr>
                <w:rFonts w:ascii="Arial" w:hAnsi="Arial" w:cs="Arial"/>
              </w:rPr>
            </w:pPr>
            <w:r>
              <w:rPr>
                <w:rFonts w:ascii="Arial" w:hAnsi="Arial" w:cs="Arial"/>
              </w:rPr>
              <w:t xml:space="preserve">The main benefits of using analytic procedures in an audit process are </w:t>
            </w:r>
          </w:p>
          <w:p w14:paraId="0C9EC347" w14:textId="77777777" w:rsidR="00F73EE6" w:rsidRDefault="00F73EE6" w:rsidP="00F73EE6">
            <w:pPr>
              <w:pStyle w:val="ListParagraph"/>
              <w:numPr>
                <w:ilvl w:val="0"/>
                <w:numId w:val="5"/>
              </w:numPr>
              <w:rPr>
                <w:rFonts w:ascii="Arial" w:hAnsi="Arial" w:cs="Arial"/>
              </w:rPr>
            </w:pPr>
            <w:r w:rsidRPr="00E72454">
              <w:rPr>
                <w:rFonts w:ascii="Arial" w:hAnsi="Arial" w:cs="Arial"/>
              </w:rPr>
              <w:t>Providing company insight and highlightin</w:t>
            </w:r>
            <w:r>
              <w:rPr>
                <w:rFonts w:ascii="Arial" w:hAnsi="Arial" w:cs="Arial"/>
              </w:rPr>
              <w:t xml:space="preserve">g high- risk areas in order </w:t>
            </w:r>
            <w:r w:rsidRPr="00E72454">
              <w:rPr>
                <w:rFonts w:ascii="Arial" w:hAnsi="Arial" w:cs="Arial"/>
              </w:rPr>
              <w:t>that the nature, timing, and extent of audit procedures might be determined accordingly.</w:t>
            </w:r>
          </w:p>
          <w:p w14:paraId="41B64233" w14:textId="77777777" w:rsidR="00F73EE6" w:rsidRDefault="00F73EE6" w:rsidP="00F73EE6">
            <w:pPr>
              <w:pStyle w:val="ListParagraph"/>
              <w:numPr>
                <w:ilvl w:val="0"/>
                <w:numId w:val="5"/>
              </w:numPr>
              <w:rPr>
                <w:rFonts w:ascii="Arial" w:hAnsi="Arial" w:cs="Arial"/>
              </w:rPr>
            </w:pPr>
            <w:r>
              <w:rPr>
                <w:rFonts w:ascii="Arial" w:hAnsi="Arial" w:cs="Arial"/>
              </w:rPr>
              <w:lastRenderedPageBreak/>
              <w:t xml:space="preserve">Evaluation </w:t>
            </w:r>
            <w:r w:rsidRPr="00E72454">
              <w:rPr>
                <w:rFonts w:ascii="Arial" w:hAnsi="Arial" w:cs="Arial"/>
              </w:rPr>
              <w:t>of account balances and obtaining audit evidence.</w:t>
            </w:r>
          </w:p>
          <w:p w14:paraId="08167C57" w14:textId="77777777" w:rsidR="00F73EE6" w:rsidRDefault="00F73EE6" w:rsidP="00F73EE6">
            <w:pPr>
              <w:pStyle w:val="ListParagraph"/>
              <w:numPr>
                <w:ilvl w:val="0"/>
                <w:numId w:val="5"/>
              </w:numPr>
              <w:rPr>
                <w:rFonts w:ascii="Arial" w:hAnsi="Arial" w:cs="Arial"/>
              </w:rPr>
            </w:pPr>
            <w:r>
              <w:rPr>
                <w:rFonts w:ascii="Arial" w:hAnsi="Arial" w:cs="Arial"/>
              </w:rPr>
              <w:t>C</w:t>
            </w:r>
            <w:r w:rsidRPr="004626FF">
              <w:rPr>
                <w:rFonts w:ascii="Arial" w:hAnsi="Arial" w:cs="Arial"/>
              </w:rPr>
              <w:t>arry</w:t>
            </w:r>
            <w:r>
              <w:rPr>
                <w:rFonts w:ascii="Arial" w:hAnsi="Arial" w:cs="Arial"/>
              </w:rPr>
              <w:t>ing</w:t>
            </w:r>
            <w:r w:rsidRPr="004626FF">
              <w:rPr>
                <w:rFonts w:ascii="Arial" w:hAnsi="Arial" w:cs="Arial"/>
              </w:rPr>
              <w:t xml:space="preserve"> out a final assessment of financial statements and assess whether audit conclusions are correct or not.</w:t>
            </w:r>
          </w:p>
          <w:p w14:paraId="61ACD8F7" w14:textId="77777777" w:rsidR="00F73EE6" w:rsidRDefault="00F73EE6" w:rsidP="00F73EE6">
            <w:pPr>
              <w:pStyle w:val="ListParagraph"/>
              <w:numPr>
                <w:ilvl w:val="0"/>
                <w:numId w:val="5"/>
              </w:numPr>
              <w:rPr>
                <w:rFonts w:ascii="Arial" w:hAnsi="Arial" w:cs="Arial"/>
              </w:rPr>
            </w:pPr>
            <w:r w:rsidRPr="004626FF">
              <w:rPr>
                <w:rFonts w:ascii="Arial" w:hAnsi="Arial" w:cs="Arial"/>
              </w:rPr>
              <w:t>Assessing the company’s ability to remain a going concern: Analytical procedures assess a company’s general financial performance, its performance relative to competitors, any future financial problems it may face, and whether it will be able to continue in business or is likely to go bankrupt.</w:t>
            </w:r>
          </w:p>
          <w:p w14:paraId="3F0C60E2" w14:textId="77777777" w:rsidR="00F73EE6" w:rsidRDefault="00F73EE6" w:rsidP="00F73EE6">
            <w:pPr>
              <w:pStyle w:val="ListParagraph"/>
              <w:numPr>
                <w:ilvl w:val="0"/>
                <w:numId w:val="5"/>
              </w:numPr>
              <w:rPr>
                <w:rFonts w:ascii="Arial" w:hAnsi="Arial" w:cs="Arial"/>
              </w:rPr>
            </w:pPr>
            <w:r w:rsidRPr="004626FF">
              <w:rPr>
                <w:rFonts w:ascii="Arial" w:hAnsi="Arial" w:cs="Arial"/>
              </w:rPr>
              <w:t>Indicating errors in financial statements: If analytical procedures reveal discrepancies between the company’s actual and expected performances, this may indicate accounting errors and irregularities.</w:t>
            </w:r>
            <w:r w:rsidRPr="008B102B">
              <w:t xml:space="preserve"> </w:t>
            </w:r>
            <w:r w:rsidRPr="008B102B">
              <w:rPr>
                <w:rFonts w:ascii="Arial" w:hAnsi="Arial" w:cs="Arial"/>
              </w:rPr>
              <w:t>This would further imply that</w:t>
            </w:r>
            <w:r>
              <w:rPr>
                <w:rFonts w:ascii="Arial" w:hAnsi="Arial" w:cs="Arial"/>
              </w:rPr>
              <w:t xml:space="preserve"> detailed audit testing may </w:t>
            </w:r>
            <w:r w:rsidRPr="008B102B">
              <w:rPr>
                <w:rFonts w:ascii="Arial" w:hAnsi="Arial" w:cs="Arial"/>
              </w:rPr>
              <w:t>be needed</w:t>
            </w:r>
          </w:p>
          <w:p w14:paraId="58EDA02E" w14:textId="77777777" w:rsidR="00F73EE6" w:rsidRPr="00DE47EF" w:rsidRDefault="00F73EE6" w:rsidP="00F73EE6">
            <w:pPr>
              <w:pStyle w:val="ListParagraph"/>
              <w:numPr>
                <w:ilvl w:val="0"/>
                <w:numId w:val="5"/>
              </w:numPr>
              <w:rPr>
                <w:rFonts w:ascii="Arial" w:hAnsi="Arial" w:cs="Arial"/>
              </w:rPr>
            </w:pPr>
            <w:r>
              <w:rPr>
                <w:rFonts w:ascii="Arial" w:hAnsi="Arial" w:cs="Arial"/>
              </w:rPr>
              <w:t xml:space="preserve">Determining the need </w:t>
            </w:r>
            <w:r w:rsidRPr="004626FF">
              <w:rPr>
                <w:rFonts w:ascii="Arial" w:hAnsi="Arial" w:cs="Arial"/>
              </w:rPr>
              <w:t>for detailed audit testing and procedures: If analytical procedures do not reveal any inconsistencies between the company’s expected and actual performances, this may indicate that</w:t>
            </w:r>
            <w:r>
              <w:rPr>
                <w:rFonts w:ascii="Arial" w:hAnsi="Arial" w:cs="Arial"/>
              </w:rPr>
              <w:t xml:space="preserve"> </w:t>
            </w:r>
            <w:r w:rsidRPr="00DE47EF">
              <w:rPr>
                <w:rFonts w:ascii="Arial" w:hAnsi="Arial" w:cs="Arial"/>
              </w:rPr>
              <w:t>there are no mater</w:t>
            </w:r>
            <w:r>
              <w:rPr>
                <w:rFonts w:ascii="Arial" w:hAnsi="Arial" w:cs="Arial"/>
              </w:rPr>
              <w:t xml:space="preserve">ial </w:t>
            </w:r>
            <w:r w:rsidRPr="00DE47EF">
              <w:rPr>
                <w:rFonts w:ascii="Arial" w:hAnsi="Arial" w:cs="Arial"/>
              </w:rPr>
              <w:t xml:space="preserve">irregularities or errors. This would further imply that detailed audit testing </w:t>
            </w:r>
            <w:proofErr w:type="gramStart"/>
            <w:r w:rsidRPr="00DE47EF">
              <w:rPr>
                <w:rFonts w:ascii="Arial" w:hAnsi="Arial" w:cs="Arial"/>
              </w:rPr>
              <w:t>may</w:t>
            </w:r>
            <w:proofErr w:type="gramEnd"/>
            <w:r w:rsidRPr="00DE47EF">
              <w:rPr>
                <w:rFonts w:ascii="Arial" w:hAnsi="Arial" w:cs="Arial"/>
              </w:rPr>
              <w:t xml:space="preserve"> not be needed as the substantive evidence gathered by analytical procedures suggests that the company’s financial performance is fairly reflected in its financial statements. On the other hand, if analytical procedures find material irregularities, detailed audit testing becomes important.</w:t>
            </w:r>
          </w:p>
          <w:p w14:paraId="2F26FC00" w14:textId="77777777" w:rsidR="00F73EE6" w:rsidRPr="004626FF" w:rsidRDefault="00F73EE6" w:rsidP="00F73EE6">
            <w:pPr>
              <w:pStyle w:val="ListParagraph"/>
              <w:rPr>
                <w:rFonts w:ascii="Arial" w:hAnsi="Arial" w:cs="Arial"/>
              </w:rPr>
            </w:pPr>
          </w:p>
          <w:p w14:paraId="059E4613" w14:textId="77777777" w:rsidR="00F73EE6" w:rsidRPr="00E72454" w:rsidRDefault="00F73EE6" w:rsidP="00F73EE6">
            <w:pPr>
              <w:rPr>
                <w:rFonts w:ascii="Arial" w:hAnsi="Arial" w:cs="Arial"/>
              </w:rPr>
            </w:pPr>
            <w:r>
              <w:rPr>
                <w:rFonts w:ascii="Arial" w:hAnsi="Arial" w:cs="Arial"/>
              </w:rPr>
              <w:t>A</w:t>
            </w:r>
            <w:r w:rsidRPr="00E72454">
              <w:rPr>
                <w:rFonts w:ascii="Arial" w:hAnsi="Arial" w:cs="Arial"/>
              </w:rPr>
              <w:t>uditors might</w:t>
            </w:r>
            <w:r>
              <w:rPr>
                <w:rFonts w:ascii="Arial" w:hAnsi="Arial" w:cs="Arial"/>
              </w:rPr>
              <w:t xml:space="preserve"> also</w:t>
            </w:r>
            <w:r w:rsidRPr="00E72454">
              <w:rPr>
                <w:rFonts w:ascii="Arial" w:hAnsi="Arial" w:cs="Arial"/>
              </w:rPr>
              <w:t xml:space="preserve"> use financial data obtained from ratio analysis, pa</w:t>
            </w:r>
            <w:r>
              <w:rPr>
                <w:rFonts w:ascii="Arial" w:hAnsi="Arial" w:cs="Arial"/>
              </w:rPr>
              <w:t>st trends, financial statements,</w:t>
            </w:r>
            <w:r w:rsidRPr="00E72454">
              <w:rPr>
                <w:rFonts w:ascii="Arial" w:hAnsi="Arial" w:cs="Arial"/>
              </w:rPr>
              <w:t xml:space="preserve"> together with their past experience with the company or with other companies in the same industry and link them with the actual performance/output of the company.</w:t>
            </w:r>
          </w:p>
          <w:p w14:paraId="23F2F19D" w14:textId="77777777" w:rsidR="00F73EE6" w:rsidRDefault="00F73EE6" w:rsidP="00F73EE6">
            <w:pPr>
              <w:rPr>
                <w:rFonts w:ascii="Arial" w:hAnsi="Arial" w:cs="Arial"/>
              </w:rPr>
            </w:pPr>
          </w:p>
          <w:p w14:paraId="3A2BDC0B" w14:textId="77777777" w:rsidR="00F73EE6" w:rsidRPr="00E72454" w:rsidRDefault="00F73EE6" w:rsidP="00F73EE6">
            <w:pPr>
              <w:rPr>
                <w:rFonts w:ascii="Arial" w:hAnsi="Arial" w:cs="Arial"/>
              </w:rPr>
            </w:pPr>
            <w:r w:rsidRPr="00E72454">
              <w:rPr>
                <w:rFonts w:ascii="Arial" w:hAnsi="Arial" w:cs="Arial"/>
              </w:rPr>
              <w:t>Analytical procedures c</w:t>
            </w:r>
            <w:r>
              <w:rPr>
                <w:rFonts w:ascii="Arial" w:hAnsi="Arial" w:cs="Arial"/>
              </w:rPr>
              <w:t>an therefore draw comparisons between</w:t>
            </w:r>
          </w:p>
          <w:p w14:paraId="3FA55AD4" w14:textId="77777777" w:rsidR="00F73EE6" w:rsidRDefault="00F73EE6" w:rsidP="00F73EE6">
            <w:pPr>
              <w:pStyle w:val="ListParagraph"/>
              <w:numPr>
                <w:ilvl w:val="0"/>
                <w:numId w:val="6"/>
              </w:numPr>
              <w:rPr>
                <w:rFonts w:ascii="Arial" w:hAnsi="Arial" w:cs="Arial"/>
              </w:rPr>
            </w:pPr>
            <w:r w:rsidRPr="004626FF">
              <w:rPr>
                <w:rFonts w:ascii="Arial" w:hAnsi="Arial" w:cs="Arial"/>
              </w:rPr>
              <w:t>Current data of the organization versus historical data from previous accounting periods.</w:t>
            </w:r>
          </w:p>
          <w:p w14:paraId="459A3FC5" w14:textId="77777777" w:rsidR="00F73EE6" w:rsidRDefault="00F73EE6" w:rsidP="00F73EE6">
            <w:pPr>
              <w:pStyle w:val="ListParagraph"/>
              <w:numPr>
                <w:ilvl w:val="0"/>
                <w:numId w:val="6"/>
              </w:numPr>
              <w:rPr>
                <w:rFonts w:ascii="Arial" w:hAnsi="Arial" w:cs="Arial"/>
              </w:rPr>
            </w:pPr>
            <w:r w:rsidRPr="004626FF">
              <w:rPr>
                <w:rFonts w:ascii="Arial" w:hAnsi="Arial" w:cs="Arial"/>
              </w:rPr>
              <w:t>Actual company data versus budgeted amounts and forecasts.</w:t>
            </w:r>
          </w:p>
          <w:p w14:paraId="498D50B7" w14:textId="77777777" w:rsidR="00F73EE6" w:rsidRDefault="00F73EE6" w:rsidP="00F73EE6">
            <w:pPr>
              <w:pStyle w:val="ListParagraph"/>
              <w:numPr>
                <w:ilvl w:val="0"/>
                <w:numId w:val="6"/>
              </w:numPr>
              <w:rPr>
                <w:rFonts w:ascii="Arial" w:hAnsi="Arial" w:cs="Arial"/>
              </w:rPr>
            </w:pPr>
            <w:r w:rsidRPr="004626FF">
              <w:rPr>
                <w:rFonts w:ascii="Arial" w:hAnsi="Arial" w:cs="Arial"/>
              </w:rPr>
              <w:t>Financial data of the organization versus the industry’s data or data from a comparable company.</w:t>
            </w:r>
          </w:p>
          <w:p w14:paraId="4D5E68C0" w14:textId="77777777" w:rsidR="00F73EE6" w:rsidRDefault="00F73EE6" w:rsidP="00F73EE6">
            <w:pPr>
              <w:pStyle w:val="ListParagraph"/>
              <w:numPr>
                <w:ilvl w:val="0"/>
                <w:numId w:val="6"/>
              </w:numPr>
              <w:rPr>
                <w:rFonts w:ascii="Arial" w:hAnsi="Arial" w:cs="Arial"/>
              </w:rPr>
            </w:pPr>
            <w:r w:rsidRPr="004626FF">
              <w:rPr>
                <w:rFonts w:ascii="Arial" w:hAnsi="Arial" w:cs="Arial"/>
              </w:rPr>
              <w:t>Financial data of the company versus its operational data i.e. production levels, the number of</w:t>
            </w:r>
            <w:r>
              <w:rPr>
                <w:rFonts w:ascii="Arial" w:hAnsi="Arial" w:cs="Arial"/>
              </w:rPr>
              <w:t xml:space="preserve"> </w:t>
            </w:r>
            <w:r w:rsidRPr="004626FF">
              <w:rPr>
                <w:rFonts w:ascii="Arial" w:hAnsi="Arial" w:cs="Arial"/>
              </w:rPr>
              <w:t>employees, area in square feet, etc.</w:t>
            </w:r>
          </w:p>
          <w:p w14:paraId="39E579A6" w14:textId="77777777" w:rsidR="00F73EE6" w:rsidRDefault="00F73EE6" w:rsidP="00F73EE6">
            <w:pPr>
              <w:pStyle w:val="ListParagraph"/>
              <w:numPr>
                <w:ilvl w:val="0"/>
                <w:numId w:val="6"/>
              </w:numPr>
              <w:rPr>
                <w:rFonts w:ascii="Arial" w:hAnsi="Arial" w:cs="Arial"/>
              </w:rPr>
            </w:pPr>
            <w:r w:rsidRPr="004626FF">
              <w:rPr>
                <w:rFonts w:ascii="Arial" w:hAnsi="Arial" w:cs="Arial"/>
              </w:rPr>
              <w:t>Data regarding one segment of the company versus those from another segment, such as</w:t>
            </w:r>
            <w:r>
              <w:rPr>
                <w:rFonts w:ascii="Arial" w:hAnsi="Arial" w:cs="Arial"/>
              </w:rPr>
              <w:t xml:space="preserve"> </w:t>
            </w:r>
            <w:r w:rsidRPr="004626FF">
              <w:rPr>
                <w:rFonts w:ascii="Arial" w:hAnsi="Arial" w:cs="Arial"/>
              </w:rPr>
              <w:t>comparing data on the basis of product, location, employees or division.</w:t>
            </w:r>
          </w:p>
          <w:p w14:paraId="33789E5C" w14:textId="77777777" w:rsidR="00F73EE6" w:rsidRPr="004626FF" w:rsidRDefault="00F73EE6" w:rsidP="00F73EE6">
            <w:pPr>
              <w:pStyle w:val="ListParagraph"/>
              <w:numPr>
                <w:ilvl w:val="0"/>
                <w:numId w:val="6"/>
              </w:numPr>
              <w:rPr>
                <w:rFonts w:ascii="Arial" w:hAnsi="Arial" w:cs="Arial"/>
              </w:rPr>
            </w:pPr>
            <w:r w:rsidRPr="004626FF">
              <w:rPr>
                <w:rFonts w:ascii="Arial" w:hAnsi="Arial" w:cs="Arial"/>
              </w:rPr>
              <w:t>Actual data of the company versus expected results determined by the auditors.</w:t>
            </w:r>
          </w:p>
          <w:p w14:paraId="35600D15" w14:textId="77777777" w:rsidR="00F73EE6" w:rsidRPr="0047108D" w:rsidRDefault="00F73EE6" w:rsidP="00F73EE6">
            <w:pPr>
              <w:rPr>
                <w:rFonts w:ascii="Arial" w:hAnsi="Arial" w:cs="Arial"/>
              </w:rPr>
            </w:pPr>
          </w:p>
          <w:p w14:paraId="40E2BA6B" w14:textId="77777777" w:rsidR="00F73EE6" w:rsidRDefault="00F73EE6" w:rsidP="00F73EE6">
            <w:pPr>
              <w:rPr>
                <w:rFonts w:ascii="Arial" w:hAnsi="Arial" w:cs="Arial"/>
              </w:rPr>
            </w:pPr>
          </w:p>
          <w:p w14:paraId="551661E7" w14:textId="77777777" w:rsidR="00F73EE6" w:rsidRDefault="00F73EE6" w:rsidP="00F73EE6">
            <w:pPr>
              <w:rPr>
                <w:rFonts w:ascii="Arial" w:hAnsi="Arial" w:cs="Arial"/>
              </w:rPr>
            </w:pPr>
            <w:proofErr w:type="spellStart"/>
            <w:r>
              <w:rPr>
                <w:rFonts w:ascii="Arial" w:hAnsi="Arial" w:cs="Arial"/>
                <w:b/>
              </w:rPr>
              <w:t>1iv</w:t>
            </w:r>
            <w:proofErr w:type="spellEnd"/>
            <w:r>
              <w:rPr>
                <w:rFonts w:ascii="Arial" w:hAnsi="Arial" w:cs="Arial"/>
                <w:b/>
              </w:rPr>
              <w:t xml:space="preserve"> </w:t>
            </w:r>
            <w:r w:rsidRPr="004626FF">
              <w:rPr>
                <w:rFonts w:ascii="Arial" w:hAnsi="Arial" w:cs="Arial"/>
                <w:b/>
              </w:rPr>
              <w:t>What are the common rationalizations for a fraudster, which tempt him to commit fraud?</w:t>
            </w:r>
            <w:r>
              <w:rPr>
                <w:rFonts w:ascii="Arial" w:hAnsi="Arial" w:cs="Arial"/>
              </w:rPr>
              <w:t xml:space="preserve"> </w:t>
            </w:r>
          </w:p>
          <w:p w14:paraId="56B6BC40" w14:textId="77777777" w:rsidR="00F73EE6" w:rsidRDefault="00F73EE6" w:rsidP="00F73EE6">
            <w:pPr>
              <w:rPr>
                <w:rFonts w:ascii="Arial" w:hAnsi="Arial" w:cs="Arial"/>
              </w:rPr>
            </w:pPr>
          </w:p>
          <w:p w14:paraId="3B60BB37" w14:textId="77777777" w:rsidR="00F73EE6" w:rsidRDefault="00F73EE6" w:rsidP="00F73EE6">
            <w:pPr>
              <w:rPr>
                <w:rFonts w:ascii="Arial" w:hAnsi="Arial" w:cs="Arial"/>
                <w:b/>
                <w:u w:val="single"/>
              </w:rPr>
            </w:pPr>
            <w:r w:rsidRPr="004626FF">
              <w:rPr>
                <w:rFonts w:ascii="Arial" w:hAnsi="Arial" w:cs="Arial"/>
                <w:b/>
                <w:u w:val="single"/>
              </w:rPr>
              <w:t>Answer</w:t>
            </w:r>
          </w:p>
          <w:p w14:paraId="08FB1044" w14:textId="77777777" w:rsidR="00F73EE6" w:rsidRDefault="00F73EE6" w:rsidP="00F73EE6">
            <w:pPr>
              <w:rPr>
                <w:rFonts w:ascii="Arial" w:hAnsi="Arial" w:cs="Arial"/>
                <w:b/>
                <w:u w:val="single"/>
              </w:rPr>
            </w:pPr>
          </w:p>
          <w:p w14:paraId="22ABA7AB" w14:textId="77777777" w:rsidR="00F73EE6" w:rsidRDefault="00F73EE6" w:rsidP="00F73EE6">
            <w:pPr>
              <w:pStyle w:val="ListParagraph"/>
              <w:widowControl w:val="0"/>
              <w:numPr>
                <w:ilvl w:val="0"/>
                <w:numId w:val="7"/>
              </w:numPr>
              <w:tabs>
                <w:tab w:val="left" w:pos="220"/>
                <w:tab w:val="left" w:pos="720"/>
              </w:tabs>
              <w:autoSpaceDE w:val="0"/>
              <w:autoSpaceDN w:val="0"/>
              <w:adjustRightInd w:val="0"/>
              <w:spacing w:after="320" w:line="380" w:lineRule="atLeast"/>
              <w:rPr>
                <w:rFonts w:ascii="Arial" w:hAnsi="Arial" w:cs="Arial"/>
              </w:rPr>
            </w:pPr>
            <w:r w:rsidRPr="008D70E6">
              <w:rPr>
                <w:rFonts w:ascii="Arial" w:hAnsi="Arial" w:cs="Arial"/>
              </w:rPr>
              <w:t>“It is a loan, which</w:t>
            </w:r>
            <w:r>
              <w:rPr>
                <w:rFonts w:ascii="Arial" w:hAnsi="Arial" w:cs="Arial"/>
              </w:rPr>
              <w:t xml:space="preserve"> I fully intended to pay back.”</w:t>
            </w:r>
          </w:p>
          <w:p w14:paraId="2E4C0FFB" w14:textId="77777777" w:rsidR="00F73EE6" w:rsidRDefault="00F73EE6" w:rsidP="00F73EE6">
            <w:pPr>
              <w:pStyle w:val="ListParagraph"/>
              <w:widowControl w:val="0"/>
              <w:numPr>
                <w:ilvl w:val="0"/>
                <w:numId w:val="7"/>
              </w:numPr>
              <w:tabs>
                <w:tab w:val="left" w:pos="220"/>
                <w:tab w:val="left" w:pos="720"/>
              </w:tabs>
              <w:autoSpaceDE w:val="0"/>
              <w:autoSpaceDN w:val="0"/>
              <w:adjustRightInd w:val="0"/>
              <w:spacing w:after="320" w:line="380" w:lineRule="atLeast"/>
              <w:rPr>
                <w:rFonts w:ascii="Arial" w:hAnsi="Arial" w:cs="Arial"/>
              </w:rPr>
            </w:pPr>
            <w:r w:rsidRPr="008D70E6">
              <w:rPr>
                <w:rFonts w:ascii="Arial" w:hAnsi="Arial" w:cs="Arial"/>
              </w:rPr>
              <w:t xml:space="preserve">“Accounting rules are confusing and open to interpretations. My financial transactions were completely acceptable according to accounting rules.” </w:t>
            </w:r>
            <w:r>
              <w:rPr>
                <w:rFonts w:ascii="Arial" w:hAnsi="Arial" w:cs="Arial"/>
              </w:rPr>
              <w:t>(Lack of clear cut organizational directives with regards to fraud and corruption)</w:t>
            </w:r>
          </w:p>
          <w:p w14:paraId="370DE740" w14:textId="77777777" w:rsidR="00F73EE6" w:rsidRDefault="00F73EE6" w:rsidP="00F73EE6">
            <w:pPr>
              <w:pStyle w:val="ListParagraph"/>
              <w:widowControl w:val="0"/>
              <w:numPr>
                <w:ilvl w:val="0"/>
                <w:numId w:val="7"/>
              </w:numPr>
              <w:tabs>
                <w:tab w:val="left" w:pos="220"/>
                <w:tab w:val="left" w:pos="720"/>
              </w:tabs>
              <w:autoSpaceDE w:val="0"/>
              <w:autoSpaceDN w:val="0"/>
              <w:adjustRightInd w:val="0"/>
              <w:spacing w:after="320" w:line="380" w:lineRule="atLeast"/>
              <w:rPr>
                <w:rFonts w:ascii="Arial" w:hAnsi="Arial" w:cs="Arial"/>
              </w:rPr>
            </w:pPr>
            <w:r w:rsidRPr="008D70E6">
              <w:rPr>
                <w:rFonts w:ascii="Arial" w:hAnsi="Arial" w:cs="Arial"/>
              </w:rPr>
              <w:t>“</w:t>
            </w:r>
            <w:r>
              <w:rPr>
                <w:rFonts w:ascii="Arial" w:hAnsi="Arial" w:cs="Arial"/>
              </w:rPr>
              <w:t>M</w:t>
            </w:r>
            <w:r w:rsidRPr="008D70E6">
              <w:rPr>
                <w:rFonts w:ascii="Arial" w:hAnsi="Arial" w:cs="Arial"/>
              </w:rPr>
              <w:t>y superiors have been doing it for year</w:t>
            </w:r>
            <w:r>
              <w:rPr>
                <w:rFonts w:ascii="Arial" w:hAnsi="Arial" w:cs="Arial"/>
              </w:rPr>
              <w:t>s?” (Corrupt Organizational culture)</w:t>
            </w:r>
          </w:p>
          <w:p w14:paraId="2B6D5EA3" w14:textId="77777777" w:rsidR="00F73EE6" w:rsidRDefault="00F73EE6" w:rsidP="00F73EE6">
            <w:pPr>
              <w:pStyle w:val="ListParagraph"/>
              <w:widowControl w:val="0"/>
              <w:numPr>
                <w:ilvl w:val="0"/>
                <w:numId w:val="7"/>
              </w:numPr>
              <w:tabs>
                <w:tab w:val="left" w:pos="220"/>
                <w:tab w:val="left" w:pos="720"/>
              </w:tabs>
              <w:autoSpaceDE w:val="0"/>
              <w:autoSpaceDN w:val="0"/>
              <w:adjustRightInd w:val="0"/>
              <w:spacing w:after="320" w:line="380" w:lineRule="atLeast"/>
              <w:rPr>
                <w:rFonts w:ascii="Arial" w:hAnsi="Arial" w:cs="Arial"/>
              </w:rPr>
            </w:pPr>
            <w:r w:rsidRPr="008D70E6">
              <w:rPr>
                <w:rFonts w:ascii="Arial" w:hAnsi="Arial" w:cs="Arial"/>
              </w:rPr>
              <w:t>“It is common practice for people in this industry</w:t>
            </w:r>
            <w:r>
              <w:rPr>
                <w:rFonts w:ascii="Arial" w:hAnsi="Arial" w:cs="Arial"/>
              </w:rPr>
              <w:t>”  (Corrupt organizational culture)</w:t>
            </w:r>
          </w:p>
          <w:p w14:paraId="1DD46BA2" w14:textId="77777777" w:rsidR="00F73EE6" w:rsidRDefault="00F73EE6" w:rsidP="00F73EE6">
            <w:pPr>
              <w:pStyle w:val="ListParagraph"/>
              <w:widowControl w:val="0"/>
              <w:numPr>
                <w:ilvl w:val="0"/>
                <w:numId w:val="7"/>
              </w:numPr>
              <w:tabs>
                <w:tab w:val="left" w:pos="220"/>
                <w:tab w:val="left" w:pos="720"/>
              </w:tabs>
              <w:autoSpaceDE w:val="0"/>
              <w:autoSpaceDN w:val="0"/>
              <w:adjustRightInd w:val="0"/>
              <w:spacing w:after="320" w:line="380" w:lineRule="atLeast"/>
              <w:rPr>
                <w:rFonts w:ascii="Arial" w:hAnsi="Arial" w:cs="Arial"/>
              </w:rPr>
            </w:pPr>
            <w:r w:rsidRPr="008D70E6">
              <w:rPr>
                <w:rFonts w:ascii="Arial" w:hAnsi="Arial" w:cs="Arial"/>
              </w:rPr>
              <w:t>“</w:t>
            </w:r>
            <w:r>
              <w:rPr>
                <w:rFonts w:ascii="Arial" w:hAnsi="Arial" w:cs="Arial"/>
              </w:rPr>
              <w:t xml:space="preserve"> I </w:t>
            </w:r>
            <w:r w:rsidRPr="008D70E6">
              <w:rPr>
                <w:rFonts w:ascii="Arial" w:hAnsi="Arial" w:cs="Arial"/>
              </w:rPr>
              <w:t>do not get health insurance and my  salary</w:t>
            </w:r>
            <w:r>
              <w:rPr>
                <w:rFonts w:ascii="Arial" w:hAnsi="Arial" w:cs="Arial"/>
              </w:rPr>
              <w:t xml:space="preserve"> does not cover our expenses.” (Poor working conditions)</w:t>
            </w:r>
          </w:p>
          <w:p w14:paraId="7931E636" w14:textId="77777777" w:rsidR="00F73EE6" w:rsidRDefault="00F73EE6" w:rsidP="00F73EE6">
            <w:pPr>
              <w:pStyle w:val="ListParagraph"/>
              <w:widowControl w:val="0"/>
              <w:numPr>
                <w:ilvl w:val="0"/>
                <w:numId w:val="7"/>
              </w:numPr>
              <w:tabs>
                <w:tab w:val="left" w:pos="220"/>
                <w:tab w:val="left" w:pos="720"/>
              </w:tabs>
              <w:autoSpaceDE w:val="0"/>
              <w:autoSpaceDN w:val="0"/>
              <w:adjustRightInd w:val="0"/>
              <w:spacing w:after="320" w:line="380" w:lineRule="atLeast"/>
              <w:rPr>
                <w:rFonts w:ascii="Arial" w:hAnsi="Arial" w:cs="Arial"/>
              </w:rPr>
            </w:pPr>
            <w:r w:rsidRPr="008D70E6">
              <w:rPr>
                <w:rFonts w:ascii="Arial" w:hAnsi="Arial" w:cs="Arial"/>
              </w:rPr>
              <w:lastRenderedPageBreak/>
              <w:t>“I did it to save the jobs of people in my whole division. If I ha</w:t>
            </w:r>
            <w:r>
              <w:rPr>
                <w:rFonts w:ascii="Arial" w:hAnsi="Arial" w:cs="Arial"/>
              </w:rPr>
              <w:t xml:space="preserve">d not made up a few accounting </w:t>
            </w:r>
            <w:r w:rsidRPr="008D70E6">
              <w:rPr>
                <w:rFonts w:ascii="Arial" w:hAnsi="Arial" w:cs="Arial"/>
              </w:rPr>
              <w:t xml:space="preserve">entries, the bosses would have known that we were not making </w:t>
            </w:r>
          </w:p>
          <w:p w14:paraId="0A59A6F2" w14:textId="77777777" w:rsidR="00F73EE6" w:rsidRPr="0019424D" w:rsidRDefault="00F73EE6" w:rsidP="00F73EE6">
            <w:pPr>
              <w:pStyle w:val="ListParagraph"/>
              <w:widowControl w:val="0"/>
              <w:tabs>
                <w:tab w:val="left" w:pos="220"/>
                <w:tab w:val="left" w:pos="720"/>
              </w:tabs>
              <w:autoSpaceDE w:val="0"/>
              <w:autoSpaceDN w:val="0"/>
              <w:adjustRightInd w:val="0"/>
              <w:spacing w:after="320" w:line="380" w:lineRule="atLeast"/>
              <w:rPr>
                <w:rFonts w:ascii="Arial" w:hAnsi="Arial" w:cs="Arial"/>
              </w:rPr>
            </w:pPr>
            <w:proofErr w:type="gramStart"/>
            <w:r w:rsidRPr="008D70E6">
              <w:rPr>
                <w:rFonts w:ascii="Arial" w:hAnsi="Arial" w:cs="Arial"/>
              </w:rPr>
              <w:t>budgeted</w:t>
            </w:r>
            <w:proofErr w:type="gramEnd"/>
            <w:r w:rsidRPr="008D70E6">
              <w:rPr>
                <w:rFonts w:ascii="Arial" w:hAnsi="Arial" w:cs="Arial"/>
              </w:rPr>
              <w:t xml:space="preserve"> profits and our whole division would have been fired</w:t>
            </w:r>
            <w:r>
              <w:rPr>
                <w:rFonts w:ascii="Arial" w:hAnsi="Arial" w:cs="Arial"/>
              </w:rPr>
              <w:t>” (Job security)</w:t>
            </w:r>
          </w:p>
          <w:p w14:paraId="2C66592C" w14:textId="77777777" w:rsidR="00F73EE6" w:rsidRPr="00803A40" w:rsidRDefault="00F73EE6" w:rsidP="00F73EE6">
            <w:pPr>
              <w:widowControl w:val="0"/>
              <w:numPr>
                <w:ilvl w:val="0"/>
                <w:numId w:val="7"/>
              </w:numPr>
              <w:tabs>
                <w:tab w:val="left" w:pos="220"/>
                <w:tab w:val="left" w:pos="720"/>
              </w:tabs>
              <w:autoSpaceDE w:val="0"/>
              <w:autoSpaceDN w:val="0"/>
              <w:adjustRightInd w:val="0"/>
              <w:spacing w:after="240" w:line="320" w:lineRule="atLeast"/>
              <w:rPr>
                <w:rFonts w:ascii="Arial" w:hAnsi="Arial" w:cs="Arial"/>
              </w:rPr>
            </w:pPr>
            <w:r w:rsidRPr="00803A40">
              <w:rPr>
                <w:rFonts w:ascii="Arial" w:hAnsi="Arial" w:cs="Arial"/>
              </w:rPr>
              <w:t>This month’s fictitious accounting entry can be reversed by a counter-entry next month; therefore it is not exactly fraud. The</w:t>
            </w:r>
            <w:r>
              <w:rPr>
                <w:rFonts w:ascii="Arial" w:hAnsi="Arial" w:cs="Arial"/>
              </w:rPr>
              <w:t xml:space="preserve"> company will not incur a loss </w:t>
            </w:r>
          </w:p>
          <w:p w14:paraId="6D77BCDB" w14:textId="77777777" w:rsidR="00F73EE6" w:rsidRDefault="00F73EE6" w:rsidP="00F73EE6">
            <w:pPr>
              <w:rPr>
                <w:rFonts w:ascii="Arial" w:hAnsi="Arial" w:cs="Arial"/>
                <w:b/>
                <w:u w:val="single"/>
              </w:rPr>
            </w:pPr>
          </w:p>
          <w:p w14:paraId="25950F87" w14:textId="77777777" w:rsidR="00F73EE6" w:rsidRDefault="00F73EE6" w:rsidP="00F73EE6">
            <w:pPr>
              <w:rPr>
                <w:rFonts w:ascii="Arial" w:hAnsi="Arial" w:cs="Arial"/>
                <w:b/>
                <w:u w:val="single"/>
              </w:rPr>
            </w:pPr>
          </w:p>
          <w:p w14:paraId="62816C28" w14:textId="77777777" w:rsidR="00F73EE6" w:rsidRDefault="00F73EE6" w:rsidP="00F73EE6">
            <w:pPr>
              <w:rPr>
                <w:rFonts w:ascii="Arial" w:hAnsi="Arial" w:cs="Arial"/>
                <w:b/>
                <w:u w:val="single"/>
              </w:rPr>
            </w:pPr>
          </w:p>
          <w:p w14:paraId="1A1F2AA0" w14:textId="77777777" w:rsidR="00F73EE6" w:rsidRPr="004626FF" w:rsidRDefault="00F73EE6" w:rsidP="00F73EE6">
            <w:pPr>
              <w:rPr>
                <w:rFonts w:ascii="Arial" w:hAnsi="Arial" w:cs="Arial"/>
                <w:b/>
                <w:u w:val="single"/>
              </w:rPr>
            </w:pPr>
          </w:p>
          <w:p w14:paraId="38B30BC6" w14:textId="77777777" w:rsidR="00F73EE6" w:rsidRDefault="00F73EE6" w:rsidP="00F73EE6">
            <w:pPr>
              <w:rPr>
                <w:rFonts w:ascii="Arial" w:hAnsi="Arial" w:cs="Arial"/>
              </w:rPr>
            </w:pPr>
            <w:proofErr w:type="spellStart"/>
            <w:r>
              <w:rPr>
                <w:rFonts w:ascii="Arial" w:hAnsi="Arial" w:cs="Arial"/>
                <w:b/>
              </w:rPr>
              <w:t>1V</w:t>
            </w:r>
            <w:proofErr w:type="spellEnd"/>
            <w:r>
              <w:rPr>
                <w:rFonts w:ascii="Arial" w:hAnsi="Arial" w:cs="Arial"/>
                <w:b/>
              </w:rPr>
              <w:t xml:space="preserve">. </w:t>
            </w:r>
            <w:r w:rsidRPr="008D70E6">
              <w:rPr>
                <w:rFonts w:ascii="Arial" w:hAnsi="Arial" w:cs="Arial"/>
                <w:b/>
              </w:rPr>
              <w:t>Outline the important points to be considered when evaluating fraud risk factors.</w:t>
            </w:r>
            <w:r>
              <w:rPr>
                <w:rFonts w:ascii="Arial" w:hAnsi="Arial" w:cs="Arial"/>
              </w:rPr>
              <w:t xml:space="preserve"> </w:t>
            </w:r>
          </w:p>
          <w:p w14:paraId="47D787FE" w14:textId="77777777" w:rsidR="00F73EE6" w:rsidRDefault="00F73EE6" w:rsidP="00F73EE6">
            <w:pPr>
              <w:rPr>
                <w:rFonts w:ascii="Arial" w:hAnsi="Arial" w:cs="Arial"/>
              </w:rPr>
            </w:pPr>
          </w:p>
          <w:p w14:paraId="3288E5AE" w14:textId="77777777" w:rsidR="00F73EE6" w:rsidRPr="00741A9D" w:rsidRDefault="00F73EE6" w:rsidP="00F73EE6">
            <w:pPr>
              <w:rPr>
                <w:rFonts w:ascii="Arial" w:hAnsi="Arial" w:cs="Arial"/>
                <w:b/>
                <w:u w:val="single"/>
              </w:rPr>
            </w:pPr>
            <w:r w:rsidRPr="00741A9D">
              <w:rPr>
                <w:rFonts w:ascii="Arial" w:hAnsi="Arial" w:cs="Arial"/>
                <w:b/>
                <w:u w:val="single"/>
              </w:rPr>
              <w:t>Answer</w:t>
            </w:r>
          </w:p>
          <w:p w14:paraId="48E005D9" w14:textId="77777777" w:rsidR="00F73EE6" w:rsidRDefault="00F73EE6" w:rsidP="00F73EE6">
            <w:pPr>
              <w:rPr>
                <w:rFonts w:ascii="Arial" w:hAnsi="Arial" w:cs="Arial"/>
                <w:u w:val="single"/>
              </w:rPr>
            </w:pPr>
          </w:p>
          <w:p w14:paraId="554D342A" w14:textId="77777777" w:rsidR="00F73EE6" w:rsidRDefault="00F73EE6" w:rsidP="00F73EE6">
            <w:pPr>
              <w:widowControl w:val="0"/>
              <w:autoSpaceDE w:val="0"/>
              <w:autoSpaceDN w:val="0"/>
              <w:adjustRightInd w:val="0"/>
              <w:spacing w:after="240" w:line="380" w:lineRule="atLeast"/>
              <w:rPr>
                <w:rFonts w:ascii="Arial" w:hAnsi="Arial" w:cs="Arial"/>
              </w:rPr>
            </w:pPr>
            <w:r>
              <w:rPr>
                <w:rFonts w:ascii="Arial" w:hAnsi="Arial" w:cs="Arial"/>
              </w:rPr>
              <w:t>Important points to be considered when identifying and evaluating r</w:t>
            </w:r>
            <w:r w:rsidRPr="00803A40">
              <w:rPr>
                <w:rFonts w:ascii="Arial" w:hAnsi="Arial" w:cs="Arial"/>
              </w:rPr>
              <w:t xml:space="preserve">isk factors </w:t>
            </w:r>
            <w:r>
              <w:rPr>
                <w:rFonts w:ascii="Arial" w:hAnsi="Arial" w:cs="Arial"/>
              </w:rPr>
              <w:t xml:space="preserve">include </w:t>
            </w:r>
          </w:p>
          <w:p w14:paraId="0DD72366" w14:textId="77777777" w:rsidR="00F73EE6" w:rsidRDefault="00F73EE6" w:rsidP="00F73EE6">
            <w:pPr>
              <w:pStyle w:val="ListParagraph"/>
              <w:widowControl w:val="0"/>
              <w:numPr>
                <w:ilvl w:val="0"/>
                <w:numId w:val="8"/>
              </w:numPr>
              <w:autoSpaceDE w:val="0"/>
              <w:autoSpaceDN w:val="0"/>
              <w:adjustRightInd w:val="0"/>
              <w:spacing w:after="240" w:line="380" w:lineRule="atLeast"/>
              <w:rPr>
                <w:rFonts w:ascii="Arial" w:hAnsi="Arial" w:cs="Arial"/>
              </w:rPr>
            </w:pPr>
            <w:r>
              <w:rPr>
                <w:rFonts w:ascii="Arial" w:hAnsi="Arial" w:cs="Arial"/>
              </w:rPr>
              <w:t>A</w:t>
            </w:r>
            <w:r w:rsidRPr="003048F7">
              <w:rPr>
                <w:rFonts w:ascii="Arial" w:hAnsi="Arial" w:cs="Arial"/>
              </w:rPr>
              <w:t xml:space="preserve"> thorough understanding of the context, i.e. the environment in which the business operates, </w:t>
            </w:r>
          </w:p>
          <w:p w14:paraId="1175C85D" w14:textId="77777777" w:rsidR="00F73EE6" w:rsidRDefault="00F73EE6" w:rsidP="00F73EE6">
            <w:pPr>
              <w:pStyle w:val="ListParagraph"/>
              <w:widowControl w:val="0"/>
              <w:numPr>
                <w:ilvl w:val="0"/>
                <w:numId w:val="8"/>
              </w:numPr>
              <w:autoSpaceDE w:val="0"/>
              <w:autoSpaceDN w:val="0"/>
              <w:adjustRightInd w:val="0"/>
              <w:spacing w:after="240" w:line="380" w:lineRule="atLeast"/>
              <w:rPr>
                <w:rFonts w:ascii="Arial" w:hAnsi="Arial" w:cs="Arial"/>
              </w:rPr>
            </w:pPr>
            <w:r>
              <w:rPr>
                <w:rFonts w:ascii="Arial" w:hAnsi="Arial" w:cs="Arial"/>
              </w:rPr>
              <w:t>T</w:t>
            </w:r>
            <w:r w:rsidRPr="003048F7">
              <w:rPr>
                <w:rFonts w:ascii="Arial" w:hAnsi="Arial" w:cs="Arial"/>
              </w:rPr>
              <w:t xml:space="preserve">he business entity’s structure and culture, and </w:t>
            </w:r>
          </w:p>
          <w:p w14:paraId="6E94561F" w14:textId="77777777" w:rsidR="00F73EE6" w:rsidRDefault="00F73EE6" w:rsidP="00F73EE6">
            <w:pPr>
              <w:pStyle w:val="ListParagraph"/>
              <w:widowControl w:val="0"/>
              <w:numPr>
                <w:ilvl w:val="0"/>
                <w:numId w:val="8"/>
              </w:numPr>
              <w:autoSpaceDE w:val="0"/>
              <w:autoSpaceDN w:val="0"/>
              <w:adjustRightInd w:val="0"/>
              <w:spacing w:after="240" w:line="380" w:lineRule="atLeast"/>
              <w:rPr>
                <w:rFonts w:ascii="Arial" w:hAnsi="Arial" w:cs="Arial"/>
              </w:rPr>
            </w:pPr>
            <w:r w:rsidRPr="003048F7">
              <w:rPr>
                <w:rFonts w:ascii="Arial" w:hAnsi="Arial" w:cs="Arial"/>
              </w:rPr>
              <w:t xml:space="preserve">Its internal controls. </w:t>
            </w:r>
          </w:p>
          <w:p w14:paraId="4BB8E842" w14:textId="77777777" w:rsidR="00F73EE6" w:rsidRPr="003048F7" w:rsidRDefault="00F73EE6" w:rsidP="00F73EE6">
            <w:pPr>
              <w:widowControl w:val="0"/>
              <w:autoSpaceDE w:val="0"/>
              <w:autoSpaceDN w:val="0"/>
              <w:adjustRightInd w:val="0"/>
              <w:spacing w:after="240" w:line="380" w:lineRule="atLeast"/>
              <w:rPr>
                <w:rFonts w:ascii="Arial" w:hAnsi="Arial" w:cs="Arial"/>
              </w:rPr>
            </w:pPr>
            <w:r w:rsidRPr="003048F7">
              <w:rPr>
                <w:rFonts w:ascii="Arial" w:hAnsi="Arial" w:cs="Arial"/>
              </w:rPr>
              <w:t xml:space="preserve">It is also important to have an understanding of the presence and effectiveness of mitigating factors that reduce the risk the fraud. </w:t>
            </w:r>
          </w:p>
          <w:p w14:paraId="0FB315B4" w14:textId="77777777" w:rsidR="00F73EE6" w:rsidRPr="00803A40" w:rsidRDefault="00F73EE6" w:rsidP="00F73EE6">
            <w:pPr>
              <w:widowControl w:val="0"/>
              <w:autoSpaceDE w:val="0"/>
              <w:autoSpaceDN w:val="0"/>
              <w:adjustRightInd w:val="0"/>
              <w:spacing w:after="240" w:line="380" w:lineRule="atLeast"/>
              <w:rPr>
                <w:rFonts w:ascii="Arial" w:hAnsi="Arial" w:cs="Arial"/>
              </w:rPr>
            </w:pPr>
            <w:r w:rsidRPr="00803A40">
              <w:rPr>
                <w:rFonts w:ascii="Arial" w:hAnsi="Arial" w:cs="Arial"/>
              </w:rPr>
              <w:t xml:space="preserve">The context and circumstances determine the significance of risk factors. A small business, for example, will have a less developed internal control mechanism than a large corporation. </w:t>
            </w:r>
          </w:p>
          <w:p w14:paraId="6454592E" w14:textId="77777777" w:rsidR="00F73EE6" w:rsidRPr="00803A40" w:rsidRDefault="00F73EE6" w:rsidP="00F73EE6">
            <w:pPr>
              <w:widowControl w:val="0"/>
              <w:autoSpaceDE w:val="0"/>
              <w:autoSpaceDN w:val="0"/>
              <w:adjustRightInd w:val="0"/>
              <w:spacing w:after="240" w:line="380" w:lineRule="atLeast"/>
              <w:rPr>
                <w:rFonts w:ascii="Arial" w:hAnsi="Arial" w:cs="Arial"/>
              </w:rPr>
            </w:pPr>
            <w:r w:rsidRPr="00803A40">
              <w:rPr>
                <w:rFonts w:ascii="Arial" w:hAnsi="Arial" w:cs="Arial"/>
              </w:rPr>
              <w:t xml:space="preserve">In a small organization, supervisory management committees, audit committees, and the segregation of accounting and operational duties may not be as well defined and developed as in a large corporation. The influence of these circumstances on a small company’s risk factors is offset by the fact that there is more involvement of the owner/manager in the day-to-day affairs of the business. </w:t>
            </w:r>
          </w:p>
          <w:p w14:paraId="12EE1BCC" w14:textId="77777777" w:rsidR="00F73EE6" w:rsidRPr="00803A40" w:rsidRDefault="00F73EE6" w:rsidP="00F73EE6">
            <w:pPr>
              <w:widowControl w:val="0"/>
              <w:autoSpaceDE w:val="0"/>
              <w:autoSpaceDN w:val="0"/>
              <w:adjustRightInd w:val="0"/>
              <w:spacing w:after="240" w:line="380" w:lineRule="atLeast"/>
              <w:rPr>
                <w:rFonts w:ascii="Arial" w:hAnsi="Arial" w:cs="Arial"/>
              </w:rPr>
            </w:pPr>
            <w:r>
              <w:rPr>
                <w:rFonts w:ascii="Arial" w:hAnsi="Arial" w:cs="Arial"/>
              </w:rPr>
              <w:t>Auditors should</w:t>
            </w:r>
            <w:r w:rsidRPr="00803A40">
              <w:rPr>
                <w:rFonts w:ascii="Arial" w:hAnsi="Arial" w:cs="Arial"/>
              </w:rPr>
              <w:t xml:space="preserve"> obtain a thorough understanding of the normal functions of the business entity, the overall industry in which it operates and the economic environment. Auditors and fraud investigators should also have an adequate understanding of the business entity’s relationship with its suppliers, customers, and business partners. </w:t>
            </w:r>
          </w:p>
          <w:p w14:paraId="53AD0BAB" w14:textId="77777777" w:rsidR="00F73EE6" w:rsidRPr="00803A40" w:rsidRDefault="00F73EE6" w:rsidP="00F73EE6">
            <w:pPr>
              <w:widowControl w:val="0"/>
              <w:autoSpaceDE w:val="0"/>
              <w:autoSpaceDN w:val="0"/>
              <w:adjustRightInd w:val="0"/>
              <w:spacing w:after="240" w:line="380" w:lineRule="atLeast"/>
              <w:rPr>
                <w:rFonts w:ascii="Arial" w:hAnsi="Arial" w:cs="Arial"/>
              </w:rPr>
            </w:pPr>
            <w:r>
              <w:rPr>
                <w:rFonts w:ascii="Arial" w:hAnsi="Arial" w:cs="Arial"/>
              </w:rPr>
              <w:t>Auditors should also thoroughly understand the</w:t>
            </w:r>
            <w:r w:rsidRPr="00803A40">
              <w:rPr>
                <w:rFonts w:ascii="Arial" w:hAnsi="Arial" w:cs="Arial"/>
              </w:rPr>
              <w:t xml:space="preserve"> control mechanism</w:t>
            </w:r>
            <w:r>
              <w:rPr>
                <w:rFonts w:ascii="Arial" w:hAnsi="Arial" w:cs="Arial"/>
              </w:rPr>
              <w:t>s in place</w:t>
            </w:r>
            <w:r w:rsidRPr="00803A40">
              <w:rPr>
                <w:rFonts w:ascii="Arial" w:hAnsi="Arial" w:cs="Arial"/>
              </w:rPr>
              <w:t>, which may l</w:t>
            </w:r>
            <w:r>
              <w:rPr>
                <w:rFonts w:ascii="Arial" w:hAnsi="Arial" w:cs="Arial"/>
              </w:rPr>
              <w:t>essen the risk factor of fraud.</w:t>
            </w:r>
          </w:p>
          <w:p w14:paraId="30A57F8E" w14:textId="77777777" w:rsidR="00F73EE6" w:rsidRDefault="00F73EE6" w:rsidP="00F73EE6">
            <w:pPr>
              <w:widowControl w:val="0"/>
              <w:autoSpaceDE w:val="0"/>
              <w:autoSpaceDN w:val="0"/>
              <w:adjustRightInd w:val="0"/>
              <w:spacing w:after="240" w:line="380" w:lineRule="atLeast"/>
              <w:rPr>
                <w:rFonts w:ascii="Arial" w:hAnsi="Arial" w:cs="Arial"/>
              </w:rPr>
            </w:pPr>
          </w:p>
          <w:p w14:paraId="581B3BA8" w14:textId="77777777" w:rsidR="00F73EE6" w:rsidRDefault="00F73EE6" w:rsidP="00F73EE6">
            <w:pPr>
              <w:widowControl w:val="0"/>
              <w:autoSpaceDE w:val="0"/>
              <w:autoSpaceDN w:val="0"/>
              <w:adjustRightInd w:val="0"/>
              <w:spacing w:after="240" w:line="380" w:lineRule="atLeast"/>
              <w:rPr>
                <w:rFonts w:ascii="Arial" w:hAnsi="Arial" w:cs="Arial"/>
              </w:rPr>
            </w:pPr>
          </w:p>
          <w:p w14:paraId="27CC8A67" w14:textId="77777777" w:rsidR="00F73EE6" w:rsidRPr="00803A40" w:rsidRDefault="00F73EE6" w:rsidP="00F73EE6">
            <w:pPr>
              <w:widowControl w:val="0"/>
              <w:autoSpaceDE w:val="0"/>
              <w:autoSpaceDN w:val="0"/>
              <w:adjustRightInd w:val="0"/>
              <w:spacing w:after="240" w:line="380" w:lineRule="atLeast"/>
              <w:rPr>
                <w:rFonts w:ascii="Arial" w:hAnsi="Arial" w:cs="Arial"/>
              </w:rPr>
            </w:pPr>
            <w:r w:rsidRPr="00803A40">
              <w:rPr>
                <w:rFonts w:ascii="Arial" w:hAnsi="Arial" w:cs="Arial"/>
              </w:rPr>
              <w:t xml:space="preserve">The act of identifying and evaluating risk factors of fraud is a cumulative process; it is not something that is undertaken only at the planning stage. Every stage of an audit involves the auditors being vigilant and alert to misstatements indicating fraud. They might then alter their assessments on the basis of new evidence. </w:t>
            </w:r>
            <w:r>
              <w:rPr>
                <w:rFonts w:ascii="Arial" w:hAnsi="Arial" w:cs="Arial"/>
              </w:rPr>
              <w:t>Risk factors thus should be evaluated at all stages of an audit including the audit review stage.</w:t>
            </w:r>
            <w:r w:rsidRPr="00803A40">
              <w:rPr>
                <w:rFonts w:ascii="Arial" w:hAnsi="Arial" w:cs="Arial"/>
              </w:rPr>
              <w:t xml:space="preserve"> </w:t>
            </w:r>
          </w:p>
          <w:p w14:paraId="6CE65A3F" w14:textId="77777777" w:rsidR="00F73EE6" w:rsidRDefault="00F73EE6" w:rsidP="00F73EE6">
            <w:pPr>
              <w:rPr>
                <w:rFonts w:ascii="Arial" w:hAnsi="Arial" w:cs="Arial"/>
                <w:u w:val="single"/>
              </w:rPr>
            </w:pPr>
          </w:p>
          <w:p w14:paraId="5C211201" w14:textId="77777777" w:rsidR="00F73EE6" w:rsidRPr="00163689" w:rsidRDefault="00F73EE6" w:rsidP="00F73EE6">
            <w:pPr>
              <w:rPr>
                <w:rFonts w:ascii="Arial" w:hAnsi="Arial" w:cs="Arial"/>
                <w:b/>
              </w:rPr>
            </w:pPr>
            <w:proofErr w:type="spellStart"/>
            <w:r>
              <w:rPr>
                <w:rFonts w:ascii="Arial" w:hAnsi="Arial" w:cs="Arial"/>
                <w:b/>
              </w:rPr>
              <w:t>1VI</w:t>
            </w:r>
            <w:proofErr w:type="spellEnd"/>
            <w:r>
              <w:rPr>
                <w:rFonts w:ascii="Arial" w:hAnsi="Arial" w:cs="Arial"/>
                <w:b/>
              </w:rPr>
              <w:t xml:space="preserve">. </w:t>
            </w:r>
            <w:r w:rsidRPr="00163689">
              <w:rPr>
                <w:rFonts w:ascii="Arial" w:hAnsi="Arial" w:cs="Arial"/>
                <w:b/>
              </w:rPr>
              <w:t>Analytic procedures are used throughout the audit process for three pri</w:t>
            </w:r>
            <w:r>
              <w:rPr>
                <w:rFonts w:ascii="Arial" w:hAnsi="Arial" w:cs="Arial"/>
                <w:b/>
              </w:rPr>
              <w:t xml:space="preserve">mary purposes. What are they? </w:t>
            </w:r>
          </w:p>
          <w:p w14:paraId="7BBC9896" w14:textId="77777777" w:rsidR="00F73EE6" w:rsidRDefault="00F73EE6" w:rsidP="00F73EE6">
            <w:pPr>
              <w:rPr>
                <w:rFonts w:ascii="Arial" w:hAnsi="Arial" w:cs="Arial"/>
              </w:rPr>
            </w:pPr>
          </w:p>
          <w:p w14:paraId="0D36A5BC" w14:textId="77777777" w:rsidR="00F73EE6" w:rsidRDefault="00F73EE6" w:rsidP="00F73EE6">
            <w:pPr>
              <w:rPr>
                <w:rFonts w:ascii="Arial" w:hAnsi="Arial" w:cs="Arial"/>
                <w:b/>
                <w:u w:val="single"/>
              </w:rPr>
            </w:pPr>
            <w:r w:rsidRPr="00163689">
              <w:rPr>
                <w:rFonts w:ascii="Arial" w:hAnsi="Arial" w:cs="Arial"/>
                <w:b/>
                <w:u w:val="single"/>
              </w:rPr>
              <w:t>Answer</w:t>
            </w:r>
          </w:p>
          <w:p w14:paraId="0480DEDD" w14:textId="77777777" w:rsidR="00F73EE6" w:rsidRDefault="00F73EE6" w:rsidP="00F73EE6">
            <w:pPr>
              <w:rPr>
                <w:rFonts w:ascii="Arial" w:hAnsi="Arial" w:cs="Arial"/>
                <w:b/>
                <w:u w:val="single"/>
              </w:rPr>
            </w:pPr>
          </w:p>
          <w:p w14:paraId="5EF27549" w14:textId="77777777" w:rsidR="00F73EE6" w:rsidRDefault="00F73EE6" w:rsidP="00F73EE6">
            <w:pPr>
              <w:widowControl w:val="0"/>
              <w:tabs>
                <w:tab w:val="left" w:pos="220"/>
                <w:tab w:val="left" w:pos="720"/>
              </w:tabs>
              <w:autoSpaceDE w:val="0"/>
              <w:autoSpaceDN w:val="0"/>
              <w:adjustRightInd w:val="0"/>
              <w:spacing w:after="320" w:line="360" w:lineRule="atLeast"/>
              <w:rPr>
                <w:rFonts w:ascii="Arial" w:hAnsi="Arial" w:cs="Arial"/>
              </w:rPr>
            </w:pPr>
            <w:r>
              <w:rPr>
                <w:rFonts w:ascii="Arial" w:hAnsi="Arial" w:cs="Arial"/>
              </w:rPr>
              <w:t>The three primary purposes of Analytic Procedures are</w:t>
            </w:r>
          </w:p>
          <w:p w14:paraId="168A69C8" w14:textId="77777777" w:rsidR="00F73EE6" w:rsidRDefault="00F73EE6" w:rsidP="00F73EE6">
            <w:pPr>
              <w:widowControl w:val="0"/>
              <w:tabs>
                <w:tab w:val="left" w:pos="220"/>
                <w:tab w:val="left" w:pos="720"/>
              </w:tabs>
              <w:autoSpaceDE w:val="0"/>
              <w:autoSpaceDN w:val="0"/>
              <w:adjustRightInd w:val="0"/>
              <w:spacing w:after="320" w:line="360" w:lineRule="atLeast"/>
              <w:rPr>
                <w:rFonts w:ascii="Arial" w:hAnsi="Arial" w:cs="Arial"/>
              </w:rPr>
            </w:pPr>
            <w:r>
              <w:rPr>
                <w:rFonts w:ascii="Arial" w:hAnsi="Arial" w:cs="Arial"/>
              </w:rPr>
              <w:t>P</w:t>
            </w:r>
            <w:r w:rsidRPr="00BA59D2">
              <w:rPr>
                <w:rFonts w:ascii="Arial" w:hAnsi="Arial" w:cs="Arial"/>
              </w:rPr>
              <w:t>roviding an insight into the company</w:t>
            </w:r>
            <w:r>
              <w:rPr>
                <w:rFonts w:ascii="Arial" w:hAnsi="Arial" w:cs="Arial"/>
              </w:rPr>
              <w:t xml:space="preserve"> in the preliminary stage</w:t>
            </w:r>
            <w:r w:rsidRPr="00BA59D2">
              <w:rPr>
                <w:rFonts w:ascii="Arial" w:hAnsi="Arial" w:cs="Arial"/>
              </w:rPr>
              <w:t xml:space="preserve"> and point</w:t>
            </w:r>
            <w:r>
              <w:rPr>
                <w:rFonts w:ascii="Arial" w:hAnsi="Arial" w:cs="Arial"/>
              </w:rPr>
              <w:t>ing</w:t>
            </w:r>
            <w:r w:rsidRPr="00BA59D2">
              <w:rPr>
                <w:rFonts w:ascii="Arial" w:hAnsi="Arial" w:cs="Arial"/>
              </w:rPr>
              <w:t xml:space="preserve"> out high- risk areas in order that that the nature, timing and extent of audit procedures might be determined accordingly.  </w:t>
            </w:r>
          </w:p>
          <w:p w14:paraId="5708E596" w14:textId="77777777" w:rsidR="00F73EE6" w:rsidRPr="00BA59D2" w:rsidRDefault="00F73EE6" w:rsidP="00F73EE6">
            <w:pPr>
              <w:widowControl w:val="0"/>
              <w:tabs>
                <w:tab w:val="left" w:pos="220"/>
                <w:tab w:val="left" w:pos="720"/>
              </w:tabs>
              <w:autoSpaceDE w:val="0"/>
              <w:autoSpaceDN w:val="0"/>
              <w:adjustRightInd w:val="0"/>
              <w:spacing w:after="320" w:line="360" w:lineRule="atLeast"/>
              <w:rPr>
                <w:rFonts w:ascii="Arial" w:hAnsi="Arial" w:cs="Arial"/>
              </w:rPr>
            </w:pPr>
            <w:r>
              <w:rPr>
                <w:rFonts w:ascii="Arial" w:hAnsi="Arial" w:cs="Arial"/>
              </w:rPr>
              <w:t>E</w:t>
            </w:r>
            <w:r w:rsidRPr="00BA59D2">
              <w:rPr>
                <w:rFonts w:ascii="Arial" w:hAnsi="Arial" w:cs="Arial"/>
              </w:rPr>
              <w:t xml:space="preserve">valuation of account balances and </w:t>
            </w:r>
            <w:r>
              <w:rPr>
                <w:rFonts w:ascii="Arial" w:hAnsi="Arial" w:cs="Arial"/>
              </w:rPr>
              <w:t xml:space="preserve">obtaining </w:t>
            </w:r>
            <w:r w:rsidRPr="00BA59D2">
              <w:rPr>
                <w:rFonts w:ascii="Arial" w:hAnsi="Arial" w:cs="Arial"/>
              </w:rPr>
              <w:t>audit evidence</w:t>
            </w:r>
            <w:r>
              <w:rPr>
                <w:rFonts w:ascii="Arial" w:hAnsi="Arial" w:cs="Arial"/>
              </w:rPr>
              <w:t xml:space="preserve"> during the audit proper</w:t>
            </w:r>
            <w:r w:rsidRPr="00BA59D2">
              <w:rPr>
                <w:rFonts w:ascii="Arial" w:hAnsi="Arial" w:cs="Arial"/>
              </w:rPr>
              <w:t>.  </w:t>
            </w:r>
          </w:p>
          <w:p w14:paraId="0B5C93B9" w14:textId="77777777" w:rsidR="00F73EE6" w:rsidRDefault="00F73EE6" w:rsidP="00F73EE6">
            <w:pPr>
              <w:widowControl w:val="0"/>
              <w:tabs>
                <w:tab w:val="left" w:pos="220"/>
                <w:tab w:val="left" w:pos="720"/>
              </w:tabs>
              <w:autoSpaceDE w:val="0"/>
              <w:autoSpaceDN w:val="0"/>
              <w:adjustRightInd w:val="0"/>
              <w:spacing w:after="320" w:line="360" w:lineRule="atLeast"/>
              <w:rPr>
                <w:rFonts w:ascii="Arial" w:hAnsi="Arial" w:cs="Arial"/>
              </w:rPr>
            </w:pPr>
            <w:r>
              <w:rPr>
                <w:rFonts w:ascii="Arial" w:hAnsi="Arial" w:cs="Arial"/>
              </w:rPr>
              <w:t>F</w:t>
            </w:r>
            <w:r w:rsidRPr="00BA59D2">
              <w:rPr>
                <w:rFonts w:ascii="Arial" w:hAnsi="Arial" w:cs="Arial"/>
              </w:rPr>
              <w:t>inal assessment of financial statements and assess</w:t>
            </w:r>
            <w:r>
              <w:rPr>
                <w:rFonts w:ascii="Arial" w:hAnsi="Arial" w:cs="Arial"/>
              </w:rPr>
              <w:t xml:space="preserve">ment of </w:t>
            </w:r>
            <w:r w:rsidRPr="00BA59D2">
              <w:rPr>
                <w:rFonts w:ascii="Arial" w:hAnsi="Arial" w:cs="Arial"/>
              </w:rPr>
              <w:t xml:space="preserve">audit conclusions </w:t>
            </w:r>
            <w:r>
              <w:rPr>
                <w:rFonts w:ascii="Arial" w:hAnsi="Arial" w:cs="Arial"/>
              </w:rPr>
              <w:t>upon conclusion of audit and as part of the audit review.</w:t>
            </w:r>
          </w:p>
          <w:p w14:paraId="799BC6B8" w14:textId="77777777" w:rsidR="00F73EE6" w:rsidRDefault="00F73EE6" w:rsidP="00F73EE6">
            <w:pPr>
              <w:rPr>
                <w:rFonts w:ascii="Arial" w:hAnsi="Arial" w:cs="Arial"/>
              </w:rPr>
            </w:pPr>
          </w:p>
          <w:p w14:paraId="6823689E" w14:textId="77777777" w:rsidR="00F73EE6" w:rsidRDefault="00F73EE6" w:rsidP="00F73EE6">
            <w:pPr>
              <w:rPr>
                <w:rFonts w:ascii="Arial" w:hAnsi="Arial" w:cs="Arial"/>
              </w:rPr>
            </w:pPr>
            <w:proofErr w:type="spellStart"/>
            <w:r w:rsidRPr="00741A9D">
              <w:rPr>
                <w:rFonts w:ascii="Arial" w:hAnsi="Arial" w:cs="Arial"/>
                <w:b/>
              </w:rPr>
              <w:t>2.‘Circumstances</w:t>
            </w:r>
            <w:proofErr w:type="spellEnd"/>
            <w:r w:rsidRPr="00741A9D">
              <w:rPr>
                <w:rFonts w:ascii="Arial" w:hAnsi="Arial" w:cs="Arial"/>
                <w:b/>
              </w:rPr>
              <w:t xml:space="preserve"> may exist that create opportunities for management or other staff to commit fraud’. Discuss</w:t>
            </w:r>
            <w:r w:rsidRPr="00741A9D">
              <w:rPr>
                <w:rFonts w:ascii="Arial" w:hAnsi="Arial" w:cs="Arial"/>
              </w:rPr>
              <w:t xml:space="preserve"> </w:t>
            </w:r>
          </w:p>
          <w:p w14:paraId="31716545" w14:textId="77777777" w:rsidR="00F73EE6" w:rsidRDefault="00F73EE6" w:rsidP="00F73EE6">
            <w:pPr>
              <w:rPr>
                <w:rFonts w:ascii="Arial" w:hAnsi="Arial" w:cs="Arial"/>
              </w:rPr>
            </w:pPr>
          </w:p>
          <w:p w14:paraId="6646C2CF" w14:textId="77777777" w:rsidR="00F73EE6" w:rsidRPr="00741A9D" w:rsidRDefault="00F73EE6" w:rsidP="00F73EE6">
            <w:pPr>
              <w:rPr>
                <w:rFonts w:ascii="Arial" w:hAnsi="Arial" w:cs="Arial"/>
                <w:b/>
                <w:u w:val="single"/>
              </w:rPr>
            </w:pPr>
            <w:r w:rsidRPr="00741A9D">
              <w:rPr>
                <w:rFonts w:ascii="Arial" w:hAnsi="Arial" w:cs="Arial"/>
                <w:b/>
                <w:u w:val="single"/>
              </w:rPr>
              <w:t>Answer</w:t>
            </w:r>
          </w:p>
          <w:p w14:paraId="43AC68A0" w14:textId="77777777" w:rsidR="00F73EE6" w:rsidRDefault="00F73EE6" w:rsidP="00F73EE6">
            <w:pPr>
              <w:rPr>
                <w:rFonts w:ascii="Arial" w:hAnsi="Arial" w:cs="Arial"/>
              </w:rPr>
            </w:pPr>
          </w:p>
          <w:p w14:paraId="48368B68" w14:textId="77777777" w:rsidR="00F73EE6" w:rsidRDefault="00F73EE6" w:rsidP="00F73EE6">
            <w:pPr>
              <w:rPr>
                <w:rFonts w:ascii="Arial" w:hAnsi="Arial" w:cs="Arial"/>
              </w:rPr>
            </w:pPr>
            <w:r>
              <w:rPr>
                <w:rFonts w:ascii="Arial" w:hAnsi="Arial" w:cs="Arial"/>
              </w:rPr>
              <w:t>The circumstances that may exist for Management and other employees to commit fraud are the components of the fraud triangle. All three of which must exist for fraud to take place.</w:t>
            </w:r>
          </w:p>
          <w:p w14:paraId="6F8EE0FB" w14:textId="77777777" w:rsidR="00F73EE6" w:rsidRDefault="00F73EE6" w:rsidP="00F73EE6">
            <w:pPr>
              <w:rPr>
                <w:rFonts w:ascii="Arial" w:hAnsi="Arial" w:cs="Arial"/>
              </w:rPr>
            </w:pPr>
          </w:p>
          <w:p w14:paraId="5759F2F8" w14:textId="77777777" w:rsidR="00F73EE6" w:rsidRDefault="00F73EE6" w:rsidP="00F73EE6">
            <w:pPr>
              <w:rPr>
                <w:rFonts w:ascii="Arial" w:hAnsi="Arial" w:cs="Arial"/>
              </w:rPr>
            </w:pPr>
            <w:r>
              <w:rPr>
                <w:rFonts w:ascii="Arial" w:hAnsi="Arial" w:cs="Arial"/>
              </w:rPr>
              <w:t>The components of the fraud triangle are</w:t>
            </w:r>
          </w:p>
          <w:p w14:paraId="30CB029D" w14:textId="77777777" w:rsidR="00F73EE6" w:rsidRPr="00313C8B" w:rsidRDefault="00F73EE6" w:rsidP="00F73EE6">
            <w:pPr>
              <w:pStyle w:val="ListParagraph"/>
              <w:numPr>
                <w:ilvl w:val="0"/>
                <w:numId w:val="9"/>
              </w:numPr>
              <w:rPr>
                <w:rFonts w:ascii="Arial" w:hAnsi="Arial" w:cs="Arial"/>
              </w:rPr>
            </w:pPr>
            <w:r w:rsidRPr="00313C8B">
              <w:rPr>
                <w:rFonts w:ascii="Arial" w:hAnsi="Arial" w:cs="Arial"/>
              </w:rPr>
              <w:t>Incentive and pressure</w:t>
            </w:r>
          </w:p>
          <w:p w14:paraId="773017CD" w14:textId="77777777" w:rsidR="00F73EE6" w:rsidRPr="00313C8B" w:rsidRDefault="00F73EE6" w:rsidP="00F73EE6">
            <w:pPr>
              <w:pStyle w:val="ListParagraph"/>
              <w:numPr>
                <w:ilvl w:val="0"/>
                <w:numId w:val="9"/>
              </w:numPr>
              <w:rPr>
                <w:rFonts w:ascii="Arial" w:hAnsi="Arial" w:cs="Arial"/>
              </w:rPr>
            </w:pPr>
            <w:r>
              <w:rPr>
                <w:rFonts w:ascii="Arial" w:hAnsi="Arial" w:cs="Arial"/>
              </w:rPr>
              <w:t>Opportunity</w:t>
            </w:r>
            <w:r w:rsidRPr="00313C8B">
              <w:rPr>
                <w:rFonts w:ascii="Arial" w:hAnsi="Arial" w:cs="Arial"/>
              </w:rPr>
              <w:t xml:space="preserve"> and </w:t>
            </w:r>
          </w:p>
          <w:p w14:paraId="0B0DFA5A" w14:textId="77777777" w:rsidR="00F73EE6" w:rsidRDefault="00F73EE6" w:rsidP="00F73EE6">
            <w:pPr>
              <w:pStyle w:val="ListParagraph"/>
              <w:numPr>
                <w:ilvl w:val="0"/>
                <w:numId w:val="9"/>
              </w:numPr>
              <w:rPr>
                <w:rFonts w:ascii="Arial" w:hAnsi="Arial" w:cs="Arial"/>
              </w:rPr>
            </w:pPr>
            <w:r w:rsidRPr="00313C8B">
              <w:rPr>
                <w:rFonts w:ascii="Arial" w:hAnsi="Arial" w:cs="Arial"/>
              </w:rPr>
              <w:t>Rationalization</w:t>
            </w:r>
            <w:r>
              <w:rPr>
                <w:rFonts w:ascii="Arial" w:hAnsi="Arial" w:cs="Arial"/>
              </w:rPr>
              <w:t xml:space="preserve"> and attitude</w:t>
            </w:r>
          </w:p>
          <w:p w14:paraId="324A114F" w14:textId="77777777" w:rsidR="00F73EE6" w:rsidRDefault="00F73EE6" w:rsidP="00F73EE6">
            <w:pPr>
              <w:rPr>
                <w:rFonts w:ascii="Arial" w:hAnsi="Arial" w:cs="Arial"/>
              </w:rPr>
            </w:pPr>
          </w:p>
          <w:p w14:paraId="5E86C988" w14:textId="77777777" w:rsidR="00F73EE6" w:rsidRDefault="00F73EE6" w:rsidP="00F73EE6">
            <w:pPr>
              <w:rPr>
                <w:rFonts w:ascii="Arial" w:hAnsi="Arial" w:cs="Arial"/>
              </w:rPr>
            </w:pPr>
            <w:r>
              <w:rPr>
                <w:rFonts w:ascii="Arial" w:hAnsi="Arial" w:cs="Arial"/>
              </w:rPr>
              <w:t xml:space="preserve">Incentive and Pressure: </w:t>
            </w:r>
            <w:r w:rsidRPr="00313C8B">
              <w:rPr>
                <w:rFonts w:ascii="Arial" w:hAnsi="Arial" w:cs="Arial"/>
              </w:rPr>
              <w:t xml:space="preserve">Sometimes managers and employees give in to incentive or organizational pressures and commit fraud. Usually, employees’ remuneration, promotions, or bonuses are dependent on their individual performance or their division’s output. In such cases, they may have an incentive to manipulate results or put pressure on other employees to commit fraud. </w:t>
            </w:r>
          </w:p>
          <w:p w14:paraId="73EE4B55" w14:textId="77777777" w:rsidR="00F73EE6" w:rsidRDefault="00F73EE6" w:rsidP="00F73EE6">
            <w:pPr>
              <w:widowControl w:val="0"/>
              <w:tabs>
                <w:tab w:val="left" w:pos="220"/>
                <w:tab w:val="left" w:pos="720"/>
              </w:tabs>
              <w:autoSpaceDE w:val="0"/>
              <w:autoSpaceDN w:val="0"/>
              <w:adjustRightInd w:val="0"/>
              <w:spacing w:after="240" w:line="380" w:lineRule="atLeast"/>
              <w:rPr>
                <w:rFonts w:ascii="Arial" w:hAnsi="Arial" w:cs="Arial"/>
              </w:rPr>
            </w:pPr>
          </w:p>
          <w:p w14:paraId="17CCEF6C" w14:textId="77777777" w:rsidR="00F73EE6" w:rsidRDefault="00F73EE6" w:rsidP="00F73EE6">
            <w:pPr>
              <w:widowControl w:val="0"/>
              <w:tabs>
                <w:tab w:val="left" w:pos="220"/>
                <w:tab w:val="left" w:pos="720"/>
              </w:tabs>
              <w:autoSpaceDE w:val="0"/>
              <w:autoSpaceDN w:val="0"/>
              <w:adjustRightInd w:val="0"/>
              <w:spacing w:after="240" w:line="380" w:lineRule="atLeast"/>
              <w:rPr>
                <w:rFonts w:ascii="Arial" w:hAnsi="Arial" w:cs="Arial"/>
              </w:rPr>
            </w:pPr>
            <w:r>
              <w:rPr>
                <w:rFonts w:ascii="Arial" w:hAnsi="Arial" w:cs="Arial"/>
              </w:rPr>
              <w:t xml:space="preserve">Opportunity: </w:t>
            </w:r>
            <w:r w:rsidRPr="00313C8B">
              <w:rPr>
                <w:rFonts w:ascii="Arial" w:hAnsi="Arial" w:cs="Arial"/>
              </w:rPr>
              <w:t xml:space="preserve">There must be an opportunity for a fraudster to commit fraud and a perception that a fraud can be committed with impunity. Even a person who is inclined to commit fraud and is determined to do so needs suitable circumstances that will help him/her execute his/her plans. Moreover, such circumstances may also tempt a person who is not generally dishonest to deceive or commit fraud. Factors that provide opportunities for fraud include weak or ineffective controls, poor division of duties, and lack of supervision. </w:t>
            </w:r>
          </w:p>
          <w:p w14:paraId="2C09B94F" w14:textId="77777777" w:rsidR="00F73EE6" w:rsidRDefault="00F73EE6" w:rsidP="00F73EE6">
            <w:pPr>
              <w:widowControl w:val="0"/>
              <w:tabs>
                <w:tab w:val="left" w:pos="220"/>
                <w:tab w:val="left" w:pos="720"/>
              </w:tabs>
              <w:autoSpaceDE w:val="0"/>
              <w:autoSpaceDN w:val="0"/>
              <w:adjustRightInd w:val="0"/>
              <w:spacing w:after="240" w:line="380" w:lineRule="atLeast"/>
              <w:rPr>
                <w:rFonts w:ascii="Arial" w:hAnsi="Arial" w:cs="Arial"/>
              </w:rPr>
            </w:pPr>
            <w:r w:rsidRPr="00313C8B">
              <w:rPr>
                <w:rFonts w:ascii="Arial" w:hAnsi="Arial" w:cs="Arial"/>
              </w:rPr>
              <w:t xml:space="preserve">Rationalization and attitude: </w:t>
            </w:r>
            <w:r>
              <w:rPr>
                <w:rFonts w:ascii="Arial" w:hAnsi="Arial" w:cs="Arial"/>
              </w:rPr>
              <w:t>A</w:t>
            </w:r>
            <w:r w:rsidRPr="00313C8B">
              <w:rPr>
                <w:rFonts w:ascii="Arial" w:hAnsi="Arial" w:cs="Arial"/>
              </w:rPr>
              <w:t xml:space="preserve"> person’s inclination to commit fraud </w:t>
            </w:r>
            <w:r>
              <w:rPr>
                <w:rFonts w:ascii="Arial" w:hAnsi="Arial" w:cs="Arial"/>
              </w:rPr>
              <w:t>can also be</w:t>
            </w:r>
            <w:r w:rsidRPr="00313C8B">
              <w:rPr>
                <w:rFonts w:ascii="Arial" w:hAnsi="Arial" w:cs="Arial"/>
              </w:rPr>
              <w:t xml:space="preserve"> directly linked to their moral values and personal circumstances. A person’s ethical behavior is determined by personal character as well as certain external factors. These factors include</w:t>
            </w:r>
            <w:r>
              <w:rPr>
                <w:rFonts w:ascii="Arial" w:hAnsi="Arial" w:cs="Arial"/>
              </w:rPr>
              <w:t xml:space="preserve"> but are not limited to</w:t>
            </w:r>
            <w:r w:rsidRPr="00313C8B">
              <w:rPr>
                <w:rFonts w:ascii="Arial" w:hAnsi="Arial" w:cs="Arial"/>
              </w:rPr>
              <w:t xml:space="preserve"> job insecurity originating from downsizing, a negative environment at wo</w:t>
            </w:r>
            <w:r>
              <w:rPr>
                <w:rFonts w:ascii="Arial" w:hAnsi="Arial" w:cs="Arial"/>
              </w:rPr>
              <w:t>rk, limited promotion prospects</w:t>
            </w:r>
            <w:r w:rsidRPr="00313C8B">
              <w:rPr>
                <w:rFonts w:ascii="Arial" w:hAnsi="Arial" w:cs="Arial"/>
              </w:rPr>
              <w:t xml:space="preserve">. According to these factors, some individuals are more vulnerable to becoming fraudsters than others. </w:t>
            </w:r>
          </w:p>
          <w:p w14:paraId="0C16D296" w14:textId="77777777" w:rsidR="00F73EE6" w:rsidRDefault="00F73EE6" w:rsidP="00F73EE6">
            <w:pPr>
              <w:rPr>
                <w:rFonts w:ascii="Arial" w:hAnsi="Arial" w:cs="Arial"/>
              </w:rPr>
            </w:pPr>
          </w:p>
          <w:p w14:paraId="62997186" w14:textId="77777777" w:rsidR="00F73EE6" w:rsidRPr="00881ED4" w:rsidRDefault="00F73EE6" w:rsidP="00F73EE6">
            <w:pPr>
              <w:rPr>
                <w:rFonts w:ascii="Arial" w:hAnsi="Arial" w:cs="Arial"/>
                <w:b/>
              </w:rPr>
            </w:pPr>
            <w:proofErr w:type="spellStart"/>
            <w:r>
              <w:rPr>
                <w:rFonts w:ascii="Arial" w:hAnsi="Arial" w:cs="Arial"/>
                <w:b/>
              </w:rPr>
              <w:t>3.</w:t>
            </w:r>
            <w:r w:rsidRPr="00881ED4">
              <w:rPr>
                <w:rFonts w:ascii="Arial" w:hAnsi="Arial" w:cs="Arial"/>
                <w:b/>
              </w:rPr>
              <w:t>SAS</w:t>
            </w:r>
            <w:proofErr w:type="spellEnd"/>
            <w:r w:rsidRPr="00881ED4">
              <w:rPr>
                <w:rFonts w:ascii="Arial" w:hAnsi="Arial" w:cs="Arial"/>
                <w:b/>
              </w:rPr>
              <w:t xml:space="preserve"> 99 suggests that key sources for the identification of fraud risk factors are inquiries of Management,’ in this context which type of questions should a</w:t>
            </w:r>
            <w:r>
              <w:rPr>
                <w:rFonts w:ascii="Arial" w:hAnsi="Arial" w:cs="Arial"/>
                <w:b/>
              </w:rPr>
              <w:t xml:space="preserve">n auditor ask the management? </w:t>
            </w:r>
          </w:p>
          <w:p w14:paraId="33A501E4" w14:textId="77777777" w:rsidR="00F73EE6" w:rsidRDefault="00F73EE6" w:rsidP="00F73EE6">
            <w:pPr>
              <w:rPr>
                <w:rFonts w:ascii="Arial" w:hAnsi="Arial" w:cs="Arial"/>
              </w:rPr>
            </w:pPr>
          </w:p>
          <w:p w14:paraId="5C4643FF" w14:textId="77777777" w:rsidR="00F73EE6" w:rsidRDefault="00F73EE6" w:rsidP="00F73EE6">
            <w:pPr>
              <w:rPr>
                <w:rFonts w:ascii="Arial" w:hAnsi="Arial" w:cs="Arial"/>
              </w:rPr>
            </w:pPr>
          </w:p>
          <w:p w14:paraId="0EAB6202" w14:textId="77777777" w:rsidR="00F73EE6" w:rsidRDefault="00F73EE6" w:rsidP="00F73EE6">
            <w:pPr>
              <w:rPr>
                <w:rFonts w:ascii="Arial" w:hAnsi="Arial" w:cs="Arial"/>
                <w:b/>
                <w:u w:val="single"/>
              </w:rPr>
            </w:pPr>
            <w:r w:rsidRPr="00881ED4">
              <w:rPr>
                <w:rFonts w:ascii="Arial" w:hAnsi="Arial" w:cs="Arial"/>
                <w:b/>
                <w:u w:val="single"/>
              </w:rPr>
              <w:t>Answer</w:t>
            </w:r>
          </w:p>
          <w:p w14:paraId="5FDBAE6E" w14:textId="77777777" w:rsidR="00F73EE6" w:rsidRDefault="00F73EE6" w:rsidP="00F73EE6">
            <w:pPr>
              <w:rPr>
                <w:rFonts w:ascii="Arial" w:hAnsi="Arial" w:cs="Arial"/>
                <w:b/>
                <w:u w:val="single"/>
              </w:rPr>
            </w:pPr>
          </w:p>
          <w:p w14:paraId="09BFABA6" w14:textId="77777777" w:rsidR="00F73EE6" w:rsidRDefault="00F73EE6" w:rsidP="00F73EE6">
            <w:pPr>
              <w:rPr>
                <w:rFonts w:ascii="Arial" w:hAnsi="Arial" w:cs="Arial"/>
              </w:rPr>
            </w:pPr>
            <w:r>
              <w:rPr>
                <w:rFonts w:ascii="Arial" w:hAnsi="Arial" w:cs="Arial"/>
              </w:rPr>
              <w:t>Questions an auditor might ask management in the context of identifying fraud risk factors are</w:t>
            </w:r>
          </w:p>
          <w:p w14:paraId="1928B22F" w14:textId="77777777" w:rsidR="00F73EE6" w:rsidRPr="00C523A6" w:rsidRDefault="00F73EE6" w:rsidP="00F73EE6">
            <w:pPr>
              <w:rPr>
                <w:rFonts w:ascii="Arial" w:hAnsi="Arial" w:cs="Arial"/>
              </w:rPr>
            </w:pPr>
          </w:p>
          <w:p w14:paraId="4948755D" w14:textId="77777777" w:rsidR="00F73EE6" w:rsidRPr="000C62AD" w:rsidRDefault="00F73EE6" w:rsidP="00F73EE6">
            <w:pPr>
              <w:widowControl w:val="0"/>
              <w:numPr>
                <w:ilvl w:val="0"/>
                <w:numId w:val="10"/>
              </w:numPr>
              <w:tabs>
                <w:tab w:val="left" w:pos="220"/>
                <w:tab w:val="left" w:pos="720"/>
              </w:tabs>
              <w:autoSpaceDE w:val="0"/>
              <w:autoSpaceDN w:val="0"/>
              <w:adjustRightInd w:val="0"/>
              <w:ind w:left="714" w:hanging="357"/>
              <w:rPr>
                <w:rFonts w:ascii="Arial" w:hAnsi="Arial" w:cs="Arial"/>
              </w:rPr>
            </w:pPr>
            <w:r>
              <w:rPr>
                <w:rFonts w:ascii="Arial" w:hAnsi="Arial" w:cs="Arial"/>
              </w:rPr>
              <w:t xml:space="preserve">What is the management’s evaluation of fraud risk? </w:t>
            </w:r>
          </w:p>
          <w:p w14:paraId="7BCB44C7" w14:textId="77777777" w:rsidR="00F73EE6" w:rsidRDefault="00F73EE6" w:rsidP="00F73EE6">
            <w:pPr>
              <w:pStyle w:val="ListParagraph"/>
              <w:numPr>
                <w:ilvl w:val="0"/>
                <w:numId w:val="10"/>
              </w:numPr>
              <w:ind w:left="714" w:hanging="357"/>
              <w:rPr>
                <w:rFonts w:ascii="Arial" w:hAnsi="Arial" w:cs="Arial"/>
              </w:rPr>
            </w:pPr>
            <w:r>
              <w:rPr>
                <w:rFonts w:ascii="Arial" w:hAnsi="Arial" w:cs="Arial"/>
              </w:rPr>
              <w:t>Has</w:t>
            </w:r>
            <w:r w:rsidRPr="00C523A6">
              <w:rPr>
                <w:rFonts w:ascii="Arial" w:hAnsi="Arial" w:cs="Arial"/>
              </w:rPr>
              <w:t xml:space="preserve"> the management receive any letters or other communications</w:t>
            </w:r>
            <w:r>
              <w:rPr>
                <w:rFonts w:ascii="Arial" w:hAnsi="Arial" w:cs="Arial"/>
              </w:rPr>
              <w:t xml:space="preserve"> by ex-employees, analysts, </w:t>
            </w:r>
            <w:proofErr w:type="spellStart"/>
            <w:r>
              <w:rPr>
                <w:rFonts w:ascii="Arial" w:hAnsi="Arial" w:cs="Arial"/>
              </w:rPr>
              <w:t>etc</w:t>
            </w:r>
            <w:proofErr w:type="spellEnd"/>
            <w:r w:rsidRPr="00C523A6">
              <w:rPr>
                <w:rFonts w:ascii="Arial" w:hAnsi="Arial" w:cs="Arial"/>
              </w:rPr>
              <w:t xml:space="preserve"> alleging fraudulent activity?</w:t>
            </w:r>
          </w:p>
          <w:p w14:paraId="401A77E2" w14:textId="77777777" w:rsidR="00F73EE6" w:rsidRDefault="00F73EE6" w:rsidP="00F73EE6">
            <w:pPr>
              <w:pStyle w:val="ListParagraph"/>
              <w:numPr>
                <w:ilvl w:val="0"/>
                <w:numId w:val="10"/>
              </w:numPr>
              <w:ind w:left="714" w:hanging="357"/>
              <w:rPr>
                <w:rFonts w:ascii="Arial" w:hAnsi="Arial" w:cs="Arial"/>
              </w:rPr>
            </w:pPr>
            <w:r w:rsidRPr="00C523A6">
              <w:rPr>
                <w:rFonts w:ascii="Arial" w:hAnsi="Arial" w:cs="Arial"/>
              </w:rPr>
              <w:t>What are the risks of fraud in the organization according to the management?</w:t>
            </w:r>
          </w:p>
          <w:p w14:paraId="52760107" w14:textId="77777777" w:rsidR="00F73EE6" w:rsidRDefault="00F73EE6" w:rsidP="00F73EE6">
            <w:pPr>
              <w:pStyle w:val="ListParagraph"/>
              <w:numPr>
                <w:ilvl w:val="0"/>
                <w:numId w:val="10"/>
              </w:numPr>
              <w:ind w:left="714" w:hanging="357"/>
              <w:rPr>
                <w:rFonts w:ascii="Arial" w:hAnsi="Arial" w:cs="Arial"/>
              </w:rPr>
            </w:pPr>
            <w:r w:rsidRPr="00C523A6">
              <w:rPr>
                <w:rFonts w:ascii="Arial" w:hAnsi="Arial" w:cs="Arial"/>
              </w:rPr>
              <w:t>What specific areas, transactions or accounts has the management pointed out as being</w:t>
            </w:r>
            <w:r>
              <w:rPr>
                <w:rFonts w:ascii="Arial" w:hAnsi="Arial" w:cs="Arial"/>
              </w:rPr>
              <w:t xml:space="preserve"> </w:t>
            </w:r>
            <w:r w:rsidRPr="00C523A6">
              <w:rPr>
                <w:rFonts w:ascii="Arial" w:hAnsi="Arial" w:cs="Arial"/>
              </w:rPr>
              <w:t>vulnerable to fraud and what are the reasons behind this fraud risk?</w:t>
            </w:r>
          </w:p>
          <w:p w14:paraId="141240EA" w14:textId="77777777" w:rsidR="00F73EE6" w:rsidRDefault="00F73EE6" w:rsidP="00F73EE6">
            <w:pPr>
              <w:pStyle w:val="ListParagraph"/>
              <w:numPr>
                <w:ilvl w:val="0"/>
                <w:numId w:val="10"/>
              </w:numPr>
              <w:ind w:left="714" w:hanging="357"/>
              <w:rPr>
                <w:rFonts w:ascii="Arial" w:hAnsi="Arial" w:cs="Arial"/>
              </w:rPr>
            </w:pPr>
            <w:r w:rsidRPr="00C523A6">
              <w:rPr>
                <w:rFonts w:ascii="Arial" w:hAnsi="Arial" w:cs="Arial"/>
              </w:rPr>
              <w:t>What programs or internal control mechanisms has the management put in place to mitigate the</w:t>
            </w:r>
            <w:r>
              <w:rPr>
                <w:rFonts w:ascii="Arial" w:hAnsi="Arial" w:cs="Arial"/>
              </w:rPr>
              <w:t xml:space="preserve"> </w:t>
            </w:r>
            <w:r w:rsidRPr="00C523A6">
              <w:rPr>
                <w:rFonts w:ascii="Arial" w:hAnsi="Arial" w:cs="Arial"/>
              </w:rPr>
              <w:t>risk of specific fraud or to deter fraud in general? How are these programs and controls</w:t>
            </w:r>
            <w:r>
              <w:rPr>
                <w:rFonts w:ascii="Arial" w:hAnsi="Arial" w:cs="Arial"/>
              </w:rPr>
              <w:t xml:space="preserve"> </w:t>
            </w:r>
            <w:r w:rsidRPr="00C523A6">
              <w:rPr>
                <w:rFonts w:ascii="Arial" w:hAnsi="Arial" w:cs="Arial"/>
              </w:rPr>
              <w:t>monitored and supervised?</w:t>
            </w:r>
          </w:p>
          <w:p w14:paraId="1B50FC8B" w14:textId="77777777" w:rsidR="00F73EE6" w:rsidRDefault="00F73EE6" w:rsidP="00F73EE6">
            <w:pPr>
              <w:pStyle w:val="ListParagraph"/>
              <w:numPr>
                <w:ilvl w:val="0"/>
                <w:numId w:val="10"/>
              </w:numPr>
              <w:ind w:left="714" w:hanging="357"/>
              <w:rPr>
                <w:rFonts w:ascii="Arial" w:hAnsi="Arial" w:cs="Arial"/>
              </w:rPr>
            </w:pPr>
            <w:r w:rsidRPr="00C523A6">
              <w:rPr>
                <w:rFonts w:ascii="Arial" w:hAnsi="Arial" w:cs="Arial"/>
              </w:rPr>
              <w:t>What are the management’s views on ethics and busines</w:t>
            </w:r>
            <w:r>
              <w:rPr>
                <w:rFonts w:ascii="Arial" w:hAnsi="Arial" w:cs="Arial"/>
              </w:rPr>
              <w:t xml:space="preserve">s morals and how are these views </w:t>
            </w:r>
            <w:r w:rsidRPr="00C523A6">
              <w:rPr>
                <w:rFonts w:ascii="Arial" w:hAnsi="Arial" w:cs="Arial"/>
              </w:rPr>
              <w:t>communicated to employees?</w:t>
            </w:r>
          </w:p>
          <w:p w14:paraId="0CF5286E" w14:textId="77777777" w:rsidR="00F73EE6" w:rsidRDefault="00F73EE6" w:rsidP="00F73EE6">
            <w:pPr>
              <w:pStyle w:val="ListParagraph"/>
              <w:numPr>
                <w:ilvl w:val="0"/>
                <w:numId w:val="10"/>
              </w:numPr>
              <w:ind w:left="714" w:hanging="357"/>
              <w:rPr>
                <w:rFonts w:ascii="Arial" w:hAnsi="Arial" w:cs="Arial"/>
              </w:rPr>
            </w:pPr>
            <w:r w:rsidRPr="00C523A6">
              <w:rPr>
                <w:rFonts w:ascii="Arial" w:hAnsi="Arial" w:cs="Arial"/>
              </w:rPr>
              <w:t xml:space="preserve">Is the management’s </w:t>
            </w:r>
            <w:proofErr w:type="spellStart"/>
            <w:r w:rsidRPr="00C523A6">
              <w:rPr>
                <w:rFonts w:ascii="Arial" w:hAnsi="Arial" w:cs="Arial"/>
              </w:rPr>
              <w:t>behaviour</w:t>
            </w:r>
            <w:proofErr w:type="spellEnd"/>
            <w:r w:rsidRPr="00C523A6">
              <w:rPr>
                <w:rFonts w:ascii="Arial" w:hAnsi="Arial" w:cs="Arial"/>
              </w:rPr>
              <w:t xml:space="preserve"> consistent with these views?</w:t>
            </w:r>
          </w:p>
          <w:p w14:paraId="341CC5D3" w14:textId="77777777" w:rsidR="00F73EE6" w:rsidRDefault="00F73EE6" w:rsidP="00F73EE6">
            <w:pPr>
              <w:pStyle w:val="ListParagraph"/>
              <w:numPr>
                <w:ilvl w:val="0"/>
                <w:numId w:val="10"/>
              </w:numPr>
              <w:ind w:left="714" w:hanging="357"/>
              <w:rPr>
                <w:rFonts w:ascii="Arial" w:hAnsi="Arial" w:cs="Arial"/>
              </w:rPr>
            </w:pPr>
            <w:r w:rsidRPr="00C523A6">
              <w:rPr>
                <w:rFonts w:ascii="Arial" w:hAnsi="Arial" w:cs="Arial"/>
              </w:rPr>
              <w:t xml:space="preserve">How are the </w:t>
            </w:r>
            <w:proofErr w:type="gramStart"/>
            <w:r w:rsidRPr="00C523A6">
              <w:rPr>
                <w:rFonts w:ascii="Arial" w:hAnsi="Arial" w:cs="Arial"/>
              </w:rPr>
              <w:t>company’s</w:t>
            </w:r>
            <w:proofErr w:type="gramEnd"/>
            <w:r w:rsidRPr="00C523A6">
              <w:rPr>
                <w:rFonts w:ascii="Arial" w:hAnsi="Arial" w:cs="Arial"/>
              </w:rPr>
              <w:t xml:space="preserve"> operating locations and other business segments monitored? Are there</w:t>
            </w:r>
            <w:r>
              <w:rPr>
                <w:rFonts w:ascii="Arial" w:hAnsi="Arial" w:cs="Arial"/>
              </w:rPr>
              <w:t xml:space="preserve"> </w:t>
            </w:r>
            <w:r w:rsidRPr="00C523A6">
              <w:rPr>
                <w:rFonts w:ascii="Arial" w:hAnsi="Arial" w:cs="Arial"/>
              </w:rPr>
              <w:t>certain segments that are more prone to fraud?</w:t>
            </w:r>
          </w:p>
          <w:p w14:paraId="4EDDFC87" w14:textId="77777777" w:rsidR="00F73EE6" w:rsidRDefault="00F73EE6" w:rsidP="00F73EE6">
            <w:pPr>
              <w:pStyle w:val="ListParagraph"/>
              <w:numPr>
                <w:ilvl w:val="0"/>
                <w:numId w:val="10"/>
              </w:numPr>
              <w:ind w:left="714" w:hanging="357"/>
              <w:rPr>
                <w:rFonts w:ascii="Arial" w:hAnsi="Arial" w:cs="Arial"/>
              </w:rPr>
            </w:pPr>
            <w:r w:rsidRPr="00C523A6">
              <w:rPr>
                <w:rFonts w:ascii="Arial" w:hAnsi="Arial" w:cs="Arial"/>
              </w:rPr>
              <w:t>Did the audit committee or any other authority receive a report from the management regarding</w:t>
            </w:r>
            <w:r>
              <w:rPr>
                <w:rFonts w:ascii="Arial" w:hAnsi="Arial" w:cs="Arial"/>
              </w:rPr>
              <w:t xml:space="preserve"> t</w:t>
            </w:r>
            <w:r w:rsidRPr="00C523A6">
              <w:rPr>
                <w:rFonts w:ascii="Arial" w:hAnsi="Arial" w:cs="Arial"/>
              </w:rPr>
              <w:t>he entity’s control environment? This report would include information on how the company’s internal controls deter fraud, risk assessment procedures, communication and information systems and monitoring activities.</w:t>
            </w:r>
          </w:p>
          <w:p w14:paraId="352DAED2" w14:textId="77777777" w:rsidR="00F73EE6" w:rsidRPr="00190478" w:rsidRDefault="00F73EE6" w:rsidP="00F73EE6">
            <w:pPr>
              <w:pStyle w:val="ListParagraph"/>
              <w:numPr>
                <w:ilvl w:val="0"/>
                <w:numId w:val="10"/>
              </w:numPr>
              <w:ind w:left="714" w:hanging="357"/>
              <w:rPr>
                <w:rFonts w:ascii="Arial" w:hAnsi="Arial" w:cs="Arial"/>
              </w:rPr>
            </w:pPr>
            <w:r w:rsidRPr="001B5F01">
              <w:rPr>
                <w:rFonts w:ascii="Arial" w:hAnsi="Arial" w:cs="Arial"/>
              </w:rPr>
              <w:t>How has the management reacted to findings of internal</w:t>
            </w:r>
            <w:r>
              <w:rPr>
                <w:rFonts w:ascii="Arial" w:hAnsi="Arial" w:cs="Arial"/>
              </w:rPr>
              <w:t xml:space="preserve"> audit? Has this reaction been </w:t>
            </w:r>
            <w:r w:rsidRPr="001B5F01">
              <w:rPr>
                <w:rFonts w:ascii="Arial" w:hAnsi="Arial" w:cs="Arial"/>
              </w:rPr>
              <w:t>satisfactory?</w:t>
            </w:r>
            <w:r w:rsidRPr="001B5F01">
              <w:rPr>
                <w:rFonts w:cs="Calibri"/>
                <w:sz w:val="32"/>
                <w:szCs w:val="32"/>
              </w:rPr>
              <w:t xml:space="preserve"> </w:t>
            </w:r>
          </w:p>
          <w:p w14:paraId="349877B8" w14:textId="77777777" w:rsidR="00F73EE6" w:rsidRDefault="00F73EE6" w:rsidP="00F73EE6">
            <w:pPr>
              <w:rPr>
                <w:rFonts w:ascii="Arial" w:hAnsi="Arial" w:cs="Arial"/>
              </w:rPr>
            </w:pPr>
          </w:p>
          <w:p w14:paraId="5835A7FB" w14:textId="77777777" w:rsidR="00F73EE6" w:rsidRPr="00190478" w:rsidRDefault="00F73EE6" w:rsidP="00F73EE6">
            <w:pPr>
              <w:rPr>
                <w:rFonts w:ascii="Arial" w:hAnsi="Arial" w:cs="Arial"/>
                <w:b/>
              </w:rPr>
            </w:pPr>
            <w:r w:rsidRPr="00190478">
              <w:rPr>
                <w:rFonts w:ascii="Arial" w:hAnsi="Arial" w:cs="Arial"/>
                <w:b/>
              </w:rPr>
              <w:lastRenderedPageBreak/>
              <w:t>Case Study</w:t>
            </w:r>
          </w:p>
          <w:p w14:paraId="1D7A35BB" w14:textId="77777777" w:rsidR="00F73EE6" w:rsidRPr="002664C4" w:rsidRDefault="00F73EE6" w:rsidP="00F73EE6">
            <w:pPr>
              <w:numPr>
                <w:ilvl w:val="0"/>
                <w:numId w:val="2"/>
              </w:numPr>
              <w:rPr>
                <w:rFonts w:ascii="Arial" w:hAnsi="Arial" w:cs="Arial"/>
                <w:b/>
              </w:rPr>
            </w:pPr>
            <w:r w:rsidRPr="002664C4">
              <w:rPr>
                <w:rFonts w:ascii="Arial" w:hAnsi="Arial" w:cs="Arial"/>
                <w:b/>
              </w:rPr>
              <w:t>What type of evidence do you think the expert would have gathered for his report?  </w:t>
            </w:r>
          </w:p>
          <w:p w14:paraId="746C0FD6" w14:textId="77777777" w:rsidR="00F73EE6" w:rsidRDefault="00F73EE6" w:rsidP="00F73EE6">
            <w:pPr>
              <w:rPr>
                <w:rFonts w:ascii="Arial" w:hAnsi="Arial" w:cs="Arial"/>
                <w:b/>
                <w:u w:val="single"/>
              </w:rPr>
            </w:pPr>
            <w:r w:rsidRPr="00FE58DE">
              <w:rPr>
                <w:rFonts w:ascii="Arial" w:hAnsi="Arial" w:cs="Arial"/>
                <w:b/>
                <w:u w:val="single"/>
              </w:rPr>
              <w:t>Answer</w:t>
            </w:r>
          </w:p>
          <w:p w14:paraId="70A87AD4" w14:textId="77777777" w:rsidR="00F73EE6" w:rsidRDefault="00F73EE6" w:rsidP="00F73EE6">
            <w:pPr>
              <w:rPr>
                <w:rFonts w:ascii="Arial" w:hAnsi="Arial" w:cs="Arial"/>
                <w:b/>
                <w:u w:val="single"/>
              </w:rPr>
            </w:pPr>
          </w:p>
          <w:p w14:paraId="0A7CFB0C" w14:textId="77777777" w:rsidR="00F73EE6" w:rsidRDefault="00F73EE6" w:rsidP="00F73EE6">
            <w:pPr>
              <w:rPr>
                <w:rFonts w:ascii="Arial" w:hAnsi="Arial" w:cs="Arial"/>
              </w:rPr>
            </w:pPr>
            <w:r>
              <w:rPr>
                <w:rFonts w:ascii="Arial" w:hAnsi="Arial" w:cs="Arial"/>
              </w:rPr>
              <w:t>For the report of the Forensic expert, the following evidence will be needed for his report</w:t>
            </w:r>
          </w:p>
          <w:p w14:paraId="77B7C1B7" w14:textId="77777777" w:rsidR="00F73EE6" w:rsidRDefault="00F73EE6" w:rsidP="00F73EE6">
            <w:pPr>
              <w:rPr>
                <w:rFonts w:ascii="Arial" w:hAnsi="Arial" w:cs="Arial"/>
              </w:rPr>
            </w:pPr>
          </w:p>
          <w:p w14:paraId="5F8F78D3" w14:textId="77777777" w:rsidR="00F73EE6" w:rsidRDefault="00F73EE6" w:rsidP="00F73EE6">
            <w:pPr>
              <w:pStyle w:val="ListParagraph"/>
              <w:numPr>
                <w:ilvl w:val="0"/>
                <w:numId w:val="11"/>
              </w:numPr>
              <w:rPr>
                <w:rFonts w:ascii="Arial" w:hAnsi="Arial" w:cs="Arial"/>
              </w:rPr>
            </w:pPr>
            <w:r>
              <w:rPr>
                <w:rFonts w:ascii="Arial" w:hAnsi="Arial" w:cs="Arial"/>
              </w:rPr>
              <w:t xml:space="preserve">A detailed review of the man’s </w:t>
            </w:r>
            <w:r w:rsidRPr="002664C4">
              <w:rPr>
                <w:rFonts w:ascii="Arial" w:hAnsi="Arial" w:cs="Arial"/>
              </w:rPr>
              <w:t>financial affairs, starting at the time he bought his first property. </w:t>
            </w:r>
          </w:p>
          <w:p w14:paraId="1E1B0D7F" w14:textId="77777777" w:rsidR="00F73EE6" w:rsidRDefault="00F73EE6" w:rsidP="00F73EE6">
            <w:pPr>
              <w:pStyle w:val="ListParagraph"/>
              <w:numPr>
                <w:ilvl w:val="0"/>
                <w:numId w:val="11"/>
              </w:numPr>
              <w:rPr>
                <w:rFonts w:ascii="Arial" w:hAnsi="Arial" w:cs="Arial"/>
              </w:rPr>
            </w:pPr>
            <w:r>
              <w:rPr>
                <w:rFonts w:ascii="Arial" w:hAnsi="Arial" w:cs="Arial"/>
              </w:rPr>
              <w:t>Analysi</w:t>
            </w:r>
            <w:r w:rsidRPr="002664C4">
              <w:rPr>
                <w:rFonts w:ascii="Arial" w:hAnsi="Arial" w:cs="Arial"/>
              </w:rPr>
              <w:t xml:space="preserve">s of his various bank accounts </w:t>
            </w:r>
            <w:r>
              <w:rPr>
                <w:rFonts w:ascii="Arial" w:hAnsi="Arial" w:cs="Arial"/>
              </w:rPr>
              <w:t>showing inflows and outflows of funds</w:t>
            </w:r>
          </w:p>
          <w:p w14:paraId="0EE1889F" w14:textId="77777777" w:rsidR="00F73EE6" w:rsidRPr="002664C4" w:rsidRDefault="00F73EE6" w:rsidP="00F73EE6">
            <w:pPr>
              <w:pStyle w:val="ListParagraph"/>
              <w:numPr>
                <w:ilvl w:val="0"/>
                <w:numId w:val="11"/>
              </w:numPr>
              <w:rPr>
                <w:rFonts w:ascii="Arial" w:hAnsi="Arial" w:cs="Arial"/>
              </w:rPr>
            </w:pPr>
            <w:r>
              <w:rPr>
                <w:rFonts w:ascii="Arial" w:hAnsi="Arial" w:cs="Arial"/>
              </w:rPr>
              <w:t>T</w:t>
            </w:r>
            <w:r w:rsidRPr="002664C4">
              <w:rPr>
                <w:rFonts w:ascii="Arial" w:hAnsi="Arial" w:cs="Arial"/>
              </w:rPr>
              <w:t>hird-party evidence</w:t>
            </w:r>
            <w:r>
              <w:rPr>
                <w:rFonts w:ascii="Arial" w:hAnsi="Arial" w:cs="Arial"/>
              </w:rPr>
              <w:t>, i.e. investors in his property schemes, buyers, tax payments etc.</w:t>
            </w:r>
          </w:p>
          <w:p w14:paraId="7D42FA2C" w14:textId="77777777" w:rsidR="00F73EE6" w:rsidRDefault="00F73EE6" w:rsidP="00F73EE6">
            <w:pPr>
              <w:pStyle w:val="ListParagraph"/>
              <w:numPr>
                <w:ilvl w:val="0"/>
                <w:numId w:val="11"/>
              </w:numPr>
              <w:rPr>
                <w:rFonts w:ascii="Arial" w:hAnsi="Arial" w:cs="Arial"/>
              </w:rPr>
            </w:pPr>
            <w:r w:rsidRPr="002664C4">
              <w:rPr>
                <w:rFonts w:ascii="Arial" w:hAnsi="Arial" w:cs="Arial"/>
              </w:rPr>
              <w:t xml:space="preserve"> </w:t>
            </w:r>
            <w:r>
              <w:rPr>
                <w:rFonts w:ascii="Arial" w:hAnsi="Arial" w:cs="Arial"/>
              </w:rPr>
              <w:t xml:space="preserve">A detailed </w:t>
            </w:r>
            <w:r w:rsidRPr="002664C4">
              <w:rPr>
                <w:rFonts w:ascii="Arial" w:hAnsi="Arial" w:cs="Arial"/>
              </w:rPr>
              <w:t>report</w:t>
            </w:r>
            <w:r>
              <w:rPr>
                <w:rFonts w:ascii="Arial" w:hAnsi="Arial" w:cs="Arial"/>
              </w:rPr>
              <w:t xml:space="preserve"> referencing the evidence gathered clearly showing</w:t>
            </w:r>
            <w:r w:rsidRPr="002664C4">
              <w:rPr>
                <w:rFonts w:ascii="Arial" w:hAnsi="Arial" w:cs="Arial"/>
              </w:rPr>
              <w:t xml:space="preserve"> the movements of funds into, out </w:t>
            </w:r>
            <w:r>
              <w:rPr>
                <w:rFonts w:ascii="Arial" w:hAnsi="Arial" w:cs="Arial"/>
              </w:rPr>
              <w:t xml:space="preserve">of, and between the accounts. </w:t>
            </w:r>
          </w:p>
          <w:p w14:paraId="0D8475F4" w14:textId="77777777" w:rsidR="00F73EE6" w:rsidRPr="002664C4" w:rsidRDefault="00F73EE6" w:rsidP="00F73EE6">
            <w:pPr>
              <w:ind w:left="360"/>
              <w:rPr>
                <w:rFonts w:ascii="Arial" w:hAnsi="Arial" w:cs="Arial"/>
              </w:rPr>
            </w:pPr>
          </w:p>
          <w:p w14:paraId="2DADD0CE" w14:textId="77777777" w:rsidR="00F73EE6" w:rsidRPr="004F64F5" w:rsidRDefault="00F73EE6" w:rsidP="00F73EE6">
            <w:pPr>
              <w:rPr>
                <w:rFonts w:ascii="Arial" w:hAnsi="Arial" w:cs="Arial"/>
              </w:rPr>
            </w:pPr>
            <w:r w:rsidRPr="004F64F5">
              <w:rPr>
                <w:rFonts w:ascii="Arial" w:hAnsi="Arial" w:cs="Arial"/>
              </w:rPr>
              <w:t>These records should</w:t>
            </w:r>
            <w:r>
              <w:rPr>
                <w:rFonts w:ascii="Arial" w:hAnsi="Arial" w:cs="Arial"/>
              </w:rPr>
              <w:t xml:space="preserve"> adequately</w:t>
            </w:r>
            <w:r w:rsidRPr="004F64F5">
              <w:rPr>
                <w:rFonts w:ascii="Arial" w:hAnsi="Arial" w:cs="Arial"/>
              </w:rPr>
              <w:t xml:space="preserve"> explain the sources of all the funds used to buy the properties, how the man had used equity and the legitimate purchase and sale of other properties to create his portfolio.</w:t>
            </w:r>
          </w:p>
          <w:p w14:paraId="00304D66" w14:textId="77777777" w:rsidR="00F73EE6" w:rsidRPr="00FE58DE" w:rsidRDefault="00F73EE6" w:rsidP="00F73EE6">
            <w:pPr>
              <w:rPr>
                <w:rFonts w:ascii="Arial" w:hAnsi="Arial" w:cs="Arial"/>
                <w:b/>
                <w:u w:val="single"/>
              </w:rPr>
            </w:pPr>
          </w:p>
          <w:p w14:paraId="5815FE5F" w14:textId="77777777" w:rsidR="00F73EE6" w:rsidRPr="00190478" w:rsidRDefault="00F73EE6" w:rsidP="00F73EE6">
            <w:pPr>
              <w:rPr>
                <w:rFonts w:ascii="Arial" w:hAnsi="Arial" w:cs="Arial"/>
              </w:rPr>
            </w:pPr>
          </w:p>
          <w:p w14:paraId="5ECC64D1" w14:textId="77777777" w:rsidR="00F73EE6" w:rsidRPr="002664C4" w:rsidRDefault="00F73EE6" w:rsidP="00F73EE6">
            <w:pPr>
              <w:numPr>
                <w:ilvl w:val="0"/>
                <w:numId w:val="2"/>
              </w:numPr>
              <w:rPr>
                <w:rFonts w:ascii="Arial" w:hAnsi="Arial" w:cs="Arial"/>
                <w:b/>
              </w:rPr>
            </w:pPr>
            <w:r w:rsidRPr="002664C4">
              <w:rPr>
                <w:rFonts w:ascii="Arial" w:hAnsi="Arial" w:cs="Arial"/>
                <w:b/>
              </w:rPr>
              <w:t>Which documents could have helped the forensic expert in gathering evidence?  </w:t>
            </w:r>
          </w:p>
          <w:p w14:paraId="62449A23" w14:textId="77777777" w:rsidR="00F73EE6" w:rsidRDefault="00F73EE6" w:rsidP="00F73EE6">
            <w:pPr>
              <w:rPr>
                <w:rFonts w:ascii="Arial" w:hAnsi="Arial" w:cs="Arial"/>
              </w:rPr>
            </w:pPr>
          </w:p>
          <w:p w14:paraId="7CDA2659" w14:textId="77777777" w:rsidR="00F73EE6" w:rsidRDefault="00F73EE6" w:rsidP="00F73EE6">
            <w:pPr>
              <w:rPr>
                <w:rFonts w:ascii="Arial" w:hAnsi="Arial" w:cs="Arial"/>
                <w:b/>
                <w:u w:val="single"/>
              </w:rPr>
            </w:pPr>
            <w:r w:rsidRPr="002664C4">
              <w:rPr>
                <w:rFonts w:ascii="Arial" w:hAnsi="Arial" w:cs="Arial"/>
                <w:b/>
                <w:u w:val="single"/>
              </w:rPr>
              <w:t>Answers</w:t>
            </w:r>
          </w:p>
          <w:p w14:paraId="57FE2B47" w14:textId="77777777" w:rsidR="00F73EE6" w:rsidRDefault="00F73EE6" w:rsidP="00F73EE6">
            <w:pPr>
              <w:rPr>
                <w:rFonts w:ascii="Arial" w:hAnsi="Arial" w:cs="Arial"/>
                <w:b/>
                <w:u w:val="single"/>
              </w:rPr>
            </w:pPr>
          </w:p>
          <w:p w14:paraId="4CCF21E0" w14:textId="77777777" w:rsidR="00F73EE6" w:rsidRDefault="00F73EE6" w:rsidP="00F73EE6">
            <w:pPr>
              <w:rPr>
                <w:rFonts w:ascii="Arial" w:hAnsi="Arial" w:cs="Arial"/>
              </w:rPr>
            </w:pPr>
            <w:r>
              <w:rPr>
                <w:rFonts w:ascii="Arial" w:hAnsi="Arial" w:cs="Arial"/>
              </w:rPr>
              <w:t>Documents, which would have helped the forensic expert, gather evidence would include</w:t>
            </w:r>
          </w:p>
          <w:p w14:paraId="41537B79" w14:textId="77777777" w:rsidR="00F73EE6" w:rsidRDefault="00F73EE6" w:rsidP="00F73EE6">
            <w:pPr>
              <w:pStyle w:val="ListParagraph"/>
              <w:numPr>
                <w:ilvl w:val="0"/>
                <w:numId w:val="12"/>
              </w:numPr>
              <w:rPr>
                <w:rFonts w:ascii="Arial" w:hAnsi="Arial" w:cs="Arial"/>
              </w:rPr>
            </w:pPr>
            <w:r>
              <w:rPr>
                <w:rFonts w:ascii="Arial" w:hAnsi="Arial" w:cs="Arial"/>
              </w:rPr>
              <w:t>Various Bank statements detailing movement of funds</w:t>
            </w:r>
          </w:p>
          <w:p w14:paraId="3AB4966B" w14:textId="77777777" w:rsidR="00F73EE6" w:rsidRDefault="00F73EE6" w:rsidP="00F73EE6">
            <w:pPr>
              <w:pStyle w:val="ListParagraph"/>
              <w:numPr>
                <w:ilvl w:val="0"/>
                <w:numId w:val="12"/>
              </w:numPr>
              <w:rPr>
                <w:rFonts w:ascii="Arial" w:hAnsi="Arial" w:cs="Arial"/>
              </w:rPr>
            </w:pPr>
            <w:r>
              <w:rPr>
                <w:rFonts w:ascii="Arial" w:hAnsi="Arial" w:cs="Arial"/>
              </w:rPr>
              <w:t>Sale and purchase agreements for the properties in question</w:t>
            </w:r>
          </w:p>
          <w:p w14:paraId="3CFB48F5" w14:textId="77777777" w:rsidR="00F73EE6" w:rsidRDefault="00F73EE6" w:rsidP="00F73EE6">
            <w:pPr>
              <w:pStyle w:val="ListParagraph"/>
              <w:numPr>
                <w:ilvl w:val="0"/>
                <w:numId w:val="12"/>
              </w:numPr>
              <w:rPr>
                <w:rFonts w:ascii="Arial" w:hAnsi="Arial" w:cs="Arial"/>
              </w:rPr>
            </w:pPr>
            <w:r>
              <w:rPr>
                <w:rFonts w:ascii="Arial" w:hAnsi="Arial" w:cs="Arial"/>
              </w:rPr>
              <w:t>Mortgage documentation</w:t>
            </w:r>
          </w:p>
          <w:p w14:paraId="0F2AC0CA" w14:textId="77777777" w:rsidR="00F73EE6" w:rsidRDefault="00F73EE6" w:rsidP="00F73EE6">
            <w:pPr>
              <w:pStyle w:val="ListParagraph"/>
              <w:numPr>
                <w:ilvl w:val="0"/>
                <w:numId w:val="12"/>
              </w:numPr>
              <w:rPr>
                <w:rFonts w:ascii="Arial" w:hAnsi="Arial" w:cs="Arial"/>
              </w:rPr>
            </w:pPr>
            <w:r>
              <w:rPr>
                <w:rFonts w:ascii="Arial" w:hAnsi="Arial" w:cs="Arial"/>
              </w:rPr>
              <w:t>Title deeds for the property</w:t>
            </w:r>
          </w:p>
          <w:p w14:paraId="7632BA6E" w14:textId="77777777" w:rsidR="00F73EE6" w:rsidRPr="00E70C77" w:rsidRDefault="00F73EE6" w:rsidP="00F73EE6">
            <w:pPr>
              <w:pStyle w:val="ListParagraph"/>
              <w:numPr>
                <w:ilvl w:val="0"/>
                <w:numId w:val="12"/>
              </w:numPr>
              <w:rPr>
                <w:rFonts w:ascii="Arial" w:hAnsi="Arial" w:cs="Arial"/>
              </w:rPr>
            </w:pPr>
            <w:r>
              <w:rPr>
                <w:rFonts w:ascii="Arial" w:hAnsi="Arial" w:cs="Arial"/>
              </w:rPr>
              <w:t>Detailed analysis showing equity and debt invested in the portfolio, and the profits generated from buying and selling said properties.</w:t>
            </w:r>
          </w:p>
          <w:p w14:paraId="1326FEE2" w14:textId="77777777" w:rsidR="00CC2FB3" w:rsidRDefault="00CC2FB3" w:rsidP="00A851DA">
            <w:pPr>
              <w:rPr>
                <w:b/>
              </w:rPr>
            </w:pPr>
          </w:p>
          <w:p w14:paraId="5A0CCD63" w14:textId="77777777" w:rsidR="00CC2FB3" w:rsidRDefault="00CC2FB3" w:rsidP="00A851DA">
            <w:pPr>
              <w:rPr>
                <w:b/>
              </w:rPr>
            </w:pPr>
          </w:p>
          <w:p w14:paraId="38302C07" w14:textId="77777777" w:rsidR="00CC2FB3" w:rsidRDefault="00CC2FB3" w:rsidP="00A851DA">
            <w:pPr>
              <w:rPr>
                <w:b/>
              </w:rPr>
            </w:pPr>
          </w:p>
          <w:p w14:paraId="2B15D2F3" w14:textId="77777777" w:rsidR="00CC2FB3" w:rsidRDefault="00CC2FB3" w:rsidP="00A851DA">
            <w:pPr>
              <w:rPr>
                <w:b/>
              </w:rPr>
            </w:pPr>
          </w:p>
          <w:p w14:paraId="7F4A75E9" w14:textId="77777777" w:rsidR="00CC2FB3" w:rsidRDefault="00CC2FB3" w:rsidP="00A851DA">
            <w:pPr>
              <w:rPr>
                <w:b/>
              </w:rPr>
            </w:pPr>
          </w:p>
          <w:p w14:paraId="669A7057" w14:textId="77777777" w:rsidR="00CC2FB3" w:rsidRDefault="00CC2FB3" w:rsidP="00A851DA">
            <w:pPr>
              <w:rPr>
                <w:b/>
              </w:rPr>
            </w:pPr>
          </w:p>
          <w:p w14:paraId="4DD4ADD2" w14:textId="77777777" w:rsidR="00CC2FB3" w:rsidRDefault="00CC2FB3" w:rsidP="00A851DA">
            <w:pPr>
              <w:rPr>
                <w:b/>
              </w:rPr>
            </w:pPr>
          </w:p>
          <w:p w14:paraId="731D208F" w14:textId="77777777" w:rsidR="00CC2FB3" w:rsidRDefault="00CC2FB3" w:rsidP="00A851DA">
            <w:pPr>
              <w:rPr>
                <w:b/>
              </w:rPr>
            </w:pPr>
          </w:p>
          <w:p w14:paraId="3F7714E5" w14:textId="77777777" w:rsidR="00CC2FB3" w:rsidRDefault="00CC2FB3" w:rsidP="00A851DA">
            <w:pPr>
              <w:rPr>
                <w:b/>
              </w:rPr>
            </w:pPr>
          </w:p>
          <w:p w14:paraId="56697446" w14:textId="77777777" w:rsidR="00CC2FB3" w:rsidRDefault="00CC2FB3" w:rsidP="00A851DA">
            <w:pPr>
              <w:rPr>
                <w:b/>
              </w:rPr>
            </w:pPr>
          </w:p>
          <w:p w14:paraId="269E8E87" w14:textId="77777777" w:rsidR="00CC2FB3" w:rsidRDefault="00CC2FB3" w:rsidP="00A851DA">
            <w:pPr>
              <w:rPr>
                <w:b/>
              </w:rPr>
            </w:pPr>
          </w:p>
          <w:p w14:paraId="2BCE9681" w14:textId="77777777" w:rsidR="00CC2FB3" w:rsidRDefault="00CC2FB3" w:rsidP="00A851DA">
            <w:pPr>
              <w:rPr>
                <w:b/>
              </w:rPr>
            </w:pPr>
          </w:p>
          <w:p w14:paraId="2F7094F4" w14:textId="77777777" w:rsidR="00CC2FB3" w:rsidRDefault="00CC2FB3" w:rsidP="00A851DA">
            <w:pPr>
              <w:rPr>
                <w:b/>
              </w:rPr>
            </w:pPr>
          </w:p>
          <w:p w14:paraId="0D0F1010" w14:textId="77777777" w:rsidR="00CC2FB3" w:rsidRDefault="00CC2FB3" w:rsidP="00A851DA">
            <w:pPr>
              <w:rPr>
                <w:b/>
              </w:rPr>
            </w:pPr>
          </w:p>
          <w:p w14:paraId="15E7EADD" w14:textId="77777777" w:rsidR="00CC2FB3" w:rsidRDefault="00CC2FB3" w:rsidP="00A851DA">
            <w:pPr>
              <w:rPr>
                <w:b/>
              </w:rPr>
            </w:pPr>
          </w:p>
          <w:p w14:paraId="7D29EAD6" w14:textId="77777777" w:rsidR="00CC2FB3" w:rsidRDefault="00CC2FB3" w:rsidP="00A851DA">
            <w:pPr>
              <w:rPr>
                <w:b/>
              </w:rPr>
            </w:pPr>
          </w:p>
        </w:tc>
      </w:tr>
    </w:tbl>
    <w:p w14:paraId="77372E73"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AFDF49B"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B9D977B"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7C913DE"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80BD861" w14:textId="77777777" w:rsidR="00503D7E" w:rsidRPr="00B0415E" w:rsidRDefault="00503D7E" w:rsidP="00A851DA">
      <w:pPr>
        <w:autoSpaceDE w:val="0"/>
        <w:autoSpaceDN w:val="0"/>
        <w:adjustRightInd w:val="0"/>
        <w:spacing w:after="0" w:line="240" w:lineRule="auto"/>
        <w:rPr>
          <w:rFonts w:cs="Bliss-Regular"/>
          <w:color w:val="000000"/>
          <w:lang w:val="en-US"/>
        </w:rPr>
      </w:pPr>
      <w:bookmarkStart w:id="0" w:name="_GoBack"/>
      <w:bookmarkEnd w:id="0"/>
    </w:p>
    <w:p w14:paraId="0978EBF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F0022D6"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3FDA305B" w14:textId="77777777" w:rsidTr="00405895">
        <w:tc>
          <w:tcPr>
            <w:tcW w:w="2310" w:type="dxa"/>
            <w:shd w:val="clear" w:color="auto" w:fill="D9D9D9" w:themeFill="background1" w:themeFillShade="D9"/>
          </w:tcPr>
          <w:p w14:paraId="434564FA"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583FA0C3" w14:textId="77777777" w:rsidR="00405895" w:rsidRPr="00B0415E" w:rsidRDefault="00F73EE6" w:rsidP="00A851DA">
            <w:pPr>
              <w:rPr>
                <w:rFonts w:cs="Bliss-Regular"/>
                <w:color w:val="000000"/>
              </w:rPr>
            </w:pPr>
            <w:r>
              <w:rPr>
                <w:rFonts w:cs="Bliss-Regular"/>
                <w:color w:val="000000"/>
              </w:rPr>
              <w:t>Babajide Fadeyi</w:t>
            </w:r>
          </w:p>
        </w:tc>
        <w:tc>
          <w:tcPr>
            <w:tcW w:w="1276" w:type="dxa"/>
            <w:shd w:val="clear" w:color="auto" w:fill="D9D9D9" w:themeFill="background1" w:themeFillShade="D9"/>
          </w:tcPr>
          <w:p w14:paraId="1C073FCB"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D271840" w14:textId="77777777" w:rsidR="00405895" w:rsidRPr="00B0415E" w:rsidRDefault="00F73EE6" w:rsidP="00A851DA">
            <w:pPr>
              <w:rPr>
                <w:rFonts w:cs="Bliss-Regular"/>
                <w:color w:val="000000"/>
              </w:rPr>
            </w:pPr>
            <w:r>
              <w:rPr>
                <w:rFonts w:cs="Bliss-Regular"/>
                <w:color w:val="000000"/>
              </w:rPr>
              <w:t>12</w:t>
            </w:r>
            <w:r w:rsidRPr="00F73EE6">
              <w:rPr>
                <w:rFonts w:cs="Bliss-Regular"/>
                <w:color w:val="000000"/>
                <w:vertAlign w:val="superscript"/>
              </w:rPr>
              <w:t>th</w:t>
            </w:r>
            <w:r>
              <w:rPr>
                <w:rFonts w:cs="Bliss-Regular"/>
                <w:color w:val="000000"/>
              </w:rPr>
              <w:t xml:space="preserve"> June 2016</w:t>
            </w:r>
          </w:p>
        </w:tc>
      </w:tr>
    </w:tbl>
    <w:p w14:paraId="307DFC7C" w14:textId="77777777" w:rsidR="00A851DA" w:rsidRPr="00B0415E" w:rsidRDefault="00A851DA" w:rsidP="00A851DA">
      <w:pPr>
        <w:rPr>
          <w:rFonts w:cs="Bliss-Regular"/>
          <w:color w:val="000000"/>
          <w:lang w:val="en-US"/>
        </w:rPr>
      </w:pPr>
    </w:p>
    <w:p w14:paraId="6C4BEA53" w14:textId="77777777" w:rsidR="00A851DA" w:rsidRPr="00B0415E" w:rsidRDefault="00A851DA" w:rsidP="00A851DA">
      <w:pPr>
        <w:rPr>
          <w:rFonts w:cs="Bliss-Regular"/>
          <w:color w:val="000000"/>
          <w:lang w:val="en-US"/>
        </w:rPr>
      </w:pPr>
    </w:p>
    <w:p w14:paraId="376964B8"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6799F45D" w14:textId="77777777" w:rsidTr="00B0415E">
        <w:trPr>
          <w:trHeight w:val="249"/>
        </w:trPr>
        <w:tc>
          <w:tcPr>
            <w:tcW w:w="4621" w:type="dxa"/>
            <w:shd w:val="clear" w:color="auto" w:fill="D9D9D9" w:themeFill="background1" w:themeFillShade="D9"/>
          </w:tcPr>
          <w:p w14:paraId="6149B657" w14:textId="77777777" w:rsidR="00503D7E" w:rsidRPr="00B0415E" w:rsidRDefault="00503D7E" w:rsidP="00503D7E">
            <w:pPr>
              <w:rPr>
                <w:b/>
                <w:color w:val="002060"/>
              </w:rPr>
            </w:pPr>
            <w:r w:rsidRPr="00B0415E">
              <w:rPr>
                <w:b/>
                <w:color w:val="002060"/>
              </w:rPr>
              <w:t>Total Marks</w:t>
            </w:r>
          </w:p>
        </w:tc>
        <w:tc>
          <w:tcPr>
            <w:tcW w:w="4621" w:type="dxa"/>
          </w:tcPr>
          <w:p w14:paraId="63E51D17" w14:textId="77777777" w:rsidR="00503D7E" w:rsidRPr="00B0415E" w:rsidRDefault="00503D7E" w:rsidP="00503D7E">
            <w:pPr>
              <w:rPr>
                <w:rFonts w:cs="Times New Roman"/>
                <w:szCs w:val="32"/>
              </w:rPr>
            </w:pPr>
          </w:p>
        </w:tc>
      </w:tr>
      <w:tr w:rsidR="00503D7E" w:rsidRPr="00B0415E" w14:paraId="76F5C9ED" w14:textId="77777777" w:rsidTr="00B0415E">
        <w:tc>
          <w:tcPr>
            <w:tcW w:w="4621" w:type="dxa"/>
            <w:shd w:val="clear" w:color="auto" w:fill="D9D9D9" w:themeFill="background1" w:themeFillShade="D9"/>
          </w:tcPr>
          <w:p w14:paraId="18407B0A" w14:textId="77777777" w:rsidR="00503D7E" w:rsidRPr="00B0415E" w:rsidRDefault="00503D7E" w:rsidP="00503D7E">
            <w:pPr>
              <w:rPr>
                <w:b/>
                <w:color w:val="002060"/>
              </w:rPr>
            </w:pPr>
            <w:r w:rsidRPr="00B0415E">
              <w:rPr>
                <w:b/>
                <w:color w:val="002060"/>
              </w:rPr>
              <w:t>Marks Obtained</w:t>
            </w:r>
          </w:p>
        </w:tc>
        <w:tc>
          <w:tcPr>
            <w:tcW w:w="4621" w:type="dxa"/>
          </w:tcPr>
          <w:p w14:paraId="7CBCEDA5" w14:textId="77777777" w:rsidR="00503D7E" w:rsidRPr="00B0415E" w:rsidRDefault="00503D7E" w:rsidP="00503D7E">
            <w:pPr>
              <w:rPr>
                <w:rFonts w:cs="Times New Roman"/>
                <w:szCs w:val="32"/>
              </w:rPr>
            </w:pPr>
          </w:p>
        </w:tc>
      </w:tr>
      <w:tr w:rsidR="00503D7E" w:rsidRPr="00B0415E" w14:paraId="63C69A40" w14:textId="77777777" w:rsidTr="00B0415E">
        <w:tc>
          <w:tcPr>
            <w:tcW w:w="4621" w:type="dxa"/>
            <w:shd w:val="clear" w:color="auto" w:fill="D9D9D9" w:themeFill="background1" w:themeFillShade="D9"/>
          </w:tcPr>
          <w:p w14:paraId="4E507405" w14:textId="77777777" w:rsidR="00503D7E" w:rsidRPr="00B0415E" w:rsidRDefault="00B0415E" w:rsidP="00503D7E">
            <w:pPr>
              <w:rPr>
                <w:b/>
                <w:color w:val="002060"/>
              </w:rPr>
            </w:pPr>
            <w:r w:rsidRPr="00B0415E">
              <w:rPr>
                <w:b/>
                <w:color w:val="002060"/>
              </w:rPr>
              <w:t>Percentage / Grade</w:t>
            </w:r>
          </w:p>
        </w:tc>
        <w:tc>
          <w:tcPr>
            <w:tcW w:w="4621" w:type="dxa"/>
          </w:tcPr>
          <w:p w14:paraId="7F7FC572" w14:textId="77777777" w:rsidR="00503D7E" w:rsidRPr="00B0415E" w:rsidRDefault="00503D7E" w:rsidP="00503D7E">
            <w:pPr>
              <w:rPr>
                <w:rFonts w:cs="Times New Roman"/>
                <w:szCs w:val="32"/>
              </w:rPr>
            </w:pPr>
          </w:p>
        </w:tc>
      </w:tr>
    </w:tbl>
    <w:p w14:paraId="5518828F" w14:textId="77777777" w:rsidR="00A851DA" w:rsidRDefault="00A851DA" w:rsidP="00503D7E">
      <w:pPr>
        <w:rPr>
          <w:rFonts w:cs="Times New Roman"/>
          <w:sz w:val="24"/>
          <w:szCs w:val="32"/>
        </w:rPr>
      </w:pPr>
    </w:p>
    <w:p w14:paraId="285584B6" w14:textId="77777777" w:rsidR="00607874" w:rsidRDefault="00607874" w:rsidP="00503D7E">
      <w:pPr>
        <w:rPr>
          <w:rFonts w:cs="Times New Roman"/>
          <w:sz w:val="24"/>
          <w:szCs w:val="32"/>
        </w:rPr>
      </w:pPr>
    </w:p>
    <w:p w14:paraId="73D10F02" w14:textId="77777777" w:rsidR="00607874" w:rsidRDefault="00607874" w:rsidP="00503D7E">
      <w:pPr>
        <w:rPr>
          <w:rFonts w:cs="Times New Roman"/>
          <w:sz w:val="24"/>
          <w:szCs w:val="32"/>
        </w:rPr>
      </w:pPr>
    </w:p>
    <w:p w14:paraId="3639B836" w14:textId="77777777" w:rsidR="00607874" w:rsidRDefault="00607874" w:rsidP="00503D7E">
      <w:pPr>
        <w:rPr>
          <w:rFonts w:cs="Times New Roman"/>
          <w:sz w:val="24"/>
          <w:szCs w:val="32"/>
        </w:rPr>
      </w:pPr>
    </w:p>
    <w:p w14:paraId="5F5CCC74" w14:textId="77777777" w:rsidR="00607874" w:rsidRDefault="00607874" w:rsidP="00503D7E">
      <w:pPr>
        <w:rPr>
          <w:rFonts w:cs="Times New Roman"/>
          <w:sz w:val="24"/>
          <w:szCs w:val="32"/>
        </w:rPr>
      </w:pPr>
    </w:p>
    <w:p w14:paraId="061C5A02" w14:textId="77777777" w:rsidR="00607874" w:rsidRDefault="00607874" w:rsidP="00503D7E">
      <w:pPr>
        <w:rPr>
          <w:rFonts w:cs="Times New Roman"/>
          <w:sz w:val="24"/>
          <w:szCs w:val="32"/>
        </w:rPr>
      </w:pPr>
    </w:p>
    <w:p w14:paraId="08B5A65E" w14:textId="77777777" w:rsidR="00607874" w:rsidRDefault="00607874" w:rsidP="00503D7E">
      <w:pPr>
        <w:rPr>
          <w:rFonts w:cs="Times New Roman"/>
          <w:sz w:val="24"/>
          <w:szCs w:val="32"/>
        </w:rPr>
      </w:pPr>
    </w:p>
    <w:p w14:paraId="3BBC1AFF" w14:textId="77777777" w:rsidR="00607874" w:rsidRDefault="00607874" w:rsidP="00503D7E">
      <w:pPr>
        <w:rPr>
          <w:rFonts w:cs="Times New Roman"/>
          <w:sz w:val="24"/>
          <w:szCs w:val="32"/>
        </w:rPr>
      </w:pPr>
    </w:p>
    <w:p w14:paraId="3A6480FA" w14:textId="77777777" w:rsidR="00EA30AB" w:rsidRDefault="00EA30AB" w:rsidP="00503D7E">
      <w:pPr>
        <w:rPr>
          <w:rFonts w:cs="Times New Roman"/>
          <w:sz w:val="24"/>
          <w:szCs w:val="32"/>
        </w:rPr>
      </w:pPr>
    </w:p>
    <w:p w14:paraId="3CB4D694" w14:textId="77777777" w:rsidR="00EA30AB" w:rsidRDefault="00EA30AB" w:rsidP="00503D7E">
      <w:pPr>
        <w:rPr>
          <w:rFonts w:cs="Times New Roman"/>
          <w:sz w:val="24"/>
          <w:szCs w:val="32"/>
        </w:rPr>
      </w:pPr>
    </w:p>
    <w:p w14:paraId="0098CADB"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A4F2CB" w14:textId="77777777" w:rsidR="00C53029" w:rsidRDefault="00C53029" w:rsidP="00CB4D0A">
      <w:pPr>
        <w:spacing w:after="0" w:line="240" w:lineRule="auto"/>
      </w:pPr>
      <w:r>
        <w:separator/>
      </w:r>
    </w:p>
  </w:endnote>
  <w:endnote w:type="continuationSeparator" w:id="0">
    <w:p w14:paraId="5970A8BC"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FF0AD6" w14:textId="77777777" w:rsidR="00C53029" w:rsidRDefault="00C53029" w:rsidP="00CB4D0A">
      <w:pPr>
        <w:spacing w:after="0" w:line="240" w:lineRule="auto"/>
      </w:pPr>
      <w:r>
        <w:separator/>
      </w:r>
    </w:p>
  </w:footnote>
  <w:footnote w:type="continuationSeparator" w:id="0">
    <w:p w14:paraId="000C006E"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10E8F12E"/>
    <w:lvl w:ilvl="0" w:tplc="00000001">
      <w:start w:val="1"/>
      <w:numFmt w:val="decimal"/>
      <w:lvlText w:val="%1."/>
      <w:lvlJc w:val="left"/>
      <w:pPr>
        <w:ind w:left="720" w:hanging="360"/>
      </w:pPr>
    </w:lvl>
    <w:lvl w:ilvl="1" w:tplc="00000002">
      <w:start w:val="1"/>
      <w:numFmt w:val="lowerRoman"/>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8C220FA"/>
    <w:multiLevelType w:val="hybridMultilevel"/>
    <w:tmpl w:val="93523F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D3A1D50"/>
    <w:multiLevelType w:val="hybridMultilevel"/>
    <w:tmpl w:val="8FC853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74B4035"/>
    <w:multiLevelType w:val="hybridMultilevel"/>
    <w:tmpl w:val="0A4C46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3A162F7"/>
    <w:multiLevelType w:val="hybridMultilevel"/>
    <w:tmpl w:val="B250167E"/>
    <w:lvl w:ilvl="0" w:tplc="0000000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C2C201E"/>
    <w:multiLevelType w:val="hybridMultilevel"/>
    <w:tmpl w:val="10E8F12E"/>
    <w:lvl w:ilvl="0" w:tplc="00000001">
      <w:start w:val="1"/>
      <w:numFmt w:val="decimal"/>
      <w:lvlText w:val="%1."/>
      <w:lvlJc w:val="left"/>
      <w:pPr>
        <w:ind w:left="720" w:hanging="360"/>
      </w:pPr>
    </w:lvl>
    <w:lvl w:ilvl="1" w:tplc="00000002">
      <w:start w:val="1"/>
      <w:numFmt w:val="lowerRoman"/>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9E501C3"/>
    <w:multiLevelType w:val="hybridMultilevel"/>
    <w:tmpl w:val="67D4CC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D7A615D"/>
    <w:multiLevelType w:val="hybridMultilevel"/>
    <w:tmpl w:val="0FCA3B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27E468E"/>
    <w:multiLevelType w:val="hybridMultilevel"/>
    <w:tmpl w:val="689460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FF264EC"/>
    <w:multiLevelType w:val="hybridMultilevel"/>
    <w:tmpl w:val="758ACD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D382553"/>
    <w:multiLevelType w:val="hybridMultilevel"/>
    <w:tmpl w:val="B250167E"/>
    <w:lvl w:ilvl="0" w:tplc="0000000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0"/>
  </w:num>
  <w:num w:numId="3">
    <w:abstractNumId w:val="9"/>
  </w:num>
  <w:num w:numId="4">
    <w:abstractNumId w:val="5"/>
  </w:num>
  <w:num w:numId="5">
    <w:abstractNumId w:val="3"/>
  </w:num>
  <w:num w:numId="6">
    <w:abstractNumId w:val="2"/>
  </w:num>
  <w:num w:numId="7">
    <w:abstractNumId w:val="4"/>
  </w:num>
  <w:num w:numId="8">
    <w:abstractNumId w:val="8"/>
  </w:num>
  <w:num w:numId="9">
    <w:abstractNumId w:val="10"/>
  </w:num>
  <w:num w:numId="10">
    <w:abstractNumId w:val="11"/>
  </w:num>
  <w:num w:numId="11">
    <w:abstractNumId w:val="7"/>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8D0204"/>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73EE6"/>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3D568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36E892-94C9-E14D-86B9-A6A070DB62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2187</Words>
  <Characters>12468</Characters>
  <Application>Microsoft Macintosh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Babajide Fadeyi</cp:lastModifiedBy>
  <cp:revision>3</cp:revision>
  <dcterms:created xsi:type="dcterms:W3CDTF">2016-06-12T20:10:00Z</dcterms:created>
  <dcterms:modified xsi:type="dcterms:W3CDTF">2016-06-12T20:13:00Z</dcterms:modified>
</cp:coreProperties>
</file>