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743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63EDF" w:rsidRDefault="00275F6C">
            <w:pPr>
              <w:pStyle w:val="Default"/>
              <w:rPr>
                <w:rFonts w:asciiTheme="minorHAnsi" w:hAnsiTheme="minorHAnsi"/>
                <w:b/>
              </w:rPr>
            </w:pPr>
            <w:r w:rsidRPr="00563EDF">
              <w:rPr>
                <w:rFonts w:asciiTheme="minorHAnsi" w:hAnsiTheme="minorHAnsi"/>
                <w:b/>
              </w:rPr>
              <w:t>ANNE MWANGI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63EDF" w:rsidRDefault="00181DB6">
            <w:pPr>
              <w:pStyle w:val="Default"/>
              <w:rPr>
                <w:rFonts w:asciiTheme="minorHAnsi" w:hAnsiTheme="minorHAnsi"/>
                <w:b/>
              </w:rPr>
            </w:pPr>
            <w:r w:rsidRPr="00563EDF">
              <w:rPr>
                <w:rFonts w:asciiTheme="minorHAnsi" w:hAnsiTheme="minorHAnsi"/>
                <w:b/>
              </w:rPr>
              <w:t>2923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63EDF" w:rsidRDefault="00181DB6">
            <w:pPr>
              <w:pStyle w:val="Default"/>
              <w:rPr>
                <w:rFonts w:asciiTheme="minorHAnsi" w:hAnsiTheme="minorHAnsi"/>
                <w:b/>
              </w:rPr>
            </w:pPr>
            <w:r w:rsidRPr="00563EDF">
              <w:rPr>
                <w:rFonts w:asciiTheme="minorHAnsi" w:hAnsiTheme="minorHAnsi"/>
                <w:b/>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63EDF" w:rsidRDefault="003A399D">
            <w:pPr>
              <w:rPr>
                <w:b/>
              </w:rPr>
            </w:pPr>
            <w:r>
              <w:rPr>
                <w:b/>
              </w:rP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70071E" w:rsidRPr="00F55255" w:rsidRDefault="0070071E" w:rsidP="0070071E">
            <w:pPr>
              <w:spacing w:line="480" w:lineRule="auto"/>
              <w:rPr>
                <w:rFonts w:ascii="Arial" w:hAnsi="Arial" w:cs="Arial"/>
                <w:b/>
                <w:bCs/>
                <w:sz w:val="24"/>
                <w:szCs w:val="24"/>
              </w:rPr>
            </w:pPr>
            <w:r w:rsidRPr="00F55255">
              <w:rPr>
                <w:rFonts w:ascii="Arial" w:hAnsi="Arial" w:cs="Arial"/>
                <w:b/>
                <w:bCs/>
                <w:sz w:val="24"/>
                <w:szCs w:val="24"/>
              </w:rPr>
              <w:t xml:space="preserve">ASSESSMENT # 7                                          </w:t>
            </w:r>
            <w:r>
              <w:rPr>
                <w:rFonts w:ascii="Arial" w:hAnsi="Arial" w:cs="Arial"/>
                <w:b/>
                <w:bCs/>
                <w:sz w:val="24"/>
                <w:szCs w:val="24"/>
              </w:rPr>
              <w:t xml:space="preserve">                         </w:t>
            </w:r>
            <w:r w:rsidRPr="00F55255">
              <w:rPr>
                <w:rFonts w:ascii="Arial" w:hAnsi="Arial" w:cs="Arial"/>
                <w:b/>
                <w:bCs/>
                <w:sz w:val="24"/>
                <w:szCs w:val="24"/>
              </w:rPr>
              <w:t xml:space="preserve"> Total Marks: 30</w:t>
            </w:r>
          </w:p>
          <w:p w:rsidR="0070071E" w:rsidRPr="00F55255" w:rsidRDefault="0070071E" w:rsidP="0070071E">
            <w:pPr>
              <w:spacing w:line="480" w:lineRule="auto"/>
              <w:rPr>
                <w:rFonts w:ascii="Arial" w:hAnsi="Arial" w:cs="Arial"/>
                <w:b/>
                <w:bCs/>
                <w:sz w:val="24"/>
                <w:szCs w:val="24"/>
              </w:rPr>
            </w:pPr>
            <w:r w:rsidRPr="00F55255">
              <w:rPr>
                <w:rFonts w:ascii="Arial" w:hAnsi="Arial" w:cs="Arial"/>
                <w:b/>
                <w:bCs/>
                <w:sz w:val="24"/>
                <w:szCs w:val="24"/>
              </w:rPr>
              <w:t>Project Quality Management</w:t>
            </w:r>
          </w:p>
          <w:p w:rsidR="0070071E" w:rsidRPr="00F55255" w:rsidRDefault="0070071E" w:rsidP="0070071E">
            <w:pPr>
              <w:spacing w:line="480" w:lineRule="auto"/>
              <w:rPr>
                <w:rFonts w:ascii="Arial" w:hAnsi="Arial" w:cs="Arial"/>
                <w:b/>
                <w:bCs/>
                <w:sz w:val="24"/>
                <w:szCs w:val="24"/>
              </w:rPr>
            </w:pPr>
            <w:r w:rsidRPr="00F55255">
              <w:rPr>
                <w:rFonts w:ascii="Arial" w:hAnsi="Arial" w:cs="Arial"/>
                <w:b/>
                <w:bCs/>
                <w:sz w:val="24"/>
                <w:szCs w:val="24"/>
              </w:rPr>
              <w:t xml:space="preserve">1. </w:t>
            </w:r>
            <w:r w:rsidRPr="00F55255">
              <w:rPr>
                <w:rFonts w:ascii="Arial" w:hAnsi="Arial" w:cs="Arial"/>
                <w:sz w:val="24"/>
                <w:szCs w:val="24"/>
              </w:rPr>
              <w:t>Give short answers for the following questions. (15)</w:t>
            </w:r>
            <w:r>
              <w:rPr>
                <w:rFonts w:ascii="Arial" w:hAnsi="Arial" w:cs="Arial"/>
                <w:sz w:val="24"/>
                <w:szCs w:val="24"/>
              </w:rPr>
              <w:t xml:space="preserve"> </w:t>
            </w:r>
          </w:p>
          <w:p w:rsidR="0070071E" w:rsidRPr="00F55255" w:rsidRDefault="0070071E" w:rsidP="0070071E">
            <w:pPr>
              <w:pStyle w:val="ListParagraph"/>
              <w:numPr>
                <w:ilvl w:val="0"/>
                <w:numId w:val="22"/>
              </w:numPr>
              <w:spacing w:after="160" w:line="480" w:lineRule="auto"/>
              <w:rPr>
                <w:rFonts w:ascii="Arial" w:hAnsi="Arial" w:cs="Arial"/>
                <w:sz w:val="24"/>
                <w:szCs w:val="24"/>
              </w:rPr>
            </w:pPr>
            <w:r w:rsidRPr="00F55255">
              <w:rPr>
                <w:rFonts w:ascii="Arial" w:hAnsi="Arial" w:cs="Arial"/>
                <w:sz w:val="24"/>
                <w:szCs w:val="24"/>
              </w:rPr>
              <w:t>Outline the processes involved in project quality management.</w:t>
            </w:r>
          </w:p>
          <w:tbl>
            <w:tblPr>
              <w:tblStyle w:val="TableGrid"/>
              <w:tblW w:w="0" w:type="auto"/>
              <w:tblInd w:w="360" w:type="dxa"/>
              <w:tblLook w:val="04A0" w:firstRow="1" w:lastRow="0" w:firstColumn="1" w:lastColumn="0" w:noHBand="0" w:noVBand="1"/>
            </w:tblPr>
            <w:tblGrid>
              <w:gridCol w:w="8430"/>
            </w:tblGrid>
            <w:tr w:rsidR="0070071E" w:rsidTr="00C17C71">
              <w:tc>
                <w:tcPr>
                  <w:tcW w:w="9016" w:type="dxa"/>
                </w:tcPr>
                <w:p w:rsidR="0070071E" w:rsidRDefault="0070071E" w:rsidP="0070071E">
                  <w:pPr>
                    <w:spacing w:line="360" w:lineRule="auto"/>
                    <w:rPr>
                      <w:rFonts w:ascii="Arial" w:hAnsi="Arial" w:cs="Arial"/>
                      <w:sz w:val="24"/>
                      <w:szCs w:val="24"/>
                    </w:rPr>
                  </w:pPr>
                  <w:r w:rsidRPr="00DE03B1">
                    <w:rPr>
                      <w:rFonts w:ascii="Arial" w:hAnsi="Arial" w:cs="Arial"/>
                      <w:b/>
                      <w:sz w:val="24"/>
                      <w:szCs w:val="24"/>
                    </w:rPr>
                    <w:t>Quality planning</w:t>
                  </w:r>
                  <w:r>
                    <w:rPr>
                      <w:rFonts w:ascii="Arial" w:hAnsi="Arial" w:cs="Arial"/>
                      <w:sz w:val="24"/>
                      <w:szCs w:val="24"/>
                    </w:rPr>
                    <w:t>; It entails identifying quality standards that are relevant to the project and determining how to satisfy them.</w:t>
                  </w:r>
                </w:p>
                <w:p w:rsidR="0070071E" w:rsidRDefault="0070071E" w:rsidP="0070071E">
                  <w:pPr>
                    <w:spacing w:line="360" w:lineRule="auto"/>
                    <w:rPr>
                      <w:rFonts w:ascii="Arial" w:hAnsi="Arial" w:cs="Arial"/>
                      <w:sz w:val="24"/>
                      <w:szCs w:val="24"/>
                    </w:rPr>
                  </w:pPr>
                  <w:r w:rsidRPr="00DE03B1">
                    <w:rPr>
                      <w:rFonts w:ascii="Arial" w:hAnsi="Arial" w:cs="Arial"/>
                      <w:b/>
                      <w:sz w:val="24"/>
                      <w:szCs w:val="24"/>
                    </w:rPr>
                    <w:t>Quality assurance</w:t>
                  </w:r>
                  <w:r>
                    <w:rPr>
                      <w:rFonts w:ascii="Arial" w:hAnsi="Arial" w:cs="Arial"/>
                      <w:sz w:val="24"/>
                      <w:szCs w:val="24"/>
                    </w:rPr>
                    <w:t>; This involves evaluating the overall project performance on a regular basis to provide confidence that the project will satisfy the relevant quality standards.</w:t>
                  </w:r>
                </w:p>
                <w:p w:rsidR="0070071E" w:rsidRDefault="0070071E" w:rsidP="0070071E">
                  <w:pPr>
                    <w:spacing w:line="360" w:lineRule="auto"/>
                    <w:rPr>
                      <w:rFonts w:ascii="Arial" w:hAnsi="Arial" w:cs="Arial"/>
                      <w:sz w:val="24"/>
                      <w:szCs w:val="24"/>
                    </w:rPr>
                  </w:pPr>
                  <w:r w:rsidRPr="00974104">
                    <w:rPr>
                      <w:rFonts w:ascii="Arial" w:hAnsi="Arial" w:cs="Arial"/>
                      <w:b/>
                      <w:sz w:val="24"/>
                      <w:szCs w:val="24"/>
                    </w:rPr>
                    <w:t>Quality improvement</w:t>
                  </w:r>
                  <w:r>
                    <w:rPr>
                      <w:rFonts w:ascii="Arial" w:hAnsi="Arial" w:cs="Arial"/>
                      <w:sz w:val="24"/>
                      <w:szCs w:val="24"/>
                    </w:rPr>
                    <w:t>; It’s the application of methods and tools to close the gap between current and expected levels of quality.</w:t>
                  </w:r>
                </w:p>
                <w:p w:rsidR="0070071E" w:rsidRDefault="0070071E" w:rsidP="0070071E">
                  <w:pPr>
                    <w:spacing w:line="360" w:lineRule="auto"/>
                    <w:rPr>
                      <w:rFonts w:ascii="Arial" w:hAnsi="Arial" w:cs="Arial"/>
                      <w:sz w:val="24"/>
                      <w:szCs w:val="24"/>
                    </w:rPr>
                  </w:pPr>
                  <w:r w:rsidRPr="00974104">
                    <w:rPr>
                      <w:rFonts w:ascii="Arial" w:hAnsi="Arial" w:cs="Arial"/>
                      <w:b/>
                      <w:sz w:val="24"/>
                      <w:szCs w:val="24"/>
                    </w:rPr>
                    <w:t>Quality Control;</w:t>
                  </w:r>
                  <w:r>
                    <w:rPr>
                      <w:rFonts w:ascii="Arial" w:hAnsi="Arial" w:cs="Arial"/>
                      <w:sz w:val="24"/>
                      <w:szCs w:val="24"/>
                    </w:rPr>
                    <w:t xml:space="preserve"> </w:t>
                  </w:r>
                  <w:r w:rsidRPr="00974104">
                    <w:rPr>
                      <w:rFonts w:ascii="Arial" w:hAnsi="Arial" w:cs="Arial"/>
                      <w:sz w:val="24"/>
                      <w:szCs w:val="24"/>
                    </w:rPr>
                    <w:t>It is the process</w:t>
                  </w:r>
                  <w:r>
                    <w:rPr>
                      <w:rFonts w:ascii="Arial" w:hAnsi="Arial" w:cs="Arial"/>
                      <w:sz w:val="24"/>
                      <w:szCs w:val="24"/>
                    </w:rPr>
                    <w:t xml:space="preserve"> that monitors specific project results to </w:t>
                  </w:r>
                  <w:r w:rsidRPr="00974104">
                    <w:rPr>
                      <w:rFonts w:ascii="Arial" w:hAnsi="Arial" w:cs="Arial"/>
                      <w:sz w:val="24"/>
                      <w:szCs w:val="24"/>
                    </w:rPr>
                    <w:t>determine if they com</w:t>
                  </w:r>
                  <w:r>
                    <w:rPr>
                      <w:rFonts w:ascii="Arial" w:hAnsi="Arial" w:cs="Arial"/>
                      <w:sz w:val="24"/>
                      <w:szCs w:val="24"/>
                    </w:rPr>
                    <w:t xml:space="preserve">ply with relevant quality standards and identifies different </w:t>
                  </w:r>
                  <w:r w:rsidRPr="00974104">
                    <w:rPr>
                      <w:rFonts w:ascii="Arial" w:hAnsi="Arial" w:cs="Arial"/>
                      <w:sz w:val="24"/>
                      <w:szCs w:val="24"/>
                    </w:rPr>
                    <w:t xml:space="preserve">approaches </w:t>
                  </w:r>
                  <w:r>
                    <w:rPr>
                      <w:rFonts w:ascii="Arial" w:hAnsi="Arial" w:cs="Arial"/>
                      <w:sz w:val="24"/>
                      <w:szCs w:val="24"/>
                    </w:rPr>
                    <w:t xml:space="preserve">to eliminate the causes for the </w:t>
                  </w:r>
                  <w:r w:rsidRPr="00974104">
                    <w:rPr>
                      <w:rFonts w:ascii="Arial" w:hAnsi="Arial" w:cs="Arial"/>
                      <w:sz w:val="24"/>
                      <w:szCs w:val="24"/>
                    </w:rPr>
                    <w:t>unsatisfactory performance.</w:t>
                  </w:r>
                </w:p>
              </w:tc>
            </w:tr>
          </w:tbl>
          <w:p w:rsidR="0070071E" w:rsidRPr="00F55255" w:rsidRDefault="0070071E" w:rsidP="0070071E">
            <w:pPr>
              <w:spacing w:line="480" w:lineRule="auto"/>
              <w:rPr>
                <w:rFonts w:ascii="Arial" w:hAnsi="Arial" w:cs="Arial"/>
                <w:sz w:val="24"/>
                <w:szCs w:val="24"/>
              </w:rPr>
            </w:pPr>
          </w:p>
          <w:p w:rsidR="0070071E" w:rsidRPr="00F55255" w:rsidRDefault="0070071E" w:rsidP="0070071E">
            <w:pPr>
              <w:pStyle w:val="ListParagraph"/>
              <w:numPr>
                <w:ilvl w:val="0"/>
                <w:numId w:val="22"/>
              </w:numPr>
              <w:spacing w:after="160" w:line="480" w:lineRule="auto"/>
              <w:rPr>
                <w:rFonts w:ascii="Arial" w:hAnsi="Arial" w:cs="Arial"/>
                <w:sz w:val="24"/>
                <w:szCs w:val="24"/>
              </w:rPr>
            </w:pPr>
            <w:r w:rsidRPr="00F55255">
              <w:rPr>
                <w:rFonts w:ascii="Arial" w:hAnsi="Arial" w:cs="Arial"/>
                <w:sz w:val="24"/>
                <w:szCs w:val="24"/>
              </w:rPr>
              <w:lastRenderedPageBreak/>
              <w:t>What are the main characteristics of project quality management?</w:t>
            </w:r>
          </w:p>
          <w:tbl>
            <w:tblPr>
              <w:tblStyle w:val="TableGrid"/>
              <w:tblW w:w="0" w:type="auto"/>
              <w:tblInd w:w="360" w:type="dxa"/>
              <w:tblLook w:val="04A0" w:firstRow="1" w:lastRow="0" w:firstColumn="1" w:lastColumn="0" w:noHBand="0" w:noVBand="1"/>
            </w:tblPr>
            <w:tblGrid>
              <w:gridCol w:w="8430"/>
            </w:tblGrid>
            <w:tr w:rsidR="0070071E" w:rsidTr="00C17C71">
              <w:tc>
                <w:tcPr>
                  <w:tcW w:w="9016" w:type="dxa"/>
                </w:tcPr>
                <w:p w:rsidR="0070071E" w:rsidRPr="00A833D0" w:rsidRDefault="0070071E" w:rsidP="0070071E">
                  <w:pPr>
                    <w:pStyle w:val="ListParagraph"/>
                    <w:numPr>
                      <w:ilvl w:val="0"/>
                      <w:numId w:val="23"/>
                    </w:numPr>
                    <w:spacing w:line="360" w:lineRule="auto"/>
                    <w:rPr>
                      <w:rFonts w:ascii="Arial" w:hAnsi="Arial" w:cs="Arial"/>
                      <w:sz w:val="24"/>
                      <w:szCs w:val="24"/>
                    </w:rPr>
                  </w:pPr>
                  <w:r w:rsidRPr="00A833D0">
                    <w:rPr>
                      <w:rFonts w:ascii="Arial" w:hAnsi="Arial" w:cs="Arial"/>
                      <w:b/>
                      <w:sz w:val="24"/>
                      <w:szCs w:val="24"/>
                    </w:rPr>
                    <w:t>Functionality</w:t>
                  </w:r>
                  <w:r>
                    <w:rPr>
                      <w:rFonts w:ascii="Arial" w:hAnsi="Arial" w:cs="Arial"/>
                      <w:sz w:val="24"/>
                      <w:szCs w:val="24"/>
                    </w:rPr>
                    <w:t>; the extent to which the product performs its intended function</w:t>
                  </w:r>
                </w:p>
                <w:p w:rsidR="0070071E" w:rsidRPr="00A833D0" w:rsidRDefault="0070071E" w:rsidP="0070071E">
                  <w:pPr>
                    <w:pStyle w:val="ListParagraph"/>
                    <w:numPr>
                      <w:ilvl w:val="0"/>
                      <w:numId w:val="23"/>
                    </w:numPr>
                    <w:spacing w:line="360" w:lineRule="auto"/>
                    <w:rPr>
                      <w:rFonts w:ascii="Arial" w:hAnsi="Arial" w:cs="Arial"/>
                      <w:sz w:val="24"/>
                      <w:szCs w:val="24"/>
                    </w:rPr>
                  </w:pPr>
                  <w:r w:rsidRPr="00A833D0">
                    <w:rPr>
                      <w:rFonts w:ascii="Arial" w:hAnsi="Arial" w:cs="Arial"/>
                      <w:b/>
                      <w:sz w:val="24"/>
                      <w:szCs w:val="24"/>
                    </w:rPr>
                    <w:t>Performance</w:t>
                  </w:r>
                  <w:r>
                    <w:rPr>
                      <w:rFonts w:ascii="Arial" w:hAnsi="Arial" w:cs="Arial"/>
                      <w:sz w:val="24"/>
                      <w:szCs w:val="24"/>
                    </w:rPr>
                    <w:t>;</w:t>
                  </w:r>
                  <w:r>
                    <w:t xml:space="preserve"> </w:t>
                  </w:r>
                  <w:r>
                    <w:rPr>
                      <w:rFonts w:ascii="Arial" w:hAnsi="Arial" w:cs="Arial"/>
                      <w:sz w:val="24"/>
                      <w:szCs w:val="24"/>
                    </w:rPr>
                    <w:t>it refers to</w:t>
                  </w:r>
                  <w:r w:rsidRPr="00A833D0">
                    <w:rPr>
                      <w:rFonts w:ascii="Arial" w:hAnsi="Arial" w:cs="Arial"/>
                      <w:sz w:val="24"/>
                      <w:szCs w:val="24"/>
                    </w:rPr>
                    <w:t xml:space="preserve"> how well a product or service performs the</w:t>
                  </w:r>
                  <w:r>
                    <w:rPr>
                      <w:rFonts w:ascii="Arial" w:hAnsi="Arial" w:cs="Arial"/>
                      <w:sz w:val="24"/>
                      <w:szCs w:val="24"/>
                    </w:rPr>
                    <w:t xml:space="preserve"> </w:t>
                  </w:r>
                  <w:r w:rsidRPr="00A833D0">
                    <w:rPr>
                      <w:rFonts w:ascii="Arial" w:hAnsi="Arial" w:cs="Arial"/>
                      <w:sz w:val="24"/>
                      <w:szCs w:val="24"/>
                    </w:rPr>
                    <w:t>beneficiaries intended use</w:t>
                  </w:r>
                </w:p>
                <w:p w:rsidR="0070071E" w:rsidRPr="00A833D0" w:rsidRDefault="0070071E" w:rsidP="0070071E">
                  <w:pPr>
                    <w:pStyle w:val="ListParagraph"/>
                    <w:numPr>
                      <w:ilvl w:val="0"/>
                      <w:numId w:val="23"/>
                    </w:numPr>
                    <w:spacing w:line="360" w:lineRule="auto"/>
                    <w:rPr>
                      <w:rFonts w:ascii="Arial" w:hAnsi="Arial" w:cs="Arial"/>
                      <w:sz w:val="24"/>
                      <w:szCs w:val="24"/>
                    </w:rPr>
                  </w:pPr>
                  <w:r w:rsidRPr="00A833D0">
                    <w:rPr>
                      <w:rFonts w:ascii="Arial" w:hAnsi="Arial" w:cs="Arial"/>
                      <w:b/>
                      <w:sz w:val="24"/>
                      <w:szCs w:val="24"/>
                    </w:rPr>
                    <w:t>Reliability;</w:t>
                  </w:r>
                  <w:r>
                    <w:t xml:space="preserve"> </w:t>
                  </w:r>
                  <w:r w:rsidRPr="00A833D0">
                    <w:rPr>
                      <w:rFonts w:ascii="Arial" w:hAnsi="Arial" w:cs="Arial"/>
                      <w:sz w:val="24"/>
                      <w:szCs w:val="24"/>
                    </w:rPr>
                    <w:t>it’s the ability of the service or product to perform as</w:t>
                  </w:r>
                  <w:r>
                    <w:rPr>
                      <w:rFonts w:ascii="Arial" w:hAnsi="Arial" w:cs="Arial"/>
                      <w:sz w:val="24"/>
                      <w:szCs w:val="24"/>
                    </w:rPr>
                    <w:t xml:space="preserve"> </w:t>
                  </w:r>
                  <w:r w:rsidRPr="00A833D0">
                    <w:rPr>
                      <w:rFonts w:ascii="Arial" w:hAnsi="Arial" w:cs="Arial"/>
                      <w:sz w:val="24"/>
                      <w:szCs w:val="24"/>
                    </w:rPr>
                    <w:t>intended under normal conditions without unacceptable failures.</w:t>
                  </w:r>
                </w:p>
                <w:p w:rsidR="0070071E" w:rsidRDefault="0070071E" w:rsidP="0070071E">
                  <w:pPr>
                    <w:pStyle w:val="ListParagraph"/>
                    <w:numPr>
                      <w:ilvl w:val="0"/>
                      <w:numId w:val="23"/>
                    </w:numPr>
                    <w:spacing w:line="360" w:lineRule="auto"/>
                    <w:rPr>
                      <w:rFonts w:ascii="Arial" w:hAnsi="Arial" w:cs="Arial"/>
                      <w:sz w:val="24"/>
                      <w:szCs w:val="24"/>
                    </w:rPr>
                  </w:pPr>
                  <w:r w:rsidRPr="00A66580">
                    <w:rPr>
                      <w:rFonts w:ascii="Arial" w:hAnsi="Arial" w:cs="Arial"/>
                      <w:b/>
                      <w:sz w:val="24"/>
                      <w:szCs w:val="24"/>
                    </w:rPr>
                    <w:t>Relevance</w:t>
                  </w:r>
                  <w:r w:rsidRPr="00A66580">
                    <w:rPr>
                      <w:rFonts w:ascii="Arial" w:hAnsi="Arial" w:cs="Arial"/>
                      <w:sz w:val="24"/>
                      <w:szCs w:val="24"/>
                    </w:rPr>
                    <w:t>;</w:t>
                  </w:r>
                  <w:r>
                    <w:t xml:space="preserve"> </w:t>
                  </w:r>
                  <w:r w:rsidRPr="00A66580">
                    <w:rPr>
                      <w:rFonts w:ascii="Arial" w:hAnsi="Arial" w:cs="Arial"/>
                      <w:sz w:val="24"/>
                      <w:szCs w:val="24"/>
                    </w:rPr>
                    <w:t>it’s the characteristic of how a product or service meets its intended use or application by the beneficiaries</w:t>
                  </w:r>
                  <w:r>
                    <w:rPr>
                      <w:rFonts w:ascii="Arial" w:hAnsi="Arial" w:cs="Arial"/>
                      <w:sz w:val="24"/>
                      <w:szCs w:val="24"/>
                    </w:rPr>
                    <w:t>.</w:t>
                  </w:r>
                </w:p>
                <w:p w:rsidR="0070071E" w:rsidRPr="00A66580" w:rsidRDefault="0070071E" w:rsidP="0070071E">
                  <w:pPr>
                    <w:pStyle w:val="ListParagraph"/>
                    <w:numPr>
                      <w:ilvl w:val="0"/>
                      <w:numId w:val="23"/>
                    </w:numPr>
                    <w:spacing w:line="360" w:lineRule="auto"/>
                    <w:rPr>
                      <w:rFonts w:ascii="Arial" w:hAnsi="Arial" w:cs="Arial"/>
                      <w:sz w:val="24"/>
                      <w:szCs w:val="24"/>
                    </w:rPr>
                  </w:pPr>
                  <w:r w:rsidRPr="00A66580">
                    <w:rPr>
                      <w:rFonts w:ascii="Arial" w:hAnsi="Arial" w:cs="Arial"/>
                      <w:b/>
                      <w:sz w:val="24"/>
                      <w:szCs w:val="24"/>
                    </w:rPr>
                    <w:t>Timeliness;</w:t>
                  </w:r>
                  <w:r>
                    <w:rPr>
                      <w:rFonts w:ascii="Arial" w:hAnsi="Arial" w:cs="Arial"/>
                      <w:sz w:val="24"/>
                      <w:szCs w:val="24"/>
                    </w:rPr>
                    <w:t xml:space="preserve"> </w:t>
                  </w:r>
                  <w:r w:rsidRPr="00A66580">
                    <w:rPr>
                      <w:rFonts w:ascii="Arial" w:hAnsi="Arial" w:cs="Arial"/>
                      <w:sz w:val="24"/>
                      <w:szCs w:val="24"/>
                    </w:rPr>
                    <w:t>how the product or service is delivered in time to solve</w:t>
                  </w:r>
                  <w:r>
                    <w:rPr>
                      <w:rFonts w:ascii="Arial" w:hAnsi="Arial" w:cs="Arial"/>
                      <w:sz w:val="24"/>
                      <w:szCs w:val="24"/>
                    </w:rPr>
                    <w:t xml:space="preserve"> </w:t>
                  </w:r>
                  <w:r w:rsidRPr="00A66580">
                    <w:rPr>
                      <w:rFonts w:ascii="Arial" w:hAnsi="Arial" w:cs="Arial"/>
                      <w:sz w:val="24"/>
                      <w:szCs w:val="24"/>
                    </w:rPr>
                    <w:t>the problems when its needed and not after,</w:t>
                  </w:r>
                </w:p>
                <w:p w:rsidR="0070071E" w:rsidRPr="00A833D0" w:rsidRDefault="0070071E" w:rsidP="0070071E">
                  <w:pPr>
                    <w:pStyle w:val="ListParagraph"/>
                    <w:numPr>
                      <w:ilvl w:val="0"/>
                      <w:numId w:val="23"/>
                    </w:numPr>
                    <w:spacing w:line="360" w:lineRule="auto"/>
                    <w:rPr>
                      <w:rFonts w:ascii="Arial" w:hAnsi="Arial" w:cs="Arial"/>
                      <w:sz w:val="24"/>
                      <w:szCs w:val="24"/>
                    </w:rPr>
                  </w:pPr>
                  <w:r w:rsidRPr="00A66580">
                    <w:rPr>
                      <w:rFonts w:ascii="Arial" w:hAnsi="Arial" w:cs="Arial"/>
                      <w:b/>
                      <w:sz w:val="24"/>
                      <w:szCs w:val="24"/>
                    </w:rPr>
                    <w:t>Suitability</w:t>
                  </w:r>
                  <w:r>
                    <w:rPr>
                      <w:rFonts w:ascii="Arial" w:hAnsi="Arial" w:cs="Arial"/>
                      <w:sz w:val="24"/>
                      <w:szCs w:val="24"/>
                    </w:rPr>
                    <w:t xml:space="preserve">; </w:t>
                  </w:r>
                  <w:r w:rsidRPr="00A66580">
                    <w:rPr>
                      <w:rFonts w:ascii="Arial" w:hAnsi="Arial" w:cs="Arial"/>
                      <w:sz w:val="24"/>
                      <w:szCs w:val="24"/>
                    </w:rPr>
                    <w:t xml:space="preserve">defines </w:t>
                  </w:r>
                  <w:r>
                    <w:rPr>
                      <w:rFonts w:ascii="Arial" w:hAnsi="Arial" w:cs="Arial"/>
                      <w:sz w:val="24"/>
                      <w:szCs w:val="24"/>
                    </w:rPr>
                    <w:t>if the product is fit for use by the beneficiaries</w:t>
                  </w:r>
                </w:p>
                <w:p w:rsidR="0070071E" w:rsidRPr="00A66580" w:rsidRDefault="0070071E" w:rsidP="0070071E">
                  <w:pPr>
                    <w:pStyle w:val="ListParagraph"/>
                    <w:numPr>
                      <w:ilvl w:val="0"/>
                      <w:numId w:val="23"/>
                    </w:numPr>
                    <w:spacing w:line="360" w:lineRule="auto"/>
                    <w:rPr>
                      <w:rFonts w:ascii="Arial" w:hAnsi="Arial" w:cs="Arial"/>
                      <w:sz w:val="24"/>
                      <w:szCs w:val="24"/>
                    </w:rPr>
                  </w:pPr>
                  <w:r w:rsidRPr="00A66580">
                    <w:rPr>
                      <w:rFonts w:ascii="Arial" w:hAnsi="Arial" w:cs="Arial"/>
                      <w:b/>
                      <w:sz w:val="24"/>
                      <w:szCs w:val="24"/>
                    </w:rPr>
                    <w:t>Completeness</w:t>
                  </w:r>
                  <w:r>
                    <w:rPr>
                      <w:rFonts w:ascii="Arial" w:hAnsi="Arial" w:cs="Arial"/>
                      <w:sz w:val="24"/>
                      <w:szCs w:val="24"/>
                    </w:rPr>
                    <w:t xml:space="preserve">; </w:t>
                  </w:r>
                  <w:r w:rsidRPr="00A66580">
                    <w:rPr>
                      <w:rFonts w:ascii="Arial" w:hAnsi="Arial" w:cs="Arial"/>
                      <w:sz w:val="24"/>
                      <w:szCs w:val="24"/>
                    </w:rPr>
                    <w:t xml:space="preserve">the quality that the </w:t>
                  </w:r>
                  <w:r>
                    <w:rPr>
                      <w:rFonts w:ascii="Arial" w:hAnsi="Arial" w:cs="Arial"/>
                      <w:sz w:val="24"/>
                      <w:szCs w:val="24"/>
                    </w:rPr>
                    <w:t xml:space="preserve">product or </w:t>
                  </w:r>
                  <w:r w:rsidRPr="00A66580">
                    <w:rPr>
                      <w:rFonts w:ascii="Arial" w:hAnsi="Arial" w:cs="Arial"/>
                      <w:sz w:val="24"/>
                      <w:szCs w:val="24"/>
                    </w:rPr>
                    <w:t>service is complete and includes</w:t>
                  </w:r>
                  <w:r>
                    <w:rPr>
                      <w:rFonts w:ascii="Arial" w:hAnsi="Arial" w:cs="Arial"/>
                      <w:sz w:val="24"/>
                      <w:szCs w:val="24"/>
                    </w:rPr>
                    <w:t xml:space="preserve"> all the entire scope.</w:t>
                  </w:r>
                </w:p>
                <w:p w:rsidR="0070071E" w:rsidRPr="00A66580" w:rsidRDefault="0070071E" w:rsidP="0070071E">
                  <w:pPr>
                    <w:pStyle w:val="ListParagraph"/>
                    <w:numPr>
                      <w:ilvl w:val="0"/>
                      <w:numId w:val="23"/>
                    </w:numPr>
                    <w:spacing w:line="360" w:lineRule="auto"/>
                    <w:rPr>
                      <w:rFonts w:ascii="Arial" w:hAnsi="Arial" w:cs="Arial"/>
                      <w:sz w:val="24"/>
                      <w:szCs w:val="24"/>
                    </w:rPr>
                  </w:pPr>
                  <w:r w:rsidRPr="00A66580">
                    <w:rPr>
                      <w:rFonts w:ascii="Arial" w:hAnsi="Arial" w:cs="Arial"/>
                      <w:b/>
                      <w:sz w:val="24"/>
                      <w:szCs w:val="24"/>
                    </w:rPr>
                    <w:t>Consistency</w:t>
                  </w:r>
                  <w:r>
                    <w:rPr>
                      <w:rFonts w:ascii="Arial" w:hAnsi="Arial" w:cs="Arial"/>
                      <w:sz w:val="24"/>
                      <w:szCs w:val="24"/>
                    </w:rPr>
                    <w:t xml:space="preserve">; the service or product is </w:t>
                  </w:r>
                  <w:r w:rsidRPr="00A66580">
                    <w:rPr>
                      <w:rFonts w:ascii="Arial" w:hAnsi="Arial" w:cs="Arial"/>
                      <w:sz w:val="24"/>
                      <w:szCs w:val="24"/>
                    </w:rPr>
                    <w:t>delivered in the same way for every</w:t>
                  </w:r>
                  <w:r>
                    <w:rPr>
                      <w:rFonts w:ascii="Arial" w:hAnsi="Arial" w:cs="Arial"/>
                      <w:sz w:val="24"/>
                      <w:szCs w:val="24"/>
                    </w:rPr>
                    <w:t xml:space="preserve"> beneficiary. </w:t>
                  </w:r>
                </w:p>
              </w:tc>
            </w:tr>
          </w:tbl>
          <w:p w:rsidR="0070071E" w:rsidRPr="00F55255" w:rsidRDefault="0070071E" w:rsidP="0070071E">
            <w:pPr>
              <w:spacing w:line="480" w:lineRule="auto"/>
              <w:rPr>
                <w:rFonts w:ascii="Arial" w:hAnsi="Arial" w:cs="Arial"/>
                <w:sz w:val="24"/>
                <w:szCs w:val="24"/>
              </w:rPr>
            </w:pPr>
          </w:p>
          <w:p w:rsidR="0070071E" w:rsidRPr="00F55255" w:rsidRDefault="0070071E" w:rsidP="0070071E">
            <w:pPr>
              <w:pStyle w:val="ListParagraph"/>
              <w:numPr>
                <w:ilvl w:val="0"/>
                <w:numId w:val="22"/>
              </w:numPr>
              <w:spacing w:after="160" w:line="480" w:lineRule="auto"/>
              <w:rPr>
                <w:rFonts w:ascii="Arial" w:hAnsi="Arial" w:cs="Arial"/>
                <w:sz w:val="24"/>
                <w:szCs w:val="24"/>
              </w:rPr>
            </w:pPr>
            <w:r w:rsidRPr="00F55255">
              <w:rPr>
                <w:rFonts w:ascii="Arial" w:hAnsi="Arial" w:cs="Arial"/>
                <w:sz w:val="24"/>
                <w:szCs w:val="24"/>
              </w:rPr>
              <w:t>What does the term ‘benefits and cost analysis’ mean? And how it is performed?</w:t>
            </w:r>
          </w:p>
          <w:tbl>
            <w:tblPr>
              <w:tblStyle w:val="TableGrid"/>
              <w:tblW w:w="0" w:type="auto"/>
              <w:tblInd w:w="360" w:type="dxa"/>
              <w:tblLook w:val="04A0" w:firstRow="1" w:lastRow="0" w:firstColumn="1" w:lastColumn="0" w:noHBand="0" w:noVBand="1"/>
            </w:tblPr>
            <w:tblGrid>
              <w:gridCol w:w="8430"/>
            </w:tblGrid>
            <w:tr w:rsidR="0070071E" w:rsidTr="00C17C71">
              <w:tc>
                <w:tcPr>
                  <w:tcW w:w="9016" w:type="dxa"/>
                </w:tcPr>
                <w:p w:rsidR="0070071E" w:rsidRDefault="0070071E" w:rsidP="0070071E">
                  <w:pPr>
                    <w:spacing w:line="360" w:lineRule="auto"/>
                    <w:rPr>
                      <w:rFonts w:ascii="Arial" w:hAnsi="Arial" w:cs="Arial"/>
                      <w:sz w:val="24"/>
                      <w:szCs w:val="24"/>
                    </w:rPr>
                  </w:pPr>
                  <w:r>
                    <w:rPr>
                      <w:rFonts w:ascii="Arial" w:hAnsi="Arial" w:cs="Arial"/>
                      <w:sz w:val="24"/>
                      <w:szCs w:val="24"/>
                    </w:rPr>
                    <w:t>Benefits and cost analysis examine the benefits or the business value of doing a project with the cost of producing it.</w:t>
                  </w:r>
                  <w:r w:rsidRPr="00AD6239">
                    <w:rPr>
                      <w:rFonts w:ascii="Arial" w:hAnsi="Arial" w:cs="Arial"/>
                      <w:sz w:val="24"/>
                      <w:szCs w:val="24"/>
                    </w:rPr>
                    <w:t xml:space="preserve"> </w:t>
                  </w:r>
                  <w:r>
                    <w:rPr>
                      <w:rFonts w:ascii="Arial" w:hAnsi="Arial" w:cs="Arial"/>
                      <w:sz w:val="24"/>
                      <w:szCs w:val="24"/>
                    </w:rPr>
                    <w:t>It studies if the benefits outweigh the costs. The benefits cost analysis is used in the project initiation phase to show the value of doing a project. If the project will cost more than the value it will produce then the organization may abandon the project all together.</w:t>
                  </w:r>
                </w:p>
                <w:p w:rsidR="0070071E" w:rsidRDefault="0070071E" w:rsidP="0070071E">
                  <w:pPr>
                    <w:spacing w:line="360" w:lineRule="auto"/>
                    <w:rPr>
                      <w:rFonts w:ascii="Arial" w:hAnsi="Arial" w:cs="Arial"/>
                      <w:sz w:val="24"/>
                      <w:szCs w:val="24"/>
                    </w:rPr>
                  </w:pPr>
                  <w:r>
                    <w:rPr>
                      <w:rFonts w:ascii="Arial" w:hAnsi="Arial" w:cs="Arial"/>
                      <w:sz w:val="24"/>
                      <w:szCs w:val="24"/>
                    </w:rPr>
                    <w:t>An o</w:t>
                  </w:r>
                  <w:r w:rsidRPr="00347A50">
                    <w:rPr>
                      <w:rFonts w:ascii="Arial" w:hAnsi="Arial" w:cs="Arial"/>
                      <w:sz w:val="24"/>
                      <w:szCs w:val="24"/>
                    </w:rPr>
                    <w:t xml:space="preserve">rganizations </w:t>
                  </w:r>
                  <w:r>
                    <w:rPr>
                      <w:rFonts w:ascii="Arial" w:hAnsi="Arial" w:cs="Arial"/>
                      <w:sz w:val="24"/>
                      <w:szCs w:val="24"/>
                    </w:rPr>
                    <w:t xml:space="preserve">may </w:t>
                  </w:r>
                  <w:r w:rsidRPr="00347A50">
                    <w:rPr>
                      <w:rFonts w:ascii="Arial" w:hAnsi="Arial" w:cs="Arial"/>
                      <w:sz w:val="24"/>
                      <w:szCs w:val="24"/>
                    </w:rPr>
                    <w:t xml:space="preserve">have rules about what cost-benefit relationship the project must produce for gain approval. </w:t>
                  </w:r>
                </w:p>
                <w:p w:rsidR="0070071E" w:rsidRDefault="0070071E" w:rsidP="0070071E">
                  <w:pPr>
                    <w:spacing w:line="360" w:lineRule="auto"/>
                    <w:rPr>
                      <w:rFonts w:ascii="Arial" w:hAnsi="Arial" w:cs="Arial"/>
                      <w:sz w:val="24"/>
                      <w:szCs w:val="24"/>
                    </w:rPr>
                  </w:pPr>
                  <w:r>
                    <w:rPr>
                      <w:rFonts w:ascii="Arial" w:hAnsi="Arial" w:cs="Arial"/>
                      <w:sz w:val="24"/>
                      <w:szCs w:val="24"/>
                    </w:rPr>
                    <w:t xml:space="preserve">Some organizations </w:t>
                  </w:r>
                  <w:r w:rsidRPr="00347A50">
                    <w:rPr>
                      <w:rFonts w:ascii="Arial" w:hAnsi="Arial" w:cs="Arial"/>
                      <w:sz w:val="24"/>
                      <w:szCs w:val="24"/>
                    </w:rPr>
                    <w:t>have</w:t>
                  </w:r>
                  <w:r>
                    <w:rPr>
                      <w:rFonts w:ascii="Arial" w:hAnsi="Arial" w:cs="Arial"/>
                      <w:sz w:val="24"/>
                      <w:szCs w:val="24"/>
                    </w:rPr>
                    <w:t xml:space="preserve"> a rule for</w:t>
                  </w:r>
                  <w:r w:rsidRPr="00347A50">
                    <w:rPr>
                      <w:rFonts w:ascii="Arial" w:hAnsi="Arial" w:cs="Arial"/>
                      <w:sz w:val="24"/>
                      <w:szCs w:val="24"/>
                    </w:rPr>
                    <w:t xml:space="preserve"> a cost-benefit ratio of 1.2 </w:t>
                  </w:r>
                  <w:r>
                    <w:rPr>
                      <w:rFonts w:ascii="Arial" w:hAnsi="Arial" w:cs="Arial"/>
                      <w:sz w:val="24"/>
                      <w:szCs w:val="24"/>
                    </w:rPr>
                    <w:t xml:space="preserve">for a project to be </w:t>
                  </w:r>
                  <w:r w:rsidRPr="00347A50">
                    <w:rPr>
                      <w:rFonts w:ascii="Arial" w:hAnsi="Arial" w:cs="Arial"/>
                      <w:sz w:val="24"/>
                      <w:szCs w:val="24"/>
                    </w:rPr>
                    <w:t>approved. That means the benefits of the project exceed the costs by 20%.</w:t>
                  </w:r>
                </w:p>
              </w:tc>
            </w:tr>
          </w:tbl>
          <w:p w:rsidR="0070071E" w:rsidRPr="00F55255" w:rsidRDefault="0070071E" w:rsidP="0070071E">
            <w:pPr>
              <w:spacing w:line="480" w:lineRule="auto"/>
              <w:rPr>
                <w:rFonts w:ascii="Arial" w:hAnsi="Arial" w:cs="Arial"/>
                <w:sz w:val="24"/>
                <w:szCs w:val="24"/>
              </w:rPr>
            </w:pPr>
          </w:p>
          <w:p w:rsidR="0070071E" w:rsidRPr="00F55255" w:rsidRDefault="0070071E" w:rsidP="0070071E">
            <w:pPr>
              <w:pStyle w:val="ListParagraph"/>
              <w:numPr>
                <w:ilvl w:val="0"/>
                <w:numId w:val="22"/>
              </w:numPr>
              <w:spacing w:after="160" w:line="480" w:lineRule="auto"/>
              <w:rPr>
                <w:rFonts w:ascii="Arial" w:hAnsi="Arial" w:cs="Arial"/>
                <w:sz w:val="24"/>
                <w:szCs w:val="24"/>
              </w:rPr>
            </w:pPr>
            <w:r w:rsidRPr="00F55255">
              <w:rPr>
                <w:rFonts w:ascii="Arial" w:hAnsi="Arial" w:cs="Arial"/>
                <w:sz w:val="24"/>
                <w:szCs w:val="24"/>
              </w:rPr>
              <w:lastRenderedPageBreak/>
              <w:t>What is benchmarking?</w:t>
            </w:r>
          </w:p>
          <w:tbl>
            <w:tblPr>
              <w:tblStyle w:val="TableGrid"/>
              <w:tblW w:w="0" w:type="auto"/>
              <w:tblInd w:w="360" w:type="dxa"/>
              <w:tblLook w:val="04A0" w:firstRow="1" w:lastRow="0" w:firstColumn="1" w:lastColumn="0" w:noHBand="0" w:noVBand="1"/>
            </w:tblPr>
            <w:tblGrid>
              <w:gridCol w:w="8430"/>
            </w:tblGrid>
            <w:tr w:rsidR="0070071E" w:rsidTr="00C17C71">
              <w:tc>
                <w:tcPr>
                  <w:tcW w:w="9016" w:type="dxa"/>
                </w:tcPr>
                <w:p w:rsidR="0070071E" w:rsidRPr="001170DA" w:rsidRDefault="0070071E" w:rsidP="0070071E">
                  <w:pPr>
                    <w:spacing w:line="360" w:lineRule="auto"/>
                    <w:rPr>
                      <w:rFonts w:ascii="Arial" w:hAnsi="Arial" w:cs="Arial"/>
                      <w:sz w:val="24"/>
                      <w:szCs w:val="24"/>
                    </w:rPr>
                  </w:pPr>
                  <w:r w:rsidRPr="001170DA">
                    <w:rPr>
                      <w:rFonts w:ascii="Arial" w:hAnsi="Arial" w:cs="Arial"/>
                      <w:sz w:val="24"/>
                      <w:szCs w:val="24"/>
                    </w:rPr>
                    <w:t>Benchmarking is a technique in which a company measures its performance against that of best in class companies, determines how those companies achieved their performance levels and uses the information</w:t>
                  </w:r>
                  <w:r>
                    <w:rPr>
                      <w:rFonts w:ascii="Arial" w:hAnsi="Arial" w:cs="Arial"/>
                      <w:sz w:val="24"/>
                      <w:szCs w:val="24"/>
                    </w:rPr>
                    <w:t xml:space="preserve"> to improve its own performance. </w:t>
                  </w:r>
                  <w:r w:rsidRPr="001170DA">
                    <w:rPr>
                      <w:rFonts w:ascii="Arial" w:hAnsi="Arial" w:cs="Arial"/>
                      <w:sz w:val="24"/>
                      <w:szCs w:val="24"/>
                    </w:rPr>
                    <w:t>It involves comparing actual or planned project practices to those of comparable projects</w:t>
                  </w:r>
                  <w:r>
                    <w:rPr>
                      <w:rFonts w:ascii="Arial" w:hAnsi="Arial" w:cs="Arial"/>
                      <w:sz w:val="24"/>
                      <w:szCs w:val="24"/>
                    </w:rPr>
                    <w:t xml:space="preserve"> </w:t>
                  </w:r>
                  <w:r w:rsidRPr="001170DA">
                    <w:rPr>
                      <w:rFonts w:ascii="Arial" w:hAnsi="Arial" w:cs="Arial"/>
                      <w:sz w:val="24"/>
                      <w:szCs w:val="24"/>
                    </w:rPr>
                    <w:t>(within or outside the organization) to identify best practices, generate ideas for improvement, and provide a standard for measuring performance. Subjects that can be benchmarked include strategies, operations and processes.</w:t>
                  </w:r>
                </w:p>
                <w:p w:rsidR="0070071E" w:rsidRDefault="0070071E" w:rsidP="0070071E">
                  <w:pPr>
                    <w:spacing w:line="360" w:lineRule="auto"/>
                    <w:rPr>
                      <w:rFonts w:ascii="Arial" w:hAnsi="Arial" w:cs="Arial"/>
                      <w:sz w:val="24"/>
                      <w:szCs w:val="24"/>
                    </w:rPr>
                  </w:pPr>
                  <w:r w:rsidRPr="001170DA">
                    <w:rPr>
                      <w:rFonts w:ascii="Arial" w:hAnsi="Arial" w:cs="Arial"/>
                      <w:sz w:val="24"/>
                      <w:szCs w:val="24"/>
                    </w:rPr>
                    <w:t>Benchmarking measures products, services, and processes against those of organizations known to be leaders in one or more aspects of their operations. It provides necessary insights to help the project or organization compares with similar projects or organizations, even if they are in a different business or have a different group of customers.</w:t>
                  </w:r>
                  <w:r>
                    <w:rPr>
                      <w:rFonts w:ascii="Arial" w:hAnsi="Arial" w:cs="Arial"/>
                      <w:sz w:val="24"/>
                      <w:szCs w:val="24"/>
                    </w:rPr>
                    <w:t xml:space="preserve"> </w:t>
                  </w:r>
                  <w:r w:rsidRPr="001170DA">
                    <w:rPr>
                      <w:rFonts w:ascii="Arial" w:hAnsi="Arial" w:cs="Arial"/>
                      <w:sz w:val="24"/>
                      <w:szCs w:val="24"/>
                    </w:rPr>
                    <w:t>Benchmarking helps identify areas, systems, or processes for improvements—either incremental (continuous) improvements or dramatic (business proce</w:t>
                  </w:r>
                  <w:r>
                    <w:rPr>
                      <w:rFonts w:ascii="Arial" w:hAnsi="Arial" w:cs="Arial"/>
                      <w:sz w:val="24"/>
                      <w:szCs w:val="24"/>
                    </w:rPr>
                    <w:t>ss reengineering) improvements.</w:t>
                  </w:r>
                </w:p>
              </w:tc>
            </w:tr>
          </w:tbl>
          <w:p w:rsidR="0070071E" w:rsidRPr="00F55255" w:rsidRDefault="0070071E" w:rsidP="0070071E">
            <w:pPr>
              <w:spacing w:line="480" w:lineRule="auto"/>
              <w:rPr>
                <w:rFonts w:ascii="Arial" w:hAnsi="Arial" w:cs="Arial"/>
                <w:sz w:val="24"/>
                <w:szCs w:val="24"/>
              </w:rPr>
            </w:pPr>
          </w:p>
          <w:p w:rsidR="0070071E" w:rsidRPr="00F55255" w:rsidRDefault="0070071E" w:rsidP="0070071E">
            <w:pPr>
              <w:pStyle w:val="ListParagraph"/>
              <w:numPr>
                <w:ilvl w:val="0"/>
                <w:numId w:val="22"/>
              </w:numPr>
              <w:spacing w:after="160" w:line="480" w:lineRule="auto"/>
              <w:rPr>
                <w:rFonts w:ascii="Arial" w:hAnsi="Arial" w:cs="Arial"/>
                <w:sz w:val="24"/>
                <w:szCs w:val="24"/>
              </w:rPr>
            </w:pPr>
            <w:r w:rsidRPr="00F55255">
              <w:rPr>
                <w:rFonts w:ascii="Arial" w:hAnsi="Arial" w:cs="Arial"/>
                <w:sz w:val="24"/>
                <w:szCs w:val="24"/>
              </w:rPr>
              <w:t>What is a flow chart? Discuss the Cause</w:t>
            </w:r>
            <w:r>
              <w:rPr>
                <w:rFonts w:ascii="Arial" w:hAnsi="Arial" w:cs="Arial"/>
                <w:sz w:val="24"/>
                <w:szCs w:val="24"/>
              </w:rPr>
              <w:t xml:space="preserve"> and Effect Diagram.</w:t>
            </w:r>
          </w:p>
          <w:tbl>
            <w:tblPr>
              <w:tblStyle w:val="TableGrid"/>
              <w:tblW w:w="0" w:type="auto"/>
              <w:tblInd w:w="360" w:type="dxa"/>
              <w:tblLook w:val="04A0" w:firstRow="1" w:lastRow="0" w:firstColumn="1" w:lastColumn="0" w:noHBand="0" w:noVBand="1"/>
            </w:tblPr>
            <w:tblGrid>
              <w:gridCol w:w="8430"/>
            </w:tblGrid>
            <w:tr w:rsidR="0070071E" w:rsidTr="00C17C71">
              <w:tc>
                <w:tcPr>
                  <w:tcW w:w="9016" w:type="dxa"/>
                </w:tcPr>
                <w:p w:rsidR="0070071E" w:rsidRPr="00CA32DB" w:rsidRDefault="0070071E" w:rsidP="0070071E">
                  <w:pPr>
                    <w:spacing w:line="360" w:lineRule="auto"/>
                    <w:rPr>
                      <w:rFonts w:ascii="Arial" w:hAnsi="Arial" w:cs="Arial"/>
                      <w:b/>
                      <w:sz w:val="24"/>
                      <w:szCs w:val="24"/>
                    </w:rPr>
                  </w:pPr>
                  <w:r w:rsidRPr="00CA32DB">
                    <w:rPr>
                      <w:rFonts w:ascii="Arial" w:hAnsi="Arial" w:cs="Arial"/>
                      <w:b/>
                      <w:sz w:val="24"/>
                      <w:szCs w:val="24"/>
                    </w:rPr>
                    <w:t>A flow chart</w:t>
                  </w:r>
                </w:p>
                <w:p w:rsidR="0070071E" w:rsidRPr="0070071E" w:rsidRDefault="0070071E" w:rsidP="0070071E">
                  <w:pPr>
                    <w:spacing w:line="360" w:lineRule="auto"/>
                    <w:rPr>
                      <w:rFonts w:ascii="Arial" w:hAnsi="Arial" w:cs="Arial"/>
                      <w:sz w:val="24"/>
                      <w:szCs w:val="24"/>
                    </w:rPr>
                  </w:pPr>
                  <w:r w:rsidRPr="00CA32DB">
                    <w:rPr>
                      <w:rFonts w:ascii="Arial" w:hAnsi="Arial" w:cs="Arial"/>
                      <w:sz w:val="24"/>
                      <w:szCs w:val="24"/>
                    </w:rPr>
                    <w:t xml:space="preserve">A flowchart is a type of diagram that represents an algorithm, workflow or process, showing the steps as symbols of various kinds, and their order by connecting them with arrows. The symbols/ shapes represent different types of actions or steps in a process such as; start/end, input/output, process and decision. The flowcharts help to identify the decision points, activities and the order of processing. The lines and arrows show the sequence of the steps, and the relationships among them. This diagrammatic representation illustrates a solution model to a given problem. Flow charts communicate the steps in a process very effectively and efficiently. </w:t>
                  </w:r>
                </w:p>
                <w:p w:rsidR="0070071E" w:rsidRPr="00B2007F" w:rsidRDefault="0070071E" w:rsidP="0070071E">
                  <w:pPr>
                    <w:spacing w:line="360" w:lineRule="auto"/>
                    <w:rPr>
                      <w:rFonts w:ascii="Arial" w:hAnsi="Arial" w:cs="Arial"/>
                      <w:b/>
                      <w:sz w:val="24"/>
                      <w:szCs w:val="24"/>
                    </w:rPr>
                  </w:pPr>
                  <w:r w:rsidRPr="00B2007F">
                    <w:rPr>
                      <w:rFonts w:ascii="Arial" w:hAnsi="Arial" w:cs="Arial"/>
                      <w:b/>
                      <w:sz w:val="24"/>
                      <w:szCs w:val="24"/>
                    </w:rPr>
                    <w:t>Cause and Effect Diagrams</w:t>
                  </w:r>
                </w:p>
                <w:p w:rsidR="0070071E" w:rsidRDefault="0070071E" w:rsidP="0070071E">
                  <w:pPr>
                    <w:spacing w:line="360" w:lineRule="auto"/>
                    <w:rPr>
                      <w:rFonts w:ascii="Arial" w:hAnsi="Arial" w:cs="Arial"/>
                      <w:sz w:val="24"/>
                      <w:szCs w:val="24"/>
                    </w:rPr>
                  </w:pPr>
                  <w:r w:rsidRPr="00B2007F">
                    <w:rPr>
                      <w:rFonts w:ascii="Arial" w:hAnsi="Arial" w:cs="Arial"/>
                      <w:sz w:val="24"/>
                      <w:szCs w:val="24"/>
                    </w:rPr>
                    <w:t xml:space="preserve">A Cause and Effect Diagrams is a graphic tool that helps identify, sort, and display possible causes of a problem or quality characteristic. They are also </w:t>
                  </w:r>
                  <w:r w:rsidRPr="00B2007F">
                    <w:rPr>
                      <w:rFonts w:ascii="Arial" w:hAnsi="Arial" w:cs="Arial"/>
                      <w:sz w:val="24"/>
                      <w:szCs w:val="24"/>
                    </w:rPr>
                    <w:lastRenderedPageBreak/>
                    <w:t>referred to as a “Fishbone” because of the way it looks or “Ishikawa diagrams” because it</w:t>
                  </w:r>
                  <w:r>
                    <w:rPr>
                      <w:rFonts w:ascii="Arial" w:hAnsi="Arial" w:cs="Arial"/>
                      <w:sz w:val="24"/>
                      <w:szCs w:val="24"/>
                    </w:rPr>
                    <w:t xml:space="preserve"> was invented by Kaoru Ishikawa.</w:t>
                  </w:r>
                </w:p>
                <w:p w:rsidR="0070071E" w:rsidRPr="00B1644E" w:rsidRDefault="0070071E" w:rsidP="0070071E">
                  <w:pPr>
                    <w:spacing w:line="360" w:lineRule="auto"/>
                    <w:rPr>
                      <w:rFonts w:ascii="Arial" w:hAnsi="Arial" w:cs="Arial"/>
                      <w:sz w:val="24"/>
                      <w:szCs w:val="24"/>
                    </w:rPr>
                  </w:pPr>
                  <w:r>
                    <w:rPr>
                      <w:rFonts w:ascii="Arial" w:hAnsi="Arial" w:cs="Arial"/>
                      <w:sz w:val="24"/>
                      <w:szCs w:val="24"/>
                    </w:rPr>
                    <w:t xml:space="preserve"> </w:t>
                  </w:r>
                  <w:r w:rsidRPr="009202CC">
                    <w:rPr>
                      <w:rFonts w:ascii="Arial" w:hAnsi="Arial" w:cs="Arial"/>
                      <w:sz w:val="24"/>
                      <w:szCs w:val="24"/>
                    </w:rPr>
                    <w:t>A Cause-and-Effect Diagram</w:t>
                  </w:r>
                  <w:r w:rsidRPr="00B1644E">
                    <w:rPr>
                      <w:rFonts w:ascii="Arial" w:hAnsi="Arial" w:cs="Arial"/>
                      <w:sz w:val="24"/>
                      <w:szCs w:val="24"/>
                    </w:rPr>
                    <w:t xml:space="preserve"> show how different factors may be linked to potential effects or problems. </w:t>
                  </w:r>
                  <w:r>
                    <w:rPr>
                      <w:rFonts w:ascii="Arial" w:hAnsi="Arial" w:cs="Arial"/>
                      <w:sz w:val="24"/>
                      <w:szCs w:val="24"/>
                    </w:rPr>
                    <w:t>T</w:t>
                  </w:r>
                  <w:r w:rsidRPr="00B1644E">
                    <w:rPr>
                      <w:rFonts w:ascii="Arial" w:hAnsi="Arial" w:cs="Arial"/>
                      <w:sz w:val="24"/>
                      <w:szCs w:val="24"/>
                    </w:rPr>
                    <w:t xml:space="preserve">he structure provided by the diagram helps team members think in a very systematic way. Some benefits of constructing a Cause-and-Effect Diagram </w:t>
                  </w:r>
                  <w:r>
                    <w:rPr>
                      <w:rFonts w:ascii="Arial" w:hAnsi="Arial" w:cs="Arial"/>
                      <w:sz w:val="24"/>
                      <w:szCs w:val="24"/>
                    </w:rPr>
                    <w:t>include</w:t>
                  </w:r>
                  <w:r w:rsidRPr="00B1644E">
                    <w:rPr>
                      <w:rFonts w:ascii="Arial" w:hAnsi="Arial" w:cs="Arial"/>
                      <w:sz w:val="24"/>
                      <w:szCs w:val="24"/>
                    </w:rPr>
                    <w:t xml:space="preserve">; </w:t>
                  </w:r>
                </w:p>
                <w:p w:rsidR="0070071E" w:rsidRPr="00B1644E" w:rsidRDefault="0070071E" w:rsidP="0070071E">
                  <w:pPr>
                    <w:numPr>
                      <w:ilvl w:val="0"/>
                      <w:numId w:val="24"/>
                    </w:numPr>
                    <w:spacing w:line="360" w:lineRule="auto"/>
                    <w:rPr>
                      <w:rFonts w:ascii="Arial" w:hAnsi="Arial" w:cs="Arial"/>
                      <w:sz w:val="24"/>
                      <w:szCs w:val="24"/>
                    </w:rPr>
                  </w:pPr>
                  <w:r w:rsidRPr="00B1644E">
                    <w:rPr>
                      <w:rFonts w:ascii="Arial" w:hAnsi="Arial" w:cs="Arial"/>
                      <w:sz w:val="24"/>
                      <w:szCs w:val="24"/>
                    </w:rPr>
                    <w:t>Helps determine the root causes of a problem or quality characteristic using a structured approach.</w:t>
                  </w:r>
                </w:p>
                <w:p w:rsidR="0070071E" w:rsidRPr="00B1644E" w:rsidRDefault="0070071E" w:rsidP="0070071E">
                  <w:pPr>
                    <w:numPr>
                      <w:ilvl w:val="0"/>
                      <w:numId w:val="24"/>
                    </w:numPr>
                    <w:spacing w:line="360" w:lineRule="auto"/>
                    <w:rPr>
                      <w:rFonts w:ascii="Arial" w:hAnsi="Arial" w:cs="Arial"/>
                      <w:sz w:val="24"/>
                      <w:szCs w:val="24"/>
                    </w:rPr>
                  </w:pPr>
                  <w:r w:rsidRPr="00B1644E">
                    <w:rPr>
                      <w:rFonts w:ascii="Arial" w:hAnsi="Arial" w:cs="Arial"/>
                      <w:sz w:val="24"/>
                      <w:szCs w:val="24"/>
                    </w:rPr>
                    <w:t>Encourages group participation and utilizes group knowledge of the process.</w:t>
                  </w:r>
                </w:p>
                <w:p w:rsidR="0070071E" w:rsidRPr="00B1644E" w:rsidRDefault="0070071E" w:rsidP="0070071E">
                  <w:pPr>
                    <w:numPr>
                      <w:ilvl w:val="0"/>
                      <w:numId w:val="24"/>
                    </w:numPr>
                    <w:spacing w:line="360" w:lineRule="auto"/>
                    <w:rPr>
                      <w:rFonts w:ascii="Arial" w:hAnsi="Arial" w:cs="Arial"/>
                      <w:sz w:val="24"/>
                      <w:szCs w:val="24"/>
                    </w:rPr>
                  </w:pPr>
                  <w:r w:rsidRPr="00B1644E">
                    <w:rPr>
                      <w:rFonts w:ascii="Arial" w:hAnsi="Arial" w:cs="Arial"/>
                      <w:sz w:val="24"/>
                      <w:szCs w:val="24"/>
                    </w:rPr>
                    <w:t>Uses an orderly, easy-to-read format to diagram cause-and-effect relationships.</w:t>
                  </w:r>
                </w:p>
                <w:p w:rsidR="0070071E" w:rsidRPr="00B1644E" w:rsidRDefault="0070071E" w:rsidP="0070071E">
                  <w:pPr>
                    <w:numPr>
                      <w:ilvl w:val="0"/>
                      <w:numId w:val="24"/>
                    </w:numPr>
                    <w:spacing w:line="360" w:lineRule="auto"/>
                    <w:rPr>
                      <w:rFonts w:ascii="Arial" w:hAnsi="Arial" w:cs="Arial"/>
                      <w:sz w:val="24"/>
                      <w:szCs w:val="24"/>
                    </w:rPr>
                  </w:pPr>
                  <w:r w:rsidRPr="00B1644E">
                    <w:rPr>
                      <w:rFonts w:ascii="Arial" w:hAnsi="Arial" w:cs="Arial"/>
                      <w:sz w:val="24"/>
                      <w:szCs w:val="24"/>
                    </w:rPr>
                    <w:t>Indicates possible causes of variation in a process.</w:t>
                  </w:r>
                </w:p>
                <w:p w:rsidR="0070071E" w:rsidRPr="00B1644E" w:rsidRDefault="0070071E" w:rsidP="0070071E">
                  <w:pPr>
                    <w:numPr>
                      <w:ilvl w:val="0"/>
                      <w:numId w:val="24"/>
                    </w:numPr>
                    <w:spacing w:line="360" w:lineRule="auto"/>
                    <w:rPr>
                      <w:rFonts w:ascii="Arial" w:hAnsi="Arial" w:cs="Arial"/>
                      <w:sz w:val="24"/>
                      <w:szCs w:val="24"/>
                    </w:rPr>
                  </w:pPr>
                  <w:r w:rsidRPr="00B1644E">
                    <w:rPr>
                      <w:rFonts w:ascii="Arial" w:hAnsi="Arial" w:cs="Arial"/>
                      <w:sz w:val="24"/>
                      <w:szCs w:val="24"/>
                    </w:rPr>
                    <w:t>Increases knowledge of the process by helping everyone to learn more about the factors at work and how they relate.</w:t>
                  </w:r>
                </w:p>
                <w:p w:rsidR="0070071E" w:rsidRPr="00B1644E" w:rsidRDefault="0070071E" w:rsidP="0070071E">
                  <w:pPr>
                    <w:numPr>
                      <w:ilvl w:val="0"/>
                      <w:numId w:val="24"/>
                    </w:numPr>
                    <w:spacing w:line="360" w:lineRule="auto"/>
                    <w:rPr>
                      <w:rFonts w:ascii="Arial" w:hAnsi="Arial" w:cs="Arial"/>
                      <w:sz w:val="24"/>
                      <w:szCs w:val="24"/>
                    </w:rPr>
                  </w:pPr>
                  <w:r w:rsidRPr="00B1644E">
                    <w:rPr>
                      <w:rFonts w:ascii="Arial" w:hAnsi="Arial" w:cs="Arial"/>
                      <w:sz w:val="24"/>
                      <w:szCs w:val="24"/>
                    </w:rPr>
                    <w:t>Identifies areas where data should be collected for further study.</w:t>
                  </w:r>
                </w:p>
                <w:p w:rsidR="0070071E" w:rsidRPr="00B2007F" w:rsidRDefault="0070071E" w:rsidP="0070071E">
                  <w:pPr>
                    <w:spacing w:line="360" w:lineRule="auto"/>
                    <w:rPr>
                      <w:rFonts w:ascii="Arial" w:hAnsi="Arial" w:cs="Arial"/>
                      <w:sz w:val="24"/>
                      <w:szCs w:val="24"/>
                    </w:rPr>
                  </w:pPr>
                  <w:r w:rsidRPr="00B2007F">
                    <w:rPr>
                      <w:rFonts w:ascii="Arial" w:hAnsi="Arial" w:cs="Arial"/>
                      <w:sz w:val="24"/>
                      <w:szCs w:val="24"/>
                    </w:rPr>
                    <w:t>The Cause-and-Effect Diagram has two sides; cause side and an effect side. An effect may be positive (an objective) or negative (a problem), depending upon the issue that’s being discussed. The Cause effect diagram assumes the shape of a fishbone with the effect as the head, a spine and the bones connecting to the spine as causes. Causes can be categorized as</w:t>
                  </w:r>
                </w:p>
                <w:p w:rsidR="0070071E" w:rsidRPr="00B2007F" w:rsidRDefault="0070071E" w:rsidP="0070071E">
                  <w:pPr>
                    <w:spacing w:line="360" w:lineRule="auto"/>
                    <w:rPr>
                      <w:rFonts w:ascii="Arial" w:hAnsi="Arial" w:cs="Arial"/>
                      <w:sz w:val="24"/>
                      <w:szCs w:val="24"/>
                    </w:rPr>
                  </w:pPr>
                  <w:r w:rsidRPr="00B2007F">
                    <w:rPr>
                      <w:rFonts w:ascii="Arial" w:hAnsi="Arial" w:cs="Arial"/>
                      <w:sz w:val="24"/>
                      <w:szCs w:val="24"/>
                    </w:rPr>
                    <w:t>•</w:t>
                  </w:r>
                  <w:r w:rsidRPr="00B2007F">
                    <w:rPr>
                      <w:rFonts w:ascii="Arial" w:hAnsi="Arial" w:cs="Arial"/>
                      <w:sz w:val="24"/>
                      <w:szCs w:val="24"/>
                    </w:rPr>
                    <w:tab/>
                    <w:t>3Ms and P - methods, materials, machinery, and people</w:t>
                  </w:r>
                </w:p>
                <w:p w:rsidR="0070071E" w:rsidRPr="00B2007F" w:rsidRDefault="0070071E" w:rsidP="0070071E">
                  <w:pPr>
                    <w:spacing w:line="360" w:lineRule="auto"/>
                    <w:rPr>
                      <w:rFonts w:ascii="Arial" w:hAnsi="Arial" w:cs="Arial"/>
                      <w:sz w:val="24"/>
                      <w:szCs w:val="24"/>
                    </w:rPr>
                  </w:pPr>
                  <w:r w:rsidRPr="00B2007F">
                    <w:rPr>
                      <w:rFonts w:ascii="Arial" w:hAnsi="Arial" w:cs="Arial"/>
                      <w:sz w:val="24"/>
                      <w:szCs w:val="24"/>
                    </w:rPr>
                    <w:t>•</w:t>
                  </w:r>
                  <w:r w:rsidRPr="00B2007F">
                    <w:rPr>
                      <w:rFonts w:ascii="Arial" w:hAnsi="Arial" w:cs="Arial"/>
                      <w:sz w:val="24"/>
                      <w:szCs w:val="24"/>
                    </w:rPr>
                    <w:tab/>
                    <w:t xml:space="preserve">4Ps - policies, procedures, people, and plant and </w:t>
                  </w:r>
                </w:p>
                <w:p w:rsidR="0070071E" w:rsidRPr="00CA32DB" w:rsidRDefault="0070071E" w:rsidP="0070071E">
                  <w:pPr>
                    <w:spacing w:line="360" w:lineRule="auto"/>
                    <w:rPr>
                      <w:rFonts w:ascii="Arial" w:hAnsi="Arial" w:cs="Arial"/>
                      <w:sz w:val="24"/>
                      <w:szCs w:val="24"/>
                    </w:rPr>
                  </w:pPr>
                  <w:r>
                    <w:rPr>
                      <w:rFonts w:ascii="Arial" w:hAnsi="Arial" w:cs="Arial"/>
                      <w:sz w:val="24"/>
                      <w:szCs w:val="24"/>
                    </w:rPr>
                    <w:t>•</w:t>
                  </w:r>
                  <w:r>
                    <w:rPr>
                      <w:rFonts w:ascii="Arial" w:hAnsi="Arial" w:cs="Arial"/>
                      <w:sz w:val="24"/>
                      <w:szCs w:val="24"/>
                    </w:rPr>
                    <w:tab/>
                    <w:t xml:space="preserve">Environment </w:t>
                  </w:r>
                </w:p>
              </w:tc>
            </w:tr>
          </w:tbl>
          <w:p w:rsidR="0070071E" w:rsidRDefault="0070071E" w:rsidP="0070071E">
            <w:pPr>
              <w:spacing w:line="480" w:lineRule="auto"/>
              <w:ind w:left="360"/>
              <w:rPr>
                <w:rFonts w:ascii="Arial" w:hAnsi="Arial" w:cs="Arial"/>
                <w:sz w:val="24"/>
                <w:szCs w:val="24"/>
              </w:rPr>
            </w:pPr>
          </w:p>
          <w:p w:rsidR="0070071E" w:rsidRDefault="0070071E" w:rsidP="0070071E">
            <w:pPr>
              <w:spacing w:line="480" w:lineRule="auto"/>
              <w:rPr>
                <w:rFonts w:ascii="Arial" w:hAnsi="Arial" w:cs="Arial"/>
                <w:sz w:val="24"/>
                <w:szCs w:val="24"/>
              </w:rPr>
            </w:pPr>
            <w:r w:rsidRPr="00F55255">
              <w:rPr>
                <w:rFonts w:ascii="Arial" w:hAnsi="Arial" w:cs="Arial"/>
                <w:b/>
                <w:bCs/>
                <w:sz w:val="24"/>
                <w:szCs w:val="24"/>
              </w:rPr>
              <w:t xml:space="preserve">2. </w:t>
            </w:r>
            <w:r w:rsidRPr="00F55255">
              <w:rPr>
                <w:rFonts w:ascii="Arial" w:hAnsi="Arial" w:cs="Arial"/>
                <w:sz w:val="24"/>
                <w:szCs w:val="24"/>
              </w:rPr>
              <w:t>Discuss quality management plans. How will you complete qualit</w:t>
            </w:r>
            <w:r>
              <w:rPr>
                <w:rFonts w:ascii="Arial" w:hAnsi="Arial" w:cs="Arial"/>
                <w:sz w:val="24"/>
                <w:szCs w:val="24"/>
              </w:rPr>
              <w:t xml:space="preserve">y assurance activities? How will </w:t>
            </w:r>
            <w:r w:rsidRPr="00F55255">
              <w:rPr>
                <w:rFonts w:ascii="Arial" w:hAnsi="Arial" w:cs="Arial"/>
                <w:sz w:val="24"/>
                <w:szCs w:val="24"/>
              </w:rPr>
              <w:t>you implement that plan as a manager?</w:t>
            </w:r>
            <w:r>
              <w:rPr>
                <w:rFonts w:ascii="Arial" w:hAnsi="Arial" w:cs="Arial"/>
                <w:sz w:val="24"/>
                <w:szCs w:val="24"/>
              </w:rPr>
              <w:t xml:space="preserve"> (15)</w:t>
            </w:r>
          </w:p>
          <w:tbl>
            <w:tblPr>
              <w:tblStyle w:val="TableGrid"/>
              <w:tblW w:w="0" w:type="auto"/>
              <w:tblLook w:val="04A0" w:firstRow="1" w:lastRow="0" w:firstColumn="1" w:lastColumn="0" w:noHBand="0" w:noVBand="1"/>
            </w:tblPr>
            <w:tblGrid>
              <w:gridCol w:w="8790"/>
            </w:tblGrid>
            <w:tr w:rsidR="0070071E" w:rsidRPr="00832E09" w:rsidTr="00C17C71">
              <w:tc>
                <w:tcPr>
                  <w:tcW w:w="9016" w:type="dxa"/>
                </w:tcPr>
                <w:p w:rsidR="0070071E" w:rsidRPr="00832E09" w:rsidRDefault="0070071E" w:rsidP="0070071E">
                  <w:pPr>
                    <w:spacing w:line="480" w:lineRule="auto"/>
                    <w:rPr>
                      <w:rFonts w:ascii="Arial" w:hAnsi="Arial" w:cs="Arial"/>
                      <w:b/>
                      <w:sz w:val="24"/>
                      <w:szCs w:val="24"/>
                    </w:rPr>
                  </w:pPr>
                  <w:r w:rsidRPr="00832E09">
                    <w:rPr>
                      <w:rFonts w:ascii="Arial" w:hAnsi="Arial" w:cs="Arial"/>
                      <w:b/>
                      <w:sz w:val="24"/>
                      <w:szCs w:val="24"/>
                    </w:rPr>
                    <w:t xml:space="preserve">Quality management plans </w:t>
                  </w:r>
                </w:p>
                <w:p w:rsidR="0070071E" w:rsidRPr="00832E09" w:rsidRDefault="0070071E" w:rsidP="0070071E">
                  <w:pPr>
                    <w:spacing w:line="360" w:lineRule="auto"/>
                    <w:rPr>
                      <w:rFonts w:ascii="Arial" w:hAnsi="Arial" w:cs="Arial"/>
                      <w:b/>
                      <w:sz w:val="24"/>
                      <w:szCs w:val="24"/>
                    </w:rPr>
                  </w:pPr>
                  <w:r w:rsidRPr="00832E09">
                    <w:rPr>
                      <w:rFonts w:ascii="Arial" w:hAnsi="Arial" w:cs="Arial"/>
                      <w:sz w:val="24"/>
                      <w:szCs w:val="24"/>
                    </w:rPr>
                    <w:t xml:space="preserve">Quality Management plans apply to project deliverables and project work processes. The Quality Management Plan defines the acceptable level of quality, which is typically defined by the customer, and describes how the project </w:t>
                  </w:r>
                  <w:r w:rsidRPr="00832E09">
                    <w:rPr>
                      <w:rFonts w:ascii="Arial" w:hAnsi="Arial" w:cs="Arial"/>
                      <w:sz w:val="24"/>
                      <w:szCs w:val="24"/>
                    </w:rPr>
                    <w:lastRenderedPageBreak/>
                    <w:t>will ensure this level of quality in its deliverables and work processes. Quality management activities ensure that:</w:t>
                  </w:r>
                </w:p>
                <w:p w:rsidR="0070071E" w:rsidRPr="00832E09" w:rsidRDefault="0070071E" w:rsidP="0070071E">
                  <w:pPr>
                    <w:numPr>
                      <w:ilvl w:val="0"/>
                      <w:numId w:val="25"/>
                    </w:numPr>
                    <w:spacing w:line="360" w:lineRule="auto"/>
                    <w:rPr>
                      <w:rFonts w:ascii="Arial" w:hAnsi="Arial" w:cs="Arial"/>
                      <w:sz w:val="24"/>
                      <w:szCs w:val="24"/>
                    </w:rPr>
                  </w:pPr>
                  <w:r w:rsidRPr="00832E09">
                    <w:rPr>
                      <w:rFonts w:ascii="Arial" w:hAnsi="Arial" w:cs="Arial"/>
                      <w:sz w:val="24"/>
                      <w:szCs w:val="24"/>
                    </w:rPr>
                    <w:t>Products are built to meet agreed- upon standards and requirements</w:t>
                  </w:r>
                </w:p>
                <w:p w:rsidR="0070071E" w:rsidRPr="00832E09" w:rsidRDefault="0070071E" w:rsidP="0070071E">
                  <w:pPr>
                    <w:numPr>
                      <w:ilvl w:val="0"/>
                      <w:numId w:val="25"/>
                    </w:numPr>
                    <w:spacing w:line="360" w:lineRule="auto"/>
                    <w:rPr>
                      <w:rFonts w:ascii="Arial" w:hAnsi="Arial" w:cs="Arial"/>
                      <w:sz w:val="24"/>
                      <w:szCs w:val="24"/>
                    </w:rPr>
                  </w:pPr>
                  <w:r w:rsidRPr="00832E09">
                    <w:rPr>
                      <w:rFonts w:ascii="Arial" w:hAnsi="Arial" w:cs="Arial"/>
                      <w:sz w:val="24"/>
                      <w:szCs w:val="24"/>
                    </w:rPr>
                    <w:t>Work processes are performed efficiently and as documented</w:t>
                  </w:r>
                </w:p>
                <w:p w:rsidR="0070071E" w:rsidRPr="00832E09" w:rsidRDefault="0070071E" w:rsidP="0070071E">
                  <w:pPr>
                    <w:numPr>
                      <w:ilvl w:val="0"/>
                      <w:numId w:val="25"/>
                    </w:numPr>
                    <w:spacing w:line="360" w:lineRule="auto"/>
                    <w:rPr>
                      <w:rFonts w:ascii="Arial" w:hAnsi="Arial" w:cs="Arial"/>
                      <w:sz w:val="24"/>
                      <w:szCs w:val="24"/>
                    </w:rPr>
                  </w:pPr>
                  <w:r w:rsidRPr="00832E09">
                    <w:rPr>
                      <w:rFonts w:ascii="Arial" w:hAnsi="Arial" w:cs="Arial"/>
                      <w:sz w:val="24"/>
                      <w:szCs w:val="24"/>
                    </w:rPr>
                    <w:t>Non-conformances found are identified and appropriate corrective action is taken</w:t>
                  </w:r>
                </w:p>
                <w:p w:rsidR="0070071E" w:rsidRPr="00832E09" w:rsidRDefault="0070071E" w:rsidP="0070071E">
                  <w:pPr>
                    <w:spacing w:line="360" w:lineRule="auto"/>
                    <w:rPr>
                      <w:rFonts w:ascii="Arial" w:hAnsi="Arial" w:cs="Arial"/>
                      <w:sz w:val="24"/>
                      <w:szCs w:val="24"/>
                    </w:rPr>
                  </w:pPr>
                  <w:r w:rsidRPr="00832E09">
                    <w:rPr>
                      <w:rFonts w:ascii="Arial" w:hAnsi="Arial" w:cs="Arial"/>
                      <w:sz w:val="24"/>
                      <w:szCs w:val="24"/>
                    </w:rPr>
                    <w:t xml:space="preserve">The Quality Management Plan has the following </w:t>
                  </w:r>
                  <w:r w:rsidRPr="00832E09">
                    <w:rPr>
                      <w:rFonts w:ascii="Arial" w:hAnsi="Arial" w:cs="Arial"/>
                      <w:bCs/>
                      <w:sz w:val="24"/>
                      <w:szCs w:val="24"/>
                    </w:rPr>
                    <w:t>components</w:t>
                  </w:r>
                  <w:r w:rsidRPr="00832E09">
                    <w:rPr>
                      <w:rFonts w:ascii="Arial" w:hAnsi="Arial" w:cs="Arial"/>
                      <w:sz w:val="24"/>
                      <w:szCs w:val="24"/>
                    </w:rPr>
                    <w:t>;</w:t>
                  </w:r>
                </w:p>
                <w:p w:rsidR="0070071E" w:rsidRPr="00832E09" w:rsidRDefault="0070071E" w:rsidP="0070071E">
                  <w:pPr>
                    <w:numPr>
                      <w:ilvl w:val="0"/>
                      <w:numId w:val="26"/>
                    </w:numPr>
                    <w:spacing w:line="360" w:lineRule="auto"/>
                    <w:rPr>
                      <w:rFonts w:ascii="Arial" w:hAnsi="Arial" w:cs="Arial"/>
                      <w:sz w:val="24"/>
                      <w:szCs w:val="24"/>
                    </w:rPr>
                  </w:pPr>
                  <w:r w:rsidRPr="00832E09">
                    <w:rPr>
                      <w:rFonts w:ascii="Arial" w:hAnsi="Arial" w:cs="Arial"/>
                      <w:sz w:val="24"/>
                      <w:szCs w:val="24"/>
                    </w:rPr>
                    <w:t>Quality objectives</w:t>
                  </w:r>
                </w:p>
                <w:p w:rsidR="0070071E" w:rsidRPr="00832E09" w:rsidRDefault="0070071E" w:rsidP="0070071E">
                  <w:pPr>
                    <w:numPr>
                      <w:ilvl w:val="0"/>
                      <w:numId w:val="26"/>
                    </w:numPr>
                    <w:spacing w:line="360" w:lineRule="auto"/>
                    <w:rPr>
                      <w:rFonts w:ascii="Arial" w:hAnsi="Arial" w:cs="Arial"/>
                      <w:sz w:val="24"/>
                      <w:szCs w:val="24"/>
                    </w:rPr>
                  </w:pPr>
                  <w:r w:rsidRPr="00832E09">
                    <w:rPr>
                      <w:rFonts w:ascii="Arial" w:hAnsi="Arial" w:cs="Arial"/>
                      <w:sz w:val="24"/>
                      <w:szCs w:val="24"/>
                    </w:rPr>
                    <w:t xml:space="preserve">Key project deliverables and processes to be reviewed for satisfactory quality level </w:t>
                  </w:r>
                </w:p>
                <w:p w:rsidR="0070071E" w:rsidRPr="00832E09" w:rsidRDefault="0070071E" w:rsidP="0070071E">
                  <w:pPr>
                    <w:numPr>
                      <w:ilvl w:val="0"/>
                      <w:numId w:val="26"/>
                    </w:numPr>
                    <w:spacing w:line="360" w:lineRule="auto"/>
                    <w:rPr>
                      <w:rFonts w:ascii="Arial" w:hAnsi="Arial" w:cs="Arial"/>
                      <w:sz w:val="24"/>
                      <w:szCs w:val="24"/>
                    </w:rPr>
                  </w:pPr>
                  <w:r w:rsidRPr="00832E09">
                    <w:rPr>
                      <w:rFonts w:ascii="Arial" w:hAnsi="Arial" w:cs="Arial"/>
                      <w:sz w:val="24"/>
                      <w:szCs w:val="24"/>
                    </w:rPr>
                    <w:t xml:space="preserve">Quality standards </w:t>
                  </w:r>
                </w:p>
                <w:p w:rsidR="0070071E" w:rsidRPr="00832E09" w:rsidRDefault="0070071E" w:rsidP="0070071E">
                  <w:pPr>
                    <w:numPr>
                      <w:ilvl w:val="0"/>
                      <w:numId w:val="26"/>
                    </w:numPr>
                    <w:spacing w:line="360" w:lineRule="auto"/>
                    <w:rPr>
                      <w:rFonts w:ascii="Arial" w:hAnsi="Arial" w:cs="Arial"/>
                      <w:sz w:val="24"/>
                      <w:szCs w:val="24"/>
                    </w:rPr>
                  </w:pPr>
                  <w:r w:rsidRPr="00832E09">
                    <w:rPr>
                      <w:rFonts w:ascii="Arial" w:hAnsi="Arial" w:cs="Arial"/>
                      <w:sz w:val="24"/>
                      <w:szCs w:val="24"/>
                    </w:rPr>
                    <w:t xml:space="preserve">Quality control and assurance activities </w:t>
                  </w:r>
                </w:p>
                <w:p w:rsidR="0070071E" w:rsidRPr="00832E09" w:rsidRDefault="0070071E" w:rsidP="0070071E">
                  <w:pPr>
                    <w:numPr>
                      <w:ilvl w:val="0"/>
                      <w:numId w:val="26"/>
                    </w:numPr>
                    <w:spacing w:line="360" w:lineRule="auto"/>
                    <w:rPr>
                      <w:rFonts w:ascii="Arial" w:hAnsi="Arial" w:cs="Arial"/>
                      <w:sz w:val="24"/>
                      <w:szCs w:val="24"/>
                    </w:rPr>
                  </w:pPr>
                  <w:r w:rsidRPr="00832E09">
                    <w:rPr>
                      <w:rFonts w:ascii="Arial" w:hAnsi="Arial" w:cs="Arial"/>
                      <w:sz w:val="24"/>
                      <w:szCs w:val="24"/>
                    </w:rPr>
                    <w:t>Quality roles and responsibilities</w:t>
                  </w:r>
                </w:p>
                <w:p w:rsidR="0070071E" w:rsidRPr="00832E09" w:rsidRDefault="0070071E" w:rsidP="0070071E">
                  <w:pPr>
                    <w:numPr>
                      <w:ilvl w:val="0"/>
                      <w:numId w:val="26"/>
                    </w:numPr>
                    <w:spacing w:line="360" w:lineRule="auto"/>
                    <w:rPr>
                      <w:rFonts w:ascii="Arial" w:hAnsi="Arial" w:cs="Arial"/>
                      <w:sz w:val="24"/>
                      <w:szCs w:val="24"/>
                    </w:rPr>
                  </w:pPr>
                  <w:r w:rsidRPr="00832E09">
                    <w:rPr>
                      <w:rFonts w:ascii="Arial" w:hAnsi="Arial" w:cs="Arial"/>
                      <w:sz w:val="24"/>
                      <w:szCs w:val="24"/>
                    </w:rPr>
                    <w:t>Quality tools</w:t>
                  </w:r>
                </w:p>
                <w:p w:rsidR="0070071E" w:rsidRPr="00832E09" w:rsidRDefault="0070071E" w:rsidP="0070071E">
                  <w:pPr>
                    <w:numPr>
                      <w:ilvl w:val="0"/>
                      <w:numId w:val="26"/>
                    </w:numPr>
                    <w:spacing w:line="360" w:lineRule="auto"/>
                    <w:rPr>
                      <w:rFonts w:ascii="Arial" w:hAnsi="Arial" w:cs="Arial"/>
                      <w:sz w:val="24"/>
                      <w:szCs w:val="24"/>
                    </w:rPr>
                  </w:pPr>
                  <w:r w:rsidRPr="00832E09">
                    <w:rPr>
                      <w:rFonts w:ascii="Arial" w:hAnsi="Arial" w:cs="Arial"/>
                      <w:sz w:val="24"/>
                      <w:szCs w:val="24"/>
                    </w:rPr>
                    <w:t xml:space="preserve">Plan for reporting  quality control and assurance problems </w:t>
                  </w:r>
                </w:p>
                <w:p w:rsidR="0070071E" w:rsidRPr="00832E09" w:rsidRDefault="0070071E" w:rsidP="0070071E">
                  <w:pPr>
                    <w:spacing w:line="360" w:lineRule="auto"/>
                    <w:rPr>
                      <w:rFonts w:ascii="Arial" w:hAnsi="Arial" w:cs="Arial"/>
                      <w:sz w:val="24"/>
                      <w:szCs w:val="24"/>
                    </w:rPr>
                  </w:pPr>
                  <w:r w:rsidRPr="00832E09">
                    <w:rPr>
                      <w:rFonts w:ascii="Arial" w:hAnsi="Arial" w:cs="Arial"/>
                      <w:sz w:val="24"/>
                      <w:szCs w:val="24"/>
                    </w:rPr>
                    <w:t xml:space="preserve">The project manager, project team, customer and the project sponsor are involved in the development of a quality management plan. The Quality Management Plan helps the project manager determine if deliverables are being produced to an acceptable quality level and if the project processes used to manage and create the deliverables are effective and properly applied.     </w:t>
                  </w:r>
                </w:p>
                <w:p w:rsidR="0070071E" w:rsidRPr="00832E09" w:rsidRDefault="0070071E" w:rsidP="0070071E">
                  <w:pPr>
                    <w:spacing w:line="480" w:lineRule="auto"/>
                    <w:rPr>
                      <w:rFonts w:ascii="Arial" w:hAnsi="Arial" w:cs="Arial"/>
                      <w:b/>
                      <w:sz w:val="24"/>
                      <w:szCs w:val="24"/>
                    </w:rPr>
                  </w:pPr>
                  <w:r w:rsidRPr="00832E09">
                    <w:rPr>
                      <w:rFonts w:ascii="Arial" w:hAnsi="Arial" w:cs="Arial"/>
                      <w:b/>
                      <w:sz w:val="24"/>
                      <w:szCs w:val="24"/>
                    </w:rPr>
                    <w:t xml:space="preserve">How will you complete quality assurance activities? </w:t>
                  </w:r>
                </w:p>
                <w:p w:rsidR="0070071E" w:rsidRPr="00832E09" w:rsidRDefault="0070071E" w:rsidP="0070071E">
                  <w:pPr>
                    <w:spacing w:line="360" w:lineRule="auto"/>
                    <w:rPr>
                      <w:rFonts w:ascii="Arial" w:hAnsi="Arial" w:cs="Arial"/>
                      <w:sz w:val="24"/>
                      <w:szCs w:val="24"/>
                    </w:rPr>
                  </w:pPr>
                  <w:r w:rsidRPr="00832E09">
                    <w:rPr>
                      <w:rFonts w:ascii="Arial" w:hAnsi="Arial" w:cs="Arial"/>
                      <w:sz w:val="24"/>
                      <w:szCs w:val="24"/>
                    </w:rPr>
                    <w:t xml:space="preserve">Quality assurance activities are those actions the quality team takes to view the quality requirements, audit the results of control measurements and </w:t>
                  </w:r>
                  <w:r w:rsidRPr="00832E09">
                    <w:rPr>
                      <w:rFonts w:ascii="Arial" w:hAnsi="Arial" w:cs="Arial"/>
                      <w:sz w:val="24"/>
                      <w:szCs w:val="24"/>
                    </w:rPr>
                    <w:t>analyze</w:t>
                  </w:r>
                  <w:r w:rsidRPr="00832E09">
                    <w:rPr>
                      <w:rFonts w:ascii="Arial" w:hAnsi="Arial" w:cs="Arial"/>
                      <w:sz w:val="24"/>
                      <w:szCs w:val="24"/>
                    </w:rPr>
                    <w:t xml:space="preserve"> quality performance in order to ensure that appropriate quality standards and procedures are appropriately implemented within the project </w:t>
                  </w:r>
                </w:p>
                <w:p w:rsidR="0070071E" w:rsidRPr="00832E09" w:rsidRDefault="0070071E" w:rsidP="0070071E">
                  <w:pPr>
                    <w:spacing w:line="360" w:lineRule="auto"/>
                    <w:rPr>
                      <w:rFonts w:ascii="Arial" w:hAnsi="Arial" w:cs="Arial"/>
                      <w:sz w:val="24"/>
                      <w:szCs w:val="24"/>
                    </w:rPr>
                  </w:pPr>
                  <w:r w:rsidRPr="00832E09">
                    <w:rPr>
                      <w:rFonts w:ascii="Arial" w:hAnsi="Arial" w:cs="Arial"/>
                      <w:sz w:val="24"/>
                      <w:szCs w:val="24"/>
                    </w:rPr>
                    <w:t xml:space="preserve">Design Quality Assurance Activities or (QAA) for product evaluation and process monitoring. Assure that the product development and associated processes are correctly carried out as per the process control plan. </w:t>
                  </w:r>
                </w:p>
                <w:p w:rsidR="0070071E" w:rsidRPr="00832E09" w:rsidRDefault="0070071E" w:rsidP="0070071E">
                  <w:pPr>
                    <w:spacing w:line="360" w:lineRule="auto"/>
                    <w:rPr>
                      <w:rFonts w:ascii="Arial" w:hAnsi="Arial" w:cs="Arial"/>
                      <w:sz w:val="24"/>
                      <w:szCs w:val="24"/>
                      <w:u w:val="single"/>
                    </w:rPr>
                  </w:pPr>
                  <w:r w:rsidRPr="00832E09">
                    <w:rPr>
                      <w:rFonts w:ascii="Arial" w:hAnsi="Arial" w:cs="Arial"/>
                      <w:sz w:val="24"/>
                      <w:szCs w:val="24"/>
                    </w:rPr>
                    <w:t>Quality assurance activities should cover all processes from product planning and development through design, manufacturing, delivery and after sale service</w:t>
                  </w:r>
                  <w:r w:rsidRPr="00832E09">
                    <w:rPr>
                      <w:rFonts w:ascii="Arial" w:hAnsi="Arial" w:cs="Arial"/>
                      <w:sz w:val="24"/>
                      <w:szCs w:val="24"/>
                      <w:u w:val="single"/>
                    </w:rPr>
                    <w:t>.</w:t>
                  </w:r>
                </w:p>
                <w:p w:rsidR="0070071E" w:rsidRPr="00832E09" w:rsidRDefault="0070071E" w:rsidP="0070071E">
                  <w:pPr>
                    <w:spacing w:line="360" w:lineRule="auto"/>
                    <w:rPr>
                      <w:rFonts w:ascii="Arial" w:hAnsi="Arial" w:cs="Arial"/>
                      <w:sz w:val="24"/>
                      <w:szCs w:val="24"/>
                    </w:rPr>
                  </w:pPr>
                  <w:r w:rsidRPr="00832E09">
                    <w:rPr>
                      <w:rFonts w:ascii="Arial" w:hAnsi="Arial" w:cs="Arial"/>
                      <w:sz w:val="24"/>
                      <w:szCs w:val="24"/>
                    </w:rPr>
                    <w:t xml:space="preserve">That products are monitored for conformance to standards and operations are monitored for conformance to procedures. </w:t>
                  </w:r>
                </w:p>
                <w:p w:rsidR="0070071E" w:rsidRPr="00832E09" w:rsidRDefault="0070071E" w:rsidP="0070071E">
                  <w:pPr>
                    <w:spacing w:line="360" w:lineRule="auto"/>
                    <w:rPr>
                      <w:rFonts w:ascii="Arial" w:hAnsi="Arial" w:cs="Arial"/>
                      <w:sz w:val="24"/>
                      <w:szCs w:val="24"/>
                    </w:rPr>
                  </w:pPr>
                  <w:r w:rsidRPr="00832E09">
                    <w:rPr>
                      <w:rFonts w:ascii="Arial" w:hAnsi="Arial" w:cs="Arial"/>
                      <w:sz w:val="24"/>
                      <w:szCs w:val="24"/>
                    </w:rPr>
                    <w:lastRenderedPageBreak/>
                    <w:t xml:space="preserve">Ensure that Quality Assurance Activities not only assure the existence of clear and achievable standards but also evaluate the compliance of the products to the established standards. </w:t>
                  </w:r>
                </w:p>
                <w:p w:rsidR="0070071E" w:rsidRPr="00832E09" w:rsidRDefault="0070071E" w:rsidP="0070071E">
                  <w:pPr>
                    <w:spacing w:line="360" w:lineRule="auto"/>
                    <w:rPr>
                      <w:rFonts w:ascii="Arial" w:hAnsi="Arial" w:cs="Arial"/>
                      <w:sz w:val="24"/>
                      <w:szCs w:val="24"/>
                    </w:rPr>
                  </w:pPr>
                  <w:r w:rsidRPr="00832E09">
                    <w:rPr>
                      <w:rFonts w:ascii="Arial" w:hAnsi="Arial" w:cs="Arial"/>
                      <w:sz w:val="24"/>
                      <w:szCs w:val="24"/>
                    </w:rPr>
                    <w:t xml:space="preserve">Conduct regular Quality Assurance audits for product evaluation and process monitoring. At the same time, they also assure that appropriate steps to carry out the process are being followed. </w:t>
                  </w:r>
                </w:p>
                <w:p w:rsidR="0070071E" w:rsidRPr="00832E09" w:rsidRDefault="0070071E" w:rsidP="0070071E">
                  <w:pPr>
                    <w:spacing w:line="360" w:lineRule="auto"/>
                    <w:rPr>
                      <w:rFonts w:ascii="Arial" w:hAnsi="Arial" w:cs="Arial"/>
                      <w:sz w:val="24"/>
                      <w:szCs w:val="24"/>
                    </w:rPr>
                  </w:pPr>
                  <w:r w:rsidRPr="00832E09">
                    <w:rPr>
                      <w:rFonts w:ascii="Arial" w:hAnsi="Arial" w:cs="Arial"/>
                      <w:sz w:val="24"/>
                      <w:szCs w:val="24"/>
                    </w:rPr>
                    <w:t>QAA assures that:</w:t>
                  </w:r>
                </w:p>
                <w:p w:rsidR="0070071E" w:rsidRPr="00832E09" w:rsidRDefault="0070071E" w:rsidP="0070071E">
                  <w:pPr>
                    <w:spacing w:line="360" w:lineRule="auto"/>
                    <w:rPr>
                      <w:rFonts w:ascii="Arial" w:hAnsi="Arial" w:cs="Arial"/>
                      <w:sz w:val="24"/>
                      <w:szCs w:val="24"/>
                    </w:rPr>
                  </w:pPr>
                  <w:r w:rsidRPr="00832E09">
                    <w:rPr>
                      <w:rFonts w:ascii="Arial" w:hAnsi="Arial" w:cs="Arial"/>
                      <w:sz w:val="24"/>
                      <w:szCs w:val="24"/>
                    </w:rPr>
                    <w:t xml:space="preserve">•All the operation and production activities are performed in accordance with the quality plans, standards and procedures. </w:t>
                  </w:r>
                </w:p>
                <w:p w:rsidR="0070071E" w:rsidRPr="00832E09" w:rsidRDefault="0070071E" w:rsidP="0070071E">
                  <w:pPr>
                    <w:spacing w:line="360" w:lineRule="auto"/>
                    <w:rPr>
                      <w:rFonts w:ascii="Arial" w:hAnsi="Arial" w:cs="Arial"/>
                      <w:sz w:val="24"/>
                      <w:szCs w:val="24"/>
                    </w:rPr>
                  </w:pPr>
                  <w:r w:rsidRPr="00832E09">
                    <w:rPr>
                      <w:rFonts w:ascii="Arial" w:hAnsi="Arial" w:cs="Arial"/>
                      <w:sz w:val="24"/>
                      <w:szCs w:val="24"/>
                    </w:rPr>
                    <w:t>•Configuration control is maintained in critical phases of testing, acceptance and delivery.</w:t>
                  </w:r>
                </w:p>
                <w:p w:rsidR="0070071E" w:rsidRPr="00832E09" w:rsidRDefault="0070071E" w:rsidP="0070071E">
                  <w:pPr>
                    <w:spacing w:line="360" w:lineRule="auto"/>
                    <w:rPr>
                      <w:rFonts w:ascii="Arial" w:hAnsi="Arial" w:cs="Arial"/>
                      <w:sz w:val="24"/>
                      <w:szCs w:val="24"/>
                    </w:rPr>
                  </w:pPr>
                  <w:r w:rsidRPr="00832E09">
                    <w:rPr>
                      <w:rFonts w:ascii="Arial" w:hAnsi="Arial" w:cs="Arial"/>
                      <w:sz w:val="24"/>
                      <w:szCs w:val="24"/>
                    </w:rPr>
                    <w:t>•Authentication is established by a series of reviews that exhibit the performance required by the standard or contractual specification.</w:t>
                  </w:r>
                </w:p>
                <w:p w:rsidR="0070071E" w:rsidRPr="00832E09" w:rsidRDefault="0070071E" w:rsidP="0070071E">
                  <w:pPr>
                    <w:spacing w:line="360" w:lineRule="auto"/>
                    <w:rPr>
                      <w:rFonts w:ascii="Arial" w:hAnsi="Arial" w:cs="Arial"/>
                      <w:sz w:val="24"/>
                      <w:szCs w:val="24"/>
                    </w:rPr>
                  </w:pPr>
                  <w:r w:rsidRPr="00832E09">
                    <w:rPr>
                      <w:rFonts w:ascii="Arial" w:hAnsi="Arial" w:cs="Arial"/>
                      <w:sz w:val="24"/>
                      <w:szCs w:val="24"/>
                    </w:rPr>
                    <w:t xml:space="preserve">•Verification and validation activities are done by monitoring technical reviews, inspections and walkthrough. </w:t>
                  </w:r>
                </w:p>
                <w:p w:rsidR="0070071E" w:rsidRPr="00832E09" w:rsidRDefault="0070071E" w:rsidP="0070071E">
                  <w:pPr>
                    <w:spacing w:line="360" w:lineRule="auto"/>
                    <w:rPr>
                      <w:rFonts w:ascii="Arial" w:hAnsi="Arial" w:cs="Arial"/>
                      <w:sz w:val="24"/>
                      <w:szCs w:val="24"/>
                    </w:rPr>
                  </w:pPr>
                  <w:r w:rsidRPr="00832E09">
                    <w:rPr>
                      <w:rFonts w:ascii="Arial" w:hAnsi="Arial" w:cs="Arial"/>
                      <w:sz w:val="24"/>
                      <w:szCs w:val="24"/>
                    </w:rPr>
                    <w:t>•Formal testing is done in accordance with plans and procedures.</w:t>
                  </w:r>
                </w:p>
                <w:p w:rsidR="0070071E" w:rsidRPr="00832E09" w:rsidRDefault="0070071E" w:rsidP="0070071E">
                  <w:pPr>
                    <w:spacing w:line="360" w:lineRule="auto"/>
                    <w:rPr>
                      <w:rFonts w:ascii="Arial" w:hAnsi="Arial" w:cs="Arial"/>
                      <w:sz w:val="24"/>
                      <w:szCs w:val="24"/>
                    </w:rPr>
                  </w:pPr>
                  <w:r w:rsidRPr="00832E09">
                    <w:rPr>
                      <w:rFonts w:ascii="Arial" w:hAnsi="Arial" w:cs="Arial"/>
                      <w:sz w:val="24"/>
                      <w:szCs w:val="24"/>
                    </w:rPr>
                    <w:t>•Requirements are complete, t</w:t>
                  </w:r>
                  <w:r>
                    <w:rPr>
                      <w:rFonts w:ascii="Arial" w:hAnsi="Arial" w:cs="Arial"/>
                      <w:sz w:val="24"/>
                      <w:szCs w:val="24"/>
                    </w:rPr>
                    <w:t>estable and properly expressed.</w:t>
                  </w:r>
                </w:p>
                <w:p w:rsidR="0070071E" w:rsidRPr="00832E09" w:rsidRDefault="0070071E" w:rsidP="0070071E">
                  <w:pPr>
                    <w:spacing w:line="480" w:lineRule="auto"/>
                    <w:rPr>
                      <w:rFonts w:ascii="Arial" w:hAnsi="Arial" w:cs="Arial"/>
                      <w:b/>
                      <w:sz w:val="24"/>
                      <w:szCs w:val="24"/>
                    </w:rPr>
                  </w:pPr>
                  <w:r w:rsidRPr="00832E09">
                    <w:rPr>
                      <w:rFonts w:ascii="Arial" w:hAnsi="Arial" w:cs="Arial"/>
                      <w:b/>
                      <w:sz w:val="24"/>
                      <w:szCs w:val="24"/>
                    </w:rPr>
                    <w:t xml:space="preserve">How will you implement that plan as a manager? </w:t>
                  </w:r>
                </w:p>
                <w:p w:rsidR="0070071E" w:rsidRPr="009202CC" w:rsidRDefault="0070071E" w:rsidP="0070071E">
                  <w:pPr>
                    <w:spacing w:line="360" w:lineRule="auto"/>
                    <w:rPr>
                      <w:rFonts w:ascii="Arial" w:hAnsi="Arial" w:cs="Arial"/>
                      <w:sz w:val="24"/>
                      <w:szCs w:val="24"/>
                    </w:rPr>
                  </w:pPr>
                  <w:r w:rsidRPr="009202CC">
                    <w:rPr>
                      <w:rFonts w:ascii="Arial" w:hAnsi="Arial" w:cs="Arial"/>
                      <w:sz w:val="24"/>
                      <w:szCs w:val="24"/>
                    </w:rPr>
                    <w:t xml:space="preserve">The Quality Management Plan helps the project manager determine if deliverables are being produced to an acceptable quality level and if the project processes used to manage and create the deliverables are effective and properly applied.     </w:t>
                  </w:r>
                </w:p>
                <w:p w:rsidR="0070071E" w:rsidRPr="0070071E" w:rsidRDefault="0070071E" w:rsidP="0070071E">
                  <w:pPr>
                    <w:pStyle w:val="ListParagraph"/>
                    <w:numPr>
                      <w:ilvl w:val="0"/>
                      <w:numId w:val="28"/>
                    </w:numPr>
                    <w:spacing w:line="360" w:lineRule="auto"/>
                    <w:rPr>
                      <w:rFonts w:ascii="Arial" w:hAnsi="Arial" w:cs="Arial"/>
                      <w:sz w:val="24"/>
                      <w:szCs w:val="24"/>
                    </w:rPr>
                  </w:pPr>
                  <w:r w:rsidRPr="0070071E">
                    <w:rPr>
                      <w:rFonts w:ascii="Arial" w:hAnsi="Arial" w:cs="Arial"/>
                      <w:sz w:val="24"/>
                      <w:szCs w:val="24"/>
                    </w:rPr>
                    <w:t>Set clear Quality standards, and criteria to meet those standards. Include any relevant rules and regulations and accreditation standards. The defined standards become the basis of the QA program.</w:t>
                  </w:r>
                </w:p>
                <w:p w:rsidR="0070071E" w:rsidRPr="009202CC" w:rsidRDefault="0070071E" w:rsidP="0070071E">
                  <w:pPr>
                    <w:pStyle w:val="ListParagraph"/>
                    <w:numPr>
                      <w:ilvl w:val="0"/>
                      <w:numId w:val="27"/>
                    </w:numPr>
                    <w:spacing w:line="360" w:lineRule="auto"/>
                    <w:rPr>
                      <w:rFonts w:ascii="Arial" w:hAnsi="Arial" w:cs="Arial"/>
                      <w:sz w:val="24"/>
                      <w:szCs w:val="24"/>
                    </w:rPr>
                  </w:pPr>
                  <w:r w:rsidRPr="009202CC">
                    <w:rPr>
                      <w:rFonts w:ascii="Arial" w:hAnsi="Arial" w:cs="Arial"/>
                      <w:sz w:val="24"/>
                      <w:szCs w:val="24"/>
                    </w:rPr>
                    <w:t>Set policies and procedures in conjunction with the standards, and that are department-specific. Share the standards with all employees in the company so there is a sense of a cohesive front. Each department should have a QA lead. Working with the various departmental QA leads develop standard operating procedures to support quality assurance programs. Train all the employees on the QA program</w:t>
                  </w:r>
                </w:p>
                <w:p w:rsidR="0070071E" w:rsidRPr="009202CC" w:rsidRDefault="0070071E" w:rsidP="0070071E">
                  <w:pPr>
                    <w:pStyle w:val="ListParagraph"/>
                    <w:numPr>
                      <w:ilvl w:val="0"/>
                      <w:numId w:val="27"/>
                    </w:numPr>
                    <w:spacing w:line="360" w:lineRule="auto"/>
                    <w:rPr>
                      <w:rFonts w:ascii="Arial" w:hAnsi="Arial" w:cs="Arial"/>
                      <w:sz w:val="24"/>
                      <w:szCs w:val="24"/>
                    </w:rPr>
                  </w:pPr>
                  <w:r w:rsidRPr="009202CC">
                    <w:rPr>
                      <w:rFonts w:ascii="Arial" w:hAnsi="Arial" w:cs="Arial"/>
                      <w:sz w:val="24"/>
                      <w:szCs w:val="24"/>
                    </w:rPr>
                    <w:lastRenderedPageBreak/>
                    <w:t xml:space="preserve">Create a description of the quality assurance program that is easy to understand. The description document should include the objectives of the quality assurance program. </w:t>
                  </w:r>
                </w:p>
                <w:p w:rsidR="0070071E" w:rsidRPr="009202CC" w:rsidRDefault="0070071E" w:rsidP="0070071E">
                  <w:pPr>
                    <w:pStyle w:val="ListParagraph"/>
                    <w:numPr>
                      <w:ilvl w:val="0"/>
                      <w:numId w:val="27"/>
                    </w:numPr>
                    <w:spacing w:line="360" w:lineRule="auto"/>
                    <w:rPr>
                      <w:rFonts w:ascii="Arial" w:hAnsi="Arial" w:cs="Arial"/>
                      <w:sz w:val="24"/>
                      <w:szCs w:val="24"/>
                    </w:rPr>
                  </w:pPr>
                  <w:r w:rsidRPr="009202CC">
                    <w:rPr>
                      <w:rFonts w:ascii="Arial" w:hAnsi="Arial" w:cs="Arial"/>
                      <w:sz w:val="24"/>
                      <w:szCs w:val="24"/>
                    </w:rPr>
                    <w:t xml:space="preserve">Establish a quality committee that includes </w:t>
                  </w:r>
                  <w:r>
                    <w:rPr>
                      <w:rFonts w:ascii="Arial" w:hAnsi="Arial" w:cs="Arial"/>
                      <w:sz w:val="24"/>
                      <w:szCs w:val="24"/>
                    </w:rPr>
                    <w:t>QA leads</w:t>
                  </w:r>
                  <w:r w:rsidRPr="009202CC">
                    <w:rPr>
                      <w:rFonts w:ascii="Arial" w:hAnsi="Arial" w:cs="Arial"/>
                      <w:sz w:val="24"/>
                      <w:szCs w:val="24"/>
                    </w:rPr>
                    <w:t xml:space="preserve"> from every department.  This will make them feel empowered to implement change and take action, and they can be the voice of their employees as well.  Establish a regular meetings schedule for the QA team; weekly, biweekly or monthly.                                                                                                                                                                         </w:t>
                  </w:r>
                </w:p>
                <w:p w:rsidR="0070071E" w:rsidRPr="009202CC" w:rsidRDefault="0070071E" w:rsidP="0070071E">
                  <w:pPr>
                    <w:pStyle w:val="ListParagraph"/>
                    <w:numPr>
                      <w:ilvl w:val="0"/>
                      <w:numId w:val="27"/>
                    </w:numPr>
                    <w:spacing w:line="360" w:lineRule="auto"/>
                    <w:rPr>
                      <w:rFonts w:ascii="Arial" w:hAnsi="Arial" w:cs="Arial"/>
                      <w:sz w:val="24"/>
                      <w:szCs w:val="24"/>
                    </w:rPr>
                  </w:pPr>
                  <w:r w:rsidRPr="009202CC">
                    <w:rPr>
                      <w:rFonts w:ascii="Arial" w:hAnsi="Arial" w:cs="Arial"/>
                      <w:sz w:val="24"/>
                      <w:szCs w:val="24"/>
                    </w:rPr>
                    <w:t xml:space="preserve">Implement change – company wide and in individual departments – based on insights learned.  A quality assurance program is only as good as the implementation of actionable insights. </w:t>
                  </w:r>
                </w:p>
              </w:tc>
            </w:tr>
          </w:tbl>
          <w:p w:rsidR="0070071E" w:rsidRDefault="0070071E"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75F6C" w:rsidP="00A851DA">
            <w:pPr>
              <w:rPr>
                <w:rFonts w:cs="Bliss-Regular"/>
                <w:color w:val="000000"/>
              </w:rPr>
            </w:pPr>
            <w:r>
              <w:rPr>
                <w:rFonts w:cs="Bliss-Regular"/>
                <w:color w:val="000000"/>
              </w:rPr>
              <w:t>ANNE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0071E" w:rsidP="00A851DA">
            <w:pPr>
              <w:rPr>
                <w:rFonts w:cs="Bliss-Regular"/>
                <w:color w:val="000000"/>
              </w:rPr>
            </w:pPr>
            <w:r>
              <w:rPr>
                <w:rFonts w:cs="Bliss-Regular"/>
                <w:color w:val="000000"/>
              </w:rPr>
              <w:t>26</w:t>
            </w:r>
            <w:bookmarkStart w:id="0" w:name="_GoBack"/>
            <w:bookmarkEnd w:id="0"/>
            <w:r w:rsidR="00BB50D7">
              <w:rPr>
                <w:rFonts w:cs="Bliss-Regular"/>
                <w:color w:val="000000"/>
              </w:rPr>
              <w:t>/</w:t>
            </w:r>
            <w:r w:rsidR="003A399D">
              <w:rPr>
                <w:rFonts w:cs="Bliss-Regular"/>
                <w:color w:val="000000"/>
              </w:rPr>
              <w:t>0</w:t>
            </w:r>
            <w:r w:rsidR="00BB50D7">
              <w:rPr>
                <w:rFonts w:cs="Bliss-Regular"/>
                <w:color w:val="000000"/>
              </w:rPr>
              <w:t>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B3843">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071A" w:rsidRDefault="0082071A" w:rsidP="00CB4D0A">
      <w:pPr>
        <w:spacing w:after="0" w:line="240" w:lineRule="auto"/>
      </w:pPr>
      <w:r>
        <w:separator/>
      </w:r>
    </w:p>
  </w:endnote>
  <w:endnote w:type="continuationSeparator" w:id="0">
    <w:p w:rsidR="0082071A" w:rsidRDefault="0082071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071A" w:rsidRDefault="0082071A" w:rsidP="00CB4D0A">
      <w:pPr>
        <w:spacing w:after="0" w:line="240" w:lineRule="auto"/>
      </w:pPr>
      <w:r>
        <w:separator/>
      </w:r>
    </w:p>
  </w:footnote>
  <w:footnote w:type="continuationSeparator" w:id="0">
    <w:p w:rsidR="0082071A" w:rsidRDefault="0082071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D747D"/>
    <w:multiLevelType w:val="hybridMultilevel"/>
    <w:tmpl w:val="63C8579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54A07AA"/>
    <w:multiLevelType w:val="hybridMultilevel"/>
    <w:tmpl w:val="F9C81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0D5D83"/>
    <w:multiLevelType w:val="hybridMultilevel"/>
    <w:tmpl w:val="6A2A3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1B7AAE"/>
    <w:multiLevelType w:val="hybridMultilevel"/>
    <w:tmpl w:val="A69089B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C246C69"/>
    <w:multiLevelType w:val="hybridMultilevel"/>
    <w:tmpl w:val="8B166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64167E"/>
    <w:multiLevelType w:val="hybridMultilevel"/>
    <w:tmpl w:val="47A2A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9A45DE"/>
    <w:multiLevelType w:val="hybridMultilevel"/>
    <w:tmpl w:val="4E38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7470EA"/>
    <w:multiLevelType w:val="hybridMultilevel"/>
    <w:tmpl w:val="3FE6BD3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151A3C18"/>
    <w:multiLevelType w:val="multilevel"/>
    <w:tmpl w:val="3F38B7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1107A3"/>
    <w:multiLevelType w:val="hybridMultilevel"/>
    <w:tmpl w:val="C37A9766"/>
    <w:lvl w:ilvl="0" w:tplc="1488258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F46977"/>
    <w:multiLevelType w:val="hybridMultilevel"/>
    <w:tmpl w:val="E66A1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DAC5095"/>
    <w:multiLevelType w:val="hybridMultilevel"/>
    <w:tmpl w:val="5D389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845CFC"/>
    <w:multiLevelType w:val="hybridMultilevel"/>
    <w:tmpl w:val="FAD2CC62"/>
    <w:lvl w:ilvl="0" w:tplc="08090017">
      <w:start w:val="1"/>
      <w:numFmt w:val="lowerLetter"/>
      <w:lvlText w:val="%1)"/>
      <w:lvlJc w:val="left"/>
      <w:pPr>
        <w:ind w:left="5322" w:hanging="360"/>
      </w:pPr>
    </w:lvl>
    <w:lvl w:ilvl="1" w:tplc="08090019" w:tentative="1">
      <w:start w:val="1"/>
      <w:numFmt w:val="lowerLetter"/>
      <w:lvlText w:val="%2."/>
      <w:lvlJc w:val="left"/>
      <w:pPr>
        <w:ind w:left="6042" w:hanging="360"/>
      </w:pPr>
    </w:lvl>
    <w:lvl w:ilvl="2" w:tplc="0809001B" w:tentative="1">
      <w:start w:val="1"/>
      <w:numFmt w:val="lowerRoman"/>
      <w:lvlText w:val="%3."/>
      <w:lvlJc w:val="right"/>
      <w:pPr>
        <w:ind w:left="6762" w:hanging="180"/>
      </w:pPr>
    </w:lvl>
    <w:lvl w:ilvl="3" w:tplc="0809000F" w:tentative="1">
      <w:start w:val="1"/>
      <w:numFmt w:val="decimal"/>
      <w:lvlText w:val="%4."/>
      <w:lvlJc w:val="left"/>
      <w:pPr>
        <w:ind w:left="7482" w:hanging="360"/>
      </w:pPr>
    </w:lvl>
    <w:lvl w:ilvl="4" w:tplc="08090019" w:tentative="1">
      <w:start w:val="1"/>
      <w:numFmt w:val="lowerLetter"/>
      <w:lvlText w:val="%5."/>
      <w:lvlJc w:val="left"/>
      <w:pPr>
        <w:ind w:left="8202" w:hanging="360"/>
      </w:pPr>
    </w:lvl>
    <w:lvl w:ilvl="5" w:tplc="0809001B" w:tentative="1">
      <w:start w:val="1"/>
      <w:numFmt w:val="lowerRoman"/>
      <w:lvlText w:val="%6."/>
      <w:lvlJc w:val="right"/>
      <w:pPr>
        <w:ind w:left="8922" w:hanging="180"/>
      </w:pPr>
    </w:lvl>
    <w:lvl w:ilvl="6" w:tplc="0809000F" w:tentative="1">
      <w:start w:val="1"/>
      <w:numFmt w:val="decimal"/>
      <w:lvlText w:val="%7."/>
      <w:lvlJc w:val="left"/>
      <w:pPr>
        <w:ind w:left="9642" w:hanging="360"/>
      </w:pPr>
    </w:lvl>
    <w:lvl w:ilvl="7" w:tplc="08090019" w:tentative="1">
      <w:start w:val="1"/>
      <w:numFmt w:val="lowerLetter"/>
      <w:lvlText w:val="%8."/>
      <w:lvlJc w:val="left"/>
      <w:pPr>
        <w:ind w:left="10362" w:hanging="360"/>
      </w:pPr>
    </w:lvl>
    <w:lvl w:ilvl="8" w:tplc="0809001B" w:tentative="1">
      <w:start w:val="1"/>
      <w:numFmt w:val="lowerRoman"/>
      <w:lvlText w:val="%9."/>
      <w:lvlJc w:val="right"/>
      <w:pPr>
        <w:ind w:left="11082" w:hanging="180"/>
      </w:pPr>
    </w:lvl>
  </w:abstractNum>
  <w:abstractNum w:abstractNumId="13" w15:restartNumberingAfterBreak="0">
    <w:nsid w:val="35570FAA"/>
    <w:multiLevelType w:val="hybridMultilevel"/>
    <w:tmpl w:val="6476A09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D667C9"/>
    <w:multiLevelType w:val="hybridMultilevel"/>
    <w:tmpl w:val="D3E24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85372A"/>
    <w:multiLevelType w:val="hybridMultilevel"/>
    <w:tmpl w:val="EBB2B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F91FA8"/>
    <w:multiLevelType w:val="hybridMultilevel"/>
    <w:tmpl w:val="7058494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3A560CB"/>
    <w:multiLevelType w:val="hybridMultilevel"/>
    <w:tmpl w:val="244A9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B2196E"/>
    <w:multiLevelType w:val="hybridMultilevel"/>
    <w:tmpl w:val="88280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E6691A"/>
    <w:multiLevelType w:val="multilevel"/>
    <w:tmpl w:val="C922B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5416F0"/>
    <w:multiLevelType w:val="hybridMultilevel"/>
    <w:tmpl w:val="342A9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CF3DFA"/>
    <w:multiLevelType w:val="hybridMultilevel"/>
    <w:tmpl w:val="D6680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48437A"/>
    <w:multiLevelType w:val="hybridMultilevel"/>
    <w:tmpl w:val="D31A2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9A2482"/>
    <w:multiLevelType w:val="hybridMultilevel"/>
    <w:tmpl w:val="A6A8E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DC5A3D"/>
    <w:multiLevelType w:val="hybridMultilevel"/>
    <w:tmpl w:val="325A03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FA27687"/>
    <w:multiLevelType w:val="hybridMultilevel"/>
    <w:tmpl w:val="B69E57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9426A5"/>
    <w:multiLevelType w:val="hybridMultilevel"/>
    <w:tmpl w:val="8A2AF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26"/>
  </w:num>
  <w:num w:numId="3">
    <w:abstractNumId w:val="16"/>
  </w:num>
  <w:num w:numId="4">
    <w:abstractNumId w:val="0"/>
  </w:num>
  <w:num w:numId="5">
    <w:abstractNumId w:val="2"/>
  </w:num>
  <w:num w:numId="6">
    <w:abstractNumId w:val="5"/>
  </w:num>
  <w:num w:numId="7">
    <w:abstractNumId w:val="21"/>
  </w:num>
  <w:num w:numId="8">
    <w:abstractNumId w:val="23"/>
  </w:num>
  <w:num w:numId="9">
    <w:abstractNumId w:val="11"/>
  </w:num>
  <w:num w:numId="10">
    <w:abstractNumId w:val="4"/>
  </w:num>
  <w:num w:numId="11">
    <w:abstractNumId w:val="14"/>
  </w:num>
  <w:num w:numId="12">
    <w:abstractNumId w:val="1"/>
  </w:num>
  <w:num w:numId="13">
    <w:abstractNumId w:val="13"/>
  </w:num>
  <w:num w:numId="14">
    <w:abstractNumId w:val="7"/>
  </w:num>
  <w:num w:numId="15">
    <w:abstractNumId w:val="9"/>
  </w:num>
  <w:num w:numId="16">
    <w:abstractNumId w:val="12"/>
  </w:num>
  <w:num w:numId="17">
    <w:abstractNumId w:val="22"/>
  </w:num>
  <w:num w:numId="18">
    <w:abstractNumId w:val="18"/>
  </w:num>
  <w:num w:numId="19">
    <w:abstractNumId w:val="15"/>
  </w:num>
  <w:num w:numId="20">
    <w:abstractNumId w:val="24"/>
  </w:num>
  <w:num w:numId="21">
    <w:abstractNumId w:val="27"/>
  </w:num>
  <w:num w:numId="22">
    <w:abstractNumId w:val="3"/>
  </w:num>
  <w:num w:numId="23">
    <w:abstractNumId w:val="17"/>
  </w:num>
  <w:num w:numId="24">
    <w:abstractNumId w:val="6"/>
  </w:num>
  <w:num w:numId="25">
    <w:abstractNumId w:val="8"/>
  </w:num>
  <w:num w:numId="26">
    <w:abstractNumId w:val="19"/>
  </w:num>
  <w:num w:numId="27">
    <w:abstractNumId w:val="10"/>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0C34"/>
    <w:rsid w:val="000820E8"/>
    <w:rsid w:val="00083770"/>
    <w:rsid w:val="000C21C8"/>
    <w:rsid w:val="001175EE"/>
    <w:rsid w:val="00157CF6"/>
    <w:rsid w:val="0018031E"/>
    <w:rsid w:val="00181DB6"/>
    <w:rsid w:val="00182416"/>
    <w:rsid w:val="00187EB4"/>
    <w:rsid w:val="001F0481"/>
    <w:rsid w:val="00200C92"/>
    <w:rsid w:val="0020451E"/>
    <w:rsid w:val="00206B9D"/>
    <w:rsid w:val="0023259C"/>
    <w:rsid w:val="00275F6C"/>
    <w:rsid w:val="00277B0E"/>
    <w:rsid w:val="002A033E"/>
    <w:rsid w:val="002B0BD7"/>
    <w:rsid w:val="002B573D"/>
    <w:rsid w:val="002C5CB2"/>
    <w:rsid w:val="002F779F"/>
    <w:rsid w:val="0032646D"/>
    <w:rsid w:val="00371885"/>
    <w:rsid w:val="003A399D"/>
    <w:rsid w:val="003C2FD1"/>
    <w:rsid w:val="003E2B87"/>
    <w:rsid w:val="003E7527"/>
    <w:rsid w:val="003E7C53"/>
    <w:rsid w:val="00402786"/>
    <w:rsid w:val="00405895"/>
    <w:rsid w:val="004058DF"/>
    <w:rsid w:val="00443E6F"/>
    <w:rsid w:val="00457432"/>
    <w:rsid w:val="00486F1A"/>
    <w:rsid w:val="00490CB9"/>
    <w:rsid w:val="004A2CE2"/>
    <w:rsid w:val="004B29F1"/>
    <w:rsid w:val="004E3CDA"/>
    <w:rsid w:val="004F4B4D"/>
    <w:rsid w:val="0050216D"/>
    <w:rsid w:val="00503D7E"/>
    <w:rsid w:val="0050778F"/>
    <w:rsid w:val="00527C11"/>
    <w:rsid w:val="00535F31"/>
    <w:rsid w:val="00563EDF"/>
    <w:rsid w:val="00574D64"/>
    <w:rsid w:val="00591365"/>
    <w:rsid w:val="005B31E4"/>
    <w:rsid w:val="006034F6"/>
    <w:rsid w:val="00607874"/>
    <w:rsid w:val="00607E77"/>
    <w:rsid w:val="00617BB3"/>
    <w:rsid w:val="00645CDD"/>
    <w:rsid w:val="006823A7"/>
    <w:rsid w:val="00687EE8"/>
    <w:rsid w:val="006A4854"/>
    <w:rsid w:val="0070071E"/>
    <w:rsid w:val="0070347F"/>
    <w:rsid w:val="0070678E"/>
    <w:rsid w:val="007172D3"/>
    <w:rsid w:val="00730E45"/>
    <w:rsid w:val="0082071A"/>
    <w:rsid w:val="00831C11"/>
    <w:rsid w:val="008A60B4"/>
    <w:rsid w:val="008B3C31"/>
    <w:rsid w:val="008B64FE"/>
    <w:rsid w:val="008F36AD"/>
    <w:rsid w:val="00935BF7"/>
    <w:rsid w:val="0095183D"/>
    <w:rsid w:val="0095442C"/>
    <w:rsid w:val="00983942"/>
    <w:rsid w:val="009C37E0"/>
    <w:rsid w:val="009E41F4"/>
    <w:rsid w:val="00A14B66"/>
    <w:rsid w:val="00A65CF7"/>
    <w:rsid w:val="00A81AB4"/>
    <w:rsid w:val="00A851DA"/>
    <w:rsid w:val="00AA1D84"/>
    <w:rsid w:val="00AC7D5B"/>
    <w:rsid w:val="00AE1481"/>
    <w:rsid w:val="00B0415E"/>
    <w:rsid w:val="00B04678"/>
    <w:rsid w:val="00BA79C0"/>
    <w:rsid w:val="00BB50D7"/>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384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83FA9BA-C38D-474B-AF6A-C2249F675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35B5C7-ED8D-46C0-95EA-223FDABB2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1727</Words>
  <Characters>9844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Anne Mwangi</cp:lastModifiedBy>
  <cp:revision>3</cp:revision>
  <dcterms:created xsi:type="dcterms:W3CDTF">2017-01-12T13:34:00Z</dcterms:created>
  <dcterms:modified xsi:type="dcterms:W3CDTF">2017-01-26T05:45:00Z</dcterms:modified>
</cp:coreProperties>
</file>