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CA" w:eastAsia="en-C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F7D8C" w:rsidP="00A851DA">
      <w:pPr>
        <w:rPr>
          <w:lang w:val="en-US"/>
        </w:rPr>
      </w:pPr>
      <w:r>
        <w:rPr>
          <w:noProof/>
          <w:lang w:val="en-CA" w:eastAsia="en-CA"/>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bookmarkStart w:id="0" w:name="_GoBack"/>
      <w:bookmarkEnd w:id="0"/>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B28A6" w:rsidRDefault="001B28A6">
            <w:pPr>
              <w:pStyle w:val="Default"/>
              <w:rPr>
                <w:rFonts w:asciiTheme="minorBidi" w:hAnsiTheme="minorBidi" w:cstheme="minorBidi"/>
                <w:lang w:val="en-CA"/>
              </w:rPr>
            </w:pPr>
            <w:r>
              <w:rPr>
                <w:rFonts w:asciiTheme="minorBidi" w:hAnsiTheme="minorBidi" w:cstheme="minorBidi"/>
                <w:lang w:val="en-CA"/>
              </w:rPr>
              <w:t>Abdullah Abu Kharroub</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72377">
            <w:pPr>
              <w:pStyle w:val="Default"/>
              <w:rPr>
                <w:rFonts w:asciiTheme="minorHAnsi" w:hAnsiTheme="minorHAnsi"/>
              </w:rPr>
            </w:pPr>
            <w:r>
              <w:rPr>
                <w:rFonts w:asciiTheme="minorHAnsi" w:hAnsiTheme="minorHAnsi"/>
              </w:rPr>
              <w:t>1740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72377">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4DDD">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75603E">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D72377">
              <w:rPr>
                <w:rFonts w:ascii="Arial" w:hAnsi="Arial" w:cs="Arial"/>
                <w:sz w:val="24"/>
                <w:szCs w:val="24"/>
              </w:rPr>
              <w:t xml:space="preserve"> (</w:t>
            </w:r>
            <w:r w:rsidR="002F779F">
              <w:rPr>
                <w:rFonts w:ascii="Arial" w:hAnsi="Arial" w:cs="Arial"/>
                <w:sz w:val="24"/>
                <w:szCs w:val="24"/>
              </w:rPr>
              <w:t xml:space="preserve">in word format) </w:t>
            </w:r>
            <w:r w:rsidRPr="00CC2FB3">
              <w:rPr>
                <w:rFonts w:ascii="Arial" w:hAnsi="Arial" w:cs="Arial"/>
                <w:sz w:val="24"/>
                <w:szCs w:val="24"/>
              </w:rPr>
              <w:t>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9"/>
        <w:gridCol w:w="1251"/>
        <w:gridCol w:w="158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C06AC" w:rsidP="00A851DA">
            <w:pPr>
              <w:rPr>
                <w:rFonts w:cs="Bliss-Regular"/>
                <w:color w:val="000000"/>
              </w:rPr>
            </w:pPr>
            <w:r>
              <w:rPr>
                <w:rFonts w:cs="Bliss-Regular"/>
                <w:color w:val="000000"/>
              </w:rPr>
              <w:t>Abdullah Abu Kharroub</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A4DDD" w:rsidP="00A851DA">
            <w:pPr>
              <w:rPr>
                <w:rFonts w:cs="Bliss-Regular"/>
                <w:color w:val="000000"/>
              </w:rPr>
            </w:pPr>
            <w:r>
              <w:rPr>
                <w:rFonts w:cs="Bliss-Regular"/>
                <w:color w:val="000000"/>
              </w:rPr>
              <w:t>Jun</w:t>
            </w:r>
            <w:r w:rsidR="00F73B1F">
              <w:rPr>
                <w:rFonts w:cs="Bliss-Regular"/>
                <w:color w:val="000000"/>
              </w:rPr>
              <w:t xml:space="preserve"> 11</w:t>
            </w:r>
            <w:r w:rsidR="003C06AC" w:rsidRPr="003C06AC">
              <w:rPr>
                <w:rFonts w:cs="Bliss-Regular"/>
                <w:color w:val="000000"/>
                <w:vertAlign w:val="superscript"/>
              </w:rPr>
              <w:t>th</w:t>
            </w:r>
            <w:r w:rsidR="003C06AC">
              <w:rPr>
                <w:rFonts w:cs="Bliss-Regular"/>
                <w:color w:val="000000"/>
              </w:rPr>
              <w:t>,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3C06AC" w:rsidRPr="003C06AC" w:rsidRDefault="003C06AC" w:rsidP="003C06AC">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lastRenderedPageBreak/>
        <w:t>Abdullah Abu Kharroub</w:t>
      </w:r>
    </w:p>
    <w:p w:rsidR="003C06AC" w:rsidRPr="003C06AC" w:rsidRDefault="003C06AC" w:rsidP="003C06AC">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1740</w:t>
      </w:r>
    </w:p>
    <w:p w:rsidR="003C06AC" w:rsidRPr="003C06AC" w:rsidRDefault="00F164D0" w:rsidP="003C06AC">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#3</w:t>
      </w:r>
    </w:p>
    <w:p w:rsidR="009935CA" w:rsidRDefault="003C06AC" w:rsidP="009935CA">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 xml:space="preserve">Page.1 </w:t>
      </w:r>
    </w:p>
    <w:p w:rsidR="00174119" w:rsidRPr="003C06AC" w:rsidRDefault="00174119" w:rsidP="009935CA">
      <w:pPr>
        <w:spacing w:after="160" w:line="259" w:lineRule="auto"/>
        <w:jc w:val="right"/>
        <w:rPr>
          <w:rFonts w:asciiTheme="minorBidi" w:eastAsia="Calibri" w:hAnsiTheme="minorBidi" w:cs="Times New Roman"/>
          <w:sz w:val="24"/>
          <w:szCs w:val="24"/>
          <w:lang w:val="en-US"/>
        </w:rPr>
      </w:pPr>
    </w:p>
    <w:p w:rsidR="004D5C5F" w:rsidRDefault="004D5C5F" w:rsidP="004D5C5F">
      <w:pPr>
        <w:pStyle w:val="ListParagraph"/>
        <w:numPr>
          <w:ilvl w:val="0"/>
          <w:numId w:val="3"/>
        </w:numPr>
        <w:spacing w:after="160" w:line="259" w:lineRule="auto"/>
      </w:pPr>
    </w:p>
    <w:p w:rsidR="004D5C5F" w:rsidRPr="0018031F" w:rsidRDefault="004D5C5F" w:rsidP="004D5C5F">
      <w:pPr>
        <w:pStyle w:val="ListParagraph"/>
      </w:pPr>
    </w:p>
    <w:p w:rsidR="004D5C5F" w:rsidRDefault="004D5C5F" w:rsidP="004D5C5F">
      <w:pPr>
        <w:pStyle w:val="ListParagraph"/>
        <w:numPr>
          <w:ilvl w:val="0"/>
          <w:numId w:val="2"/>
        </w:numPr>
        <w:spacing w:before="30" w:after="30" w:line="259" w:lineRule="auto"/>
        <w:ind w:left="850" w:right="850"/>
        <w:rPr>
          <w:rFonts w:asciiTheme="minorBidi" w:hAnsiTheme="minorBidi"/>
          <w:sz w:val="24"/>
          <w:szCs w:val="24"/>
        </w:rPr>
      </w:pPr>
      <w:r>
        <w:rPr>
          <w:rFonts w:asciiTheme="minorBidi" w:hAnsiTheme="minorBidi"/>
          <w:sz w:val="24"/>
          <w:szCs w:val="24"/>
        </w:rPr>
        <w:t>A project plan is the formal approved document design to guide the control and execution of a project. And its contain the following information:</w:t>
      </w:r>
    </w:p>
    <w:p w:rsidR="004D5C5F" w:rsidRDefault="004D5C5F" w:rsidP="004D5C5F">
      <w:pPr>
        <w:pStyle w:val="ListParagraph"/>
        <w:numPr>
          <w:ilvl w:val="0"/>
          <w:numId w:val="18"/>
        </w:numPr>
        <w:spacing w:before="30" w:after="30" w:line="259" w:lineRule="auto"/>
        <w:ind w:right="850"/>
        <w:rPr>
          <w:rFonts w:asciiTheme="minorBidi" w:hAnsiTheme="minorBidi"/>
          <w:sz w:val="24"/>
          <w:szCs w:val="24"/>
        </w:rPr>
      </w:pPr>
      <w:r>
        <w:rPr>
          <w:rFonts w:asciiTheme="minorBidi" w:hAnsiTheme="minorBidi"/>
          <w:sz w:val="24"/>
          <w:szCs w:val="24"/>
        </w:rPr>
        <w:t>Project Overview: this section includes the following information:</w:t>
      </w:r>
    </w:p>
    <w:p w:rsidR="004D5C5F" w:rsidRDefault="004D5C5F" w:rsidP="004D5C5F">
      <w:pPr>
        <w:pStyle w:val="ListParagraph"/>
        <w:numPr>
          <w:ilvl w:val="0"/>
          <w:numId w:val="19"/>
        </w:numPr>
        <w:spacing w:before="30" w:after="30" w:line="259" w:lineRule="auto"/>
        <w:ind w:right="850"/>
        <w:rPr>
          <w:rFonts w:asciiTheme="minorBidi" w:hAnsiTheme="minorBidi"/>
          <w:sz w:val="24"/>
          <w:szCs w:val="24"/>
        </w:rPr>
      </w:pPr>
      <w:r>
        <w:rPr>
          <w:rFonts w:asciiTheme="minorBidi" w:hAnsiTheme="minorBidi"/>
          <w:sz w:val="24"/>
          <w:szCs w:val="24"/>
        </w:rPr>
        <w:t>Project Name: Unique name of the project.</w:t>
      </w:r>
    </w:p>
    <w:p w:rsidR="004D5C5F" w:rsidRDefault="004D5C5F" w:rsidP="004D5C5F">
      <w:pPr>
        <w:pStyle w:val="ListParagraph"/>
        <w:numPr>
          <w:ilvl w:val="0"/>
          <w:numId w:val="19"/>
        </w:numPr>
        <w:spacing w:before="30" w:after="30" w:line="259" w:lineRule="auto"/>
        <w:ind w:right="850"/>
        <w:rPr>
          <w:rFonts w:asciiTheme="minorBidi" w:hAnsiTheme="minorBidi"/>
          <w:sz w:val="24"/>
          <w:szCs w:val="24"/>
        </w:rPr>
      </w:pPr>
      <w:r>
        <w:rPr>
          <w:rFonts w:asciiTheme="minorBidi" w:hAnsiTheme="minorBidi"/>
          <w:sz w:val="24"/>
          <w:szCs w:val="24"/>
        </w:rPr>
        <w:t>Sponsor: The name and contact information of the sponsor.</w:t>
      </w:r>
    </w:p>
    <w:p w:rsidR="004D5C5F" w:rsidRDefault="004D5C5F" w:rsidP="004D5C5F">
      <w:pPr>
        <w:pStyle w:val="ListParagraph"/>
        <w:numPr>
          <w:ilvl w:val="0"/>
          <w:numId w:val="19"/>
        </w:numPr>
        <w:spacing w:before="30" w:after="30" w:line="259" w:lineRule="auto"/>
        <w:ind w:right="850"/>
        <w:rPr>
          <w:rFonts w:asciiTheme="minorBidi" w:hAnsiTheme="minorBidi"/>
          <w:sz w:val="24"/>
          <w:szCs w:val="24"/>
        </w:rPr>
      </w:pPr>
      <w:r>
        <w:rPr>
          <w:rFonts w:asciiTheme="minorBidi" w:hAnsiTheme="minorBidi"/>
          <w:sz w:val="24"/>
          <w:szCs w:val="24"/>
        </w:rPr>
        <w:t>Project Description and Need: Outline of the goals and objectives of the project, including a rough time and cost estimate.</w:t>
      </w:r>
    </w:p>
    <w:p w:rsidR="004D5C5F" w:rsidRDefault="004D5C5F" w:rsidP="004D5C5F">
      <w:pPr>
        <w:pStyle w:val="ListParagraph"/>
        <w:numPr>
          <w:ilvl w:val="0"/>
          <w:numId w:val="19"/>
        </w:numPr>
        <w:spacing w:before="30" w:after="30" w:line="259" w:lineRule="auto"/>
        <w:ind w:right="850"/>
        <w:rPr>
          <w:rFonts w:asciiTheme="minorBidi" w:hAnsiTheme="minorBidi"/>
          <w:sz w:val="24"/>
          <w:szCs w:val="24"/>
        </w:rPr>
      </w:pPr>
      <w:r>
        <w:rPr>
          <w:rFonts w:asciiTheme="minorBidi" w:hAnsiTheme="minorBidi"/>
          <w:sz w:val="24"/>
          <w:szCs w:val="24"/>
        </w:rPr>
        <w:t>Project Manager and Key Team Members: The name of the project manager and contact information. Other key team members and their contact information as needed.</w:t>
      </w:r>
    </w:p>
    <w:p w:rsidR="004D5C5F" w:rsidRDefault="004D5C5F" w:rsidP="004D5C5F">
      <w:pPr>
        <w:pStyle w:val="ListParagraph"/>
        <w:numPr>
          <w:ilvl w:val="0"/>
          <w:numId w:val="19"/>
        </w:numPr>
        <w:spacing w:before="30" w:after="30" w:line="259" w:lineRule="auto"/>
        <w:ind w:right="850"/>
        <w:rPr>
          <w:rFonts w:asciiTheme="minorBidi" w:hAnsiTheme="minorBidi"/>
          <w:sz w:val="24"/>
          <w:szCs w:val="24"/>
        </w:rPr>
      </w:pPr>
      <w:r>
        <w:rPr>
          <w:rFonts w:asciiTheme="minorBidi" w:hAnsiTheme="minorBidi"/>
          <w:sz w:val="24"/>
          <w:szCs w:val="24"/>
        </w:rPr>
        <w:t>Project Deliverables: Brief list and describe of the products that will be produced as part of the project.</w:t>
      </w:r>
    </w:p>
    <w:p w:rsidR="004D5C5F" w:rsidRDefault="004D5C5F" w:rsidP="004D5C5F">
      <w:pPr>
        <w:pStyle w:val="ListParagraph"/>
        <w:numPr>
          <w:ilvl w:val="0"/>
          <w:numId w:val="19"/>
        </w:numPr>
        <w:spacing w:before="30" w:after="30" w:line="259" w:lineRule="auto"/>
        <w:ind w:right="850"/>
        <w:rPr>
          <w:rFonts w:asciiTheme="minorBidi" w:hAnsiTheme="minorBidi"/>
          <w:sz w:val="24"/>
          <w:szCs w:val="24"/>
        </w:rPr>
      </w:pPr>
      <w:r>
        <w:rPr>
          <w:rFonts w:asciiTheme="minorBidi" w:hAnsiTheme="minorBidi"/>
          <w:sz w:val="24"/>
          <w:szCs w:val="24"/>
        </w:rPr>
        <w:t>Reference Materials: Related documents, meetings, or historical information that will help project stakeholders to better understanding the project.</w:t>
      </w:r>
    </w:p>
    <w:p w:rsidR="004D5C5F" w:rsidRDefault="004D5C5F" w:rsidP="004D5C5F">
      <w:pPr>
        <w:pStyle w:val="ListParagraph"/>
        <w:numPr>
          <w:ilvl w:val="0"/>
          <w:numId w:val="19"/>
        </w:numPr>
        <w:spacing w:before="30" w:after="30" w:line="259" w:lineRule="auto"/>
        <w:ind w:right="850"/>
        <w:rPr>
          <w:rFonts w:asciiTheme="minorBidi" w:hAnsiTheme="minorBidi"/>
          <w:sz w:val="24"/>
          <w:szCs w:val="24"/>
        </w:rPr>
      </w:pPr>
      <w:r>
        <w:rPr>
          <w:rFonts w:asciiTheme="minorBidi" w:hAnsiTheme="minorBidi"/>
          <w:sz w:val="24"/>
          <w:szCs w:val="24"/>
        </w:rPr>
        <w:t>Definitions and Acronyms: List of definitions, terms and acronyms used in this document.</w:t>
      </w:r>
    </w:p>
    <w:p w:rsidR="004D5C5F" w:rsidRDefault="004D5C5F" w:rsidP="004D5C5F">
      <w:pPr>
        <w:pStyle w:val="ListParagraph"/>
        <w:numPr>
          <w:ilvl w:val="0"/>
          <w:numId w:val="18"/>
        </w:numPr>
        <w:spacing w:before="30" w:after="30" w:line="259" w:lineRule="auto"/>
        <w:ind w:right="850"/>
        <w:rPr>
          <w:rFonts w:asciiTheme="minorBidi" w:hAnsiTheme="minorBidi"/>
          <w:sz w:val="24"/>
          <w:szCs w:val="24"/>
        </w:rPr>
      </w:pPr>
      <w:r>
        <w:rPr>
          <w:rFonts w:asciiTheme="minorBidi" w:hAnsiTheme="minorBidi"/>
          <w:sz w:val="24"/>
          <w:szCs w:val="24"/>
        </w:rPr>
        <w:t>Project Organization: this section includes the following information:</w:t>
      </w:r>
    </w:p>
    <w:p w:rsidR="004D5C5F" w:rsidRDefault="004D5C5F" w:rsidP="004D5C5F">
      <w:pPr>
        <w:pStyle w:val="ListParagraph"/>
        <w:numPr>
          <w:ilvl w:val="0"/>
          <w:numId w:val="20"/>
        </w:numPr>
        <w:spacing w:before="30" w:after="30" w:line="259" w:lineRule="auto"/>
        <w:ind w:right="850"/>
        <w:rPr>
          <w:rFonts w:asciiTheme="minorBidi" w:hAnsiTheme="minorBidi"/>
          <w:sz w:val="24"/>
          <w:szCs w:val="24"/>
        </w:rPr>
      </w:pPr>
      <w:r>
        <w:rPr>
          <w:rFonts w:asciiTheme="minorBidi" w:hAnsiTheme="minorBidi"/>
          <w:sz w:val="24"/>
          <w:szCs w:val="24"/>
        </w:rPr>
        <w:t>Project Responsibilities: A chart that identifies major project functions or activities and the individuals who are responsible for them.</w:t>
      </w:r>
    </w:p>
    <w:p w:rsidR="004D5C5F" w:rsidRDefault="004D5C5F" w:rsidP="004D5C5F">
      <w:pPr>
        <w:pStyle w:val="ListParagraph"/>
        <w:numPr>
          <w:ilvl w:val="0"/>
          <w:numId w:val="20"/>
        </w:numPr>
        <w:spacing w:before="30" w:after="30" w:line="259" w:lineRule="auto"/>
        <w:ind w:right="850"/>
        <w:rPr>
          <w:rFonts w:asciiTheme="minorBidi" w:hAnsiTheme="minorBidi"/>
          <w:sz w:val="24"/>
          <w:szCs w:val="24"/>
        </w:rPr>
      </w:pPr>
      <w:r>
        <w:rPr>
          <w:rFonts w:asciiTheme="minorBidi" w:hAnsiTheme="minorBidi"/>
          <w:sz w:val="24"/>
          <w:szCs w:val="24"/>
        </w:rPr>
        <w:t>Organization Charts: An organization chart of the sponsoring company and the project organization chart shown the lines of authority, responsibilities, and communication for the project.</w:t>
      </w:r>
    </w:p>
    <w:p w:rsidR="004D5C5F" w:rsidRDefault="004D5C5F" w:rsidP="004D5C5F">
      <w:pPr>
        <w:pStyle w:val="ListParagraph"/>
        <w:numPr>
          <w:ilvl w:val="0"/>
          <w:numId w:val="20"/>
        </w:numPr>
        <w:spacing w:before="30" w:after="30" w:line="259" w:lineRule="auto"/>
        <w:ind w:right="850"/>
        <w:rPr>
          <w:rFonts w:asciiTheme="minorBidi" w:hAnsiTheme="minorBidi"/>
          <w:sz w:val="24"/>
          <w:szCs w:val="24"/>
        </w:rPr>
      </w:pPr>
      <w:r>
        <w:rPr>
          <w:rFonts w:asciiTheme="minorBidi" w:hAnsiTheme="minorBidi"/>
          <w:sz w:val="24"/>
          <w:szCs w:val="24"/>
        </w:rPr>
        <w:t>Other Organization-Related information: Any other documents or charts that might help the project organization.</w:t>
      </w:r>
    </w:p>
    <w:p w:rsidR="00174119" w:rsidRDefault="00174119" w:rsidP="00174119">
      <w:pPr>
        <w:pStyle w:val="ListParagraph"/>
        <w:spacing w:before="30" w:after="30" w:line="259" w:lineRule="auto"/>
        <w:ind w:left="2290" w:right="850"/>
        <w:rPr>
          <w:rFonts w:asciiTheme="minorBidi" w:hAnsiTheme="minorBidi"/>
          <w:sz w:val="24"/>
          <w:szCs w:val="24"/>
        </w:rPr>
      </w:pPr>
    </w:p>
    <w:p w:rsidR="00174119" w:rsidRDefault="00174119" w:rsidP="00174119">
      <w:pPr>
        <w:pStyle w:val="ListParagraph"/>
        <w:spacing w:before="30" w:after="30" w:line="259" w:lineRule="auto"/>
        <w:ind w:left="2290" w:right="850"/>
        <w:rPr>
          <w:rFonts w:asciiTheme="minorBidi" w:hAnsiTheme="minorBidi"/>
          <w:sz w:val="24"/>
          <w:szCs w:val="24"/>
        </w:rPr>
      </w:pPr>
    </w:p>
    <w:p w:rsidR="00174119" w:rsidRDefault="00174119" w:rsidP="00174119">
      <w:pPr>
        <w:pStyle w:val="ListParagraph"/>
        <w:spacing w:before="30" w:after="30" w:line="259" w:lineRule="auto"/>
        <w:ind w:left="2290" w:right="850"/>
        <w:rPr>
          <w:rFonts w:asciiTheme="minorBidi" w:hAnsiTheme="minorBidi"/>
          <w:sz w:val="24"/>
          <w:szCs w:val="24"/>
        </w:rPr>
      </w:pPr>
    </w:p>
    <w:p w:rsidR="00174119" w:rsidRPr="003C06AC" w:rsidRDefault="00174119" w:rsidP="00174119">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lastRenderedPageBreak/>
        <w:t>Abdullah Abu Kharroub</w:t>
      </w:r>
    </w:p>
    <w:p w:rsidR="00174119" w:rsidRPr="003C06AC" w:rsidRDefault="00174119" w:rsidP="00174119">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1740</w:t>
      </w:r>
    </w:p>
    <w:p w:rsidR="00174119" w:rsidRPr="003C06AC" w:rsidRDefault="00174119" w:rsidP="00174119">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#3</w:t>
      </w:r>
    </w:p>
    <w:p w:rsidR="00174119" w:rsidRPr="003C06AC" w:rsidRDefault="00174119" w:rsidP="00174119">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Page.2</w:t>
      </w:r>
      <w:r w:rsidRPr="003C06AC">
        <w:rPr>
          <w:rFonts w:asciiTheme="minorBidi" w:eastAsia="Calibri" w:hAnsiTheme="minorBidi" w:cs="Times New Roman"/>
          <w:sz w:val="24"/>
          <w:szCs w:val="24"/>
          <w:lang w:val="en-US"/>
        </w:rPr>
        <w:t xml:space="preserve"> </w:t>
      </w:r>
    </w:p>
    <w:p w:rsidR="00174119" w:rsidRDefault="00174119" w:rsidP="00174119">
      <w:pPr>
        <w:pStyle w:val="ListParagraph"/>
        <w:spacing w:before="30" w:after="30" w:line="259" w:lineRule="auto"/>
        <w:ind w:left="2290" w:right="850"/>
        <w:rPr>
          <w:rFonts w:asciiTheme="minorBidi" w:hAnsiTheme="minorBidi"/>
          <w:sz w:val="24"/>
          <w:szCs w:val="24"/>
        </w:rPr>
      </w:pPr>
    </w:p>
    <w:p w:rsidR="004D5C5F" w:rsidRDefault="004D5C5F" w:rsidP="004D5C5F">
      <w:pPr>
        <w:pStyle w:val="ListParagraph"/>
        <w:numPr>
          <w:ilvl w:val="0"/>
          <w:numId w:val="18"/>
        </w:numPr>
        <w:spacing w:before="30" w:after="30" w:line="259" w:lineRule="auto"/>
        <w:ind w:right="850"/>
        <w:rPr>
          <w:rFonts w:asciiTheme="minorBidi" w:hAnsiTheme="minorBidi"/>
          <w:sz w:val="24"/>
          <w:szCs w:val="24"/>
        </w:rPr>
      </w:pPr>
      <w:r>
        <w:rPr>
          <w:rFonts w:asciiTheme="minorBidi" w:hAnsiTheme="minorBidi"/>
          <w:sz w:val="24"/>
          <w:szCs w:val="24"/>
        </w:rPr>
        <w:t>Management and Technical Processes: These describe the management and technical approaches and include the following information:</w:t>
      </w:r>
    </w:p>
    <w:p w:rsidR="004D5C5F" w:rsidRDefault="004D5C5F" w:rsidP="004D5C5F">
      <w:pPr>
        <w:pStyle w:val="ListParagraph"/>
        <w:numPr>
          <w:ilvl w:val="0"/>
          <w:numId w:val="21"/>
        </w:numPr>
        <w:spacing w:before="30" w:after="30" w:line="259" w:lineRule="auto"/>
        <w:ind w:right="850"/>
        <w:rPr>
          <w:rFonts w:asciiTheme="minorBidi" w:hAnsiTheme="minorBidi"/>
          <w:sz w:val="24"/>
          <w:szCs w:val="24"/>
        </w:rPr>
      </w:pPr>
      <w:r>
        <w:rPr>
          <w:rFonts w:asciiTheme="minorBidi" w:hAnsiTheme="minorBidi"/>
          <w:sz w:val="24"/>
          <w:szCs w:val="24"/>
        </w:rPr>
        <w:t>Management Objectives: View of the senior management about the project through assumption, priorities, or constraints.</w:t>
      </w:r>
    </w:p>
    <w:p w:rsidR="004D5C5F" w:rsidRDefault="004D5C5F" w:rsidP="004D5C5F">
      <w:pPr>
        <w:pStyle w:val="ListParagraph"/>
        <w:numPr>
          <w:ilvl w:val="0"/>
          <w:numId w:val="21"/>
        </w:numPr>
        <w:spacing w:before="30" w:after="30" w:line="259" w:lineRule="auto"/>
        <w:ind w:right="850"/>
        <w:rPr>
          <w:rFonts w:asciiTheme="minorBidi" w:hAnsiTheme="minorBidi"/>
          <w:sz w:val="24"/>
          <w:szCs w:val="24"/>
        </w:rPr>
      </w:pPr>
      <w:r>
        <w:rPr>
          <w:rFonts w:asciiTheme="minorBidi" w:hAnsiTheme="minorBidi"/>
          <w:sz w:val="24"/>
          <w:szCs w:val="24"/>
        </w:rPr>
        <w:t>Project Controls: Description of how to monitor project progress and handle changes.</w:t>
      </w:r>
    </w:p>
    <w:p w:rsidR="004D5C5F" w:rsidRDefault="004D5C5F" w:rsidP="004D5C5F">
      <w:pPr>
        <w:pStyle w:val="ListParagraph"/>
        <w:numPr>
          <w:ilvl w:val="0"/>
          <w:numId w:val="21"/>
        </w:numPr>
        <w:spacing w:before="30" w:after="30" w:line="259" w:lineRule="auto"/>
        <w:ind w:right="850"/>
        <w:rPr>
          <w:rFonts w:asciiTheme="minorBidi" w:hAnsiTheme="minorBidi"/>
          <w:sz w:val="24"/>
          <w:szCs w:val="24"/>
        </w:rPr>
      </w:pPr>
      <w:r>
        <w:rPr>
          <w:rFonts w:asciiTheme="minorBidi" w:hAnsiTheme="minorBidi"/>
          <w:sz w:val="24"/>
          <w:szCs w:val="24"/>
        </w:rPr>
        <w:t>Project Staffing: the number and types of people required for the project.</w:t>
      </w:r>
    </w:p>
    <w:p w:rsidR="004D5C5F" w:rsidRDefault="004D5C5F" w:rsidP="004D5C5F">
      <w:pPr>
        <w:pStyle w:val="ListParagraph"/>
        <w:numPr>
          <w:ilvl w:val="0"/>
          <w:numId w:val="21"/>
        </w:numPr>
        <w:spacing w:before="30" w:after="30" w:line="259" w:lineRule="auto"/>
        <w:ind w:right="850"/>
        <w:rPr>
          <w:rFonts w:asciiTheme="minorBidi" w:hAnsiTheme="minorBidi"/>
          <w:sz w:val="24"/>
          <w:szCs w:val="24"/>
        </w:rPr>
      </w:pPr>
      <w:r>
        <w:rPr>
          <w:rFonts w:asciiTheme="minorBidi" w:hAnsiTheme="minorBidi"/>
          <w:sz w:val="24"/>
          <w:szCs w:val="24"/>
        </w:rPr>
        <w:t>Risk Management: A description of how risks will be identified, managed, and controlled.</w:t>
      </w:r>
    </w:p>
    <w:p w:rsidR="004D5C5F" w:rsidRDefault="004D5C5F" w:rsidP="004D5C5F">
      <w:pPr>
        <w:pStyle w:val="ListParagraph"/>
        <w:numPr>
          <w:ilvl w:val="0"/>
          <w:numId w:val="21"/>
        </w:numPr>
        <w:spacing w:before="30" w:after="30" w:line="259" w:lineRule="auto"/>
        <w:ind w:right="850"/>
        <w:rPr>
          <w:rFonts w:asciiTheme="minorBidi" w:hAnsiTheme="minorBidi"/>
          <w:sz w:val="24"/>
          <w:szCs w:val="24"/>
        </w:rPr>
      </w:pPr>
      <w:r>
        <w:rPr>
          <w:rFonts w:asciiTheme="minorBidi" w:hAnsiTheme="minorBidi"/>
          <w:sz w:val="24"/>
          <w:szCs w:val="24"/>
        </w:rPr>
        <w:t>Technical Processes: Methodologies used for product documentation, development, and tools used.</w:t>
      </w:r>
    </w:p>
    <w:p w:rsidR="004D5C5F" w:rsidRDefault="004D5C5F" w:rsidP="004D5C5F">
      <w:pPr>
        <w:pStyle w:val="ListParagraph"/>
        <w:numPr>
          <w:ilvl w:val="0"/>
          <w:numId w:val="18"/>
        </w:numPr>
        <w:spacing w:before="30" w:after="30" w:line="259" w:lineRule="auto"/>
        <w:ind w:right="850"/>
        <w:rPr>
          <w:rFonts w:asciiTheme="minorBidi" w:hAnsiTheme="minorBidi"/>
          <w:sz w:val="24"/>
          <w:szCs w:val="24"/>
        </w:rPr>
      </w:pPr>
      <w:r>
        <w:rPr>
          <w:rFonts w:asciiTheme="minorBidi" w:hAnsiTheme="minorBidi"/>
          <w:sz w:val="24"/>
          <w:szCs w:val="24"/>
        </w:rPr>
        <w:t>project Scope or Work to Be Completed: this reference the scope management plan and summarize the following:</w:t>
      </w:r>
    </w:p>
    <w:p w:rsidR="004D5C5F" w:rsidRDefault="004D5C5F" w:rsidP="004D5C5F">
      <w:pPr>
        <w:pStyle w:val="ListParagraph"/>
        <w:numPr>
          <w:ilvl w:val="0"/>
          <w:numId w:val="22"/>
        </w:numPr>
        <w:spacing w:before="30" w:after="30" w:line="259" w:lineRule="auto"/>
        <w:ind w:right="850"/>
        <w:rPr>
          <w:rFonts w:asciiTheme="minorBidi" w:hAnsiTheme="minorBidi"/>
          <w:sz w:val="24"/>
          <w:szCs w:val="24"/>
        </w:rPr>
      </w:pPr>
      <w:r>
        <w:rPr>
          <w:rFonts w:asciiTheme="minorBidi" w:hAnsiTheme="minorBidi"/>
          <w:sz w:val="24"/>
          <w:szCs w:val="24"/>
        </w:rPr>
        <w:t>Major Work Packages: Work breakdown structure used to organize and summarize different work packages.</w:t>
      </w:r>
    </w:p>
    <w:p w:rsidR="004D5C5F" w:rsidRDefault="004D5C5F" w:rsidP="004D5C5F">
      <w:pPr>
        <w:pStyle w:val="ListParagraph"/>
        <w:numPr>
          <w:ilvl w:val="0"/>
          <w:numId w:val="22"/>
        </w:numPr>
        <w:spacing w:before="30" w:after="30" w:line="259" w:lineRule="auto"/>
        <w:ind w:right="850"/>
        <w:rPr>
          <w:rFonts w:asciiTheme="minorBidi" w:hAnsiTheme="minorBidi"/>
          <w:sz w:val="24"/>
          <w:szCs w:val="24"/>
        </w:rPr>
      </w:pPr>
      <w:r>
        <w:rPr>
          <w:rFonts w:asciiTheme="minorBidi" w:hAnsiTheme="minorBidi"/>
          <w:sz w:val="24"/>
          <w:szCs w:val="24"/>
        </w:rPr>
        <w:t>Key Deliverables: List and describe the key deliverables of the product as a function of time.</w:t>
      </w:r>
    </w:p>
    <w:p w:rsidR="004D5C5F" w:rsidRDefault="004D5C5F" w:rsidP="004D5C5F">
      <w:pPr>
        <w:pStyle w:val="ListParagraph"/>
        <w:numPr>
          <w:ilvl w:val="0"/>
          <w:numId w:val="22"/>
        </w:numPr>
        <w:spacing w:before="30" w:after="30" w:line="259" w:lineRule="auto"/>
        <w:ind w:right="850"/>
        <w:rPr>
          <w:rFonts w:asciiTheme="minorBidi" w:hAnsiTheme="minorBidi"/>
          <w:sz w:val="24"/>
          <w:szCs w:val="24"/>
        </w:rPr>
      </w:pPr>
      <w:r>
        <w:rPr>
          <w:rFonts w:asciiTheme="minorBidi" w:hAnsiTheme="minorBidi"/>
          <w:sz w:val="24"/>
          <w:szCs w:val="24"/>
        </w:rPr>
        <w:t>Other Work-Related Information: Highlight key work-related information.</w:t>
      </w:r>
    </w:p>
    <w:p w:rsidR="004D5C5F" w:rsidRDefault="004D5C5F" w:rsidP="004D5C5F">
      <w:pPr>
        <w:pStyle w:val="ListParagraph"/>
        <w:numPr>
          <w:ilvl w:val="0"/>
          <w:numId w:val="18"/>
        </w:numPr>
        <w:spacing w:before="30" w:after="30" w:line="259" w:lineRule="auto"/>
        <w:ind w:right="850"/>
        <w:rPr>
          <w:rFonts w:asciiTheme="minorBidi" w:hAnsiTheme="minorBidi"/>
          <w:sz w:val="24"/>
          <w:szCs w:val="24"/>
        </w:rPr>
      </w:pPr>
      <w:r>
        <w:rPr>
          <w:rFonts w:asciiTheme="minorBidi" w:hAnsiTheme="minorBidi"/>
          <w:sz w:val="24"/>
          <w:szCs w:val="24"/>
        </w:rPr>
        <w:t>Project Schedule: This include the following:</w:t>
      </w:r>
    </w:p>
    <w:p w:rsidR="004D5C5F" w:rsidRDefault="004D5C5F" w:rsidP="004D5C5F">
      <w:pPr>
        <w:pStyle w:val="ListParagraph"/>
        <w:numPr>
          <w:ilvl w:val="0"/>
          <w:numId w:val="23"/>
        </w:numPr>
        <w:spacing w:before="30" w:after="30" w:line="259" w:lineRule="auto"/>
        <w:ind w:right="850"/>
        <w:rPr>
          <w:rFonts w:asciiTheme="minorBidi" w:hAnsiTheme="minorBidi"/>
          <w:sz w:val="24"/>
          <w:szCs w:val="24"/>
        </w:rPr>
      </w:pPr>
      <w:r>
        <w:rPr>
          <w:rFonts w:asciiTheme="minorBidi" w:hAnsiTheme="minorBidi"/>
          <w:sz w:val="24"/>
          <w:szCs w:val="24"/>
        </w:rPr>
        <w:t>Summary Schedule: a one-page summary of the overall project schedule and planned completion dates, including key deliverables.</w:t>
      </w:r>
    </w:p>
    <w:p w:rsidR="004D5C5F" w:rsidRDefault="004D5C5F" w:rsidP="004D5C5F">
      <w:pPr>
        <w:pStyle w:val="ListParagraph"/>
        <w:numPr>
          <w:ilvl w:val="0"/>
          <w:numId w:val="23"/>
        </w:numPr>
        <w:spacing w:before="30" w:after="30" w:line="259" w:lineRule="auto"/>
        <w:ind w:right="850"/>
        <w:rPr>
          <w:rFonts w:asciiTheme="minorBidi" w:hAnsiTheme="minorBidi"/>
          <w:sz w:val="24"/>
          <w:szCs w:val="24"/>
        </w:rPr>
      </w:pPr>
      <w:r>
        <w:rPr>
          <w:rFonts w:asciiTheme="minorBidi" w:hAnsiTheme="minorBidi"/>
          <w:sz w:val="24"/>
          <w:szCs w:val="24"/>
        </w:rPr>
        <w:t>Detailed Schedule: a more detailed breakdown of the schedule, include the activity dependencies.</w:t>
      </w:r>
    </w:p>
    <w:p w:rsidR="004D5C5F" w:rsidRDefault="004D5C5F" w:rsidP="004D5C5F">
      <w:pPr>
        <w:pStyle w:val="ListParagraph"/>
        <w:numPr>
          <w:ilvl w:val="0"/>
          <w:numId w:val="23"/>
        </w:numPr>
        <w:spacing w:before="30" w:after="30" w:line="259" w:lineRule="auto"/>
        <w:ind w:right="850"/>
        <w:rPr>
          <w:rFonts w:asciiTheme="minorBidi" w:hAnsiTheme="minorBidi"/>
          <w:sz w:val="24"/>
          <w:szCs w:val="24"/>
        </w:rPr>
      </w:pPr>
      <w:r>
        <w:rPr>
          <w:rFonts w:asciiTheme="minorBidi" w:hAnsiTheme="minorBidi"/>
          <w:sz w:val="24"/>
          <w:szCs w:val="24"/>
        </w:rPr>
        <w:t>Other Schedule-Related Information: include major assumption and important information related to project schedule.</w:t>
      </w:r>
    </w:p>
    <w:p w:rsidR="004D5C5F" w:rsidRDefault="004D5C5F" w:rsidP="004D5C5F">
      <w:pPr>
        <w:pStyle w:val="ListParagraph"/>
        <w:numPr>
          <w:ilvl w:val="0"/>
          <w:numId w:val="18"/>
        </w:numPr>
        <w:spacing w:before="30" w:after="30" w:line="259" w:lineRule="auto"/>
        <w:ind w:right="850"/>
        <w:rPr>
          <w:rFonts w:asciiTheme="minorBidi" w:hAnsiTheme="minorBidi"/>
          <w:sz w:val="24"/>
          <w:szCs w:val="24"/>
        </w:rPr>
      </w:pPr>
      <w:r>
        <w:rPr>
          <w:rFonts w:asciiTheme="minorBidi" w:hAnsiTheme="minorBidi"/>
          <w:sz w:val="24"/>
          <w:szCs w:val="24"/>
        </w:rPr>
        <w:t>Project Budget: This include the following:</w:t>
      </w:r>
    </w:p>
    <w:p w:rsidR="004D5C5F" w:rsidRDefault="004D5C5F" w:rsidP="004D5C5F">
      <w:pPr>
        <w:pStyle w:val="ListParagraph"/>
        <w:numPr>
          <w:ilvl w:val="0"/>
          <w:numId w:val="24"/>
        </w:numPr>
        <w:spacing w:before="30" w:after="30" w:line="259" w:lineRule="auto"/>
        <w:ind w:right="850"/>
        <w:rPr>
          <w:rFonts w:asciiTheme="minorBidi" w:hAnsiTheme="minorBidi"/>
          <w:sz w:val="24"/>
          <w:szCs w:val="24"/>
        </w:rPr>
      </w:pPr>
      <w:r>
        <w:rPr>
          <w:rFonts w:asciiTheme="minorBidi" w:hAnsiTheme="minorBidi"/>
          <w:sz w:val="24"/>
          <w:szCs w:val="24"/>
        </w:rPr>
        <w:t>Summary Budget: Total estimate of the overall project’s budget.</w:t>
      </w:r>
    </w:p>
    <w:p w:rsidR="004D5C5F" w:rsidRDefault="004D5C5F" w:rsidP="004D5C5F">
      <w:pPr>
        <w:pStyle w:val="ListParagraph"/>
        <w:numPr>
          <w:ilvl w:val="0"/>
          <w:numId w:val="24"/>
        </w:numPr>
        <w:spacing w:before="30" w:after="30" w:line="259" w:lineRule="auto"/>
        <w:ind w:right="850"/>
        <w:rPr>
          <w:rFonts w:asciiTheme="minorBidi" w:hAnsiTheme="minorBidi"/>
          <w:sz w:val="24"/>
          <w:szCs w:val="24"/>
        </w:rPr>
      </w:pPr>
      <w:r>
        <w:rPr>
          <w:rFonts w:asciiTheme="minorBidi" w:hAnsiTheme="minorBidi"/>
          <w:sz w:val="24"/>
          <w:szCs w:val="24"/>
        </w:rPr>
        <w:t>Detailed Budget: More detailed budget in each category.</w:t>
      </w:r>
    </w:p>
    <w:p w:rsidR="004D5C5F" w:rsidRPr="00F948C9" w:rsidRDefault="004D5C5F" w:rsidP="004D5C5F">
      <w:pPr>
        <w:pStyle w:val="ListParagraph"/>
        <w:numPr>
          <w:ilvl w:val="0"/>
          <w:numId w:val="24"/>
        </w:numPr>
        <w:spacing w:before="30" w:after="30" w:line="259" w:lineRule="auto"/>
        <w:ind w:right="850"/>
        <w:rPr>
          <w:rFonts w:asciiTheme="minorBidi" w:hAnsiTheme="minorBidi"/>
          <w:sz w:val="24"/>
          <w:szCs w:val="24"/>
        </w:rPr>
      </w:pPr>
      <w:r>
        <w:rPr>
          <w:rFonts w:asciiTheme="minorBidi" w:hAnsiTheme="minorBidi"/>
          <w:sz w:val="24"/>
          <w:szCs w:val="24"/>
        </w:rPr>
        <w:t>Other Budget-Related Information:  Assumptions and other important information related to financial aspects of the project.</w:t>
      </w:r>
    </w:p>
    <w:p w:rsidR="00174119" w:rsidRPr="00174119" w:rsidRDefault="00174119" w:rsidP="00174119">
      <w:pPr>
        <w:spacing w:after="160" w:line="259" w:lineRule="auto"/>
        <w:jc w:val="right"/>
        <w:rPr>
          <w:rFonts w:asciiTheme="minorBidi" w:eastAsia="Calibri" w:hAnsiTheme="minorBidi" w:cs="Times New Roman"/>
          <w:sz w:val="24"/>
          <w:szCs w:val="24"/>
          <w:lang w:val="en-US"/>
        </w:rPr>
      </w:pPr>
      <w:r w:rsidRPr="00174119">
        <w:rPr>
          <w:rFonts w:asciiTheme="minorBidi" w:eastAsia="Calibri" w:hAnsiTheme="minorBidi" w:cs="Times New Roman"/>
          <w:sz w:val="24"/>
          <w:szCs w:val="24"/>
          <w:lang w:val="en-US"/>
        </w:rPr>
        <w:lastRenderedPageBreak/>
        <w:t>Abdullah Abu Kharroub</w:t>
      </w:r>
    </w:p>
    <w:p w:rsidR="00174119" w:rsidRPr="00174119" w:rsidRDefault="00174119" w:rsidP="00174119">
      <w:pPr>
        <w:spacing w:after="160" w:line="259" w:lineRule="auto"/>
        <w:jc w:val="right"/>
        <w:rPr>
          <w:rFonts w:asciiTheme="minorBidi" w:eastAsia="Calibri" w:hAnsiTheme="minorBidi" w:cs="Times New Roman"/>
          <w:sz w:val="24"/>
          <w:szCs w:val="24"/>
          <w:lang w:val="en-US"/>
        </w:rPr>
      </w:pPr>
      <w:r w:rsidRPr="00174119">
        <w:rPr>
          <w:rFonts w:asciiTheme="minorBidi" w:eastAsia="Calibri" w:hAnsiTheme="minorBidi" w:cs="Times New Roman"/>
          <w:sz w:val="24"/>
          <w:szCs w:val="24"/>
          <w:lang w:val="en-US"/>
        </w:rPr>
        <w:t>1740</w:t>
      </w:r>
    </w:p>
    <w:p w:rsidR="00174119" w:rsidRPr="00174119" w:rsidRDefault="00174119" w:rsidP="00174119">
      <w:pPr>
        <w:spacing w:after="160" w:line="259" w:lineRule="auto"/>
        <w:jc w:val="right"/>
        <w:rPr>
          <w:rFonts w:asciiTheme="minorBidi" w:eastAsia="Calibri" w:hAnsiTheme="minorBidi" w:cs="Times New Roman"/>
          <w:sz w:val="24"/>
          <w:szCs w:val="24"/>
          <w:lang w:val="en-US"/>
        </w:rPr>
      </w:pPr>
      <w:r w:rsidRPr="00174119">
        <w:rPr>
          <w:rFonts w:asciiTheme="minorBidi" w:eastAsia="Calibri" w:hAnsiTheme="minorBidi" w:cs="Times New Roman"/>
          <w:sz w:val="24"/>
          <w:szCs w:val="24"/>
          <w:lang w:val="en-US"/>
        </w:rPr>
        <w:t>#3</w:t>
      </w:r>
    </w:p>
    <w:p w:rsidR="00174119" w:rsidRPr="00174119" w:rsidRDefault="00174119" w:rsidP="00174119">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Page.3</w:t>
      </w:r>
      <w:r w:rsidRPr="00174119">
        <w:rPr>
          <w:rFonts w:asciiTheme="minorBidi" w:eastAsia="Calibri" w:hAnsiTheme="minorBidi" w:cs="Times New Roman"/>
          <w:sz w:val="24"/>
          <w:szCs w:val="24"/>
          <w:lang w:val="en-US"/>
        </w:rPr>
        <w:t xml:space="preserve"> </w:t>
      </w:r>
    </w:p>
    <w:p w:rsidR="004D5C5F" w:rsidRDefault="004D5C5F" w:rsidP="004D5C5F">
      <w:pPr>
        <w:spacing w:before="30" w:after="30"/>
        <w:ind w:right="850"/>
        <w:rPr>
          <w:rFonts w:asciiTheme="minorBidi" w:hAnsiTheme="minorBidi"/>
          <w:sz w:val="24"/>
          <w:szCs w:val="24"/>
        </w:rPr>
      </w:pPr>
    </w:p>
    <w:p w:rsidR="00174119" w:rsidRPr="004C56D1" w:rsidRDefault="00174119" w:rsidP="004D5C5F">
      <w:pPr>
        <w:spacing w:before="30" w:after="30"/>
        <w:ind w:right="850"/>
        <w:rPr>
          <w:rFonts w:asciiTheme="minorBidi" w:hAnsiTheme="minorBidi"/>
          <w:sz w:val="24"/>
          <w:szCs w:val="24"/>
        </w:rPr>
      </w:pPr>
    </w:p>
    <w:p w:rsidR="004D5C5F" w:rsidRPr="007E4AA0" w:rsidRDefault="004D5C5F" w:rsidP="004D5C5F">
      <w:pPr>
        <w:pStyle w:val="ListParagraph"/>
        <w:numPr>
          <w:ilvl w:val="0"/>
          <w:numId w:val="2"/>
        </w:numPr>
        <w:spacing w:before="30" w:after="30" w:line="259" w:lineRule="auto"/>
        <w:ind w:left="850" w:right="850"/>
        <w:rPr>
          <w:rFonts w:asciiTheme="minorBidi" w:hAnsiTheme="minorBidi"/>
          <w:sz w:val="24"/>
          <w:szCs w:val="24"/>
        </w:rPr>
      </w:pPr>
      <w:r>
        <w:rPr>
          <w:rFonts w:asciiTheme="minorBidi" w:hAnsiTheme="minorBidi"/>
          <w:sz w:val="24"/>
          <w:szCs w:val="24"/>
        </w:rPr>
        <w:t>The stakeholder analysis is important part of the project plan to inform the project board and project manager who should contribute to the project, and its contain information such as Key stakeholder’s names and organizations, unique facts about each stakeholder, their roles in the project, their influence on the project, and their level of interest in the project.</w:t>
      </w:r>
    </w:p>
    <w:p w:rsidR="004D5C5F" w:rsidRPr="00985E96" w:rsidRDefault="004D5C5F" w:rsidP="004D5C5F">
      <w:pPr>
        <w:spacing w:before="30" w:after="30"/>
        <w:ind w:right="850"/>
        <w:rPr>
          <w:rFonts w:asciiTheme="minorBidi" w:hAnsiTheme="minorBidi"/>
          <w:sz w:val="24"/>
          <w:szCs w:val="24"/>
        </w:rPr>
      </w:pPr>
    </w:p>
    <w:p w:rsidR="004D5C5F" w:rsidRPr="00A00A3A" w:rsidRDefault="004D5C5F" w:rsidP="004D5C5F">
      <w:pPr>
        <w:pStyle w:val="ListParagraph"/>
        <w:numPr>
          <w:ilvl w:val="0"/>
          <w:numId w:val="2"/>
        </w:numPr>
        <w:spacing w:before="30" w:after="30" w:line="259" w:lineRule="auto"/>
        <w:ind w:left="850" w:right="850"/>
        <w:rPr>
          <w:rFonts w:asciiTheme="minorBidi" w:hAnsiTheme="minorBidi"/>
          <w:sz w:val="24"/>
          <w:szCs w:val="24"/>
        </w:rPr>
      </w:pPr>
      <w:r>
        <w:rPr>
          <w:rFonts w:asciiTheme="minorBidi" w:hAnsiTheme="minorBidi"/>
          <w:sz w:val="24"/>
          <w:szCs w:val="24"/>
        </w:rPr>
        <w:t xml:space="preserve">Integrated change control is tool used to manage the impact of change and it involves identifying, evaluating, and managing changes throughout the project life cycle. And the main objectives of this process are: </w:t>
      </w:r>
    </w:p>
    <w:p w:rsidR="004D5C5F" w:rsidRDefault="004D5C5F" w:rsidP="004D5C5F">
      <w:pPr>
        <w:pStyle w:val="ListParagraph"/>
        <w:numPr>
          <w:ilvl w:val="0"/>
          <w:numId w:val="25"/>
        </w:numPr>
        <w:spacing w:before="30" w:after="30" w:line="259" w:lineRule="auto"/>
        <w:ind w:right="850"/>
        <w:rPr>
          <w:rFonts w:asciiTheme="minorBidi" w:hAnsiTheme="minorBidi"/>
          <w:sz w:val="24"/>
          <w:szCs w:val="24"/>
        </w:rPr>
      </w:pPr>
      <w:r>
        <w:rPr>
          <w:rFonts w:asciiTheme="minorBidi" w:hAnsiTheme="minorBidi"/>
          <w:sz w:val="24"/>
          <w:szCs w:val="24"/>
        </w:rPr>
        <w:t>Influencing the factors that create changes to ensure that changes are beneficial: Requires a trade-off between the project dimensions such as time, cost, scope, and quality.</w:t>
      </w:r>
    </w:p>
    <w:p w:rsidR="004D5C5F" w:rsidRDefault="004D5C5F" w:rsidP="004D5C5F">
      <w:pPr>
        <w:pStyle w:val="ListParagraph"/>
        <w:numPr>
          <w:ilvl w:val="0"/>
          <w:numId w:val="25"/>
        </w:numPr>
        <w:spacing w:before="30" w:after="30" w:line="259" w:lineRule="auto"/>
        <w:ind w:right="850"/>
        <w:rPr>
          <w:rFonts w:asciiTheme="minorBidi" w:hAnsiTheme="minorBidi"/>
          <w:sz w:val="24"/>
          <w:szCs w:val="24"/>
        </w:rPr>
      </w:pPr>
      <w:r>
        <w:rPr>
          <w:rFonts w:asciiTheme="minorBidi" w:hAnsiTheme="minorBidi"/>
          <w:sz w:val="24"/>
          <w:szCs w:val="24"/>
        </w:rPr>
        <w:t>Managing actual changes as they occur: By rejecting new changes or approve it and incorporate them into revised project baseline.</w:t>
      </w:r>
    </w:p>
    <w:p w:rsidR="004D5C5F" w:rsidRPr="006D667A" w:rsidRDefault="004D5C5F" w:rsidP="004D5C5F">
      <w:pPr>
        <w:pStyle w:val="ListParagraph"/>
        <w:numPr>
          <w:ilvl w:val="0"/>
          <w:numId w:val="25"/>
        </w:numPr>
        <w:spacing w:before="30" w:after="30" w:line="259" w:lineRule="auto"/>
        <w:ind w:right="850"/>
        <w:rPr>
          <w:rFonts w:asciiTheme="minorBidi" w:hAnsiTheme="minorBidi"/>
          <w:sz w:val="24"/>
          <w:szCs w:val="24"/>
        </w:rPr>
      </w:pPr>
      <w:r>
        <w:rPr>
          <w:rFonts w:asciiTheme="minorBidi" w:hAnsiTheme="minorBidi"/>
          <w:sz w:val="24"/>
          <w:szCs w:val="24"/>
        </w:rPr>
        <w:t>Determine that a change has occurred: By knowing statues of key project areas all times, and communicate significant changes to top management and stakeholders to avoid surprises in the longer term or higher cost in the future.</w:t>
      </w:r>
    </w:p>
    <w:p w:rsidR="004D5C5F" w:rsidRDefault="004D5C5F" w:rsidP="004D5C5F">
      <w:pPr>
        <w:pStyle w:val="ListParagraph"/>
        <w:spacing w:before="30" w:after="30"/>
        <w:ind w:left="850" w:right="850"/>
        <w:rPr>
          <w:rFonts w:asciiTheme="minorBidi" w:hAnsiTheme="minorBidi"/>
          <w:sz w:val="24"/>
          <w:szCs w:val="24"/>
        </w:rPr>
      </w:pPr>
    </w:p>
    <w:p w:rsidR="004D5C5F" w:rsidRDefault="004D5C5F" w:rsidP="004D5C5F">
      <w:pPr>
        <w:pStyle w:val="ListParagraph"/>
        <w:numPr>
          <w:ilvl w:val="0"/>
          <w:numId w:val="2"/>
        </w:numPr>
        <w:spacing w:before="30" w:after="30" w:line="259" w:lineRule="auto"/>
        <w:ind w:left="850" w:right="850"/>
        <w:rPr>
          <w:rFonts w:asciiTheme="minorBidi" w:hAnsiTheme="minorBidi"/>
          <w:sz w:val="24"/>
          <w:szCs w:val="24"/>
        </w:rPr>
      </w:pPr>
      <w:r>
        <w:rPr>
          <w:rFonts w:asciiTheme="minorBidi" w:hAnsiTheme="minorBidi"/>
          <w:sz w:val="24"/>
          <w:szCs w:val="24"/>
        </w:rPr>
        <w:t>The major tools and techniques that help manage integrated change control are:</w:t>
      </w:r>
    </w:p>
    <w:p w:rsidR="004D5C5F" w:rsidRDefault="004D5C5F" w:rsidP="004D5C5F">
      <w:pPr>
        <w:pStyle w:val="ListParagraph"/>
        <w:numPr>
          <w:ilvl w:val="0"/>
          <w:numId w:val="26"/>
        </w:numPr>
        <w:spacing w:before="30" w:after="30" w:line="259" w:lineRule="auto"/>
        <w:ind w:right="850"/>
        <w:rPr>
          <w:rFonts w:asciiTheme="minorBidi" w:hAnsiTheme="minorBidi"/>
          <w:sz w:val="24"/>
          <w:szCs w:val="24"/>
        </w:rPr>
      </w:pPr>
      <w:r>
        <w:rPr>
          <w:rFonts w:asciiTheme="minorBidi" w:hAnsiTheme="minorBidi"/>
          <w:sz w:val="24"/>
          <w:szCs w:val="24"/>
        </w:rPr>
        <w:t>Change control system: This is a collection of formal, documented procedure that define the necessary paperwork, tracking system, processes, and approval levels necessary for authorizing changes.</w:t>
      </w:r>
    </w:p>
    <w:p w:rsidR="004D5C5F" w:rsidRDefault="004D5C5F" w:rsidP="004D5C5F">
      <w:pPr>
        <w:pStyle w:val="ListParagraph"/>
        <w:numPr>
          <w:ilvl w:val="0"/>
          <w:numId w:val="26"/>
        </w:numPr>
        <w:spacing w:before="30" w:after="30" w:line="259" w:lineRule="auto"/>
        <w:ind w:right="850"/>
        <w:rPr>
          <w:rFonts w:asciiTheme="minorBidi" w:hAnsiTheme="minorBidi"/>
          <w:sz w:val="24"/>
          <w:szCs w:val="24"/>
        </w:rPr>
      </w:pPr>
      <w:r>
        <w:rPr>
          <w:rFonts w:asciiTheme="minorBidi" w:hAnsiTheme="minorBidi"/>
          <w:sz w:val="24"/>
          <w:szCs w:val="24"/>
        </w:rPr>
        <w:t>Configuration management: This ensures that the descriptions of the project’s products are correct and complete.</w:t>
      </w:r>
    </w:p>
    <w:p w:rsidR="004D5C5F" w:rsidRDefault="004D5C5F" w:rsidP="004D5C5F">
      <w:pPr>
        <w:pStyle w:val="ListParagraph"/>
        <w:spacing w:before="30" w:after="30"/>
        <w:ind w:left="850" w:right="850"/>
        <w:rPr>
          <w:rFonts w:asciiTheme="minorBidi" w:hAnsiTheme="minorBidi"/>
          <w:sz w:val="24"/>
          <w:szCs w:val="24"/>
        </w:rPr>
      </w:pPr>
    </w:p>
    <w:p w:rsidR="00174119" w:rsidRDefault="00174119" w:rsidP="004D5C5F">
      <w:pPr>
        <w:pStyle w:val="ListParagraph"/>
        <w:spacing w:before="30" w:after="30"/>
        <w:ind w:left="850" w:right="850"/>
        <w:rPr>
          <w:rFonts w:asciiTheme="minorBidi" w:hAnsiTheme="minorBidi"/>
          <w:sz w:val="24"/>
          <w:szCs w:val="24"/>
        </w:rPr>
      </w:pPr>
    </w:p>
    <w:p w:rsidR="00174119" w:rsidRDefault="00174119" w:rsidP="004D5C5F">
      <w:pPr>
        <w:pStyle w:val="ListParagraph"/>
        <w:spacing w:before="30" w:after="30"/>
        <w:ind w:left="850" w:right="850"/>
        <w:rPr>
          <w:rFonts w:asciiTheme="minorBidi" w:hAnsiTheme="minorBidi"/>
          <w:sz w:val="24"/>
          <w:szCs w:val="24"/>
        </w:rPr>
      </w:pPr>
    </w:p>
    <w:p w:rsidR="00174119" w:rsidRDefault="00174119" w:rsidP="004D5C5F">
      <w:pPr>
        <w:pStyle w:val="ListParagraph"/>
        <w:spacing w:before="30" w:after="30"/>
        <w:ind w:left="850" w:right="850"/>
        <w:rPr>
          <w:rFonts w:asciiTheme="minorBidi" w:hAnsiTheme="minorBidi"/>
          <w:sz w:val="24"/>
          <w:szCs w:val="24"/>
        </w:rPr>
      </w:pPr>
    </w:p>
    <w:p w:rsidR="00174119" w:rsidRDefault="00174119" w:rsidP="004D5C5F">
      <w:pPr>
        <w:pStyle w:val="ListParagraph"/>
        <w:spacing w:before="30" w:after="30"/>
        <w:ind w:left="850" w:right="850"/>
        <w:rPr>
          <w:rFonts w:asciiTheme="minorBidi" w:hAnsiTheme="minorBidi"/>
          <w:sz w:val="24"/>
          <w:szCs w:val="24"/>
        </w:rPr>
      </w:pPr>
    </w:p>
    <w:p w:rsidR="00174119" w:rsidRDefault="00174119" w:rsidP="004D5C5F">
      <w:pPr>
        <w:pStyle w:val="ListParagraph"/>
        <w:spacing w:before="30" w:after="30"/>
        <w:ind w:left="850" w:right="850"/>
        <w:rPr>
          <w:rFonts w:asciiTheme="minorBidi" w:hAnsiTheme="minorBidi"/>
          <w:sz w:val="24"/>
          <w:szCs w:val="24"/>
        </w:rPr>
      </w:pPr>
    </w:p>
    <w:p w:rsidR="00174119" w:rsidRPr="003C06AC" w:rsidRDefault="00174119" w:rsidP="00174119">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lastRenderedPageBreak/>
        <w:t>Abdullah Abu Kharroub</w:t>
      </w:r>
    </w:p>
    <w:p w:rsidR="00174119" w:rsidRPr="003C06AC" w:rsidRDefault="00174119" w:rsidP="00174119">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1740</w:t>
      </w:r>
    </w:p>
    <w:p w:rsidR="00174119" w:rsidRPr="003C06AC" w:rsidRDefault="00174119" w:rsidP="00174119">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#3</w:t>
      </w:r>
    </w:p>
    <w:p w:rsidR="00174119" w:rsidRPr="003C06AC" w:rsidRDefault="00174119" w:rsidP="00174119">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Page.4</w:t>
      </w:r>
      <w:r w:rsidRPr="003C06AC">
        <w:rPr>
          <w:rFonts w:asciiTheme="minorBidi" w:eastAsia="Calibri" w:hAnsiTheme="minorBidi" w:cs="Times New Roman"/>
          <w:sz w:val="24"/>
          <w:szCs w:val="24"/>
          <w:lang w:val="en-US"/>
        </w:rPr>
        <w:t xml:space="preserve"> </w:t>
      </w:r>
    </w:p>
    <w:p w:rsidR="00174119" w:rsidRDefault="00174119" w:rsidP="004D5C5F">
      <w:pPr>
        <w:pStyle w:val="ListParagraph"/>
        <w:spacing w:before="30" w:after="30"/>
        <w:ind w:left="850" w:right="850"/>
        <w:rPr>
          <w:rFonts w:asciiTheme="minorBidi" w:hAnsiTheme="minorBidi"/>
          <w:sz w:val="24"/>
          <w:szCs w:val="24"/>
        </w:rPr>
      </w:pPr>
    </w:p>
    <w:p w:rsidR="004D5C5F" w:rsidRDefault="004D5C5F" w:rsidP="004D5C5F">
      <w:pPr>
        <w:pStyle w:val="ListParagraph"/>
        <w:numPr>
          <w:ilvl w:val="0"/>
          <w:numId w:val="2"/>
        </w:numPr>
        <w:spacing w:before="30" w:after="30" w:line="259" w:lineRule="auto"/>
        <w:ind w:left="850" w:right="850"/>
        <w:rPr>
          <w:rFonts w:asciiTheme="minorBidi" w:hAnsiTheme="minorBidi"/>
          <w:sz w:val="24"/>
          <w:szCs w:val="24"/>
        </w:rPr>
      </w:pPr>
      <w:r>
        <w:rPr>
          <w:rFonts w:asciiTheme="minorBidi" w:hAnsiTheme="minorBidi"/>
          <w:sz w:val="24"/>
          <w:szCs w:val="24"/>
        </w:rPr>
        <w:t>The outputs of the integrated change control include:</w:t>
      </w:r>
    </w:p>
    <w:p w:rsidR="004D5C5F" w:rsidRDefault="004D5C5F" w:rsidP="004D5C5F">
      <w:pPr>
        <w:pStyle w:val="ListParagraph"/>
        <w:numPr>
          <w:ilvl w:val="0"/>
          <w:numId w:val="18"/>
        </w:numPr>
        <w:spacing w:before="30" w:after="30" w:line="259" w:lineRule="auto"/>
        <w:ind w:right="850"/>
        <w:rPr>
          <w:rFonts w:asciiTheme="minorBidi" w:hAnsiTheme="minorBidi"/>
          <w:sz w:val="24"/>
          <w:szCs w:val="24"/>
        </w:rPr>
      </w:pPr>
      <w:r>
        <w:rPr>
          <w:rFonts w:asciiTheme="minorBidi" w:hAnsiTheme="minorBidi"/>
          <w:sz w:val="24"/>
          <w:szCs w:val="24"/>
        </w:rPr>
        <w:t>Project plan updates: These are modifications to the contents of the project plan or supporting detail.</w:t>
      </w:r>
    </w:p>
    <w:p w:rsidR="004D5C5F" w:rsidRDefault="004D5C5F" w:rsidP="004D5C5F">
      <w:pPr>
        <w:pStyle w:val="ListParagraph"/>
        <w:numPr>
          <w:ilvl w:val="0"/>
          <w:numId w:val="18"/>
        </w:numPr>
        <w:spacing w:before="30" w:after="30" w:line="259" w:lineRule="auto"/>
        <w:ind w:right="850"/>
        <w:rPr>
          <w:rFonts w:asciiTheme="minorBidi" w:hAnsiTheme="minorBidi"/>
          <w:sz w:val="24"/>
          <w:szCs w:val="24"/>
        </w:rPr>
      </w:pPr>
      <w:r>
        <w:rPr>
          <w:rFonts w:asciiTheme="minorBidi" w:hAnsiTheme="minorBidi"/>
          <w:sz w:val="24"/>
          <w:szCs w:val="24"/>
        </w:rPr>
        <w:t>Corrective actions: These include any action taken to bring expected future project performance in line with the project plan.</w:t>
      </w:r>
    </w:p>
    <w:p w:rsidR="004D5C5F" w:rsidRDefault="004D5C5F" w:rsidP="004D5C5F">
      <w:pPr>
        <w:pStyle w:val="ListParagraph"/>
        <w:numPr>
          <w:ilvl w:val="0"/>
          <w:numId w:val="18"/>
        </w:numPr>
        <w:spacing w:before="30" w:after="30" w:line="259" w:lineRule="auto"/>
        <w:ind w:right="850"/>
        <w:rPr>
          <w:rFonts w:asciiTheme="minorBidi" w:hAnsiTheme="minorBidi"/>
          <w:sz w:val="24"/>
          <w:szCs w:val="24"/>
        </w:rPr>
      </w:pPr>
      <w:r>
        <w:rPr>
          <w:rFonts w:asciiTheme="minorBidi" w:hAnsiTheme="minorBidi"/>
          <w:sz w:val="24"/>
          <w:szCs w:val="24"/>
        </w:rPr>
        <w:t>Documentation of lessons learned: These are the causes or variances and the reasons behind the corrective actions chosen.</w:t>
      </w:r>
    </w:p>
    <w:p w:rsidR="004D5C5F" w:rsidRDefault="004D5C5F" w:rsidP="004D5C5F">
      <w:pPr>
        <w:spacing w:before="30" w:after="30"/>
        <w:ind w:right="850"/>
        <w:rPr>
          <w:rFonts w:asciiTheme="minorBidi" w:hAnsiTheme="minorBidi"/>
          <w:sz w:val="24"/>
          <w:szCs w:val="24"/>
        </w:rPr>
      </w:pPr>
    </w:p>
    <w:p w:rsidR="004D5C5F" w:rsidRDefault="004D5C5F" w:rsidP="004D5C5F">
      <w:pPr>
        <w:pStyle w:val="ListParagraph"/>
        <w:numPr>
          <w:ilvl w:val="0"/>
          <w:numId w:val="2"/>
        </w:numPr>
        <w:spacing w:before="30" w:after="30" w:line="259" w:lineRule="auto"/>
        <w:ind w:right="850"/>
        <w:rPr>
          <w:rFonts w:asciiTheme="minorBidi" w:hAnsiTheme="minorBidi"/>
          <w:sz w:val="24"/>
          <w:szCs w:val="24"/>
        </w:rPr>
      </w:pPr>
      <w:r>
        <w:rPr>
          <w:rFonts w:asciiTheme="minorBidi" w:hAnsiTheme="minorBidi"/>
          <w:sz w:val="24"/>
          <w:szCs w:val="24"/>
        </w:rPr>
        <w:t>Work breakdown structure (WBS) is a tool used to breaking down a project into easily manageable components to deliverable oriented hierarchical set of phases, activities and tasks to be undertaken on the project. Its utilized at the beginning of the project to define the scope, estimate costs and organize grant schedules.</w:t>
      </w:r>
    </w:p>
    <w:p w:rsidR="004D5C5F" w:rsidRDefault="004D5C5F" w:rsidP="004D5C5F">
      <w:pPr>
        <w:pStyle w:val="ListParagraph"/>
        <w:spacing w:before="30" w:after="30"/>
        <w:ind w:left="1080" w:right="850"/>
        <w:rPr>
          <w:rFonts w:asciiTheme="minorBidi" w:hAnsiTheme="minorBidi"/>
          <w:sz w:val="24"/>
          <w:szCs w:val="24"/>
        </w:rPr>
      </w:pPr>
    </w:p>
    <w:p w:rsidR="004D5C5F" w:rsidRDefault="004D5C5F" w:rsidP="004D5C5F">
      <w:pPr>
        <w:pStyle w:val="ListParagraph"/>
        <w:numPr>
          <w:ilvl w:val="0"/>
          <w:numId w:val="2"/>
        </w:numPr>
        <w:spacing w:before="30" w:after="30" w:line="259" w:lineRule="auto"/>
        <w:ind w:right="850"/>
        <w:rPr>
          <w:rFonts w:asciiTheme="minorBidi" w:hAnsiTheme="minorBidi"/>
          <w:sz w:val="24"/>
          <w:szCs w:val="24"/>
        </w:rPr>
      </w:pPr>
      <w:r>
        <w:rPr>
          <w:rFonts w:asciiTheme="minorBidi" w:hAnsiTheme="minorBidi"/>
          <w:sz w:val="24"/>
          <w:szCs w:val="24"/>
        </w:rPr>
        <w:t>Outputs of project plan developments are:</w:t>
      </w:r>
    </w:p>
    <w:p w:rsidR="004D5C5F" w:rsidRDefault="004D5C5F" w:rsidP="004D5C5F">
      <w:pPr>
        <w:pStyle w:val="ListParagraph"/>
        <w:numPr>
          <w:ilvl w:val="0"/>
          <w:numId w:val="27"/>
        </w:numPr>
        <w:spacing w:before="30" w:after="30" w:line="259" w:lineRule="auto"/>
        <w:ind w:right="850"/>
        <w:rPr>
          <w:rFonts w:asciiTheme="minorBidi" w:hAnsiTheme="minorBidi"/>
          <w:sz w:val="24"/>
          <w:szCs w:val="24"/>
        </w:rPr>
      </w:pPr>
      <w:r>
        <w:rPr>
          <w:rFonts w:asciiTheme="minorBidi" w:hAnsiTheme="minorBidi"/>
          <w:sz w:val="24"/>
          <w:szCs w:val="24"/>
        </w:rPr>
        <w:t>A comprehensive description of the project strategy and methodology how the project will be implemented.</w:t>
      </w:r>
    </w:p>
    <w:p w:rsidR="004D5C5F" w:rsidRDefault="004D5C5F" w:rsidP="004D5C5F">
      <w:pPr>
        <w:pStyle w:val="ListParagraph"/>
        <w:numPr>
          <w:ilvl w:val="0"/>
          <w:numId w:val="27"/>
        </w:numPr>
        <w:spacing w:before="30" w:after="30" w:line="259" w:lineRule="auto"/>
        <w:ind w:right="850"/>
        <w:rPr>
          <w:rFonts w:asciiTheme="minorBidi" w:hAnsiTheme="minorBidi"/>
          <w:sz w:val="24"/>
          <w:szCs w:val="24"/>
        </w:rPr>
      </w:pPr>
      <w:r>
        <w:rPr>
          <w:rFonts w:asciiTheme="minorBidi" w:hAnsiTheme="minorBidi"/>
          <w:sz w:val="24"/>
          <w:szCs w:val="24"/>
        </w:rPr>
        <w:t>Cost estimate.</w:t>
      </w:r>
    </w:p>
    <w:p w:rsidR="004D5C5F" w:rsidRDefault="004D5C5F" w:rsidP="004D5C5F">
      <w:pPr>
        <w:pStyle w:val="ListParagraph"/>
        <w:numPr>
          <w:ilvl w:val="0"/>
          <w:numId w:val="27"/>
        </w:numPr>
        <w:spacing w:before="30" w:after="30" w:line="259" w:lineRule="auto"/>
        <w:ind w:right="850"/>
        <w:rPr>
          <w:rFonts w:asciiTheme="minorBidi" w:hAnsiTheme="minorBidi"/>
          <w:sz w:val="24"/>
          <w:szCs w:val="24"/>
        </w:rPr>
      </w:pPr>
      <w:r>
        <w:rPr>
          <w:rFonts w:asciiTheme="minorBidi" w:hAnsiTheme="minorBidi"/>
          <w:sz w:val="24"/>
          <w:szCs w:val="24"/>
        </w:rPr>
        <w:t>Performance benchmarks.</w:t>
      </w:r>
    </w:p>
    <w:p w:rsidR="004D5C5F" w:rsidRDefault="004D5C5F" w:rsidP="004D5C5F">
      <w:pPr>
        <w:pStyle w:val="ListParagraph"/>
        <w:numPr>
          <w:ilvl w:val="0"/>
          <w:numId w:val="27"/>
        </w:numPr>
        <w:spacing w:before="30" w:after="30" w:line="259" w:lineRule="auto"/>
        <w:ind w:right="850"/>
        <w:rPr>
          <w:rFonts w:asciiTheme="minorBidi" w:hAnsiTheme="minorBidi"/>
          <w:sz w:val="24"/>
          <w:szCs w:val="24"/>
        </w:rPr>
      </w:pPr>
      <w:r>
        <w:rPr>
          <w:rFonts w:asciiTheme="minorBidi" w:hAnsiTheme="minorBidi"/>
          <w:sz w:val="24"/>
          <w:szCs w:val="24"/>
        </w:rPr>
        <w:t>Key staff required for successful implementation.</w:t>
      </w:r>
    </w:p>
    <w:p w:rsidR="004D5C5F" w:rsidRDefault="004D5C5F" w:rsidP="004D5C5F">
      <w:pPr>
        <w:pStyle w:val="ListParagraph"/>
        <w:numPr>
          <w:ilvl w:val="0"/>
          <w:numId w:val="27"/>
        </w:numPr>
        <w:spacing w:before="30" w:after="30" w:line="259" w:lineRule="auto"/>
        <w:ind w:right="850"/>
        <w:rPr>
          <w:rFonts w:asciiTheme="minorBidi" w:hAnsiTheme="minorBidi"/>
          <w:sz w:val="24"/>
          <w:szCs w:val="24"/>
        </w:rPr>
      </w:pPr>
      <w:r>
        <w:rPr>
          <w:rFonts w:asciiTheme="minorBidi" w:hAnsiTheme="minorBidi"/>
          <w:sz w:val="24"/>
          <w:szCs w:val="24"/>
        </w:rPr>
        <w:t>A clear and precise statement of scope.</w:t>
      </w:r>
    </w:p>
    <w:p w:rsidR="004D5C5F" w:rsidRDefault="004D5C5F" w:rsidP="004D5C5F">
      <w:pPr>
        <w:pStyle w:val="ListParagraph"/>
        <w:numPr>
          <w:ilvl w:val="0"/>
          <w:numId w:val="27"/>
        </w:numPr>
        <w:spacing w:before="30" w:after="30" w:line="259" w:lineRule="auto"/>
        <w:ind w:right="850"/>
        <w:rPr>
          <w:rFonts w:asciiTheme="minorBidi" w:hAnsiTheme="minorBidi"/>
          <w:sz w:val="24"/>
          <w:szCs w:val="24"/>
        </w:rPr>
      </w:pPr>
      <w:r>
        <w:rPr>
          <w:rFonts w:asciiTheme="minorBidi" w:hAnsiTheme="minorBidi"/>
          <w:sz w:val="24"/>
          <w:szCs w:val="24"/>
        </w:rPr>
        <w:t>A preliminary work breakdown schedule.</w:t>
      </w:r>
    </w:p>
    <w:p w:rsidR="004D5C5F" w:rsidRDefault="004D5C5F" w:rsidP="004D5C5F">
      <w:pPr>
        <w:pStyle w:val="ListParagraph"/>
        <w:numPr>
          <w:ilvl w:val="0"/>
          <w:numId w:val="27"/>
        </w:numPr>
        <w:spacing w:before="30" w:after="30" w:line="259" w:lineRule="auto"/>
        <w:ind w:right="850"/>
        <w:rPr>
          <w:rFonts w:asciiTheme="minorBidi" w:hAnsiTheme="minorBidi"/>
          <w:sz w:val="24"/>
          <w:szCs w:val="24"/>
        </w:rPr>
      </w:pPr>
      <w:r>
        <w:rPr>
          <w:rFonts w:asciiTheme="minorBidi" w:hAnsiTheme="minorBidi"/>
          <w:sz w:val="24"/>
          <w:szCs w:val="24"/>
        </w:rPr>
        <w:t>A schedule of events including milestone.</w:t>
      </w:r>
    </w:p>
    <w:p w:rsidR="004D5C5F" w:rsidRDefault="004D5C5F" w:rsidP="004D5C5F">
      <w:pPr>
        <w:pStyle w:val="ListParagraph"/>
        <w:numPr>
          <w:ilvl w:val="0"/>
          <w:numId w:val="27"/>
        </w:numPr>
        <w:spacing w:before="30" w:after="30" w:line="259" w:lineRule="auto"/>
        <w:ind w:right="850"/>
        <w:rPr>
          <w:rFonts w:asciiTheme="minorBidi" w:hAnsiTheme="minorBidi"/>
          <w:sz w:val="24"/>
          <w:szCs w:val="24"/>
        </w:rPr>
      </w:pPr>
      <w:r>
        <w:rPr>
          <w:rFonts w:asciiTheme="minorBidi" w:hAnsiTheme="minorBidi"/>
          <w:sz w:val="24"/>
          <w:szCs w:val="24"/>
        </w:rPr>
        <w:t>Assignment of responsibilities.</w:t>
      </w:r>
    </w:p>
    <w:p w:rsidR="004D5C5F" w:rsidRDefault="004D5C5F" w:rsidP="004D5C5F">
      <w:pPr>
        <w:pStyle w:val="ListParagraph"/>
        <w:numPr>
          <w:ilvl w:val="0"/>
          <w:numId w:val="27"/>
        </w:numPr>
        <w:spacing w:before="30" w:after="30" w:line="259" w:lineRule="auto"/>
        <w:ind w:right="850"/>
        <w:rPr>
          <w:rFonts w:asciiTheme="minorBidi" w:hAnsiTheme="minorBidi"/>
          <w:sz w:val="24"/>
          <w:szCs w:val="24"/>
        </w:rPr>
      </w:pPr>
      <w:r>
        <w:rPr>
          <w:rFonts w:asciiTheme="minorBidi" w:hAnsiTheme="minorBidi"/>
          <w:sz w:val="24"/>
          <w:szCs w:val="24"/>
        </w:rPr>
        <w:t>A comprehensive risk assessment and statement.</w:t>
      </w:r>
    </w:p>
    <w:p w:rsidR="004D5C5F" w:rsidRDefault="004D5C5F" w:rsidP="004D5C5F">
      <w:pPr>
        <w:pStyle w:val="ListParagraph"/>
        <w:numPr>
          <w:ilvl w:val="0"/>
          <w:numId w:val="27"/>
        </w:numPr>
        <w:spacing w:before="30" w:after="30" w:line="259" w:lineRule="auto"/>
        <w:ind w:right="850"/>
        <w:rPr>
          <w:rFonts w:asciiTheme="minorBidi" w:hAnsiTheme="minorBidi"/>
          <w:sz w:val="24"/>
          <w:szCs w:val="24"/>
        </w:rPr>
      </w:pPr>
      <w:r>
        <w:rPr>
          <w:rFonts w:asciiTheme="minorBidi" w:hAnsiTheme="minorBidi"/>
          <w:sz w:val="24"/>
          <w:szCs w:val="24"/>
        </w:rPr>
        <w:t>Scope change processes.</w:t>
      </w:r>
    </w:p>
    <w:p w:rsidR="004D5C5F" w:rsidRDefault="004D5C5F" w:rsidP="004D5C5F">
      <w:pPr>
        <w:pStyle w:val="ListParagraph"/>
        <w:numPr>
          <w:ilvl w:val="0"/>
          <w:numId w:val="27"/>
        </w:numPr>
        <w:spacing w:before="30" w:after="30" w:line="259" w:lineRule="auto"/>
        <w:ind w:right="850"/>
        <w:rPr>
          <w:rFonts w:asciiTheme="minorBidi" w:hAnsiTheme="minorBidi"/>
          <w:sz w:val="24"/>
          <w:szCs w:val="24"/>
        </w:rPr>
      </w:pPr>
      <w:r>
        <w:rPr>
          <w:rFonts w:asciiTheme="minorBidi" w:hAnsiTheme="minorBidi"/>
          <w:sz w:val="24"/>
          <w:szCs w:val="24"/>
        </w:rPr>
        <w:t>Communication protocol.</w:t>
      </w:r>
    </w:p>
    <w:p w:rsidR="004D5C5F" w:rsidRDefault="004D5C5F" w:rsidP="004D5C5F">
      <w:pPr>
        <w:pStyle w:val="ListParagraph"/>
        <w:numPr>
          <w:ilvl w:val="0"/>
          <w:numId w:val="27"/>
        </w:numPr>
        <w:spacing w:before="30" w:after="30" w:line="259" w:lineRule="auto"/>
        <w:ind w:right="850"/>
        <w:rPr>
          <w:rFonts w:asciiTheme="minorBidi" w:hAnsiTheme="minorBidi"/>
          <w:sz w:val="24"/>
          <w:szCs w:val="24"/>
        </w:rPr>
      </w:pPr>
      <w:r>
        <w:rPr>
          <w:rFonts w:asciiTheme="minorBidi" w:hAnsiTheme="minorBidi"/>
          <w:sz w:val="24"/>
          <w:szCs w:val="24"/>
        </w:rPr>
        <w:t>Stated limitation and “off limit” issues.</w:t>
      </w:r>
    </w:p>
    <w:p w:rsidR="004D5C5F" w:rsidRDefault="004D5C5F" w:rsidP="004D5C5F">
      <w:pPr>
        <w:pStyle w:val="ListParagraph"/>
        <w:numPr>
          <w:ilvl w:val="0"/>
          <w:numId w:val="27"/>
        </w:numPr>
        <w:spacing w:before="30" w:after="30" w:line="259" w:lineRule="auto"/>
        <w:ind w:right="850"/>
        <w:rPr>
          <w:rFonts w:asciiTheme="minorBidi" w:hAnsiTheme="minorBidi"/>
          <w:sz w:val="24"/>
          <w:szCs w:val="24"/>
        </w:rPr>
      </w:pPr>
      <w:r>
        <w:rPr>
          <w:rFonts w:asciiTheme="minorBidi" w:hAnsiTheme="minorBidi"/>
          <w:sz w:val="24"/>
          <w:szCs w:val="24"/>
        </w:rPr>
        <w:t>A list of open decisions and pending decisions.</w:t>
      </w:r>
    </w:p>
    <w:p w:rsidR="004D5C5F" w:rsidRDefault="004D5C5F" w:rsidP="004D5C5F">
      <w:pPr>
        <w:pStyle w:val="ListParagraph"/>
        <w:numPr>
          <w:ilvl w:val="0"/>
          <w:numId w:val="27"/>
        </w:numPr>
        <w:spacing w:before="30" w:after="30" w:line="259" w:lineRule="auto"/>
        <w:ind w:right="850"/>
        <w:rPr>
          <w:rFonts w:asciiTheme="minorBidi" w:hAnsiTheme="minorBidi"/>
          <w:sz w:val="24"/>
          <w:szCs w:val="24"/>
        </w:rPr>
      </w:pPr>
      <w:r>
        <w:rPr>
          <w:rFonts w:asciiTheme="minorBidi" w:hAnsiTheme="minorBidi"/>
          <w:sz w:val="24"/>
          <w:szCs w:val="24"/>
        </w:rPr>
        <w:t>Monitoring process.</w:t>
      </w:r>
    </w:p>
    <w:p w:rsidR="004D5C5F" w:rsidRDefault="004D5C5F" w:rsidP="004D5C5F">
      <w:pPr>
        <w:pStyle w:val="ListParagraph"/>
        <w:numPr>
          <w:ilvl w:val="0"/>
          <w:numId w:val="27"/>
        </w:numPr>
        <w:spacing w:before="30" w:after="30" w:line="259" w:lineRule="auto"/>
        <w:ind w:right="850"/>
        <w:rPr>
          <w:rFonts w:asciiTheme="minorBidi" w:hAnsiTheme="minorBidi"/>
          <w:sz w:val="24"/>
          <w:szCs w:val="24"/>
        </w:rPr>
      </w:pPr>
      <w:r>
        <w:rPr>
          <w:rFonts w:asciiTheme="minorBidi" w:hAnsiTheme="minorBidi"/>
          <w:sz w:val="24"/>
          <w:szCs w:val="24"/>
        </w:rPr>
        <w:t>Applicable standers and specification of outputs.</w:t>
      </w:r>
    </w:p>
    <w:p w:rsidR="004D5C5F" w:rsidRDefault="004D5C5F" w:rsidP="004D5C5F">
      <w:pPr>
        <w:spacing w:before="30" w:after="30"/>
        <w:ind w:right="850"/>
        <w:rPr>
          <w:rFonts w:asciiTheme="minorBidi" w:hAnsiTheme="minorBidi"/>
          <w:sz w:val="24"/>
          <w:szCs w:val="24"/>
        </w:rPr>
      </w:pPr>
    </w:p>
    <w:p w:rsidR="004D5C5F" w:rsidRDefault="004D5C5F" w:rsidP="004D5C5F">
      <w:pPr>
        <w:spacing w:before="30" w:after="30"/>
        <w:ind w:right="850"/>
        <w:rPr>
          <w:rFonts w:asciiTheme="minorBidi" w:hAnsiTheme="minorBidi"/>
          <w:sz w:val="24"/>
          <w:szCs w:val="24"/>
        </w:rPr>
      </w:pPr>
    </w:p>
    <w:p w:rsidR="00174119" w:rsidRDefault="00174119" w:rsidP="004D5C5F">
      <w:pPr>
        <w:spacing w:before="30" w:after="30"/>
        <w:ind w:right="850"/>
        <w:rPr>
          <w:rFonts w:asciiTheme="minorBidi" w:hAnsiTheme="minorBidi"/>
          <w:sz w:val="24"/>
          <w:szCs w:val="24"/>
        </w:rPr>
      </w:pPr>
    </w:p>
    <w:p w:rsidR="00174119" w:rsidRDefault="00174119" w:rsidP="004D5C5F">
      <w:pPr>
        <w:spacing w:before="30" w:after="30"/>
        <w:ind w:right="850"/>
        <w:rPr>
          <w:rFonts w:asciiTheme="minorBidi" w:hAnsiTheme="minorBidi"/>
          <w:sz w:val="24"/>
          <w:szCs w:val="24"/>
        </w:rPr>
      </w:pPr>
    </w:p>
    <w:p w:rsidR="00174119" w:rsidRPr="003C06AC" w:rsidRDefault="00174119" w:rsidP="00174119">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lastRenderedPageBreak/>
        <w:t>Abdullah Abu Kharroub</w:t>
      </w:r>
    </w:p>
    <w:p w:rsidR="00174119" w:rsidRPr="003C06AC" w:rsidRDefault="00174119" w:rsidP="00174119">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1740</w:t>
      </w:r>
    </w:p>
    <w:p w:rsidR="00174119" w:rsidRPr="003C06AC" w:rsidRDefault="00174119" w:rsidP="00174119">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#3</w:t>
      </w:r>
    </w:p>
    <w:p w:rsidR="00174119" w:rsidRPr="003C06AC" w:rsidRDefault="00174119" w:rsidP="00174119">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Page.5</w:t>
      </w:r>
      <w:r w:rsidRPr="003C06AC">
        <w:rPr>
          <w:rFonts w:asciiTheme="minorBidi" w:eastAsia="Calibri" w:hAnsiTheme="minorBidi" w:cs="Times New Roman"/>
          <w:sz w:val="24"/>
          <w:szCs w:val="24"/>
          <w:lang w:val="en-US"/>
        </w:rPr>
        <w:t xml:space="preserve"> </w:t>
      </w:r>
    </w:p>
    <w:p w:rsidR="00174119" w:rsidRDefault="00174119" w:rsidP="004D5C5F">
      <w:pPr>
        <w:spacing w:before="30" w:after="30"/>
        <w:ind w:right="850"/>
        <w:rPr>
          <w:rFonts w:asciiTheme="minorBidi" w:hAnsiTheme="minorBidi"/>
          <w:sz w:val="24"/>
          <w:szCs w:val="24"/>
        </w:rPr>
      </w:pPr>
    </w:p>
    <w:p w:rsidR="004D5C5F" w:rsidRDefault="004D5C5F" w:rsidP="004D5C5F">
      <w:pPr>
        <w:pStyle w:val="ListParagraph"/>
        <w:numPr>
          <w:ilvl w:val="0"/>
          <w:numId w:val="3"/>
        </w:numPr>
        <w:spacing w:before="30" w:after="30" w:line="259" w:lineRule="auto"/>
        <w:ind w:right="850"/>
        <w:rPr>
          <w:rFonts w:asciiTheme="minorBidi" w:hAnsiTheme="minorBidi"/>
          <w:sz w:val="24"/>
          <w:szCs w:val="24"/>
        </w:rPr>
      </w:pPr>
      <w:r>
        <w:rPr>
          <w:rFonts w:asciiTheme="minorBidi" w:hAnsiTheme="minorBidi"/>
          <w:sz w:val="24"/>
          <w:szCs w:val="24"/>
        </w:rPr>
        <w:t>The project integration management is one of the knowledge areas in project management involves ensuring that the various aspects, elements and activities of a project are coordinated with one other and with the processes in the other knowledge areas as well. Its involves making trade-offs among competing objectives and alternatives in order to meet stakeholder’s expectations. When the project integrated management properly performed that will ensure all processes run smoothly and success project.</w:t>
      </w:r>
    </w:p>
    <w:p w:rsidR="004D5C5F" w:rsidRDefault="004D5C5F" w:rsidP="004D5C5F">
      <w:pPr>
        <w:pStyle w:val="ListParagraph"/>
        <w:spacing w:before="30" w:after="30"/>
        <w:ind w:right="850"/>
        <w:rPr>
          <w:rFonts w:asciiTheme="minorBidi" w:hAnsiTheme="minorBidi"/>
          <w:sz w:val="24"/>
          <w:szCs w:val="24"/>
        </w:rPr>
      </w:pPr>
    </w:p>
    <w:p w:rsidR="004D5C5F" w:rsidRDefault="004D5C5F" w:rsidP="004D5C5F">
      <w:pPr>
        <w:pStyle w:val="ListParagraph"/>
        <w:spacing w:before="30" w:after="30"/>
        <w:ind w:right="850"/>
        <w:rPr>
          <w:rFonts w:asciiTheme="minorBidi" w:hAnsiTheme="minorBidi"/>
          <w:sz w:val="24"/>
          <w:szCs w:val="24"/>
        </w:rPr>
      </w:pPr>
    </w:p>
    <w:p w:rsidR="00174119" w:rsidRDefault="004D5C5F" w:rsidP="00174119">
      <w:pPr>
        <w:pStyle w:val="ListParagraph"/>
        <w:numPr>
          <w:ilvl w:val="0"/>
          <w:numId w:val="3"/>
        </w:numPr>
        <w:spacing w:before="30" w:after="30" w:line="259" w:lineRule="auto"/>
        <w:ind w:right="850"/>
        <w:rPr>
          <w:rFonts w:asciiTheme="minorBidi" w:hAnsiTheme="minorBidi"/>
          <w:sz w:val="24"/>
          <w:szCs w:val="24"/>
        </w:rPr>
      </w:pPr>
      <w:r>
        <w:rPr>
          <w:rFonts w:asciiTheme="minorBidi" w:hAnsiTheme="minorBidi"/>
          <w:sz w:val="24"/>
          <w:szCs w:val="24"/>
        </w:rPr>
        <w:t>The project integration management processes are guiding force in managing a project, and each of the processes has certain inputs, outputs, and tools and techniques. These processes are:</w:t>
      </w:r>
    </w:p>
    <w:p w:rsidR="00174119" w:rsidRPr="00174119" w:rsidRDefault="00174119" w:rsidP="00174119">
      <w:pPr>
        <w:pStyle w:val="ListParagraph"/>
        <w:spacing w:before="30" w:after="30" w:line="259" w:lineRule="auto"/>
        <w:ind w:right="850"/>
        <w:rPr>
          <w:rFonts w:asciiTheme="minorBidi" w:hAnsiTheme="minorBidi"/>
          <w:sz w:val="24"/>
          <w:szCs w:val="24"/>
        </w:rPr>
      </w:pPr>
    </w:p>
    <w:p w:rsidR="00174119" w:rsidRDefault="004D5C5F" w:rsidP="00174119">
      <w:pPr>
        <w:pStyle w:val="ListParagraph"/>
        <w:spacing w:before="30" w:after="30"/>
        <w:ind w:right="850"/>
        <w:rPr>
          <w:rFonts w:asciiTheme="minorBidi" w:hAnsiTheme="minorBidi"/>
          <w:sz w:val="24"/>
          <w:szCs w:val="24"/>
        </w:rPr>
      </w:pPr>
      <w:r>
        <w:rPr>
          <w:rFonts w:asciiTheme="minorBidi" w:hAnsiTheme="minorBidi"/>
          <w:noProof/>
          <w:sz w:val="24"/>
          <w:szCs w:val="24"/>
          <w:lang w:eastAsia="en-CA"/>
        </w:rPr>
        <w:drawing>
          <wp:inline distT="0" distB="0" distL="0" distR="0" wp14:anchorId="53C1E9E4" wp14:editId="5136B654">
            <wp:extent cx="4747260" cy="2720340"/>
            <wp:effectExtent l="0" t="0" r="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174119" w:rsidRPr="00174119" w:rsidRDefault="00174119" w:rsidP="00174119">
      <w:pPr>
        <w:pStyle w:val="ListParagraph"/>
        <w:spacing w:before="30" w:after="30"/>
        <w:ind w:right="850"/>
        <w:rPr>
          <w:rFonts w:asciiTheme="minorBidi" w:hAnsiTheme="minorBidi"/>
          <w:sz w:val="24"/>
          <w:szCs w:val="24"/>
        </w:rPr>
      </w:pPr>
    </w:p>
    <w:p w:rsidR="004D5C5F" w:rsidRDefault="004D5C5F" w:rsidP="004D5C5F">
      <w:pPr>
        <w:pStyle w:val="ListParagraph"/>
        <w:numPr>
          <w:ilvl w:val="0"/>
          <w:numId w:val="13"/>
        </w:numPr>
        <w:spacing w:before="30" w:after="30" w:line="259" w:lineRule="auto"/>
        <w:ind w:right="850"/>
        <w:rPr>
          <w:rFonts w:asciiTheme="minorBidi" w:hAnsiTheme="minorBidi"/>
          <w:sz w:val="24"/>
          <w:szCs w:val="24"/>
        </w:rPr>
      </w:pPr>
      <w:r>
        <w:rPr>
          <w:rFonts w:asciiTheme="minorBidi" w:hAnsiTheme="minorBidi"/>
          <w:sz w:val="24"/>
          <w:szCs w:val="24"/>
        </w:rPr>
        <w:t>Project Plan Development:</w:t>
      </w:r>
    </w:p>
    <w:p w:rsidR="004D5C5F" w:rsidRDefault="004D5C5F" w:rsidP="004D5C5F">
      <w:pPr>
        <w:pStyle w:val="ListParagraph"/>
        <w:spacing w:before="30" w:after="30"/>
        <w:ind w:left="1440" w:right="850"/>
        <w:rPr>
          <w:rFonts w:asciiTheme="minorBidi" w:hAnsiTheme="minorBidi"/>
          <w:sz w:val="24"/>
          <w:szCs w:val="24"/>
        </w:rPr>
      </w:pPr>
      <w:r>
        <w:rPr>
          <w:rFonts w:asciiTheme="minorBidi" w:hAnsiTheme="minorBidi"/>
          <w:sz w:val="24"/>
          <w:szCs w:val="24"/>
        </w:rPr>
        <w:t xml:space="preserve">The project plan development uses outputs of other planning process, including strategic planning, to create a consistent and coherent output which is called the project plan document. And the project plan is necessary to guide the project through its life cycle, and to develops the assumptions and limitations of the project. </w:t>
      </w:r>
      <w:r w:rsidR="00174119">
        <w:rPr>
          <w:rFonts w:asciiTheme="minorBidi" w:hAnsiTheme="minorBidi"/>
          <w:sz w:val="24"/>
          <w:szCs w:val="24"/>
        </w:rPr>
        <w:t>It’s</w:t>
      </w:r>
      <w:r>
        <w:rPr>
          <w:rFonts w:asciiTheme="minorBidi" w:hAnsiTheme="minorBidi"/>
          <w:sz w:val="24"/>
          <w:szCs w:val="24"/>
        </w:rPr>
        <w:t xml:space="preserve"> also facilitates the communication process throughout the organization and defines the role of key management personnel.</w:t>
      </w:r>
    </w:p>
    <w:p w:rsidR="00174119" w:rsidRPr="003C06AC" w:rsidRDefault="00174119" w:rsidP="00174119">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lastRenderedPageBreak/>
        <w:t>Abdullah Abu Kharroub</w:t>
      </w:r>
    </w:p>
    <w:p w:rsidR="00174119" w:rsidRPr="003C06AC" w:rsidRDefault="00174119" w:rsidP="00174119">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1740</w:t>
      </w:r>
    </w:p>
    <w:p w:rsidR="00174119" w:rsidRPr="003C06AC" w:rsidRDefault="00174119" w:rsidP="00174119">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#3</w:t>
      </w:r>
    </w:p>
    <w:p w:rsidR="00174119" w:rsidRPr="003C06AC" w:rsidRDefault="00174119" w:rsidP="00174119">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Page.6</w:t>
      </w:r>
      <w:r w:rsidRPr="003C06AC">
        <w:rPr>
          <w:rFonts w:asciiTheme="minorBidi" w:eastAsia="Calibri" w:hAnsiTheme="minorBidi" w:cs="Times New Roman"/>
          <w:sz w:val="24"/>
          <w:szCs w:val="24"/>
          <w:lang w:val="en-US"/>
        </w:rPr>
        <w:t xml:space="preserve"> </w:t>
      </w:r>
    </w:p>
    <w:p w:rsidR="004D5C5F" w:rsidRDefault="004D5C5F" w:rsidP="004D5C5F">
      <w:pPr>
        <w:pStyle w:val="ListParagraph"/>
        <w:spacing w:before="30" w:after="30"/>
        <w:ind w:left="1440" w:right="850"/>
        <w:rPr>
          <w:rFonts w:asciiTheme="minorBidi" w:hAnsiTheme="minorBidi"/>
          <w:sz w:val="24"/>
          <w:szCs w:val="24"/>
        </w:rPr>
      </w:pPr>
    </w:p>
    <w:p w:rsidR="004D5C5F" w:rsidRDefault="004D5C5F" w:rsidP="004D5C5F">
      <w:pPr>
        <w:pStyle w:val="ListParagraph"/>
        <w:numPr>
          <w:ilvl w:val="0"/>
          <w:numId w:val="13"/>
        </w:numPr>
        <w:spacing w:before="30" w:after="30" w:line="259" w:lineRule="auto"/>
        <w:ind w:right="850"/>
        <w:rPr>
          <w:rFonts w:asciiTheme="minorBidi" w:hAnsiTheme="minorBidi"/>
          <w:sz w:val="24"/>
          <w:szCs w:val="24"/>
        </w:rPr>
      </w:pPr>
      <w:r>
        <w:rPr>
          <w:rFonts w:asciiTheme="minorBidi" w:hAnsiTheme="minorBidi"/>
          <w:sz w:val="24"/>
          <w:szCs w:val="24"/>
        </w:rPr>
        <w:t>Project Plan Execution:</w:t>
      </w:r>
    </w:p>
    <w:p w:rsidR="004D5C5F" w:rsidRPr="00A4356A" w:rsidRDefault="004D5C5F" w:rsidP="004D5C5F">
      <w:pPr>
        <w:pStyle w:val="ListParagraph"/>
        <w:spacing w:before="30" w:after="30"/>
        <w:ind w:left="1440" w:right="850"/>
        <w:rPr>
          <w:rFonts w:asciiTheme="minorBidi" w:hAnsiTheme="minorBidi"/>
          <w:sz w:val="24"/>
          <w:szCs w:val="24"/>
        </w:rPr>
      </w:pPr>
      <w:r>
        <w:rPr>
          <w:rFonts w:asciiTheme="minorBidi" w:hAnsiTheme="minorBidi"/>
          <w:sz w:val="24"/>
          <w:szCs w:val="24"/>
        </w:rPr>
        <w:t xml:space="preserve">The project plan execution is managing and performing the work, and guiding project execution is the main function of developing a project plan. The main input for this process is the project plan and the main output is the work result. Executing the project plan spent the vast majority of time and budget of the project. Project plan execution requires specialized tools and techniques such as: </w:t>
      </w:r>
    </w:p>
    <w:p w:rsidR="004D5C5F" w:rsidRDefault="004D5C5F" w:rsidP="004D5C5F">
      <w:pPr>
        <w:pStyle w:val="ListParagraph"/>
        <w:numPr>
          <w:ilvl w:val="0"/>
          <w:numId w:val="14"/>
        </w:numPr>
        <w:spacing w:before="30" w:after="30" w:line="259" w:lineRule="auto"/>
        <w:ind w:right="850"/>
        <w:rPr>
          <w:rFonts w:asciiTheme="minorBidi" w:hAnsiTheme="minorBidi"/>
          <w:sz w:val="24"/>
          <w:szCs w:val="24"/>
        </w:rPr>
      </w:pPr>
      <w:r>
        <w:rPr>
          <w:rFonts w:asciiTheme="minorBidi" w:hAnsiTheme="minorBidi"/>
          <w:sz w:val="24"/>
          <w:szCs w:val="24"/>
        </w:rPr>
        <w:t>Work authorization system.</w:t>
      </w:r>
    </w:p>
    <w:p w:rsidR="004D5C5F" w:rsidRPr="00A4356A" w:rsidRDefault="004D5C5F" w:rsidP="004D5C5F">
      <w:pPr>
        <w:pStyle w:val="ListParagraph"/>
        <w:numPr>
          <w:ilvl w:val="0"/>
          <w:numId w:val="14"/>
        </w:numPr>
        <w:spacing w:before="30" w:after="30" w:line="259" w:lineRule="auto"/>
        <w:ind w:right="850"/>
        <w:rPr>
          <w:rFonts w:asciiTheme="minorBidi" w:hAnsiTheme="minorBidi"/>
          <w:sz w:val="24"/>
          <w:szCs w:val="24"/>
        </w:rPr>
      </w:pPr>
      <w:r>
        <w:rPr>
          <w:rFonts w:asciiTheme="minorBidi" w:hAnsiTheme="minorBidi"/>
          <w:sz w:val="24"/>
          <w:szCs w:val="24"/>
        </w:rPr>
        <w:t>Statues review meetings.</w:t>
      </w:r>
    </w:p>
    <w:p w:rsidR="004D5C5F" w:rsidRPr="00CB1486" w:rsidRDefault="004D5C5F" w:rsidP="004D5C5F">
      <w:pPr>
        <w:spacing w:before="30" w:after="30"/>
        <w:ind w:right="850"/>
        <w:rPr>
          <w:rFonts w:asciiTheme="minorBidi" w:hAnsiTheme="minorBidi"/>
          <w:sz w:val="24"/>
          <w:szCs w:val="24"/>
        </w:rPr>
      </w:pPr>
    </w:p>
    <w:p w:rsidR="004D5C5F" w:rsidRDefault="004D5C5F" w:rsidP="004D5C5F">
      <w:pPr>
        <w:pStyle w:val="ListParagraph"/>
        <w:numPr>
          <w:ilvl w:val="0"/>
          <w:numId w:val="13"/>
        </w:numPr>
        <w:spacing w:before="30" w:after="30" w:line="259" w:lineRule="auto"/>
        <w:ind w:right="850"/>
        <w:rPr>
          <w:rFonts w:asciiTheme="minorBidi" w:hAnsiTheme="minorBidi"/>
          <w:sz w:val="24"/>
          <w:szCs w:val="24"/>
        </w:rPr>
      </w:pPr>
      <w:r>
        <w:rPr>
          <w:rFonts w:asciiTheme="minorBidi" w:hAnsiTheme="minorBidi"/>
          <w:sz w:val="24"/>
          <w:szCs w:val="24"/>
        </w:rPr>
        <w:t>Integrated Change Control:</w:t>
      </w:r>
    </w:p>
    <w:p w:rsidR="004D5C5F" w:rsidRDefault="004D5C5F" w:rsidP="004D5C5F">
      <w:pPr>
        <w:pStyle w:val="ListParagraph"/>
        <w:spacing w:before="30" w:after="30"/>
        <w:ind w:left="1440" w:right="850"/>
        <w:rPr>
          <w:rFonts w:asciiTheme="minorBidi" w:hAnsiTheme="minorBidi"/>
          <w:sz w:val="24"/>
          <w:szCs w:val="24"/>
        </w:rPr>
      </w:pPr>
      <w:r>
        <w:rPr>
          <w:rFonts w:asciiTheme="minorBidi" w:hAnsiTheme="minorBidi"/>
          <w:sz w:val="24"/>
          <w:szCs w:val="24"/>
        </w:rPr>
        <w:t>The integrated change control involves identifying, evaluating, and managing changes throughout the project life cycle. Changes in scope can involve schedule changes, quality control changes, cost changes, risk changes, and contract administrative changes.</w:t>
      </w:r>
    </w:p>
    <w:p w:rsidR="004D5C5F" w:rsidRDefault="004D5C5F" w:rsidP="004D5C5F">
      <w:pPr>
        <w:pStyle w:val="ListParagraph"/>
        <w:spacing w:before="30" w:after="30"/>
        <w:ind w:left="1440" w:right="850"/>
        <w:rPr>
          <w:rFonts w:asciiTheme="minorBidi" w:hAnsiTheme="minorBidi"/>
          <w:sz w:val="24"/>
          <w:szCs w:val="24"/>
        </w:rPr>
      </w:pPr>
      <w:r>
        <w:rPr>
          <w:rFonts w:asciiTheme="minorBidi" w:hAnsiTheme="minorBidi"/>
          <w:sz w:val="24"/>
          <w:szCs w:val="24"/>
        </w:rPr>
        <w:t>The three main objectives of integrated change control are:</w:t>
      </w:r>
    </w:p>
    <w:p w:rsidR="004D5C5F" w:rsidRDefault="004D5C5F" w:rsidP="004D5C5F">
      <w:pPr>
        <w:pStyle w:val="ListParagraph"/>
        <w:numPr>
          <w:ilvl w:val="0"/>
          <w:numId w:val="15"/>
        </w:numPr>
        <w:spacing w:before="30" w:after="30" w:line="259" w:lineRule="auto"/>
        <w:ind w:right="850"/>
        <w:rPr>
          <w:rFonts w:asciiTheme="minorBidi" w:hAnsiTheme="minorBidi"/>
          <w:sz w:val="24"/>
          <w:szCs w:val="24"/>
        </w:rPr>
      </w:pPr>
      <w:r>
        <w:rPr>
          <w:rFonts w:asciiTheme="minorBidi" w:hAnsiTheme="minorBidi"/>
          <w:sz w:val="24"/>
          <w:szCs w:val="24"/>
        </w:rPr>
        <w:t>Influencing the factors that create changes to ensure that changes are beneficial.</w:t>
      </w:r>
    </w:p>
    <w:p w:rsidR="004D5C5F" w:rsidRDefault="004D5C5F" w:rsidP="004D5C5F">
      <w:pPr>
        <w:pStyle w:val="ListParagraph"/>
        <w:numPr>
          <w:ilvl w:val="0"/>
          <w:numId w:val="15"/>
        </w:numPr>
        <w:spacing w:before="30" w:after="30" w:line="259" w:lineRule="auto"/>
        <w:ind w:right="850"/>
        <w:rPr>
          <w:rFonts w:asciiTheme="minorBidi" w:hAnsiTheme="minorBidi"/>
          <w:sz w:val="24"/>
          <w:szCs w:val="24"/>
        </w:rPr>
      </w:pPr>
      <w:r>
        <w:rPr>
          <w:rFonts w:asciiTheme="minorBidi" w:hAnsiTheme="minorBidi"/>
          <w:sz w:val="24"/>
          <w:szCs w:val="24"/>
        </w:rPr>
        <w:t>Managing actual changes as they occur.</w:t>
      </w:r>
    </w:p>
    <w:p w:rsidR="004D5C5F" w:rsidRDefault="004D5C5F" w:rsidP="004D5C5F">
      <w:pPr>
        <w:pStyle w:val="ListParagraph"/>
        <w:numPr>
          <w:ilvl w:val="0"/>
          <w:numId w:val="15"/>
        </w:numPr>
        <w:spacing w:before="30" w:after="30" w:line="259" w:lineRule="auto"/>
        <w:ind w:right="850"/>
        <w:rPr>
          <w:rFonts w:asciiTheme="minorBidi" w:hAnsiTheme="minorBidi"/>
          <w:sz w:val="24"/>
          <w:szCs w:val="24"/>
        </w:rPr>
      </w:pPr>
      <w:r>
        <w:rPr>
          <w:rFonts w:asciiTheme="minorBidi" w:hAnsiTheme="minorBidi"/>
          <w:sz w:val="24"/>
          <w:szCs w:val="24"/>
        </w:rPr>
        <w:t>Determine that a change has occurred.</w:t>
      </w:r>
    </w:p>
    <w:p w:rsidR="004D5C5F" w:rsidRDefault="004D5C5F" w:rsidP="004D5C5F">
      <w:pPr>
        <w:spacing w:before="30" w:after="30"/>
        <w:ind w:right="850"/>
        <w:rPr>
          <w:rFonts w:asciiTheme="minorBidi" w:hAnsiTheme="minorBidi"/>
          <w:sz w:val="24"/>
          <w:szCs w:val="24"/>
        </w:rPr>
      </w:pPr>
    </w:p>
    <w:p w:rsidR="004D5C5F" w:rsidRDefault="004D5C5F" w:rsidP="004D5C5F">
      <w:pPr>
        <w:spacing w:before="30" w:after="30"/>
        <w:ind w:right="850"/>
        <w:rPr>
          <w:rFonts w:asciiTheme="minorBidi" w:hAnsiTheme="minorBidi"/>
          <w:sz w:val="24"/>
          <w:szCs w:val="24"/>
        </w:rPr>
      </w:pPr>
    </w:p>
    <w:p w:rsidR="00174119" w:rsidRDefault="00174119" w:rsidP="004D5C5F">
      <w:pPr>
        <w:spacing w:before="30" w:after="30"/>
        <w:ind w:right="850"/>
        <w:rPr>
          <w:rFonts w:asciiTheme="minorBidi" w:hAnsiTheme="minorBidi"/>
          <w:sz w:val="24"/>
          <w:szCs w:val="24"/>
        </w:rPr>
      </w:pPr>
    </w:p>
    <w:p w:rsidR="004D5C5F" w:rsidRDefault="004D5C5F" w:rsidP="004D5C5F">
      <w:pPr>
        <w:spacing w:before="30" w:after="30"/>
        <w:ind w:right="850"/>
        <w:rPr>
          <w:rFonts w:asciiTheme="minorBidi" w:hAnsiTheme="minorBidi"/>
          <w:sz w:val="24"/>
          <w:szCs w:val="24"/>
        </w:rPr>
      </w:pPr>
      <w:r>
        <w:rPr>
          <w:rFonts w:asciiTheme="minorBidi" w:hAnsiTheme="minorBidi"/>
          <w:sz w:val="24"/>
          <w:szCs w:val="24"/>
        </w:rPr>
        <w:t>Activity:</w:t>
      </w:r>
    </w:p>
    <w:p w:rsidR="004D5C5F" w:rsidRDefault="004D5C5F" w:rsidP="004D5C5F">
      <w:pPr>
        <w:spacing w:before="30" w:after="30"/>
        <w:ind w:right="850"/>
        <w:rPr>
          <w:rFonts w:asciiTheme="minorBidi" w:hAnsiTheme="minorBidi"/>
          <w:sz w:val="24"/>
          <w:szCs w:val="24"/>
        </w:rPr>
      </w:pPr>
    </w:p>
    <w:p w:rsidR="004D5C5F" w:rsidRDefault="004D5C5F" w:rsidP="004D5C5F">
      <w:pPr>
        <w:spacing w:before="30" w:after="30"/>
        <w:ind w:right="850"/>
        <w:rPr>
          <w:rFonts w:asciiTheme="minorBidi" w:hAnsiTheme="minorBidi"/>
          <w:sz w:val="24"/>
          <w:szCs w:val="24"/>
          <w:lang w:bidi="ar-AE"/>
        </w:rPr>
      </w:pPr>
      <w:r>
        <w:rPr>
          <w:rFonts w:asciiTheme="minorBidi" w:hAnsiTheme="minorBidi"/>
          <w:sz w:val="24"/>
          <w:szCs w:val="24"/>
        </w:rPr>
        <w:t xml:space="preserve">Project title: </w:t>
      </w:r>
      <w:r>
        <w:rPr>
          <w:rFonts w:asciiTheme="minorBidi" w:hAnsiTheme="minorBidi"/>
          <w:sz w:val="24"/>
          <w:szCs w:val="24"/>
          <w:lang w:bidi="ar-AE"/>
        </w:rPr>
        <w:t>1000 Centre Renovation</w:t>
      </w:r>
    </w:p>
    <w:p w:rsidR="004D5C5F" w:rsidRDefault="004D5C5F" w:rsidP="004D5C5F">
      <w:pPr>
        <w:spacing w:before="30" w:after="30"/>
        <w:ind w:right="850"/>
        <w:rPr>
          <w:rFonts w:asciiTheme="minorBidi" w:hAnsiTheme="minorBidi"/>
          <w:sz w:val="24"/>
          <w:szCs w:val="24"/>
          <w:lang w:bidi="ar-AE"/>
        </w:rPr>
      </w:pPr>
    </w:p>
    <w:p w:rsidR="004D5C5F" w:rsidRDefault="004D5C5F" w:rsidP="004D5C5F">
      <w:pPr>
        <w:spacing w:before="30" w:after="30"/>
        <w:ind w:right="850"/>
        <w:rPr>
          <w:rFonts w:asciiTheme="minorBidi" w:hAnsiTheme="minorBidi"/>
          <w:sz w:val="24"/>
          <w:szCs w:val="24"/>
          <w:lang w:bidi="ar-AE"/>
        </w:rPr>
      </w:pPr>
      <w:r>
        <w:rPr>
          <w:rFonts w:asciiTheme="minorBidi" w:hAnsiTheme="minorBidi"/>
          <w:sz w:val="24"/>
          <w:szCs w:val="24"/>
          <w:lang w:bidi="ar-AE"/>
        </w:rPr>
        <w:t xml:space="preserve">This project is kind of renovation of old residential and commercial building, the renovation is for the exterior part of the first three storeys. The renovation includes replacing the old glazing and curtain wall with new one, and covering the old exterior brick walls by new </w:t>
      </w:r>
      <w:r w:rsidR="00174119">
        <w:rPr>
          <w:rFonts w:asciiTheme="minorBidi" w:hAnsiTheme="minorBidi"/>
          <w:sz w:val="24"/>
          <w:szCs w:val="24"/>
          <w:lang w:bidi="ar-AE"/>
        </w:rPr>
        <w:t>aluminium</w:t>
      </w:r>
      <w:r>
        <w:rPr>
          <w:rFonts w:asciiTheme="minorBidi" w:hAnsiTheme="minorBidi"/>
          <w:sz w:val="24"/>
          <w:szCs w:val="24"/>
          <w:lang w:bidi="ar-AE"/>
        </w:rPr>
        <w:t xml:space="preserve"> composite panels with changing the signage and the guiderails. Duration of this project is 160 days.</w:t>
      </w:r>
    </w:p>
    <w:p w:rsidR="004D5C5F" w:rsidRDefault="004D5C5F" w:rsidP="004D5C5F">
      <w:pPr>
        <w:spacing w:before="30" w:after="30"/>
        <w:ind w:right="850"/>
        <w:rPr>
          <w:rFonts w:asciiTheme="minorBidi" w:hAnsiTheme="minorBidi"/>
          <w:sz w:val="24"/>
          <w:szCs w:val="24"/>
          <w:lang w:bidi="ar-AE"/>
        </w:rPr>
      </w:pPr>
      <w:r>
        <w:rPr>
          <w:rFonts w:asciiTheme="minorBidi" w:hAnsiTheme="minorBidi"/>
          <w:sz w:val="24"/>
          <w:szCs w:val="24"/>
          <w:lang w:bidi="ar-AE"/>
        </w:rPr>
        <w:t>The processes of this projects got different factors as per the following:</w:t>
      </w:r>
    </w:p>
    <w:p w:rsidR="004D5C5F" w:rsidRDefault="004D5C5F" w:rsidP="004D5C5F">
      <w:pPr>
        <w:spacing w:before="30" w:after="30"/>
        <w:ind w:right="850"/>
        <w:rPr>
          <w:rFonts w:asciiTheme="minorBidi" w:hAnsiTheme="minorBidi"/>
          <w:sz w:val="24"/>
          <w:szCs w:val="24"/>
          <w:lang w:bidi="ar-AE"/>
        </w:rPr>
      </w:pPr>
      <w:r>
        <w:rPr>
          <w:rFonts w:asciiTheme="minorBidi" w:hAnsiTheme="minorBidi"/>
          <w:sz w:val="24"/>
          <w:szCs w:val="24"/>
          <w:lang w:bidi="ar-AE"/>
        </w:rPr>
        <w:t xml:space="preserve"> </w:t>
      </w:r>
    </w:p>
    <w:p w:rsidR="00041ECA" w:rsidRPr="003C06AC" w:rsidRDefault="00041ECA" w:rsidP="00041ECA">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lastRenderedPageBreak/>
        <w:t>Abdullah Abu Kharroub</w:t>
      </w:r>
    </w:p>
    <w:p w:rsidR="00041ECA" w:rsidRPr="003C06AC" w:rsidRDefault="00041ECA" w:rsidP="00041ECA">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1740</w:t>
      </w:r>
    </w:p>
    <w:p w:rsidR="00041ECA" w:rsidRPr="003C06AC" w:rsidRDefault="00041ECA" w:rsidP="00041ECA">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#3</w:t>
      </w:r>
    </w:p>
    <w:p w:rsidR="00041ECA" w:rsidRPr="003C06AC" w:rsidRDefault="00041ECA" w:rsidP="00041ECA">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Page.7</w:t>
      </w:r>
      <w:r w:rsidRPr="003C06AC">
        <w:rPr>
          <w:rFonts w:asciiTheme="minorBidi" w:eastAsia="Calibri" w:hAnsiTheme="minorBidi" w:cs="Times New Roman"/>
          <w:sz w:val="24"/>
          <w:szCs w:val="24"/>
          <w:lang w:val="en-US"/>
        </w:rPr>
        <w:t xml:space="preserve"> </w:t>
      </w:r>
    </w:p>
    <w:p w:rsidR="00041ECA" w:rsidRDefault="00041ECA" w:rsidP="004D5C5F">
      <w:pPr>
        <w:spacing w:before="30" w:after="30"/>
        <w:ind w:right="850"/>
        <w:rPr>
          <w:rFonts w:asciiTheme="minorBidi" w:hAnsiTheme="minorBidi"/>
          <w:sz w:val="24"/>
          <w:szCs w:val="24"/>
          <w:lang w:bidi="ar-AE"/>
        </w:rPr>
      </w:pPr>
    </w:p>
    <w:p w:rsidR="004D5C5F" w:rsidRDefault="004D5C5F" w:rsidP="004D5C5F">
      <w:pPr>
        <w:pStyle w:val="ListParagraph"/>
        <w:numPr>
          <w:ilvl w:val="0"/>
          <w:numId w:val="13"/>
        </w:numPr>
        <w:spacing w:before="30" w:after="30" w:line="259" w:lineRule="auto"/>
        <w:ind w:right="850"/>
        <w:rPr>
          <w:rFonts w:asciiTheme="minorBidi" w:hAnsiTheme="minorBidi"/>
          <w:sz w:val="24"/>
          <w:szCs w:val="24"/>
          <w:lang w:bidi="ar-AE"/>
        </w:rPr>
      </w:pPr>
      <w:r w:rsidRPr="00143FB8">
        <w:rPr>
          <w:rFonts w:asciiTheme="minorBidi" w:hAnsiTheme="minorBidi"/>
          <w:sz w:val="24"/>
          <w:szCs w:val="24"/>
          <w:lang w:bidi="ar-AE"/>
        </w:rPr>
        <w:t>Many problems facing this project same as the following:</w:t>
      </w:r>
    </w:p>
    <w:p w:rsidR="004D5C5F" w:rsidRDefault="004D5C5F" w:rsidP="004D5C5F">
      <w:pPr>
        <w:pStyle w:val="ListParagraph"/>
        <w:numPr>
          <w:ilvl w:val="0"/>
          <w:numId w:val="28"/>
        </w:numPr>
        <w:spacing w:before="30" w:after="30" w:line="259" w:lineRule="auto"/>
        <w:ind w:right="850"/>
        <w:rPr>
          <w:rFonts w:asciiTheme="minorBidi" w:hAnsiTheme="minorBidi"/>
          <w:sz w:val="24"/>
          <w:szCs w:val="24"/>
          <w:lang w:bidi="ar-AE"/>
        </w:rPr>
      </w:pPr>
      <w:r>
        <w:rPr>
          <w:rFonts w:asciiTheme="minorBidi" w:hAnsiTheme="minorBidi"/>
          <w:sz w:val="24"/>
          <w:szCs w:val="24"/>
          <w:lang w:bidi="ar-AE"/>
        </w:rPr>
        <w:t xml:space="preserve">The limited time </w:t>
      </w:r>
      <w:r w:rsidRPr="00CD67D1">
        <w:rPr>
          <w:rFonts w:asciiTheme="minorBidi" w:hAnsiTheme="minorBidi"/>
          <w:sz w:val="24"/>
          <w:szCs w:val="24"/>
          <w:lang w:bidi="ar-AE"/>
        </w:rPr>
        <w:t xml:space="preserve">of the project as requested from the </w:t>
      </w:r>
      <w:r>
        <w:rPr>
          <w:rFonts w:asciiTheme="minorBidi" w:hAnsiTheme="minorBidi"/>
          <w:sz w:val="24"/>
          <w:szCs w:val="24"/>
          <w:lang w:bidi="ar-AE"/>
        </w:rPr>
        <w:t>main contractor to finish this project.</w:t>
      </w:r>
    </w:p>
    <w:p w:rsidR="004D5C5F" w:rsidRDefault="004D5C5F" w:rsidP="004D5C5F">
      <w:pPr>
        <w:pStyle w:val="ListParagraph"/>
        <w:numPr>
          <w:ilvl w:val="0"/>
          <w:numId w:val="28"/>
        </w:numPr>
        <w:spacing w:before="30" w:after="30" w:line="259" w:lineRule="auto"/>
        <w:ind w:right="850"/>
        <w:rPr>
          <w:rFonts w:asciiTheme="minorBidi" w:hAnsiTheme="minorBidi"/>
          <w:sz w:val="24"/>
          <w:szCs w:val="24"/>
          <w:lang w:bidi="ar-AE"/>
        </w:rPr>
      </w:pPr>
      <w:r>
        <w:rPr>
          <w:rFonts w:asciiTheme="minorBidi" w:hAnsiTheme="minorBidi"/>
          <w:sz w:val="24"/>
          <w:szCs w:val="24"/>
          <w:lang w:bidi="ar-AE"/>
        </w:rPr>
        <w:t>The short time of the working hours on the execution phase because the building is operated by residents and many restaurants.</w:t>
      </w:r>
    </w:p>
    <w:p w:rsidR="004D5C5F" w:rsidRPr="0035786D" w:rsidRDefault="004D5C5F" w:rsidP="004D5C5F">
      <w:pPr>
        <w:pStyle w:val="ListParagraph"/>
        <w:numPr>
          <w:ilvl w:val="0"/>
          <w:numId w:val="28"/>
        </w:numPr>
        <w:spacing w:before="30" w:after="30" w:line="259" w:lineRule="auto"/>
        <w:ind w:right="850"/>
        <w:rPr>
          <w:rFonts w:asciiTheme="minorBidi" w:hAnsiTheme="minorBidi"/>
          <w:sz w:val="24"/>
          <w:szCs w:val="24"/>
          <w:lang w:bidi="ar-AE"/>
        </w:rPr>
      </w:pPr>
      <w:r>
        <w:rPr>
          <w:rFonts w:asciiTheme="minorBidi" w:hAnsiTheme="minorBidi"/>
          <w:sz w:val="24"/>
          <w:szCs w:val="24"/>
          <w:lang w:bidi="ar-AE"/>
        </w:rPr>
        <w:t>The limited access for the project areas as its divided for phases to avoid any disturbances may cause for the residents.</w:t>
      </w:r>
    </w:p>
    <w:p w:rsidR="004D5C5F" w:rsidRDefault="004D5C5F" w:rsidP="004D5C5F">
      <w:pPr>
        <w:pStyle w:val="ListParagraph"/>
        <w:spacing w:before="30" w:after="30"/>
        <w:ind w:right="850"/>
        <w:rPr>
          <w:rFonts w:asciiTheme="minorBidi" w:hAnsiTheme="minorBidi"/>
          <w:sz w:val="24"/>
          <w:szCs w:val="24"/>
        </w:rPr>
      </w:pPr>
    </w:p>
    <w:p w:rsidR="004D5C5F" w:rsidRDefault="004D5C5F" w:rsidP="004D5C5F">
      <w:pPr>
        <w:pStyle w:val="ListParagraph"/>
        <w:numPr>
          <w:ilvl w:val="0"/>
          <w:numId w:val="13"/>
        </w:numPr>
        <w:spacing w:before="30" w:after="30" w:line="259" w:lineRule="auto"/>
        <w:ind w:right="850"/>
        <w:rPr>
          <w:rFonts w:asciiTheme="minorBidi" w:hAnsiTheme="minorBidi"/>
          <w:sz w:val="24"/>
          <w:szCs w:val="24"/>
        </w:rPr>
      </w:pPr>
      <w:r>
        <w:rPr>
          <w:rFonts w:asciiTheme="minorBidi" w:hAnsiTheme="minorBidi"/>
          <w:sz w:val="24"/>
          <w:szCs w:val="24"/>
        </w:rPr>
        <w:t>Some processes in this project are impeding the quality of the finishing as per the following:</w:t>
      </w:r>
    </w:p>
    <w:p w:rsidR="004D5C5F" w:rsidRDefault="004D5C5F" w:rsidP="004D5C5F">
      <w:pPr>
        <w:pStyle w:val="ListParagraph"/>
        <w:numPr>
          <w:ilvl w:val="0"/>
          <w:numId w:val="29"/>
        </w:numPr>
        <w:spacing w:before="30" w:after="30" w:line="259" w:lineRule="auto"/>
        <w:ind w:right="850"/>
        <w:rPr>
          <w:rFonts w:asciiTheme="minorBidi" w:hAnsiTheme="minorBidi"/>
          <w:sz w:val="24"/>
          <w:szCs w:val="24"/>
        </w:rPr>
      </w:pPr>
      <w:r>
        <w:rPr>
          <w:rFonts w:asciiTheme="minorBidi" w:hAnsiTheme="minorBidi"/>
          <w:sz w:val="24"/>
          <w:szCs w:val="24"/>
        </w:rPr>
        <w:t xml:space="preserve">As </w:t>
      </w:r>
      <w:r>
        <w:rPr>
          <w:rFonts w:asciiTheme="minorBidi" w:hAnsiTheme="minorBidi"/>
          <w:sz w:val="24"/>
          <w:szCs w:val="24"/>
          <w:lang w:bidi="ar-AE"/>
        </w:rPr>
        <w:t>the project starting with demolition stage, so the correct sizes can’t be shown in the shop drawings until demolition are done and the site survey taken properly.</w:t>
      </w:r>
    </w:p>
    <w:p w:rsidR="004D5C5F" w:rsidRDefault="004D5C5F" w:rsidP="004D5C5F">
      <w:pPr>
        <w:pStyle w:val="ListParagraph"/>
        <w:numPr>
          <w:ilvl w:val="0"/>
          <w:numId w:val="29"/>
        </w:numPr>
        <w:spacing w:before="30" w:after="30" w:line="259" w:lineRule="auto"/>
        <w:ind w:right="850"/>
        <w:rPr>
          <w:rFonts w:asciiTheme="minorBidi" w:hAnsiTheme="minorBidi"/>
          <w:sz w:val="24"/>
          <w:szCs w:val="24"/>
        </w:rPr>
      </w:pPr>
      <w:r>
        <w:rPr>
          <w:rFonts w:asciiTheme="minorBidi" w:hAnsiTheme="minorBidi"/>
          <w:sz w:val="24"/>
          <w:szCs w:val="24"/>
          <w:lang w:bidi="ar-AE"/>
        </w:rPr>
        <w:t>All the sizes taken by survey must reflected in the shop drawings whish needs to be submit for approval to the project architects. And some materials can’t be order until these shop drawings are approved.</w:t>
      </w:r>
    </w:p>
    <w:p w:rsidR="004D5C5F" w:rsidRDefault="004D5C5F" w:rsidP="004D5C5F">
      <w:pPr>
        <w:pStyle w:val="ListParagraph"/>
        <w:numPr>
          <w:ilvl w:val="0"/>
          <w:numId w:val="29"/>
        </w:numPr>
        <w:spacing w:before="30" w:after="30" w:line="259" w:lineRule="auto"/>
        <w:ind w:right="850"/>
        <w:rPr>
          <w:rFonts w:asciiTheme="minorBidi" w:hAnsiTheme="minorBidi"/>
          <w:sz w:val="24"/>
          <w:szCs w:val="24"/>
        </w:rPr>
      </w:pPr>
      <w:r>
        <w:rPr>
          <w:rFonts w:asciiTheme="minorBidi" w:hAnsiTheme="minorBidi"/>
          <w:sz w:val="24"/>
          <w:szCs w:val="24"/>
        </w:rPr>
        <w:t>Some process is connected to each other, for example the production processes can’t be started unless all shop drawings and material samples are approved.</w:t>
      </w:r>
    </w:p>
    <w:p w:rsidR="004D5C5F" w:rsidRDefault="004D5C5F" w:rsidP="004D5C5F">
      <w:pPr>
        <w:spacing w:before="30" w:after="30"/>
        <w:ind w:right="850"/>
        <w:rPr>
          <w:rFonts w:asciiTheme="minorBidi" w:hAnsiTheme="minorBidi"/>
          <w:sz w:val="24"/>
          <w:szCs w:val="24"/>
        </w:rPr>
      </w:pPr>
    </w:p>
    <w:p w:rsidR="004D5C5F" w:rsidRDefault="004D5C5F" w:rsidP="004D5C5F">
      <w:pPr>
        <w:pStyle w:val="ListParagraph"/>
        <w:numPr>
          <w:ilvl w:val="0"/>
          <w:numId w:val="13"/>
        </w:numPr>
        <w:spacing w:before="30" w:after="30" w:line="259" w:lineRule="auto"/>
        <w:ind w:right="850"/>
        <w:rPr>
          <w:rFonts w:asciiTheme="minorBidi" w:hAnsiTheme="minorBidi"/>
          <w:sz w:val="24"/>
          <w:szCs w:val="24"/>
        </w:rPr>
      </w:pPr>
      <w:r>
        <w:rPr>
          <w:rFonts w:asciiTheme="minorBidi" w:hAnsiTheme="minorBidi"/>
          <w:sz w:val="24"/>
          <w:szCs w:val="24"/>
        </w:rPr>
        <w:t>The interested aspects in this project as per the following:</w:t>
      </w:r>
    </w:p>
    <w:p w:rsidR="004D5C5F" w:rsidRDefault="004D5C5F" w:rsidP="004D5C5F">
      <w:pPr>
        <w:pStyle w:val="ListParagraph"/>
        <w:numPr>
          <w:ilvl w:val="0"/>
          <w:numId w:val="30"/>
        </w:numPr>
        <w:spacing w:before="30" w:after="30" w:line="259" w:lineRule="auto"/>
        <w:ind w:right="850"/>
        <w:rPr>
          <w:rFonts w:asciiTheme="minorBidi" w:hAnsiTheme="minorBidi"/>
          <w:sz w:val="24"/>
          <w:szCs w:val="24"/>
        </w:rPr>
      </w:pPr>
      <w:r>
        <w:rPr>
          <w:rFonts w:asciiTheme="minorBidi" w:hAnsiTheme="minorBidi"/>
          <w:sz w:val="24"/>
          <w:szCs w:val="24"/>
        </w:rPr>
        <w:t>New type of project such this project will provide experience for the entire project team.</w:t>
      </w:r>
    </w:p>
    <w:p w:rsidR="004D5C5F" w:rsidRDefault="004D5C5F" w:rsidP="004037FF">
      <w:pPr>
        <w:pStyle w:val="ListParagraph"/>
        <w:numPr>
          <w:ilvl w:val="0"/>
          <w:numId w:val="30"/>
        </w:numPr>
        <w:spacing w:before="30" w:after="30" w:line="259" w:lineRule="auto"/>
        <w:ind w:right="850"/>
        <w:rPr>
          <w:rFonts w:asciiTheme="minorBidi" w:hAnsiTheme="minorBidi"/>
          <w:sz w:val="24"/>
          <w:szCs w:val="24"/>
        </w:rPr>
      </w:pPr>
      <w:r>
        <w:rPr>
          <w:rFonts w:asciiTheme="minorBidi" w:hAnsiTheme="minorBidi"/>
          <w:sz w:val="24"/>
          <w:szCs w:val="24"/>
        </w:rPr>
        <w:t>This project got new production line</w:t>
      </w:r>
      <w:r w:rsidR="004037FF">
        <w:rPr>
          <w:rFonts w:asciiTheme="minorBidi" w:hAnsiTheme="minorBidi"/>
          <w:sz w:val="24"/>
          <w:szCs w:val="24"/>
        </w:rPr>
        <w:t xml:space="preserve"> (Aluminum </w:t>
      </w:r>
      <w:r w:rsidR="004037FF">
        <w:rPr>
          <w:rFonts w:asciiTheme="minorBidi" w:hAnsiTheme="minorBidi"/>
          <w:sz w:val="24"/>
          <w:szCs w:val="24"/>
          <w:lang w:bidi="ar-AE"/>
        </w:rPr>
        <w:t>C</w:t>
      </w:r>
      <w:r w:rsidR="004037FF">
        <w:rPr>
          <w:rFonts w:asciiTheme="minorBidi" w:hAnsiTheme="minorBidi"/>
          <w:sz w:val="24"/>
          <w:szCs w:val="24"/>
          <w:lang w:bidi="ar-AE"/>
        </w:rPr>
        <w:t xml:space="preserve">omposite </w:t>
      </w:r>
      <w:r w:rsidR="004037FF">
        <w:rPr>
          <w:rFonts w:asciiTheme="minorBidi" w:hAnsiTheme="minorBidi"/>
          <w:sz w:val="24"/>
          <w:szCs w:val="24"/>
        </w:rPr>
        <w:t>Panels)</w:t>
      </w:r>
      <w:r>
        <w:rPr>
          <w:rFonts w:asciiTheme="minorBidi" w:hAnsiTheme="minorBidi"/>
          <w:sz w:val="24"/>
          <w:szCs w:val="24"/>
        </w:rPr>
        <w:t>, provided for first time by our team, and improving this project will give chance of future new projects from the same type.</w:t>
      </w:r>
    </w:p>
    <w:p w:rsidR="004D5C5F" w:rsidRDefault="004D5C5F" w:rsidP="004D5C5F">
      <w:pPr>
        <w:pStyle w:val="ListParagraph"/>
        <w:numPr>
          <w:ilvl w:val="0"/>
          <w:numId w:val="30"/>
        </w:numPr>
        <w:spacing w:before="30" w:after="30" w:line="259" w:lineRule="auto"/>
        <w:ind w:right="850"/>
        <w:rPr>
          <w:rFonts w:asciiTheme="minorBidi" w:hAnsiTheme="minorBidi"/>
          <w:sz w:val="24"/>
          <w:szCs w:val="24"/>
        </w:rPr>
      </w:pPr>
      <w:r>
        <w:rPr>
          <w:rFonts w:asciiTheme="minorBidi" w:hAnsiTheme="minorBidi"/>
          <w:sz w:val="24"/>
          <w:szCs w:val="24"/>
        </w:rPr>
        <w:t xml:space="preserve">First time of dealing with these new stakeholders will provide more opportunities by meeting the them targets. </w:t>
      </w:r>
    </w:p>
    <w:p w:rsidR="004D5C5F" w:rsidRPr="0035786D" w:rsidRDefault="004D5C5F" w:rsidP="004D5C5F">
      <w:pPr>
        <w:spacing w:before="30" w:after="30"/>
        <w:ind w:right="850"/>
        <w:rPr>
          <w:rFonts w:asciiTheme="minorBidi" w:hAnsiTheme="minorBidi"/>
          <w:sz w:val="24"/>
          <w:szCs w:val="24"/>
        </w:rPr>
      </w:pPr>
    </w:p>
    <w:p w:rsidR="009935CA" w:rsidRPr="004D5C5F" w:rsidRDefault="009935CA" w:rsidP="009935CA">
      <w:pPr>
        <w:pStyle w:val="ListParagraph"/>
        <w:rPr>
          <w:lang w:val="en-GB"/>
        </w:rPr>
      </w:pPr>
    </w:p>
    <w:sectPr w:rsidR="009935CA" w:rsidRPr="004D5C5F"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2857" w:rsidRDefault="00D12857" w:rsidP="00CB4D0A">
      <w:pPr>
        <w:spacing w:after="0" w:line="240" w:lineRule="auto"/>
      </w:pPr>
      <w:r>
        <w:separator/>
      </w:r>
    </w:p>
  </w:endnote>
  <w:endnote w:type="continuationSeparator" w:id="0">
    <w:p w:rsidR="00D12857" w:rsidRDefault="00D1285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2857" w:rsidRDefault="00D12857" w:rsidP="00CB4D0A">
      <w:pPr>
        <w:spacing w:after="0" w:line="240" w:lineRule="auto"/>
      </w:pPr>
      <w:r>
        <w:separator/>
      </w:r>
    </w:p>
  </w:footnote>
  <w:footnote w:type="continuationSeparator" w:id="0">
    <w:p w:rsidR="00D12857" w:rsidRDefault="00D1285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B0251"/>
    <w:multiLevelType w:val="hybridMultilevel"/>
    <w:tmpl w:val="F7226F88"/>
    <w:lvl w:ilvl="0" w:tplc="850806A6">
      <w:start w:val="5"/>
      <w:numFmt w:val="bullet"/>
      <w:lvlText w:val="-"/>
      <w:lvlJc w:val="left"/>
      <w:pPr>
        <w:ind w:left="2160" w:hanging="360"/>
      </w:pPr>
      <w:rPr>
        <w:rFonts w:ascii="Arial" w:eastAsiaTheme="minorHAnsi" w:hAnsi="Arial" w:cs="Arial"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1" w15:restartNumberingAfterBreak="0">
    <w:nsid w:val="0F934078"/>
    <w:multiLevelType w:val="hybridMultilevel"/>
    <w:tmpl w:val="CF660572"/>
    <w:lvl w:ilvl="0" w:tplc="4CEC4790">
      <w:start w:val="2"/>
      <w:numFmt w:val="lowerLetter"/>
      <w:lvlText w:val="%1."/>
      <w:lvlJc w:val="left"/>
      <w:pPr>
        <w:ind w:left="1210" w:hanging="360"/>
      </w:pPr>
      <w:rPr>
        <w:rFonts w:hint="default"/>
      </w:rPr>
    </w:lvl>
    <w:lvl w:ilvl="1" w:tplc="10090019" w:tentative="1">
      <w:start w:val="1"/>
      <w:numFmt w:val="lowerLetter"/>
      <w:lvlText w:val="%2."/>
      <w:lvlJc w:val="left"/>
      <w:pPr>
        <w:ind w:left="1930" w:hanging="360"/>
      </w:pPr>
    </w:lvl>
    <w:lvl w:ilvl="2" w:tplc="1009001B" w:tentative="1">
      <w:start w:val="1"/>
      <w:numFmt w:val="lowerRoman"/>
      <w:lvlText w:val="%3."/>
      <w:lvlJc w:val="right"/>
      <w:pPr>
        <w:ind w:left="2650" w:hanging="180"/>
      </w:pPr>
    </w:lvl>
    <w:lvl w:ilvl="3" w:tplc="1009000F" w:tentative="1">
      <w:start w:val="1"/>
      <w:numFmt w:val="decimal"/>
      <w:lvlText w:val="%4."/>
      <w:lvlJc w:val="left"/>
      <w:pPr>
        <w:ind w:left="3370" w:hanging="360"/>
      </w:pPr>
    </w:lvl>
    <w:lvl w:ilvl="4" w:tplc="10090019" w:tentative="1">
      <w:start w:val="1"/>
      <w:numFmt w:val="lowerLetter"/>
      <w:lvlText w:val="%5."/>
      <w:lvlJc w:val="left"/>
      <w:pPr>
        <w:ind w:left="4090" w:hanging="360"/>
      </w:pPr>
    </w:lvl>
    <w:lvl w:ilvl="5" w:tplc="1009001B" w:tentative="1">
      <w:start w:val="1"/>
      <w:numFmt w:val="lowerRoman"/>
      <w:lvlText w:val="%6."/>
      <w:lvlJc w:val="right"/>
      <w:pPr>
        <w:ind w:left="4810" w:hanging="180"/>
      </w:pPr>
    </w:lvl>
    <w:lvl w:ilvl="6" w:tplc="1009000F" w:tentative="1">
      <w:start w:val="1"/>
      <w:numFmt w:val="decimal"/>
      <w:lvlText w:val="%7."/>
      <w:lvlJc w:val="left"/>
      <w:pPr>
        <w:ind w:left="5530" w:hanging="360"/>
      </w:pPr>
    </w:lvl>
    <w:lvl w:ilvl="7" w:tplc="10090019" w:tentative="1">
      <w:start w:val="1"/>
      <w:numFmt w:val="lowerLetter"/>
      <w:lvlText w:val="%8."/>
      <w:lvlJc w:val="left"/>
      <w:pPr>
        <w:ind w:left="6250" w:hanging="360"/>
      </w:pPr>
    </w:lvl>
    <w:lvl w:ilvl="8" w:tplc="1009001B" w:tentative="1">
      <w:start w:val="1"/>
      <w:numFmt w:val="lowerRoman"/>
      <w:lvlText w:val="%9."/>
      <w:lvlJc w:val="right"/>
      <w:pPr>
        <w:ind w:left="6970" w:hanging="180"/>
      </w:pPr>
    </w:lvl>
  </w:abstractNum>
  <w:abstractNum w:abstractNumId="2" w15:restartNumberingAfterBreak="0">
    <w:nsid w:val="16003C68"/>
    <w:multiLevelType w:val="hybridMultilevel"/>
    <w:tmpl w:val="4C8617E6"/>
    <w:lvl w:ilvl="0" w:tplc="850806A6">
      <w:start w:val="5"/>
      <w:numFmt w:val="bullet"/>
      <w:lvlText w:val="-"/>
      <w:lvlJc w:val="left"/>
      <w:pPr>
        <w:ind w:left="1836" w:hanging="360"/>
      </w:pPr>
      <w:rPr>
        <w:rFonts w:ascii="Arial" w:eastAsiaTheme="minorHAnsi" w:hAnsi="Arial" w:cs="Arial" w:hint="default"/>
      </w:rPr>
    </w:lvl>
    <w:lvl w:ilvl="1" w:tplc="10090003" w:tentative="1">
      <w:start w:val="1"/>
      <w:numFmt w:val="bullet"/>
      <w:lvlText w:val="o"/>
      <w:lvlJc w:val="left"/>
      <w:pPr>
        <w:ind w:left="2556" w:hanging="360"/>
      </w:pPr>
      <w:rPr>
        <w:rFonts w:ascii="Courier New" w:hAnsi="Courier New" w:cs="Courier New" w:hint="default"/>
      </w:rPr>
    </w:lvl>
    <w:lvl w:ilvl="2" w:tplc="10090005" w:tentative="1">
      <w:start w:val="1"/>
      <w:numFmt w:val="bullet"/>
      <w:lvlText w:val=""/>
      <w:lvlJc w:val="left"/>
      <w:pPr>
        <w:ind w:left="3276" w:hanging="360"/>
      </w:pPr>
      <w:rPr>
        <w:rFonts w:ascii="Wingdings" w:hAnsi="Wingdings" w:hint="default"/>
      </w:rPr>
    </w:lvl>
    <w:lvl w:ilvl="3" w:tplc="10090001" w:tentative="1">
      <w:start w:val="1"/>
      <w:numFmt w:val="bullet"/>
      <w:lvlText w:val=""/>
      <w:lvlJc w:val="left"/>
      <w:pPr>
        <w:ind w:left="3996" w:hanging="360"/>
      </w:pPr>
      <w:rPr>
        <w:rFonts w:ascii="Symbol" w:hAnsi="Symbol" w:hint="default"/>
      </w:rPr>
    </w:lvl>
    <w:lvl w:ilvl="4" w:tplc="10090003" w:tentative="1">
      <w:start w:val="1"/>
      <w:numFmt w:val="bullet"/>
      <w:lvlText w:val="o"/>
      <w:lvlJc w:val="left"/>
      <w:pPr>
        <w:ind w:left="4716" w:hanging="360"/>
      </w:pPr>
      <w:rPr>
        <w:rFonts w:ascii="Courier New" w:hAnsi="Courier New" w:cs="Courier New" w:hint="default"/>
      </w:rPr>
    </w:lvl>
    <w:lvl w:ilvl="5" w:tplc="10090005" w:tentative="1">
      <w:start w:val="1"/>
      <w:numFmt w:val="bullet"/>
      <w:lvlText w:val=""/>
      <w:lvlJc w:val="left"/>
      <w:pPr>
        <w:ind w:left="5436" w:hanging="360"/>
      </w:pPr>
      <w:rPr>
        <w:rFonts w:ascii="Wingdings" w:hAnsi="Wingdings" w:hint="default"/>
      </w:rPr>
    </w:lvl>
    <w:lvl w:ilvl="6" w:tplc="10090001" w:tentative="1">
      <w:start w:val="1"/>
      <w:numFmt w:val="bullet"/>
      <w:lvlText w:val=""/>
      <w:lvlJc w:val="left"/>
      <w:pPr>
        <w:ind w:left="6156" w:hanging="360"/>
      </w:pPr>
      <w:rPr>
        <w:rFonts w:ascii="Symbol" w:hAnsi="Symbol" w:hint="default"/>
      </w:rPr>
    </w:lvl>
    <w:lvl w:ilvl="7" w:tplc="10090003" w:tentative="1">
      <w:start w:val="1"/>
      <w:numFmt w:val="bullet"/>
      <w:lvlText w:val="o"/>
      <w:lvlJc w:val="left"/>
      <w:pPr>
        <w:ind w:left="6876" w:hanging="360"/>
      </w:pPr>
      <w:rPr>
        <w:rFonts w:ascii="Courier New" w:hAnsi="Courier New" w:cs="Courier New" w:hint="default"/>
      </w:rPr>
    </w:lvl>
    <w:lvl w:ilvl="8" w:tplc="10090005" w:tentative="1">
      <w:start w:val="1"/>
      <w:numFmt w:val="bullet"/>
      <w:lvlText w:val=""/>
      <w:lvlJc w:val="left"/>
      <w:pPr>
        <w:ind w:left="7596" w:hanging="360"/>
      </w:pPr>
      <w:rPr>
        <w:rFonts w:ascii="Wingdings" w:hAnsi="Wingdings" w:hint="default"/>
      </w:rPr>
    </w:lvl>
  </w:abstractNum>
  <w:abstractNum w:abstractNumId="3" w15:restartNumberingAfterBreak="0">
    <w:nsid w:val="1B1A5C29"/>
    <w:multiLevelType w:val="hybridMultilevel"/>
    <w:tmpl w:val="AC921230"/>
    <w:lvl w:ilvl="0" w:tplc="1009000B">
      <w:start w:val="1"/>
      <w:numFmt w:val="bullet"/>
      <w:lvlText w:val=""/>
      <w:lvlJc w:val="left"/>
      <w:pPr>
        <w:ind w:left="1570" w:hanging="360"/>
      </w:pPr>
      <w:rPr>
        <w:rFonts w:ascii="Wingdings" w:hAnsi="Wingdings" w:hint="default"/>
      </w:rPr>
    </w:lvl>
    <w:lvl w:ilvl="1" w:tplc="10090003" w:tentative="1">
      <w:start w:val="1"/>
      <w:numFmt w:val="bullet"/>
      <w:lvlText w:val="o"/>
      <w:lvlJc w:val="left"/>
      <w:pPr>
        <w:ind w:left="2290" w:hanging="360"/>
      </w:pPr>
      <w:rPr>
        <w:rFonts w:ascii="Courier New" w:hAnsi="Courier New" w:cs="Courier New" w:hint="default"/>
      </w:rPr>
    </w:lvl>
    <w:lvl w:ilvl="2" w:tplc="10090005" w:tentative="1">
      <w:start w:val="1"/>
      <w:numFmt w:val="bullet"/>
      <w:lvlText w:val=""/>
      <w:lvlJc w:val="left"/>
      <w:pPr>
        <w:ind w:left="3010" w:hanging="360"/>
      </w:pPr>
      <w:rPr>
        <w:rFonts w:ascii="Wingdings" w:hAnsi="Wingdings" w:hint="default"/>
      </w:rPr>
    </w:lvl>
    <w:lvl w:ilvl="3" w:tplc="10090001" w:tentative="1">
      <w:start w:val="1"/>
      <w:numFmt w:val="bullet"/>
      <w:lvlText w:val=""/>
      <w:lvlJc w:val="left"/>
      <w:pPr>
        <w:ind w:left="3730" w:hanging="360"/>
      </w:pPr>
      <w:rPr>
        <w:rFonts w:ascii="Symbol" w:hAnsi="Symbol" w:hint="default"/>
      </w:rPr>
    </w:lvl>
    <w:lvl w:ilvl="4" w:tplc="10090003" w:tentative="1">
      <w:start w:val="1"/>
      <w:numFmt w:val="bullet"/>
      <w:lvlText w:val="o"/>
      <w:lvlJc w:val="left"/>
      <w:pPr>
        <w:ind w:left="4450" w:hanging="360"/>
      </w:pPr>
      <w:rPr>
        <w:rFonts w:ascii="Courier New" w:hAnsi="Courier New" w:cs="Courier New" w:hint="default"/>
      </w:rPr>
    </w:lvl>
    <w:lvl w:ilvl="5" w:tplc="10090005" w:tentative="1">
      <w:start w:val="1"/>
      <w:numFmt w:val="bullet"/>
      <w:lvlText w:val=""/>
      <w:lvlJc w:val="left"/>
      <w:pPr>
        <w:ind w:left="5170" w:hanging="360"/>
      </w:pPr>
      <w:rPr>
        <w:rFonts w:ascii="Wingdings" w:hAnsi="Wingdings" w:hint="default"/>
      </w:rPr>
    </w:lvl>
    <w:lvl w:ilvl="6" w:tplc="10090001" w:tentative="1">
      <w:start w:val="1"/>
      <w:numFmt w:val="bullet"/>
      <w:lvlText w:val=""/>
      <w:lvlJc w:val="left"/>
      <w:pPr>
        <w:ind w:left="5890" w:hanging="360"/>
      </w:pPr>
      <w:rPr>
        <w:rFonts w:ascii="Symbol" w:hAnsi="Symbol" w:hint="default"/>
      </w:rPr>
    </w:lvl>
    <w:lvl w:ilvl="7" w:tplc="10090003" w:tentative="1">
      <w:start w:val="1"/>
      <w:numFmt w:val="bullet"/>
      <w:lvlText w:val="o"/>
      <w:lvlJc w:val="left"/>
      <w:pPr>
        <w:ind w:left="6610" w:hanging="360"/>
      </w:pPr>
      <w:rPr>
        <w:rFonts w:ascii="Courier New" w:hAnsi="Courier New" w:cs="Courier New" w:hint="default"/>
      </w:rPr>
    </w:lvl>
    <w:lvl w:ilvl="8" w:tplc="10090005" w:tentative="1">
      <w:start w:val="1"/>
      <w:numFmt w:val="bullet"/>
      <w:lvlText w:val=""/>
      <w:lvlJc w:val="left"/>
      <w:pPr>
        <w:ind w:left="7330" w:hanging="360"/>
      </w:pPr>
      <w:rPr>
        <w:rFonts w:ascii="Wingdings" w:hAnsi="Wingdings" w:hint="default"/>
      </w:rPr>
    </w:lvl>
  </w:abstractNum>
  <w:abstractNum w:abstractNumId="4" w15:restartNumberingAfterBreak="0">
    <w:nsid w:val="20CF6C39"/>
    <w:multiLevelType w:val="hybridMultilevel"/>
    <w:tmpl w:val="0D5CFF48"/>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5" w15:restartNumberingAfterBreak="0">
    <w:nsid w:val="217842C3"/>
    <w:multiLevelType w:val="hybridMultilevel"/>
    <w:tmpl w:val="C40A701C"/>
    <w:lvl w:ilvl="0" w:tplc="1009000B">
      <w:start w:val="1"/>
      <w:numFmt w:val="bullet"/>
      <w:lvlText w:val=""/>
      <w:lvlJc w:val="left"/>
      <w:pPr>
        <w:ind w:left="2160" w:hanging="360"/>
      </w:pPr>
      <w:rPr>
        <w:rFonts w:ascii="Wingdings" w:hAnsi="Wingdings"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6" w15:restartNumberingAfterBreak="0">
    <w:nsid w:val="28F74CB8"/>
    <w:multiLevelType w:val="hybridMultilevel"/>
    <w:tmpl w:val="FC7A61FA"/>
    <w:lvl w:ilvl="0" w:tplc="10090003">
      <w:start w:val="1"/>
      <w:numFmt w:val="bullet"/>
      <w:lvlText w:val="o"/>
      <w:lvlJc w:val="left"/>
      <w:pPr>
        <w:ind w:left="2160" w:hanging="360"/>
      </w:pPr>
      <w:rPr>
        <w:rFonts w:ascii="Courier New" w:hAnsi="Courier New" w:cs="Courier New"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7" w15:restartNumberingAfterBreak="0">
    <w:nsid w:val="2BEE0107"/>
    <w:multiLevelType w:val="hybridMultilevel"/>
    <w:tmpl w:val="56764814"/>
    <w:lvl w:ilvl="0" w:tplc="850806A6">
      <w:start w:val="5"/>
      <w:numFmt w:val="bullet"/>
      <w:lvlText w:val="-"/>
      <w:lvlJc w:val="left"/>
      <w:pPr>
        <w:ind w:left="2290" w:hanging="360"/>
      </w:pPr>
      <w:rPr>
        <w:rFonts w:ascii="Arial" w:eastAsiaTheme="minorHAnsi" w:hAnsi="Arial" w:cs="Arial" w:hint="default"/>
      </w:rPr>
    </w:lvl>
    <w:lvl w:ilvl="1" w:tplc="10090003" w:tentative="1">
      <w:start w:val="1"/>
      <w:numFmt w:val="bullet"/>
      <w:lvlText w:val="o"/>
      <w:lvlJc w:val="left"/>
      <w:pPr>
        <w:ind w:left="3010" w:hanging="360"/>
      </w:pPr>
      <w:rPr>
        <w:rFonts w:ascii="Courier New" w:hAnsi="Courier New" w:cs="Courier New" w:hint="default"/>
      </w:rPr>
    </w:lvl>
    <w:lvl w:ilvl="2" w:tplc="10090005" w:tentative="1">
      <w:start w:val="1"/>
      <w:numFmt w:val="bullet"/>
      <w:lvlText w:val=""/>
      <w:lvlJc w:val="left"/>
      <w:pPr>
        <w:ind w:left="3730" w:hanging="360"/>
      </w:pPr>
      <w:rPr>
        <w:rFonts w:ascii="Wingdings" w:hAnsi="Wingdings" w:hint="default"/>
      </w:rPr>
    </w:lvl>
    <w:lvl w:ilvl="3" w:tplc="10090001" w:tentative="1">
      <w:start w:val="1"/>
      <w:numFmt w:val="bullet"/>
      <w:lvlText w:val=""/>
      <w:lvlJc w:val="left"/>
      <w:pPr>
        <w:ind w:left="4450" w:hanging="360"/>
      </w:pPr>
      <w:rPr>
        <w:rFonts w:ascii="Symbol" w:hAnsi="Symbol" w:hint="default"/>
      </w:rPr>
    </w:lvl>
    <w:lvl w:ilvl="4" w:tplc="10090003" w:tentative="1">
      <w:start w:val="1"/>
      <w:numFmt w:val="bullet"/>
      <w:lvlText w:val="o"/>
      <w:lvlJc w:val="left"/>
      <w:pPr>
        <w:ind w:left="5170" w:hanging="360"/>
      </w:pPr>
      <w:rPr>
        <w:rFonts w:ascii="Courier New" w:hAnsi="Courier New" w:cs="Courier New" w:hint="default"/>
      </w:rPr>
    </w:lvl>
    <w:lvl w:ilvl="5" w:tplc="10090005" w:tentative="1">
      <w:start w:val="1"/>
      <w:numFmt w:val="bullet"/>
      <w:lvlText w:val=""/>
      <w:lvlJc w:val="left"/>
      <w:pPr>
        <w:ind w:left="5890" w:hanging="360"/>
      </w:pPr>
      <w:rPr>
        <w:rFonts w:ascii="Wingdings" w:hAnsi="Wingdings" w:hint="default"/>
      </w:rPr>
    </w:lvl>
    <w:lvl w:ilvl="6" w:tplc="10090001" w:tentative="1">
      <w:start w:val="1"/>
      <w:numFmt w:val="bullet"/>
      <w:lvlText w:val=""/>
      <w:lvlJc w:val="left"/>
      <w:pPr>
        <w:ind w:left="6610" w:hanging="360"/>
      </w:pPr>
      <w:rPr>
        <w:rFonts w:ascii="Symbol" w:hAnsi="Symbol" w:hint="default"/>
      </w:rPr>
    </w:lvl>
    <w:lvl w:ilvl="7" w:tplc="10090003" w:tentative="1">
      <w:start w:val="1"/>
      <w:numFmt w:val="bullet"/>
      <w:lvlText w:val="o"/>
      <w:lvlJc w:val="left"/>
      <w:pPr>
        <w:ind w:left="7330" w:hanging="360"/>
      </w:pPr>
      <w:rPr>
        <w:rFonts w:ascii="Courier New" w:hAnsi="Courier New" w:cs="Courier New" w:hint="default"/>
      </w:rPr>
    </w:lvl>
    <w:lvl w:ilvl="8" w:tplc="10090005" w:tentative="1">
      <w:start w:val="1"/>
      <w:numFmt w:val="bullet"/>
      <w:lvlText w:val=""/>
      <w:lvlJc w:val="left"/>
      <w:pPr>
        <w:ind w:left="8050" w:hanging="360"/>
      </w:pPr>
      <w:rPr>
        <w:rFonts w:ascii="Wingdings" w:hAnsi="Wingdings" w:hint="default"/>
      </w:rPr>
    </w:lvl>
  </w:abstractNum>
  <w:abstractNum w:abstractNumId="8" w15:restartNumberingAfterBreak="0">
    <w:nsid w:val="2D6533BD"/>
    <w:multiLevelType w:val="hybridMultilevel"/>
    <w:tmpl w:val="342491E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EE07B3F"/>
    <w:multiLevelType w:val="hybridMultilevel"/>
    <w:tmpl w:val="D0528AF0"/>
    <w:lvl w:ilvl="0" w:tplc="850806A6">
      <w:start w:val="5"/>
      <w:numFmt w:val="bullet"/>
      <w:lvlText w:val="-"/>
      <w:lvlJc w:val="left"/>
      <w:pPr>
        <w:ind w:left="2290" w:hanging="360"/>
      </w:pPr>
      <w:rPr>
        <w:rFonts w:ascii="Arial" w:eastAsiaTheme="minorHAnsi" w:hAnsi="Arial" w:cs="Arial" w:hint="default"/>
      </w:rPr>
    </w:lvl>
    <w:lvl w:ilvl="1" w:tplc="10090003" w:tentative="1">
      <w:start w:val="1"/>
      <w:numFmt w:val="bullet"/>
      <w:lvlText w:val="o"/>
      <w:lvlJc w:val="left"/>
      <w:pPr>
        <w:ind w:left="3010" w:hanging="360"/>
      </w:pPr>
      <w:rPr>
        <w:rFonts w:ascii="Courier New" w:hAnsi="Courier New" w:cs="Courier New" w:hint="default"/>
      </w:rPr>
    </w:lvl>
    <w:lvl w:ilvl="2" w:tplc="10090005" w:tentative="1">
      <w:start w:val="1"/>
      <w:numFmt w:val="bullet"/>
      <w:lvlText w:val=""/>
      <w:lvlJc w:val="left"/>
      <w:pPr>
        <w:ind w:left="3730" w:hanging="360"/>
      </w:pPr>
      <w:rPr>
        <w:rFonts w:ascii="Wingdings" w:hAnsi="Wingdings" w:hint="default"/>
      </w:rPr>
    </w:lvl>
    <w:lvl w:ilvl="3" w:tplc="10090001" w:tentative="1">
      <w:start w:val="1"/>
      <w:numFmt w:val="bullet"/>
      <w:lvlText w:val=""/>
      <w:lvlJc w:val="left"/>
      <w:pPr>
        <w:ind w:left="4450" w:hanging="360"/>
      </w:pPr>
      <w:rPr>
        <w:rFonts w:ascii="Symbol" w:hAnsi="Symbol" w:hint="default"/>
      </w:rPr>
    </w:lvl>
    <w:lvl w:ilvl="4" w:tplc="10090003" w:tentative="1">
      <w:start w:val="1"/>
      <w:numFmt w:val="bullet"/>
      <w:lvlText w:val="o"/>
      <w:lvlJc w:val="left"/>
      <w:pPr>
        <w:ind w:left="5170" w:hanging="360"/>
      </w:pPr>
      <w:rPr>
        <w:rFonts w:ascii="Courier New" w:hAnsi="Courier New" w:cs="Courier New" w:hint="default"/>
      </w:rPr>
    </w:lvl>
    <w:lvl w:ilvl="5" w:tplc="10090005" w:tentative="1">
      <w:start w:val="1"/>
      <w:numFmt w:val="bullet"/>
      <w:lvlText w:val=""/>
      <w:lvlJc w:val="left"/>
      <w:pPr>
        <w:ind w:left="5890" w:hanging="360"/>
      </w:pPr>
      <w:rPr>
        <w:rFonts w:ascii="Wingdings" w:hAnsi="Wingdings" w:hint="default"/>
      </w:rPr>
    </w:lvl>
    <w:lvl w:ilvl="6" w:tplc="10090001" w:tentative="1">
      <w:start w:val="1"/>
      <w:numFmt w:val="bullet"/>
      <w:lvlText w:val=""/>
      <w:lvlJc w:val="left"/>
      <w:pPr>
        <w:ind w:left="6610" w:hanging="360"/>
      </w:pPr>
      <w:rPr>
        <w:rFonts w:ascii="Symbol" w:hAnsi="Symbol" w:hint="default"/>
      </w:rPr>
    </w:lvl>
    <w:lvl w:ilvl="7" w:tplc="10090003" w:tentative="1">
      <w:start w:val="1"/>
      <w:numFmt w:val="bullet"/>
      <w:lvlText w:val="o"/>
      <w:lvlJc w:val="left"/>
      <w:pPr>
        <w:ind w:left="7330" w:hanging="360"/>
      </w:pPr>
      <w:rPr>
        <w:rFonts w:ascii="Courier New" w:hAnsi="Courier New" w:cs="Courier New" w:hint="default"/>
      </w:rPr>
    </w:lvl>
    <w:lvl w:ilvl="8" w:tplc="10090005" w:tentative="1">
      <w:start w:val="1"/>
      <w:numFmt w:val="bullet"/>
      <w:lvlText w:val=""/>
      <w:lvlJc w:val="left"/>
      <w:pPr>
        <w:ind w:left="8050" w:hanging="360"/>
      </w:pPr>
      <w:rPr>
        <w:rFonts w:ascii="Wingdings" w:hAnsi="Wingdings" w:hint="default"/>
      </w:rPr>
    </w:lvl>
  </w:abstractNum>
  <w:abstractNum w:abstractNumId="10" w15:restartNumberingAfterBreak="0">
    <w:nsid w:val="2F977B6F"/>
    <w:multiLevelType w:val="hybridMultilevel"/>
    <w:tmpl w:val="6D8C2B62"/>
    <w:lvl w:ilvl="0" w:tplc="10090009">
      <w:start w:val="1"/>
      <w:numFmt w:val="bullet"/>
      <w:lvlText w:val=""/>
      <w:lvlJc w:val="left"/>
      <w:pPr>
        <w:ind w:left="1440" w:hanging="360"/>
      </w:pPr>
      <w:rPr>
        <w:rFonts w:ascii="Wingdings" w:hAnsi="Wingding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1" w15:restartNumberingAfterBreak="0">
    <w:nsid w:val="31720DC8"/>
    <w:multiLevelType w:val="hybridMultilevel"/>
    <w:tmpl w:val="34ECAAAE"/>
    <w:lvl w:ilvl="0" w:tplc="10090003">
      <w:start w:val="1"/>
      <w:numFmt w:val="bullet"/>
      <w:lvlText w:val="o"/>
      <w:lvlJc w:val="left"/>
      <w:pPr>
        <w:ind w:left="1800" w:hanging="360"/>
      </w:pPr>
      <w:rPr>
        <w:rFonts w:ascii="Courier New" w:hAnsi="Courier New" w:cs="Courier New"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2" w15:restartNumberingAfterBreak="0">
    <w:nsid w:val="31831FDA"/>
    <w:multiLevelType w:val="hybridMultilevel"/>
    <w:tmpl w:val="D946CD1A"/>
    <w:lvl w:ilvl="0" w:tplc="29DEAA24">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35DB54D5"/>
    <w:multiLevelType w:val="hybridMultilevel"/>
    <w:tmpl w:val="85268EA8"/>
    <w:lvl w:ilvl="0" w:tplc="850806A6">
      <w:start w:val="5"/>
      <w:numFmt w:val="bullet"/>
      <w:lvlText w:val="-"/>
      <w:lvlJc w:val="left"/>
      <w:pPr>
        <w:ind w:left="2160" w:hanging="360"/>
      </w:pPr>
      <w:rPr>
        <w:rFonts w:ascii="Arial" w:eastAsiaTheme="minorHAnsi" w:hAnsi="Arial" w:cs="Arial"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14" w15:restartNumberingAfterBreak="0">
    <w:nsid w:val="37740AC2"/>
    <w:multiLevelType w:val="hybridMultilevel"/>
    <w:tmpl w:val="BD24AFFA"/>
    <w:lvl w:ilvl="0" w:tplc="850806A6">
      <w:start w:val="5"/>
      <w:numFmt w:val="bullet"/>
      <w:lvlText w:val="-"/>
      <w:lvlJc w:val="left"/>
      <w:pPr>
        <w:ind w:left="2290" w:hanging="360"/>
      </w:pPr>
      <w:rPr>
        <w:rFonts w:ascii="Arial" w:eastAsiaTheme="minorHAnsi" w:hAnsi="Arial" w:cs="Arial" w:hint="default"/>
      </w:rPr>
    </w:lvl>
    <w:lvl w:ilvl="1" w:tplc="10090003" w:tentative="1">
      <w:start w:val="1"/>
      <w:numFmt w:val="bullet"/>
      <w:lvlText w:val="o"/>
      <w:lvlJc w:val="left"/>
      <w:pPr>
        <w:ind w:left="3010" w:hanging="360"/>
      </w:pPr>
      <w:rPr>
        <w:rFonts w:ascii="Courier New" w:hAnsi="Courier New" w:cs="Courier New" w:hint="default"/>
      </w:rPr>
    </w:lvl>
    <w:lvl w:ilvl="2" w:tplc="10090005" w:tentative="1">
      <w:start w:val="1"/>
      <w:numFmt w:val="bullet"/>
      <w:lvlText w:val=""/>
      <w:lvlJc w:val="left"/>
      <w:pPr>
        <w:ind w:left="3730" w:hanging="360"/>
      </w:pPr>
      <w:rPr>
        <w:rFonts w:ascii="Wingdings" w:hAnsi="Wingdings" w:hint="default"/>
      </w:rPr>
    </w:lvl>
    <w:lvl w:ilvl="3" w:tplc="10090001" w:tentative="1">
      <w:start w:val="1"/>
      <w:numFmt w:val="bullet"/>
      <w:lvlText w:val=""/>
      <w:lvlJc w:val="left"/>
      <w:pPr>
        <w:ind w:left="4450" w:hanging="360"/>
      </w:pPr>
      <w:rPr>
        <w:rFonts w:ascii="Symbol" w:hAnsi="Symbol" w:hint="default"/>
      </w:rPr>
    </w:lvl>
    <w:lvl w:ilvl="4" w:tplc="10090003" w:tentative="1">
      <w:start w:val="1"/>
      <w:numFmt w:val="bullet"/>
      <w:lvlText w:val="o"/>
      <w:lvlJc w:val="left"/>
      <w:pPr>
        <w:ind w:left="5170" w:hanging="360"/>
      </w:pPr>
      <w:rPr>
        <w:rFonts w:ascii="Courier New" w:hAnsi="Courier New" w:cs="Courier New" w:hint="default"/>
      </w:rPr>
    </w:lvl>
    <w:lvl w:ilvl="5" w:tplc="10090005" w:tentative="1">
      <w:start w:val="1"/>
      <w:numFmt w:val="bullet"/>
      <w:lvlText w:val=""/>
      <w:lvlJc w:val="left"/>
      <w:pPr>
        <w:ind w:left="5890" w:hanging="360"/>
      </w:pPr>
      <w:rPr>
        <w:rFonts w:ascii="Wingdings" w:hAnsi="Wingdings" w:hint="default"/>
      </w:rPr>
    </w:lvl>
    <w:lvl w:ilvl="6" w:tplc="10090001" w:tentative="1">
      <w:start w:val="1"/>
      <w:numFmt w:val="bullet"/>
      <w:lvlText w:val=""/>
      <w:lvlJc w:val="left"/>
      <w:pPr>
        <w:ind w:left="6610" w:hanging="360"/>
      </w:pPr>
      <w:rPr>
        <w:rFonts w:ascii="Symbol" w:hAnsi="Symbol" w:hint="default"/>
      </w:rPr>
    </w:lvl>
    <w:lvl w:ilvl="7" w:tplc="10090003" w:tentative="1">
      <w:start w:val="1"/>
      <w:numFmt w:val="bullet"/>
      <w:lvlText w:val="o"/>
      <w:lvlJc w:val="left"/>
      <w:pPr>
        <w:ind w:left="7330" w:hanging="360"/>
      </w:pPr>
      <w:rPr>
        <w:rFonts w:ascii="Courier New" w:hAnsi="Courier New" w:cs="Courier New" w:hint="default"/>
      </w:rPr>
    </w:lvl>
    <w:lvl w:ilvl="8" w:tplc="10090005" w:tentative="1">
      <w:start w:val="1"/>
      <w:numFmt w:val="bullet"/>
      <w:lvlText w:val=""/>
      <w:lvlJc w:val="left"/>
      <w:pPr>
        <w:ind w:left="8050" w:hanging="360"/>
      </w:pPr>
      <w:rPr>
        <w:rFonts w:ascii="Wingdings" w:hAnsi="Wingdings" w:hint="default"/>
      </w:rPr>
    </w:lvl>
  </w:abstractNum>
  <w:abstractNum w:abstractNumId="15" w15:restartNumberingAfterBreak="0">
    <w:nsid w:val="381536D1"/>
    <w:multiLevelType w:val="hybridMultilevel"/>
    <w:tmpl w:val="68D6451E"/>
    <w:lvl w:ilvl="0" w:tplc="850806A6">
      <w:start w:val="5"/>
      <w:numFmt w:val="bullet"/>
      <w:lvlText w:val="-"/>
      <w:lvlJc w:val="left"/>
      <w:pPr>
        <w:ind w:left="1632" w:hanging="360"/>
      </w:pPr>
      <w:rPr>
        <w:rFonts w:ascii="Arial" w:eastAsiaTheme="minorHAnsi" w:hAnsi="Arial" w:cs="Arial" w:hint="default"/>
      </w:rPr>
    </w:lvl>
    <w:lvl w:ilvl="1" w:tplc="10090003" w:tentative="1">
      <w:start w:val="1"/>
      <w:numFmt w:val="bullet"/>
      <w:lvlText w:val="o"/>
      <w:lvlJc w:val="left"/>
      <w:pPr>
        <w:ind w:left="2352" w:hanging="360"/>
      </w:pPr>
      <w:rPr>
        <w:rFonts w:ascii="Courier New" w:hAnsi="Courier New" w:cs="Courier New" w:hint="default"/>
      </w:rPr>
    </w:lvl>
    <w:lvl w:ilvl="2" w:tplc="10090005" w:tentative="1">
      <w:start w:val="1"/>
      <w:numFmt w:val="bullet"/>
      <w:lvlText w:val=""/>
      <w:lvlJc w:val="left"/>
      <w:pPr>
        <w:ind w:left="3072" w:hanging="360"/>
      </w:pPr>
      <w:rPr>
        <w:rFonts w:ascii="Wingdings" w:hAnsi="Wingdings" w:hint="default"/>
      </w:rPr>
    </w:lvl>
    <w:lvl w:ilvl="3" w:tplc="10090001" w:tentative="1">
      <w:start w:val="1"/>
      <w:numFmt w:val="bullet"/>
      <w:lvlText w:val=""/>
      <w:lvlJc w:val="left"/>
      <w:pPr>
        <w:ind w:left="3792" w:hanging="360"/>
      </w:pPr>
      <w:rPr>
        <w:rFonts w:ascii="Symbol" w:hAnsi="Symbol" w:hint="default"/>
      </w:rPr>
    </w:lvl>
    <w:lvl w:ilvl="4" w:tplc="10090003" w:tentative="1">
      <w:start w:val="1"/>
      <w:numFmt w:val="bullet"/>
      <w:lvlText w:val="o"/>
      <w:lvlJc w:val="left"/>
      <w:pPr>
        <w:ind w:left="4512" w:hanging="360"/>
      </w:pPr>
      <w:rPr>
        <w:rFonts w:ascii="Courier New" w:hAnsi="Courier New" w:cs="Courier New" w:hint="default"/>
      </w:rPr>
    </w:lvl>
    <w:lvl w:ilvl="5" w:tplc="10090005" w:tentative="1">
      <w:start w:val="1"/>
      <w:numFmt w:val="bullet"/>
      <w:lvlText w:val=""/>
      <w:lvlJc w:val="left"/>
      <w:pPr>
        <w:ind w:left="5232" w:hanging="360"/>
      </w:pPr>
      <w:rPr>
        <w:rFonts w:ascii="Wingdings" w:hAnsi="Wingdings" w:hint="default"/>
      </w:rPr>
    </w:lvl>
    <w:lvl w:ilvl="6" w:tplc="10090001" w:tentative="1">
      <w:start w:val="1"/>
      <w:numFmt w:val="bullet"/>
      <w:lvlText w:val=""/>
      <w:lvlJc w:val="left"/>
      <w:pPr>
        <w:ind w:left="5952" w:hanging="360"/>
      </w:pPr>
      <w:rPr>
        <w:rFonts w:ascii="Symbol" w:hAnsi="Symbol" w:hint="default"/>
      </w:rPr>
    </w:lvl>
    <w:lvl w:ilvl="7" w:tplc="10090003" w:tentative="1">
      <w:start w:val="1"/>
      <w:numFmt w:val="bullet"/>
      <w:lvlText w:val="o"/>
      <w:lvlJc w:val="left"/>
      <w:pPr>
        <w:ind w:left="6672" w:hanging="360"/>
      </w:pPr>
      <w:rPr>
        <w:rFonts w:ascii="Courier New" w:hAnsi="Courier New" w:cs="Courier New" w:hint="default"/>
      </w:rPr>
    </w:lvl>
    <w:lvl w:ilvl="8" w:tplc="10090005" w:tentative="1">
      <w:start w:val="1"/>
      <w:numFmt w:val="bullet"/>
      <w:lvlText w:val=""/>
      <w:lvlJc w:val="left"/>
      <w:pPr>
        <w:ind w:left="7392" w:hanging="360"/>
      </w:pPr>
      <w:rPr>
        <w:rFonts w:ascii="Wingdings" w:hAnsi="Wingdings" w:hint="default"/>
      </w:rPr>
    </w:lvl>
  </w:abstractNum>
  <w:abstractNum w:abstractNumId="16" w15:restartNumberingAfterBreak="0">
    <w:nsid w:val="3BB964E1"/>
    <w:multiLevelType w:val="hybridMultilevel"/>
    <w:tmpl w:val="D3DAD138"/>
    <w:lvl w:ilvl="0" w:tplc="10090005">
      <w:start w:val="1"/>
      <w:numFmt w:val="bullet"/>
      <w:lvlText w:val=""/>
      <w:lvlJc w:val="left"/>
      <w:pPr>
        <w:ind w:left="2160" w:hanging="360"/>
      </w:pPr>
      <w:rPr>
        <w:rFonts w:ascii="Wingdings" w:hAnsi="Wingdings"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17" w15:restartNumberingAfterBreak="0">
    <w:nsid w:val="3F3629DC"/>
    <w:multiLevelType w:val="hybridMultilevel"/>
    <w:tmpl w:val="401A7974"/>
    <w:lvl w:ilvl="0" w:tplc="850806A6">
      <w:start w:val="5"/>
      <w:numFmt w:val="bullet"/>
      <w:lvlText w:val="-"/>
      <w:lvlJc w:val="left"/>
      <w:pPr>
        <w:ind w:left="2290" w:hanging="360"/>
      </w:pPr>
      <w:rPr>
        <w:rFonts w:ascii="Arial" w:eastAsiaTheme="minorHAnsi" w:hAnsi="Arial" w:cs="Arial" w:hint="default"/>
      </w:rPr>
    </w:lvl>
    <w:lvl w:ilvl="1" w:tplc="10090003" w:tentative="1">
      <w:start w:val="1"/>
      <w:numFmt w:val="bullet"/>
      <w:lvlText w:val="o"/>
      <w:lvlJc w:val="left"/>
      <w:pPr>
        <w:ind w:left="3010" w:hanging="360"/>
      </w:pPr>
      <w:rPr>
        <w:rFonts w:ascii="Courier New" w:hAnsi="Courier New" w:cs="Courier New" w:hint="default"/>
      </w:rPr>
    </w:lvl>
    <w:lvl w:ilvl="2" w:tplc="10090005" w:tentative="1">
      <w:start w:val="1"/>
      <w:numFmt w:val="bullet"/>
      <w:lvlText w:val=""/>
      <w:lvlJc w:val="left"/>
      <w:pPr>
        <w:ind w:left="3730" w:hanging="360"/>
      </w:pPr>
      <w:rPr>
        <w:rFonts w:ascii="Wingdings" w:hAnsi="Wingdings" w:hint="default"/>
      </w:rPr>
    </w:lvl>
    <w:lvl w:ilvl="3" w:tplc="10090001" w:tentative="1">
      <w:start w:val="1"/>
      <w:numFmt w:val="bullet"/>
      <w:lvlText w:val=""/>
      <w:lvlJc w:val="left"/>
      <w:pPr>
        <w:ind w:left="4450" w:hanging="360"/>
      </w:pPr>
      <w:rPr>
        <w:rFonts w:ascii="Symbol" w:hAnsi="Symbol" w:hint="default"/>
      </w:rPr>
    </w:lvl>
    <w:lvl w:ilvl="4" w:tplc="10090003" w:tentative="1">
      <w:start w:val="1"/>
      <w:numFmt w:val="bullet"/>
      <w:lvlText w:val="o"/>
      <w:lvlJc w:val="left"/>
      <w:pPr>
        <w:ind w:left="5170" w:hanging="360"/>
      </w:pPr>
      <w:rPr>
        <w:rFonts w:ascii="Courier New" w:hAnsi="Courier New" w:cs="Courier New" w:hint="default"/>
      </w:rPr>
    </w:lvl>
    <w:lvl w:ilvl="5" w:tplc="10090005" w:tentative="1">
      <w:start w:val="1"/>
      <w:numFmt w:val="bullet"/>
      <w:lvlText w:val=""/>
      <w:lvlJc w:val="left"/>
      <w:pPr>
        <w:ind w:left="5890" w:hanging="360"/>
      </w:pPr>
      <w:rPr>
        <w:rFonts w:ascii="Wingdings" w:hAnsi="Wingdings" w:hint="default"/>
      </w:rPr>
    </w:lvl>
    <w:lvl w:ilvl="6" w:tplc="10090001" w:tentative="1">
      <w:start w:val="1"/>
      <w:numFmt w:val="bullet"/>
      <w:lvlText w:val=""/>
      <w:lvlJc w:val="left"/>
      <w:pPr>
        <w:ind w:left="6610" w:hanging="360"/>
      </w:pPr>
      <w:rPr>
        <w:rFonts w:ascii="Symbol" w:hAnsi="Symbol" w:hint="default"/>
      </w:rPr>
    </w:lvl>
    <w:lvl w:ilvl="7" w:tplc="10090003" w:tentative="1">
      <w:start w:val="1"/>
      <w:numFmt w:val="bullet"/>
      <w:lvlText w:val="o"/>
      <w:lvlJc w:val="left"/>
      <w:pPr>
        <w:ind w:left="7330" w:hanging="360"/>
      </w:pPr>
      <w:rPr>
        <w:rFonts w:ascii="Courier New" w:hAnsi="Courier New" w:cs="Courier New" w:hint="default"/>
      </w:rPr>
    </w:lvl>
    <w:lvl w:ilvl="8" w:tplc="10090005" w:tentative="1">
      <w:start w:val="1"/>
      <w:numFmt w:val="bullet"/>
      <w:lvlText w:val=""/>
      <w:lvlJc w:val="left"/>
      <w:pPr>
        <w:ind w:left="8050" w:hanging="360"/>
      </w:pPr>
      <w:rPr>
        <w:rFonts w:ascii="Wingdings" w:hAnsi="Wingdings" w:hint="default"/>
      </w:rPr>
    </w:lvl>
  </w:abstractNum>
  <w:abstractNum w:abstractNumId="18" w15:restartNumberingAfterBreak="0">
    <w:nsid w:val="45A226F7"/>
    <w:multiLevelType w:val="hybridMultilevel"/>
    <w:tmpl w:val="F3D0F20E"/>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9" w15:restartNumberingAfterBreak="0">
    <w:nsid w:val="466D16F2"/>
    <w:multiLevelType w:val="hybridMultilevel"/>
    <w:tmpl w:val="91FABD74"/>
    <w:lvl w:ilvl="0" w:tplc="B6E28E24">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721C4E"/>
    <w:multiLevelType w:val="hybridMultilevel"/>
    <w:tmpl w:val="2528F6AE"/>
    <w:lvl w:ilvl="0" w:tplc="850806A6">
      <w:start w:val="5"/>
      <w:numFmt w:val="bullet"/>
      <w:lvlText w:val="-"/>
      <w:lvlJc w:val="left"/>
      <w:pPr>
        <w:ind w:left="2290" w:hanging="360"/>
      </w:pPr>
      <w:rPr>
        <w:rFonts w:ascii="Arial" w:eastAsiaTheme="minorHAnsi" w:hAnsi="Arial" w:cs="Arial" w:hint="default"/>
      </w:rPr>
    </w:lvl>
    <w:lvl w:ilvl="1" w:tplc="10090003" w:tentative="1">
      <w:start w:val="1"/>
      <w:numFmt w:val="bullet"/>
      <w:lvlText w:val="o"/>
      <w:lvlJc w:val="left"/>
      <w:pPr>
        <w:ind w:left="3010" w:hanging="360"/>
      </w:pPr>
      <w:rPr>
        <w:rFonts w:ascii="Courier New" w:hAnsi="Courier New" w:cs="Courier New" w:hint="default"/>
      </w:rPr>
    </w:lvl>
    <w:lvl w:ilvl="2" w:tplc="10090005" w:tentative="1">
      <w:start w:val="1"/>
      <w:numFmt w:val="bullet"/>
      <w:lvlText w:val=""/>
      <w:lvlJc w:val="left"/>
      <w:pPr>
        <w:ind w:left="3730" w:hanging="360"/>
      </w:pPr>
      <w:rPr>
        <w:rFonts w:ascii="Wingdings" w:hAnsi="Wingdings" w:hint="default"/>
      </w:rPr>
    </w:lvl>
    <w:lvl w:ilvl="3" w:tplc="10090001" w:tentative="1">
      <w:start w:val="1"/>
      <w:numFmt w:val="bullet"/>
      <w:lvlText w:val=""/>
      <w:lvlJc w:val="left"/>
      <w:pPr>
        <w:ind w:left="4450" w:hanging="360"/>
      </w:pPr>
      <w:rPr>
        <w:rFonts w:ascii="Symbol" w:hAnsi="Symbol" w:hint="default"/>
      </w:rPr>
    </w:lvl>
    <w:lvl w:ilvl="4" w:tplc="10090003" w:tentative="1">
      <w:start w:val="1"/>
      <w:numFmt w:val="bullet"/>
      <w:lvlText w:val="o"/>
      <w:lvlJc w:val="left"/>
      <w:pPr>
        <w:ind w:left="5170" w:hanging="360"/>
      </w:pPr>
      <w:rPr>
        <w:rFonts w:ascii="Courier New" w:hAnsi="Courier New" w:cs="Courier New" w:hint="default"/>
      </w:rPr>
    </w:lvl>
    <w:lvl w:ilvl="5" w:tplc="10090005" w:tentative="1">
      <w:start w:val="1"/>
      <w:numFmt w:val="bullet"/>
      <w:lvlText w:val=""/>
      <w:lvlJc w:val="left"/>
      <w:pPr>
        <w:ind w:left="5890" w:hanging="360"/>
      </w:pPr>
      <w:rPr>
        <w:rFonts w:ascii="Wingdings" w:hAnsi="Wingdings" w:hint="default"/>
      </w:rPr>
    </w:lvl>
    <w:lvl w:ilvl="6" w:tplc="10090001" w:tentative="1">
      <w:start w:val="1"/>
      <w:numFmt w:val="bullet"/>
      <w:lvlText w:val=""/>
      <w:lvlJc w:val="left"/>
      <w:pPr>
        <w:ind w:left="6610" w:hanging="360"/>
      </w:pPr>
      <w:rPr>
        <w:rFonts w:ascii="Symbol" w:hAnsi="Symbol" w:hint="default"/>
      </w:rPr>
    </w:lvl>
    <w:lvl w:ilvl="7" w:tplc="10090003" w:tentative="1">
      <w:start w:val="1"/>
      <w:numFmt w:val="bullet"/>
      <w:lvlText w:val="o"/>
      <w:lvlJc w:val="left"/>
      <w:pPr>
        <w:ind w:left="7330" w:hanging="360"/>
      </w:pPr>
      <w:rPr>
        <w:rFonts w:ascii="Courier New" w:hAnsi="Courier New" w:cs="Courier New" w:hint="default"/>
      </w:rPr>
    </w:lvl>
    <w:lvl w:ilvl="8" w:tplc="10090005" w:tentative="1">
      <w:start w:val="1"/>
      <w:numFmt w:val="bullet"/>
      <w:lvlText w:val=""/>
      <w:lvlJc w:val="left"/>
      <w:pPr>
        <w:ind w:left="8050" w:hanging="360"/>
      </w:pPr>
      <w:rPr>
        <w:rFonts w:ascii="Wingdings" w:hAnsi="Wingdings" w:hint="default"/>
      </w:rPr>
    </w:lvl>
  </w:abstractNum>
  <w:abstractNum w:abstractNumId="22" w15:restartNumberingAfterBreak="0">
    <w:nsid w:val="54656E2B"/>
    <w:multiLevelType w:val="hybridMultilevel"/>
    <w:tmpl w:val="D48441C8"/>
    <w:lvl w:ilvl="0" w:tplc="10090005">
      <w:start w:val="1"/>
      <w:numFmt w:val="bullet"/>
      <w:lvlText w:val=""/>
      <w:lvlJc w:val="left"/>
      <w:pPr>
        <w:ind w:left="1800" w:hanging="360"/>
      </w:pPr>
      <w:rPr>
        <w:rFonts w:ascii="Wingdings" w:hAnsi="Wingdings"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23" w15:restartNumberingAfterBreak="0">
    <w:nsid w:val="555A1F4A"/>
    <w:multiLevelType w:val="hybridMultilevel"/>
    <w:tmpl w:val="88ACBFBA"/>
    <w:lvl w:ilvl="0" w:tplc="850806A6">
      <w:start w:val="5"/>
      <w:numFmt w:val="bullet"/>
      <w:lvlText w:val="-"/>
      <w:lvlJc w:val="left"/>
      <w:pPr>
        <w:ind w:left="1210" w:hanging="360"/>
      </w:pPr>
      <w:rPr>
        <w:rFonts w:ascii="Arial" w:eastAsiaTheme="minorHAnsi" w:hAnsi="Arial" w:cs="Arial" w:hint="default"/>
      </w:rPr>
    </w:lvl>
    <w:lvl w:ilvl="1" w:tplc="10090003" w:tentative="1">
      <w:start w:val="1"/>
      <w:numFmt w:val="bullet"/>
      <w:lvlText w:val="o"/>
      <w:lvlJc w:val="left"/>
      <w:pPr>
        <w:ind w:left="1930" w:hanging="360"/>
      </w:pPr>
      <w:rPr>
        <w:rFonts w:ascii="Courier New" w:hAnsi="Courier New" w:cs="Courier New" w:hint="default"/>
      </w:rPr>
    </w:lvl>
    <w:lvl w:ilvl="2" w:tplc="10090005" w:tentative="1">
      <w:start w:val="1"/>
      <w:numFmt w:val="bullet"/>
      <w:lvlText w:val=""/>
      <w:lvlJc w:val="left"/>
      <w:pPr>
        <w:ind w:left="2650" w:hanging="360"/>
      </w:pPr>
      <w:rPr>
        <w:rFonts w:ascii="Wingdings" w:hAnsi="Wingdings" w:hint="default"/>
      </w:rPr>
    </w:lvl>
    <w:lvl w:ilvl="3" w:tplc="10090001" w:tentative="1">
      <w:start w:val="1"/>
      <w:numFmt w:val="bullet"/>
      <w:lvlText w:val=""/>
      <w:lvlJc w:val="left"/>
      <w:pPr>
        <w:ind w:left="3370" w:hanging="360"/>
      </w:pPr>
      <w:rPr>
        <w:rFonts w:ascii="Symbol" w:hAnsi="Symbol" w:hint="default"/>
      </w:rPr>
    </w:lvl>
    <w:lvl w:ilvl="4" w:tplc="10090003" w:tentative="1">
      <w:start w:val="1"/>
      <w:numFmt w:val="bullet"/>
      <w:lvlText w:val="o"/>
      <w:lvlJc w:val="left"/>
      <w:pPr>
        <w:ind w:left="4090" w:hanging="360"/>
      </w:pPr>
      <w:rPr>
        <w:rFonts w:ascii="Courier New" w:hAnsi="Courier New" w:cs="Courier New" w:hint="default"/>
      </w:rPr>
    </w:lvl>
    <w:lvl w:ilvl="5" w:tplc="10090005" w:tentative="1">
      <w:start w:val="1"/>
      <w:numFmt w:val="bullet"/>
      <w:lvlText w:val=""/>
      <w:lvlJc w:val="left"/>
      <w:pPr>
        <w:ind w:left="4810" w:hanging="360"/>
      </w:pPr>
      <w:rPr>
        <w:rFonts w:ascii="Wingdings" w:hAnsi="Wingdings" w:hint="default"/>
      </w:rPr>
    </w:lvl>
    <w:lvl w:ilvl="6" w:tplc="10090001" w:tentative="1">
      <w:start w:val="1"/>
      <w:numFmt w:val="bullet"/>
      <w:lvlText w:val=""/>
      <w:lvlJc w:val="left"/>
      <w:pPr>
        <w:ind w:left="5530" w:hanging="360"/>
      </w:pPr>
      <w:rPr>
        <w:rFonts w:ascii="Symbol" w:hAnsi="Symbol" w:hint="default"/>
      </w:rPr>
    </w:lvl>
    <w:lvl w:ilvl="7" w:tplc="10090003" w:tentative="1">
      <w:start w:val="1"/>
      <w:numFmt w:val="bullet"/>
      <w:lvlText w:val="o"/>
      <w:lvlJc w:val="left"/>
      <w:pPr>
        <w:ind w:left="6250" w:hanging="360"/>
      </w:pPr>
      <w:rPr>
        <w:rFonts w:ascii="Courier New" w:hAnsi="Courier New" w:cs="Courier New" w:hint="default"/>
      </w:rPr>
    </w:lvl>
    <w:lvl w:ilvl="8" w:tplc="10090005" w:tentative="1">
      <w:start w:val="1"/>
      <w:numFmt w:val="bullet"/>
      <w:lvlText w:val=""/>
      <w:lvlJc w:val="left"/>
      <w:pPr>
        <w:ind w:left="6970" w:hanging="360"/>
      </w:pPr>
      <w:rPr>
        <w:rFonts w:ascii="Wingdings" w:hAnsi="Wingdings" w:hint="default"/>
      </w:rPr>
    </w:lvl>
  </w:abstractNum>
  <w:abstractNum w:abstractNumId="24" w15:restartNumberingAfterBreak="0">
    <w:nsid w:val="59850E57"/>
    <w:multiLevelType w:val="hybridMultilevel"/>
    <w:tmpl w:val="E5A8F238"/>
    <w:lvl w:ilvl="0" w:tplc="10090001">
      <w:start w:val="1"/>
      <w:numFmt w:val="bullet"/>
      <w:lvlText w:val=""/>
      <w:lvlJc w:val="left"/>
      <w:pPr>
        <w:ind w:left="1570" w:hanging="360"/>
      </w:pPr>
      <w:rPr>
        <w:rFonts w:ascii="Symbol" w:hAnsi="Symbol" w:hint="default"/>
      </w:rPr>
    </w:lvl>
    <w:lvl w:ilvl="1" w:tplc="10090003" w:tentative="1">
      <w:start w:val="1"/>
      <w:numFmt w:val="bullet"/>
      <w:lvlText w:val="o"/>
      <w:lvlJc w:val="left"/>
      <w:pPr>
        <w:ind w:left="2290" w:hanging="360"/>
      </w:pPr>
      <w:rPr>
        <w:rFonts w:ascii="Courier New" w:hAnsi="Courier New" w:cs="Courier New" w:hint="default"/>
      </w:rPr>
    </w:lvl>
    <w:lvl w:ilvl="2" w:tplc="10090005" w:tentative="1">
      <w:start w:val="1"/>
      <w:numFmt w:val="bullet"/>
      <w:lvlText w:val=""/>
      <w:lvlJc w:val="left"/>
      <w:pPr>
        <w:ind w:left="3010" w:hanging="360"/>
      </w:pPr>
      <w:rPr>
        <w:rFonts w:ascii="Wingdings" w:hAnsi="Wingdings" w:hint="default"/>
      </w:rPr>
    </w:lvl>
    <w:lvl w:ilvl="3" w:tplc="10090001" w:tentative="1">
      <w:start w:val="1"/>
      <w:numFmt w:val="bullet"/>
      <w:lvlText w:val=""/>
      <w:lvlJc w:val="left"/>
      <w:pPr>
        <w:ind w:left="3730" w:hanging="360"/>
      </w:pPr>
      <w:rPr>
        <w:rFonts w:ascii="Symbol" w:hAnsi="Symbol" w:hint="default"/>
      </w:rPr>
    </w:lvl>
    <w:lvl w:ilvl="4" w:tplc="10090003" w:tentative="1">
      <w:start w:val="1"/>
      <w:numFmt w:val="bullet"/>
      <w:lvlText w:val="o"/>
      <w:lvlJc w:val="left"/>
      <w:pPr>
        <w:ind w:left="4450" w:hanging="360"/>
      </w:pPr>
      <w:rPr>
        <w:rFonts w:ascii="Courier New" w:hAnsi="Courier New" w:cs="Courier New" w:hint="default"/>
      </w:rPr>
    </w:lvl>
    <w:lvl w:ilvl="5" w:tplc="10090005" w:tentative="1">
      <w:start w:val="1"/>
      <w:numFmt w:val="bullet"/>
      <w:lvlText w:val=""/>
      <w:lvlJc w:val="left"/>
      <w:pPr>
        <w:ind w:left="5170" w:hanging="360"/>
      </w:pPr>
      <w:rPr>
        <w:rFonts w:ascii="Wingdings" w:hAnsi="Wingdings" w:hint="default"/>
      </w:rPr>
    </w:lvl>
    <w:lvl w:ilvl="6" w:tplc="10090001" w:tentative="1">
      <w:start w:val="1"/>
      <w:numFmt w:val="bullet"/>
      <w:lvlText w:val=""/>
      <w:lvlJc w:val="left"/>
      <w:pPr>
        <w:ind w:left="5890" w:hanging="360"/>
      </w:pPr>
      <w:rPr>
        <w:rFonts w:ascii="Symbol" w:hAnsi="Symbol" w:hint="default"/>
      </w:rPr>
    </w:lvl>
    <w:lvl w:ilvl="7" w:tplc="10090003" w:tentative="1">
      <w:start w:val="1"/>
      <w:numFmt w:val="bullet"/>
      <w:lvlText w:val="o"/>
      <w:lvlJc w:val="left"/>
      <w:pPr>
        <w:ind w:left="6610" w:hanging="360"/>
      </w:pPr>
      <w:rPr>
        <w:rFonts w:ascii="Courier New" w:hAnsi="Courier New" w:cs="Courier New" w:hint="default"/>
      </w:rPr>
    </w:lvl>
    <w:lvl w:ilvl="8" w:tplc="10090005" w:tentative="1">
      <w:start w:val="1"/>
      <w:numFmt w:val="bullet"/>
      <w:lvlText w:val=""/>
      <w:lvlJc w:val="left"/>
      <w:pPr>
        <w:ind w:left="7330" w:hanging="360"/>
      </w:pPr>
      <w:rPr>
        <w:rFonts w:ascii="Wingdings" w:hAnsi="Wingdings" w:hint="default"/>
      </w:rPr>
    </w:lvl>
  </w:abstractNum>
  <w:abstractNum w:abstractNumId="25" w15:restartNumberingAfterBreak="0">
    <w:nsid w:val="5D276043"/>
    <w:multiLevelType w:val="hybridMultilevel"/>
    <w:tmpl w:val="4782982C"/>
    <w:lvl w:ilvl="0" w:tplc="10090001">
      <w:start w:val="1"/>
      <w:numFmt w:val="bullet"/>
      <w:lvlText w:val=""/>
      <w:lvlJc w:val="left"/>
      <w:pPr>
        <w:ind w:left="1790" w:hanging="360"/>
      </w:pPr>
      <w:rPr>
        <w:rFonts w:ascii="Symbol" w:hAnsi="Symbol" w:hint="default"/>
      </w:rPr>
    </w:lvl>
    <w:lvl w:ilvl="1" w:tplc="10090003" w:tentative="1">
      <w:start w:val="1"/>
      <w:numFmt w:val="bullet"/>
      <w:lvlText w:val="o"/>
      <w:lvlJc w:val="left"/>
      <w:pPr>
        <w:ind w:left="2510" w:hanging="360"/>
      </w:pPr>
      <w:rPr>
        <w:rFonts w:ascii="Courier New" w:hAnsi="Courier New" w:cs="Courier New" w:hint="default"/>
      </w:rPr>
    </w:lvl>
    <w:lvl w:ilvl="2" w:tplc="10090005" w:tentative="1">
      <w:start w:val="1"/>
      <w:numFmt w:val="bullet"/>
      <w:lvlText w:val=""/>
      <w:lvlJc w:val="left"/>
      <w:pPr>
        <w:ind w:left="3230" w:hanging="360"/>
      </w:pPr>
      <w:rPr>
        <w:rFonts w:ascii="Wingdings" w:hAnsi="Wingdings" w:hint="default"/>
      </w:rPr>
    </w:lvl>
    <w:lvl w:ilvl="3" w:tplc="10090001" w:tentative="1">
      <w:start w:val="1"/>
      <w:numFmt w:val="bullet"/>
      <w:lvlText w:val=""/>
      <w:lvlJc w:val="left"/>
      <w:pPr>
        <w:ind w:left="3950" w:hanging="360"/>
      </w:pPr>
      <w:rPr>
        <w:rFonts w:ascii="Symbol" w:hAnsi="Symbol" w:hint="default"/>
      </w:rPr>
    </w:lvl>
    <w:lvl w:ilvl="4" w:tplc="10090003" w:tentative="1">
      <w:start w:val="1"/>
      <w:numFmt w:val="bullet"/>
      <w:lvlText w:val="o"/>
      <w:lvlJc w:val="left"/>
      <w:pPr>
        <w:ind w:left="4670" w:hanging="360"/>
      </w:pPr>
      <w:rPr>
        <w:rFonts w:ascii="Courier New" w:hAnsi="Courier New" w:cs="Courier New" w:hint="default"/>
      </w:rPr>
    </w:lvl>
    <w:lvl w:ilvl="5" w:tplc="10090005" w:tentative="1">
      <w:start w:val="1"/>
      <w:numFmt w:val="bullet"/>
      <w:lvlText w:val=""/>
      <w:lvlJc w:val="left"/>
      <w:pPr>
        <w:ind w:left="5390" w:hanging="360"/>
      </w:pPr>
      <w:rPr>
        <w:rFonts w:ascii="Wingdings" w:hAnsi="Wingdings" w:hint="default"/>
      </w:rPr>
    </w:lvl>
    <w:lvl w:ilvl="6" w:tplc="10090001" w:tentative="1">
      <w:start w:val="1"/>
      <w:numFmt w:val="bullet"/>
      <w:lvlText w:val=""/>
      <w:lvlJc w:val="left"/>
      <w:pPr>
        <w:ind w:left="6110" w:hanging="360"/>
      </w:pPr>
      <w:rPr>
        <w:rFonts w:ascii="Symbol" w:hAnsi="Symbol" w:hint="default"/>
      </w:rPr>
    </w:lvl>
    <w:lvl w:ilvl="7" w:tplc="10090003" w:tentative="1">
      <w:start w:val="1"/>
      <w:numFmt w:val="bullet"/>
      <w:lvlText w:val="o"/>
      <w:lvlJc w:val="left"/>
      <w:pPr>
        <w:ind w:left="6830" w:hanging="360"/>
      </w:pPr>
      <w:rPr>
        <w:rFonts w:ascii="Courier New" w:hAnsi="Courier New" w:cs="Courier New" w:hint="default"/>
      </w:rPr>
    </w:lvl>
    <w:lvl w:ilvl="8" w:tplc="10090005" w:tentative="1">
      <w:start w:val="1"/>
      <w:numFmt w:val="bullet"/>
      <w:lvlText w:val=""/>
      <w:lvlJc w:val="left"/>
      <w:pPr>
        <w:ind w:left="7550" w:hanging="360"/>
      </w:pPr>
      <w:rPr>
        <w:rFonts w:ascii="Wingdings" w:hAnsi="Wingdings" w:hint="default"/>
      </w:rPr>
    </w:lvl>
  </w:abstractNum>
  <w:abstractNum w:abstractNumId="26" w15:restartNumberingAfterBreak="0">
    <w:nsid w:val="5F1B6223"/>
    <w:multiLevelType w:val="hybridMultilevel"/>
    <w:tmpl w:val="0FF82266"/>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00A319D"/>
    <w:multiLevelType w:val="hybridMultilevel"/>
    <w:tmpl w:val="6A40AD5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75C7374B"/>
    <w:multiLevelType w:val="hybridMultilevel"/>
    <w:tmpl w:val="FF1C942E"/>
    <w:lvl w:ilvl="0" w:tplc="850806A6">
      <w:start w:val="5"/>
      <w:numFmt w:val="bullet"/>
      <w:lvlText w:val="-"/>
      <w:lvlJc w:val="left"/>
      <w:pPr>
        <w:ind w:left="2290" w:hanging="360"/>
      </w:pPr>
      <w:rPr>
        <w:rFonts w:ascii="Arial" w:eastAsiaTheme="minorHAnsi" w:hAnsi="Arial" w:cs="Arial" w:hint="default"/>
      </w:rPr>
    </w:lvl>
    <w:lvl w:ilvl="1" w:tplc="10090003" w:tentative="1">
      <w:start w:val="1"/>
      <w:numFmt w:val="bullet"/>
      <w:lvlText w:val="o"/>
      <w:lvlJc w:val="left"/>
      <w:pPr>
        <w:ind w:left="3010" w:hanging="360"/>
      </w:pPr>
      <w:rPr>
        <w:rFonts w:ascii="Courier New" w:hAnsi="Courier New" w:cs="Courier New" w:hint="default"/>
      </w:rPr>
    </w:lvl>
    <w:lvl w:ilvl="2" w:tplc="10090005" w:tentative="1">
      <w:start w:val="1"/>
      <w:numFmt w:val="bullet"/>
      <w:lvlText w:val=""/>
      <w:lvlJc w:val="left"/>
      <w:pPr>
        <w:ind w:left="3730" w:hanging="360"/>
      </w:pPr>
      <w:rPr>
        <w:rFonts w:ascii="Wingdings" w:hAnsi="Wingdings" w:hint="default"/>
      </w:rPr>
    </w:lvl>
    <w:lvl w:ilvl="3" w:tplc="10090001" w:tentative="1">
      <w:start w:val="1"/>
      <w:numFmt w:val="bullet"/>
      <w:lvlText w:val=""/>
      <w:lvlJc w:val="left"/>
      <w:pPr>
        <w:ind w:left="4450" w:hanging="360"/>
      </w:pPr>
      <w:rPr>
        <w:rFonts w:ascii="Symbol" w:hAnsi="Symbol" w:hint="default"/>
      </w:rPr>
    </w:lvl>
    <w:lvl w:ilvl="4" w:tplc="10090003" w:tentative="1">
      <w:start w:val="1"/>
      <w:numFmt w:val="bullet"/>
      <w:lvlText w:val="o"/>
      <w:lvlJc w:val="left"/>
      <w:pPr>
        <w:ind w:left="5170" w:hanging="360"/>
      </w:pPr>
      <w:rPr>
        <w:rFonts w:ascii="Courier New" w:hAnsi="Courier New" w:cs="Courier New" w:hint="default"/>
      </w:rPr>
    </w:lvl>
    <w:lvl w:ilvl="5" w:tplc="10090005" w:tentative="1">
      <w:start w:val="1"/>
      <w:numFmt w:val="bullet"/>
      <w:lvlText w:val=""/>
      <w:lvlJc w:val="left"/>
      <w:pPr>
        <w:ind w:left="5890" w:hanging="360"/>
      </w:pPr>
      <w:rPr>
        <w:rFonts w:ascii="Wingdings" w:hAnsi="Wingdings" w:hint="default"/>
      </w:rPr>
    </w:lvl>
    <w:lvl w:ilvl="6" w:tplc="10090001" w:tentative="1">
      <w:start w:val="1"/>
      <w:numFmt w:val="bullet"/>
      <w:lvlText w:val=""/>
      <w:lvlJc w:val="left"/>
      <w:pPr>
        <w:ind w:left="6610" w:hanging="360"/>
      </w:pPr>
      <w:rPr>
        <w:rFonts w:ascii="Symbol" w:hAnsi="Symbol" w:hint="default"/>
      </w:rPr>
    </w:lvl>
    <w:lvl w:ilvl="7" w:tplc="10090003" w:tentative="1">
      <w:start w:val="1"/>
      <w:numFmt w:val="bullet"/>
      <w:lvlText w:val="o"/>
      <w:lvlJc w:val="left"/>
      <w:pPr>
        <w:ind w:left="7330" w:hanging="360"/>
      </w:pPr>
      <w:rPr>
        <w:rFonts w:ascii="Courier New" w:hAnsi="Courier New" w:cs="Courier New" w:hint="default"/>
      </w:rPr>
    </w:lvl>
    <w:lvl w:ilvl="8" w:tplc="10090005" w:tentative="1">
      <w:start w:val="1"/>
      <w:numFmt w:val="bullet"/>
      <w:lvlText w:val=""/>
      <w:lvlJc w:val="left"/>
      <w:pPr>
        <w:ind w:left="8050" w:hanging="360"/>
      </w:pPr>
      <w:rPr>
        <w:rFonts w:ascii="Wingdings" w:hAnsi="Wingdings" w:hint="default"/>
      </w:rPr>
    </w:lvl>
  </w:abstractNum>
  <w:abstractNum w:abstractNumId="29" w15:restartNumberingAfterBreak="0">
    <w:nsid w:val="7D2963F0"/>
    <w:multiLevelType w:val="hybridMultilevel"/>
    <w:tmpl w:val="69460308"/>
    <w:lvl w:ilvl="0" w:tplc="1009000B">
      <w:start w:val="1"/>
      <w:numFmt w:val="bullet"/>
      <w:lvlText w:val=""/>
      <w:lvlJc w:val="left"/>
      <w:pPr>
        <w:ind w:left="2160" w:hanging="360"/>
      </w:pPr>
      <w:rPr>
        <w:rFonts w:ascii="Wingdings" w:hAnsi="Wingdings"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num w:numId="1">
    <w:abstractNumId w:val="20"/>
  </w:num>
  <w:num w:numId="2">
    <w:abstractNumId w:val="19"/>
  </w:num>
  <w:num w:numId="3">
    <w:abstractNumId w:val="27"/>
  </w:num>
  <w:num w:numId="4">
    <w:abstractNumId w:val="12"/>
  </w:num>
  <w:num w:numId="5">
    <w:abstractNumId w:val="4"/>
  </w:num>
  <w:num w:numId="6">
    <w:abstractNumId w:val="25"/>
  </w:num>
  <w:num w:numId="7">
    <w:abstractNumId w:val="23"/>
  </w:num>
  <w:num w:numId="8">
    <w:abstractNumId w:val="22"/>
  </w:num>
  <w:num w:numId="9">
    <w:abstractNumId w:val="11"/>
  </w:num>
  <w:num w:numId="10">
    <w:abstractNumId w:val="8"/>
  </w:num>
  <w:num w:numId="11">
    <w:abstractNumId w:val="26"/>
  </w:num>
  <w:num w:numId="12">
    <w:abstractNumId w:val="1"/>
  </w:num>
  <w:num w:numId="13">
    <w:abstractNumId w:val="18"/>
  </w:num>
  <w:num w:numId="14">
    <w:abstractNumId w:val="29"/>
  </w:num>
  <w:num w:numId="15">
    <w:abstractNumId w:val="13"/>
  </w:num>
  <w:num w:numId="16">
    <w:abstractNumId w:val="16"/>
  </w:num>
  <w:num w:numId="17">
    <w:abstractNumId w:val="10"/>
  </w:num>
  <w:num w:numId="18">
    <w:abstractNumId w:val="24"/>
  </w:num>
  <w:num w:numId="19">
    <w:abstractNumId w:val="17"/>
  </w:num>
  <w:num w:numId="20">
    <w:abstractNumId w:val="7"/>
  </w:num>
  <w:num w:numId="21">
    <w:abstractNumId w:val="9"/>
  </w:num>
  <w:num w:numId="22">
    <w:abstractNumId w:val="28"/>
  </w:num>
  <w:num w:numId="23">
    <w:abstractNumId w:val="14"/>
  </w:num>
  <w:num w:numId="24">
    <w:abstractNumId w:val="21"/>
  </w:num>
  <w:num w:numId="25">
    <w:abstractNumId w:val="3"/>
  </w:num>
  <w:num w:numId="26">
    <w:abstractNumId w:val="15"/>
  </w:num>
  <w:num w:numId="27">
    <w:abstractNumId w:val="2"/>
  </w:num>
  <w:num w:numId="28">
    <w:abstractNumId w:val="5"/>
  </w:num>
  <w:num w:numId="29">
    <w:abstractNumId w:val="0"/>
  </w:num>
  <w:num w:numId="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activeWritingStyle w:appName="MSWord" w:lang="en-GB" w:vendorID="64" w:dllVersion="131078" w:nlCheck="1" w:checkStyle="0"/>
  <w:activeWritingStyle w:appName="MSWord" w:lang="en-CA" w:vendorID="64" w:dllVersion="131078"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0D9C"/>
    <w:rsid w:val="000158F9"/>
    <w:rsid w:val="00035CDD"/>
    <w:rsid w:val="00040083"/>
    <w:rsid w:val="00041ECA"/>
    <w:rsid w:val="00055992"/>
    <w:rsid w:val="000820E8"/>
    <w:rsid w:val="000C2EA8"/>
    <w:rsid w:val="001175EE"/>
    <w:rsid w:val="00157CF6"/>
    <w:rsid w:val="00174119"/>
    <w:rsid w:val="00182416"/>
    <w:rsid w:val="00187EB4"/>
    <w:rsid w:val="001B28A6"/>
    <w:rsid w:val="001F0481"/>
    <w:rsid w:val="00200C92"/>
    <w:rsid w:val="0020451E"/>
    <w:rsid w:val="00206B9D"/>
    <w:rsid w:val="0023259C"/>
    <w:rsid w:val="002A4DDD"/>
    <w:rsid w:val="002B0BD7"/>
    <w:rsid w:val="002B573D"/>
    <w:rsid w:val="002C5CB2"/>
    <w:rsid w:val="002F779F"/>
    <w:rsid w:val="00355B79"/>
    <w:rsid w:val="00371885"/>
    <w:rsid w:val="003C06AC"/>
    <w:rsid w:val="003E2B87"/>
    <w:rsid w:val="00402786"/>
    <w:rsid w:val="004037FF"/>
    <w:rsid w:val="00405895"/>
    <w:rsid w:val="004058DF"/>
    <w:rsid w:val="00443E6F"/>
    <w:rsid w:val="00454CAA"/>
    <w:rsid w:val="00486F1A"/>
    <w:rsid w:val="00490CB9"/>
    <w:rsid w:val="004A2CE2"/>
    <w:rsid w:val="004A6E68"/>
    <w:rsid w:val="004D5C5F"/>
    <w:rsid w:val="004E3CDA"/>
    <w:rsid w:val="004F4B4D"/>
    <w:rsid w:val="0050216D"/>
    <w:rsid w:val="00503D7E"/>
    <w:rsid w:val="0050778F"/>
    <w:rsid w:val="00527C11"/>
    <w:rsid w:val="00535F31"/>
    <w:rsid w:val="005363FA"/>
    <w:rsid w:val="00574D64"/>
    <w:rsid w:val="00591365"/>
    <w:rsid w:val="005B31E4"/>
    <w:rsid w:val="006034F6"/>
    <w:rsid w:val="00607874"/>
    <w:rsid w:val="00607E77"/>
    <w:rsid w:val="00617BB3"/>
    <w:rsid w:val="00645CDD"/>
    <w:rsid w:val="006823A7"/>
    <w:rsid w:val="00687EE8"/>
    <w:rsid w:val="0070347F"/>
    <w:rsid w:val="0070678E"/>
    <w:rsid w:val="00734FED"/>
    <w:rsid w:val="0075603E"/>
    <w:rsid w:val="007E0339"/>
    <w:rsid w:val="00831C11"/>
    <w:rsid w:val="008A60B4"/>
    <w:rsid w:val="008B3C31"/>
    <w:rsid w:val="008B64FE"/>
    <w:rsid w:val="008E784C"/>
    <w:rsid w:val="00935BF7"/>
    <w:rsid w:val="0095442C"/>
    <w:rsid w:val="00983942"/>
    <w:rsid w:val="009935CA"/>
    <w:rsid w:val="009B38C9"/>
    <w:rsid w:val="009C37E0"/>
    <w:rsid w:val="009E41F4"/>
    <w:rsid w:val="00A14B66"/>
    <w:rsid w:val="00A306EB"/>
    <w:rsid w:val="00A65CF7"/>
    <w:rsid w:val="00A81AB4"/>
    <w:rsid w:val="00A851DA"/>
    <w:rsid w:val="00AC7D5B"/>
    <w:rsid w:val="00AE1481"/>
    <w:rsid w:val="00B0415E"/>
    <w:rsid w:val="00B04678"/>
    <w:rsid w:val="00B5340D"/>
    <w:rsid w:val="00BC46DF"/>
    <w:rsid w:val="00BE0C52"/>
    <w:rsid w:val="00C03577"/>
    <w:rsid w:val="00C12E47"/>
    <w:rsid w:val="00C53029"/>
    <w:rsid w:val="00C65FEA"/>
    <w:rsid w:val="00CA0AC2"/>
    <w:rsid w:val="00CB4D0A"/>
    <w:rsid w:val="00CC2FB3"/>
    <w:rsid w:val="00CC575A"/>
    <w:rsid w:val="00CF123B"/>
    <w:rsid w:val="00D039AC"/>
    <w:rsid w:val="00D12857"/>
    <w:rsid w:val="00D427DE"/>
    <w:rsid w:val="00D543A9"/>
    <w:rsid w:val="00D5587D"/>
    <w:rsid w:val="00D707CC"/>
    <w:rsid w:val="00D72377"/>
    <w:rsid w:val="00D77E91"/>
    <w:rsid w:val="00D821FE"/>
    <w:rsid w:val="00DB0793"/>
    <w:rsid w:val="00E00821"/>
    <w:rsid w:val="00E04DB4"/>
    <w:rsid w:val="00E30679"/>
    <w:rsid w:val="00E4597D"/>
    <w:rsid w:val="00E54832"/>
    <w:rsid w:val="00E56A90"/>
    <w:rsid w:val="00E641CC"/>
    <w:rsid w:val="00EA30AB"/>
    <w:rsid w:val="00EB3925"/>
    <w:rsid w:val="00F164D0"/>
    <w:rsid w:val="00F73B1F"/>
    <w:rsid w:val="00F96EB3"/>
    <w:rsid w:val="00FE45E2"/>
    <w:rsid w:val="00FF7D8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92530A"/>
  <w15:docId w15:val="{B8945209-0A23-4A9E-9693-4097C16AE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CF857FB-DE09-4430-9476-2A7EA595AD20}" type="doc">
      <dgm:prSet loTypeId="urn:microsoft.com/office/officeart/2011/layout/RadialPictureList" loCatId="picture" qsTypeId="urn:microsoft.com/office/officeart/2005/8/quickstyle/simple1" qsCatId="simple" csTypeId="urn:microsoft.com/office/officeart/2005/8/colors/accent1_2" csCatId="accent1" phldr="1"/>
      <dgm:spPr/>
      <dgm:t>
        <a:bodyPr/>
        <a:lstStyle/>
        <a:p>
          <a:endParaRPr lang="en-US"/>
        </a:p>
      </dgm:t>
    </dgm:pt>
    <dgm:pt modelId="{C610806A-06C0-4A33-A764-7EDBD142DBF4}">
      <dgm:prSet phldrT="[Text]"/>
      <dgm:spPr/>
      <dgm:t>
        <a:bodyPr/>
        <a:lstStyle/>
        <a:p>
          <a:r>
            <a:rPr lang="en-US"/>
            <a:t>Project Integration Management Processes </a:t>
          </a:r>
        </a:p>
      </dgm:t>
    </dgm:pt>
    <dgm:pt modelId="{11C9261D-A2DE-40A3-B3AC-0B7B3040D137}" type="parTrans" cxnId="{7A6CC4BC-DC84-4526-AB2E-98986CC54063}">
      <dgm:prSet/>
      <dgm:spPr/>
      <dgm:t>
        <a:bodyPr/>
        <a:lstStyle/>
        <a:p>
          <a:endParaRPr lang="en-US"/>
        </a:p>
      </dgm:t>
    </dgm:pt>
    <dgm:pt modelId="{3D20F0E3-C21F-4E5D-B97E-8341C309BB7D}" type="sibTrans" cxnId="{7A6CC4BC-DC84-4526-AB2E-98986CC54063}">
      <dgm:prSet/>
      <dgm:spPr/>
      <dgm:t>
        <a:bodyPr/>
        <a:lstStyle/>
        <a:p>
          <a:endParaRPr lang="en-US"/>
        </a:p>
      </dgm:t>
    </dgm:pt>
    <dgm:pt modelId="{E6E3867B-FBCB-40EC-91D5-ABDC508EBB36}">
      <dgm:prSet phldrT="[Text]"/>
      <dgm:spPr/>
      <dgm:t>
        <a:bodyPr/>
        <a:lstStyle/>
        <a:p>
          <a:r>
            <a:rPr lang="en-US"/>
            <a:t>Project Plan Development</a:t>
          </a:r>
        </a:p>
      </dgm:t>
    </dgm:pt>
    <dgm:pt modelId="{9AD1183F-4B8A-47E0-9380-802B1DB14BCA}" type="parTrans" cxnId="{2F6A1224-8B55-4911-B7D3-5860AE989308}">
      <dgm:prSet/>
      <dgm:spPr/>
      <dgm:t>
        <a:bodyPr/>
        <a:lstStyle/>
        <a:p>
          <a:endParaRPr lang="en-US"/>
        </a:p>
      </dgm:t>
    </dgm:pt>
    <dgm:pt modelId="{4FF4B862-4329-4AD0-8D9F-2674F50CF7D6}" type="sibTrans" cxnId="{2F6A1224-8B55-4911-B7D3-5860AE989308}">
      <dgm:prSet/>
      <dgm:spPr/>
      <dgm:t>
        <a:bodyPr/>
        <a:lstStyle/>
        <a:p>
          <a:endParaRPr lang="en-US"/>
        </a:p>
      </dgm:t>
    </dgm:pt>
    <dgm:pt modelId="{5A142511-FE9B-48DB-8B9C-AA232A55113D}">
      <dgm:prSet phldrT="[Text]"/>
      <dgm:spPr/>
      <dgm:t>
        <a:bodyPr/>
        <a:lstStyle/>
        <a:p>
          <a:r>
            <a:rPr lang="en-CA"/>
            <a:t>Project Plan Execution</a:t>
          </a:r>
          <a:endParaRPr lang="en-US"/>
        </a:p>
      </dgm:t>
    </dgm:pt>
    <dgm:pt modelId="{E8D8E10D-0338-431B-A8A2-E8FAB55C84E5}" type="parTrans" cxnId="{D0BC3614-503B-4F4A-8812-CD7346F9B2EE}">
      <dgm:prSet/>
      <dgm:spPr/>
      <dgm:t>
        <a:bodyPr/>
        <a:lstStyle/>
        <a:p>
          <a:endParaRPr lang="en-US"/>
        </a:p>
      </dgm:t>
    </dgm:pt>
    <dgm:pt modelId="{790320E5-EC32-4E6C-8DB5-C5593F560800}" type="sibTrans" cxnId="{D0BC3614-503B-4F4A-8812-CD7346F9B2EE}">
      <dgm:prSet/>
      <dgm:spPr/>
      <dgm:t>
        <a:bodyPr/>
        <a:lstStyle/>
        <a:p>
          <a:endParaRPr lang="en-US"/>
        </a:p>
      </dgm:t>
    </dgm:pt>
    <dgm:pt modelId="{42638B6B-A069-45F3-822C-8334E3461778}">
      <dgm:prSet phldrT="[Text]"/>
      <dgm:spPr/>
      <dgm:t>
        <a:bodyPr/>
        <a:lstStyle/>
        <a:p>
          <a:r>
            <a:rPr lang="en-CA"/>
            <a:t>Integrated Change Control</a:t>
          </a:r>
          <a:endParaRPr lang="en-US"/>
        </a:p>
      </dgm:t>
    </dgm:pt>
    <dgm:pt modelId="{F4F3A18A-E1F5-480B-8029-4BA3E9B1E98A}" type="parTrans" cxnId="{D55A3BED-B3A4-4641-A729-CD792E8BFC88}">
      <dgm:prSet/>
      <dgm:spPr/>
      <dgm:t>
        <a:bodyPr/>
        <a:lstStyle/>
        <a:p>
          <a:endParaRPr lang="en-US"/>
        </a:p>
      </dgm:t>
    </dgm:pt>
    <dgm:pt modelId="{7ED1D7D1-062C-4CC8-BCB0-EEAA040B0519}" type="sibTrans" cxnId="{D55A3BED-B3A4-4641-A729-CD792E8BFC88}">
      <dgm:prSet/>
      <dgm:spPr/>
      <dgm:t>
        <a:bodyPr/>
        <a:lstStyle/>
        <a:p>
          <a:endParaRPr lang="en-US"/>
        </a:p>
      </dgm:t>
    </dgm:pt>
    <dgm:pt modelId="{E540E7D3-B9D2-41FE-AE9D-0F4969526215}" type="pres">
      <dgm:prSet presAssocID="{0CF857FB-DE09-4430-9476-2A7EA595AD20}" presName="Name0" presStyleCnt="0">
        <dgm:presLayoutVars>
          <dgm:chMax val="1"/>
          <dgm:chPref val="1"/>
          <dgm:dir/>
          <dgm:resizeHandles/>
        </dgm:presLayoutVars>
      </dgm:prSet>
      <dgm:spPr/>
    </dgm:pt>
    <dgm:pt modelId="{08A9762D-1993-4380-BC0D-F30A2C710DC9}" type="pres">
      <dgm:prSet presAssocID="{C610806A-06C0-4A33-A764-7EDBD142DBF4}" presName="Parent" presStyleLbl="node1" presStyleIdx="0" presStyleCnt="2">
        <dgm:presLayoutVars>
          <dgm:chMax val="4"/>
          <dgm:chPref val="3"/>
        </dgm:presLayoutVars>
      </dgm:prSet>
      <dgm:spPr/>
    </dgm:pt>
    <dgm:pt modelId="{A0590EA3-6619-487D-BEB8-D133A58A96C9}" type="pres">
      <dgm:prSet presAssocID="{E6E3867B-FBCB-40EC-91D5-ABDC508EBB36}" presName="Accent" presStyleLbl="node1" presStyleIdx="1" presStyleCnt="2"/>
      <dgm:spPr/>
    </dgm:pt>
    <dgm:pt modelId="{9657326A-51E8-4D47-A2ED-71C5C6BF6075}" type="pres">
      <dgm:prSet presAssocID="{E6E3867B-FBCB-40EC-91D5-ABDC508EBB36}" presName="Image1" presStyleLbl="fgImgPlace1" presStyleIdx="0" presStyleCnt="3"/>
      <dgm:spPr>
        <a:solidFill>
          <a:srgbClr val="FF0000"/>
        </a:solidFill>
      </dgm:spPr>
    </dgm:pt>
    <dgm:pt modelId="{675390DB-8664-46D1-8C28-2A6EA28F2D38}" type="pres">
      <dgm:prSet presAssocID="{E6E3867B-FBCB-40EC-91D5-ABDC508EBB36}" presName="Child1" presStyleLbl="revTx" presStyleIdx="0" presStyleCnt="3">
        <dgm:presLayoutVars>
          <dgm:chMax val="0"/>
          <dgm:chPref val="0"/>
          <dgm:bulletEnabled val="1"/>
        </dgm:presLayoutVars>
      </dgm:prSet>
      <dgm:spPr/>
    </dgm:pt>
    <dgm:pt modelId="{2BA9374F-FD35-4ABE-B9D5-A1374932FB60}" type="pres">
      <dgm:prSet presAssocID="{5A142511-FE9B-48DB-8B9C-AA232A55113D}" presName="Image2" presStyleCnt="0"/>
      <dgm:spPr/>
    </dgm:pt>
    <dgm:pt modelId="{EC4142EE-B27C-45D4-B20A-AA4D0A09F2FF}" type="pres">
      <dgm:prSet presAssocID="{5A142511-FE9B-48DB-8B9C-AA232A55113D}" presName="Image" presStyleLbl="fgImgPlace1" presStyleIdx="1" presStyleCnt="3"/>
      <dgm:spPr>
        <a:solidFill>
          <a:srgbClr val="FFFF00"/>
        </a:solidFill>
      </dgm:spPr>
    </dgm:pt>
    <dgm:pt modelId="{609B4166-4070-4C18-A531-355C1F699575}" type="pres">
      <dgm:prSet presAssocID="{5A142511-FE9B-48DB-8B9C-AA232A55113D}" presName="Child2" presStyleLbl="revTx" presStyleIdx="1" presStyleCnt="3">
        <dgm:presLayoutVars>
          <dgm:chMax val="0"/>
          <dgm:chPref val="0"/>
          <dgm:bulletEnabled val="1"/>
        </dgm:presLayoutVars>
      </dgm:prSet>
      <dgm:spPr/>
    </dgm:pt>
    <dgm:pt modelId="{DEBB3808-400C-4B19-AB1C-49440F4907AE}" type="pres">
      <dgm:prSet presAssocID="{42638B6B-A069-45F3-822C-8334E3461778}" presName="Image3" presStyleCnt="0"/>
      <dgm:spPr/>
    </dgm:pt>
    <dgm:pt modelId="{A80654A6-367E-4513-B249-285EF321E5CC}" type="pres">
      <dgm:prSet presAssocID="{42638B6B-A069-45F3-822C-8334E3461778}" presName="Image" presStyleLbl="fgImgPlace1" presStyleIdx="2" presStyleCnt="3"/>
      <dgm:spPr>
        <a:solidFill>
          <a:srgbClr val="00B050"/>
        </a:solidFill>
      </dgm:spPr>
    </dgm:pt>
    <dgm:pt modelId="{06B3BA0E-6374-452D-BB46-F319AC115391}" type="pres">
      <dgm:prSet presAssocID="{42638B6B-A069-45F3-822C-8334E3461778}" presName="Child3" presStyleLbl="revTx" presStyleIdx="2" presStyleCnt="3">
        <dgm:presLayoutVars>
          <dgm:chMax val="0"/>
          <dgm:chPref val="0"/>
          <dgm:bulletEnabled val="1"/>
        </dgm:presLayoutVars>
      </dgm:prSet>
      <dgm:spPr/>
    </dgm:pt>
  </dgm:ptLst>
  <dgm:cxnLst>
    <dgm:cxn modelId="{EF02B31B-A444-47FD-B96A-F18A2BC35737}" type="presOf" srcId="{5A142511-FE9B-48DB-8B9C-AA232A55113D}" destId="{609B4166-4070-4C18-A531-355C1F699575}" srcOrd="0" destOrd="0" presId="urn:microsoft.com/office/officeart/2011/layout/RadialPictureList"/>
    <dgm:cxn modelId="{02046678-D0F1-4B31-A7A8-2DFD8C8854C9}" type="presOf" srcId="{C610806A-06C0-4A33-A764-7EDBD142DBF4}" destId="{08A9762D-1993-4380-BC0D-F30A2C710DC9}" srcOrd="0" destOrd="0" presId="urn:microsoft.com/office/officeart/2011/layout/RadialPictureList"/>
    <dgm:cxn modelId="{11FBB105-CC97-428B-B54C-8E042AA7E0DB}" type="presOf" srcId="{42638B6B-A069-45F3-822C-8334E3461778}" destId="{06B3BA0E-6374-452D-BB46-F319AC115391}" srcOrd="0" destOrd="0" presId="urn:microsoft.com/office/officeart/2011/layout/RadialPictureList"/>
    <dgm:cxn modelId="{2F6A1224-8B55-4911-B7D3-5860AE989308}" srcId="{C610806A-06C0-4A33-A764-7EDBD142DBF4}" destId="{E6E3867B-FBCB-40EC-91D5-ABDC508EBB36}" srcOrd="0" destOrd="0" parTransId="{9AD1183F-4B8A-47E0-9380-802B1DB14BCA}" sibTransId="{4FF4B862-4329-4AD0-8D9F-2674F50CF7D6}"/>
    <dgm:cxn modelId="{18333BF6-AE69-4A08-A329-1CA5A3F91556}" type="presOf" srcId="{0CF857FB-DE09-4430-9476-2A7EA595AD20}" destId="{E540E7D3-B9D2-41FE-AE9D-0F4969526215}" srcOrd="0" destOrd="0" presId="urn:microsoft.com/office/officeart/2011/layout/RadialPictureList"/>
    <dgm:cxn modelId="{D55A3BED-B3A4-4641-A729-CD792E8BFC88}" srcId="{C610806A-06C0-4A33-A764-7EDBD142DBF4}" destId="{42638B6B-A069-45F3-822C-8334E3461778}" srcOrd="2" destOrd="0" parTransId="{F4F3A18A-E1F5-480B-8029-4BA3E9B1E98A}" sibTransId="{7ED1D7D1-062C-4CC8-BCB0-EEAA040B0519}"/>
    <dgm:cxn modelId="{12325C42-C861-430F-9A8E-3D46C8C7B832}" type="presOf" srcId="{E6E3867B-FBCB-40EC-91D5-ABDC508EBB36}" destId="{675390DB-8664-46D1-8C28-2A6EA28F2D38}" srcOrd="0" destOrd="0" presId="urn:microsoft.com/office/officeart/2011/layout/RadialPictureList"/>
    <dgm:cxn modelId="{7A6CC4BC-DC84-4526-AB2E-98986CC54063}" srcId="{0CF857FB-DE09-4430-9476-2A7EA595AD20}" destId="{C610806A-06C0-4A33-A764-7EDBD142DBF4}" srcOrd="0" destOrd="0" parTransId="{11C9261D-A2DE-40A3-B3AC-0B7B3040D137}" sibTransId="{3D20F0E3-C21F-4E5D-B97E-8341C309BB7D}"/>
    <dgm:cxn modelId="{D0BC3614-503B-4F4A-8812-CD7346F9B2EE}" srcId="{C610806A-06C0-4A33-A764-7EDBD142DBF4}" destId="{5A142511-FE9B-48DB-8B9C-AA232A55113D}" srcOrd="1" destOrd="0" parTransId="{E8D8E10D-0338-431B-A8A2-E8FAB55C84E5}" sibTransId="{790320E5-EC32-4E6C-8DB5-C5593F560800}"/>
    <dgm:cxn modelId="{1C7427EB-9B31-4676-8816-B3082C7C4342}" type="presParOf" srcId="{E540E7D3-B9D2-41FE-AE9D-0F4969526215}" destId="{08A9762D-1993-4380-BC0D-F30A2C710DC9}" srcOrd="0" destOrd="0" presId="urn:microsoft.com/office/officeart/2011/layout/RadialPictureList"/>
    <dgm:cxn modelId="{BB8C1E9D-46BB-4E89-8489-7FB55D521B52}" type="presParOf" srcId="{E540E7D3-B9D2-41FE-AE9D-0F4969526215}" destId="{A0590EA3-6619-487D-BEB8-D133A58A96C9}" srcOrd="1" destOrd="0" presId="urn:microsoft.com/office/officeart/2011/layout/RadialPictureList"/>
    <dgm:cxn modelId="{EC46F803-5817-40CE-8F96-D10EA01720A3}" type="presParOf" srcId="{E540E7D3-B9D2-41FE-AE9D-0F4969526215}" destId="{9657326A-51E8-4D47-A2ED-71C5C6BF6075}" srcOrd="2" destOrd="0" presId="urn:microsoft.com/office/officeart/2011/layout/RadialPictureList"/>
    <dgm:cxn modelId="{62A5A8C8-2C25-4263-857F-C6BCC7DBD554}" type="presParOf" srcId="{E540E7D3-B9D2-41FE-AE9D-0F4969526215}" destId="{675390DB-8664-46D1-8C28-2A6EA28F2D38}" srcOrd="3" destOrd="0" presId="urn:microsoft.com/office/officeart/2011/layout/RadialPictureList"/>
    <dgm:cxn modelId="{49814D5F-DFBC-47CC-8BA8-8812F36A3156}" type="presParOf" srcId="{E540E7D3-B9D2-41FE-AE9D-0F4969526215}" destId="{2BA9374F-FD35-4ABE-B9D5-A1374932FB60}" srcOrd="4" destOrd="0" presId="urn:microsoft.com/office/officeart/2011/layout/RadialPictureList"/>
    <dgm:cxn modelId="{0B301DF0-6175-4B68-B785-242AA121EEF8}" type="presParOf" srcId="{2BA9374F-FD35-4ABE-B9D5-A1374932FB60}" destId="{EC4142EE-B27C-45D4-B20A-AA4D0A09F2FF}" srcOrd="0" destOrd="0" presId="urn:microsoft.com/office/officeart/2011/layout/RadialPictureList"/>
    <dgm:cxn modelId="{01AA59D7-4B7A-482E-BC7C-6B18B666BD54}" type="presParOf" srcId="{E540E7D3-B9D2-41FE-AE9D-0F4969526215}" destId="{609B4166-4070-4C18-A531-355C1F699575}" srcOrd="5" destOrd="0" presId="urn:microsoft.com/office/officeart/2011/layout/RadialPictureList"/>
    <dgm:cxn modelId="{34F4A4E5-CFCB-4548-B44D-AEC26F2EF520}" type="presParOf" srcId="{E540E7D3-B9D2-41FE-AE9D-0F4969526215}" destId="{DEBB3808-400C-4B19-AB1C-49440F4907AE}" srcOrd="6" destOrd="0" presId="urn:microsoft.com/office/officeart/2011/layout/RadialPictureList"/>
    <dgm:cxn modelId="{0780C9C5-FCC2-491C-A1EF-E78B5ECAA0AE}" type="presParOf" srcId="{DEBB3808-400C-4B19-AB1C-49440F4907AE}" destId="{A80654A6-367E-4513-B249-285EF321E5CC}" srcOrd="0" destOrd="0" presId="urn:microsoft.com/office/officeart/2011/layout/RadialPictureList"/>
    <dgm:cxn modelId="{EA3F79D3-BEC8-449B-9DAC-5D48CC5AF930}" type="presParOf" srcId="{E540E7D3-B9D2-41FE-AE9D-0F4969526215}" destId="{06B3BA0E-6374-452D-BB46-F319AC115391}" srcOrd="7" destOrd="0" presId="urn:microsoft.com/office/officeart/2011/layout/RadialPictureList"/>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8A9762D-1993-4380-BC0D-F30A2C710DC9}">
      <dsp:nvSpPr>
        <dsp:cNvPr id="0" name=""/>
        <dsp:cNvSpPr/>
      </dsp:nvSpPr>
      <dsp:spPr>
        <a:xfrm>
          <a:off x="1107319" y="719801"/>
          <a:ext cx="1294545" cy="1294609"/>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t>Project Integration Management Processes </a:t>
          </a:r>
        </a:p>
      </dsp:txBody>
      <dsp:txXfrm>
        <a:off x="1296901" y="909392"/>
        <a:ext cx="915381" cy="915427"/>
      </dsp:txXfrm>
    </dsp:sp>
    <dsp:sp modelId="{A0590EA3-6619-487D-BEB8-D133A58A96C9}">
      <dsp:nvSpPr>
        <dsp:cNvPr id="0" name=""/>
        <dsp:cNvSpPr/>
      </dsp:nvSpPr>
      <dsp:spPr>
        <a:xfrm>
          <a:off x="439740" y="0"/>
          <a:ext cx="2609590" cy="2720340"/>
        </a:xfrm>
        <a:prstGeom prst="blockArc">
          <a:avLst>
            <a:gd name="adj1" fmla="val 17527788"/>
            <a:gd name="adj2" fmla="val 4119114"/>
            <a:gd name="adj3" fmla="val 575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657326A-51E8-4D47-A2ED-71C5C6BF6075}">
      <dsp:nvSpPr>
        <dsp:cNvPr id="0" name=""/>
        <dsp:cNvSpPr/>
      </dsp:nvSpPr>
      <dsp:spPr>
        <a:xfrm>
          <a:off x="2361253" y="229324"/>
          <a:ext cx="693492" cy="693686"/>
        </a:xfrm>
        <a:prstGeom prst="ellipse">
          <a:avLst/>
        </a:prstGeom>
        <a:solidFill>
          <a:srgbClr val="FF00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675390DB-8664-46D1-8C28-2A6EA28F2D38}">
      <dsp:nvSpPr>
        <dsp:cNvPr id="0" name=""/>
        <dsp:cNvSpPr/>
      </dsp:nvSpPr>
      <dsp:spPr>
        <a:xfrm>
          <a:off x="3107347" y="240478"/>
          <a:ext cx="928267" cy="67137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ctr" anchorCtr="0">
          <a:noAutofit/>
        </a:bodyPr>
        <a:lstStyle/>
        <a:p>
          <a:pPr marL="0" lvl="0" indent="0" algn="l" defTabSz="533400">
            <a:lnSpc>
              <a:spcPct val="90000"/>
            </a:lnSpc>
            <a:spcBef>
              <a:spcPct val="0"/>
            </a:spcBef>
            <a:spcAft>
              <a:spcPct val="10000"/>
            </a:spcAft>
            <a:buNone/>
          </a:pPr>
          <a:r>
            <a:rPr lang="en-US" sz="1200" kern="1200"/>
            <a:t>Project Plan Development</a:t>
          </a:r>
        </a:p>
      </dsp:txBody>
      <dsp:txXfrm>
        <a:off x="3107347" y="240478"/>
        <a:ext cx="928267" cy="671379"/>
      </dsp:txXfrm>
    </dsp:sp>
    <dsp:sp modelId="{EC4142EE-B27C-45D4-B20A-AA4D0A09F2FF}">
      <dsp:nvSpPr>
        <dsp:cNvPr id="0" name=""/>
        <dsp:cNvSpPr/>
      </dsp:nvSpPr>
      <dsp:spPr>
        <a:xfrm>
          <a:off x="2629290" y="1018495"/>
          <a:ext cx="693492" cy="693686"/>
        </a:xfrm>
        <a:prstGeom prst="ellipse">
          <a:avLst/>
        </a:prstGeom>
        <a:solidFill>
          <a:srgbClr val="FFFF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609B4166-4070-4C18-A531-355C1F699575}">
      <dsp:nvSpPr>
        <dsp:cNvPr id="0" name=""/>
        <dsp:cNvSpPr/>
      </dsp:nvSpPr>
      <dsp:spPr>
        <a:xfrm>
          <a:off x="3379252" y="1028288"/>
          <a:ext cx="928267" cy="67137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ctr" anchorCtr="0">
          <a:noAutofit/>
        </a:bodyPr>
        <a:lstStyle/>
        <a:p>
          <a:pPr marL="0" lvl="0" indent="0" algn="l" defTabSz="533400">
            <a:lnSpc>
              <a:spcPct val="90000"/>
            </a:lnSpc>
            <a:spcBef>
              <a:spcPct val="0"/>
            </a:spcBef>
            <a:spcAft>
              <a:spcPct val="10000"/>
            </a:spcAft>
            <a:buNone/>
          </a:pPr>
          <a:r>
            <a:rPr lang="en-CA" sz="1200" kern="1200"/>
            <a:t>Project Plan Execution</a:t>
          </a:r>
          <a:endParaRPr lang="en-US" sz="1200" kern="1200"/>
        </a:p>
      </dsp:txBody>
      <dsp:txXfrm>
        <a:off x="3379252" y="1028288"/>
        <a:ext cx="928267" cy="671379"/>
      </dsp:txXfrm>
    </dsp:sp>
    <dsp:sp modelId="{A80654A6-367E-4513-B249-285EF321E5CC}">
      <dsp:nvSpPr>
        <dsp:cNvPr id="0" name=""/>
        <dsp:cNvSpPr/>
      </dsp:nvSpPr>
      <dsp:spPr>
        <a:xfrm>
          <a:off x="2361253" y="1818819"/>
          <a:ext cx="693492" cy="693686"/>
        </a:xfrm>
        <a:prstGeom prst="ellipse">
          <a:avLst/>
        </a:prstGeom>
        <a:solidFill>
          <a:srgbClr val="00B05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06B3BA0E-6374-452D-BB46-F319AC115391}">
      <dsp:nvSpPr>
        <dsp:cNvPr id="0" name=""/>
        <dsp:cNvSpPr/>
      </dsp:nvSpPr>
      <dsp:spPr>
        <a:xfrm>
          <a:off x="3107347" y="1832965"/>
          <a:ext cx="928267" cy="67137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ctr" anchorCtr="0">
          <a:noAutofit/>
        </a:bodyPr>
        <a:lstStyle/>
        <a:p>
          <a:pPr marL="0" lvl="0" indent="0" algn="l" defTabSz="533400">
            <a:lnSpc>
              <a:spcPct val="90000"/>
            </a:lnSpc>
            <a:spcBef>
              <a:spcPct val="0"/>
            </a:spcBef>
            <a:spcAft>
              <a:spcPct val="10000"/>
            </a:spcAft>
            <a:buNone/>
          </a:pPr>
          <a:r>
            <a:rPr lang="en-CA" sz="1200" kern="1200"/>
            <a:t>Integrated Change Control</a:t>
          </a:r>
          <a:endParaRPr lang="en-US" sz="1200" kern="1200"/>
        </a:p>
      </dsp:txBody>
      <dsp:txXfrm>
        <a:off x="3107347" y="1832965"/>
        <a:ext cx="928267" cy="671379"/>
      </dsp:txXfrm>
    </dsp:sp>
  </dsp:spTree>
</dsp:drawing>
</file>

<file path=word/diagrams/layout1.xml><?xml version="1.0" encoding="utf-8"?>
<dgm:layoutDef xmlns:dgm="http://schemas.openxmlformats.org/drawingml/2006/diagram" xmlns:a="http://schemas.openxmlformats.org/drawingml/2006/main" uniqueId="urn:microsoft.com/office/officeart/2011/layout/RadialPictureList">
  <dgm:title val="Radial Picture List"/>
  <dgm:desc val="Use to show relationships to a central idea. The Level 1 shape contains text and all Level 2 shapes contain a picture with corresponding text. Limited to four Level 2 pictures.  Unused pictures do not appear, but remain available if you switch layouts. Works best with a small amount of Level 2 text."/>
  <dgm:catLst>
    <dgm:cat type="picture" pri="2500"/>
    <dgm:cat type="officeonline" pri="2500"/>
  </dgm:catLst>
  <dgm:sampData>
    <dgm:dataModel>
      <dgm:ptLst>
        <dgm:pt modelId="0" type="doc"/>
        <dgm:pt modelId="10">
          <dgm:prSet phldr="1"/>
        </dgm:pt>
        <dgm:pt modelId="11">
          <dgm:prSet phldr="1"/>
        </dgm:pt>
        <dgm:pt modelId="12">
          <dgm:prSet phldr="1"/>
        </dgm:pt>
        <dgm:pt modelId="13">
          <dgm:prSet phldr="1"/>
        </dgm:pt>
      </dgm:ptLst>
      <dgm:cxnLst>
        <dgm:cxn modelId="1" srcId="0" destId="10" srcOrd="0" destOrd="0"/>
        <dgm:cxn modelId="2" srcId="10" destId="11" srcOrd="0" destOrd="0"/>
        <dgm:cxn modelId="3" srcId="10" destId="12" srcOrd="1" destOrd="0"/>
        <dgm:cxn modelId="4" srcId="10" destId="13" srcOrd="2" destOrd="0"/>
      </dgm:cxnLst>
      <dgm:bg/>
      <dgm:whole/>
    </dgm:dataModel>
  </dgm:sampData>
  <dgm:styleData>
    <dgm:dataModel>
      <dgm:ptLst>
        <dgm:pt modelId="0" type="doc"/>
        <dgm:pt modelId="10">
          <dgm:prSet phldr="1"/>
        </dgm:pt>
        <dgm:pt modelId="11">
          <dgm:prSet phldr="1"/>
        </dgm:pt>
        <dgm:pt modelId="12">
          <dgm:prSet phldr="1"/>
        </dgm:pt>
      </dgm:ptLst>
      <dgm:cxnLst>
        <dgm:cxn modelId="1" srcId="0" destId="10" srcOrd="0" destOrd="0"/>
        <dgm:cxn modelId="2" srcId="10" destId="11" srcOrd="0" destOrd="0"/>
        <dgm:cxn modelId="3" srcId="10" destId="12" srcOrd="1" destOrd="0"/>
      </dgm:cxnLst>
      <dgm:bg/>
      <dgm:whole/>
    </dgm:dataModel>
  </dgm:styleData>
  <dgm:clrData>
    <dgm:dataModel>
      <dgm:ptLst>
        <dgm:pt modelId="0" type="doc"/>
        <dgm:pt modelId="10">
          <dgm:prSet phldr="1"/>
        </dgm:pt>
        <dgm:pt modelId="11">
          <dgm:prSet phldr="1"/>
        </dgm:pt>
        <dgm:pt modelId="12">
          <dgm:prSet phldr="1"/>
        </dgm:pt>
        <dgm:pt modelId="13">
          <dgm:prSet phldr="1"/>
        </dgm:pt>
        <dgm:pt modelId="14">
          <dgm:prSet phldr="1"/>
        </dgm:pt>
      </dgm:ptLst>
      <dgm:cxnLst>
        <dgm:cxn modelId="1" srcId="0" destId="10" srcOrd="0" destOrd="0"/>
        <dgm:cxn modelId="2" srcId="10" destId="11" srcOrd="0" destOrd="0"/>
        <dgm:cxn modelId="3" srcId="10" destId="12" srcOrd="1" destOrd="0"/>
        <dgm:cxn modelId="4" srcId="10" destId="13" srcOrd="2" destOrd="0"/>
        <dgm:cxn modelId="5" srcId="10" destId="14" srcOrd="3" destOrd="0"/>
      </dgm:cxnLst>
      <dgm:bg/>
      <dgm:whole/>
    </dgm:dataModel>
  </dgm:clrData>
  <dgm:layoutNode name="Name0">
    <dgm:varLst>
      <dgm:chMax val="1"/>
      <dgm:chPref val="1"/>
      <dgm:dir/>
      <dgm:resizeHandles/>
    </dgm:varLst>
    <dgm:shape xmlns:r="http://schemas.openxmlformats.org/officeDocument/2006/relationships" r:blip="">
      <dgm:adjLst/>
    </dgm:shape>
    <dgm:choose name="Name1">
      <dgm:if name="Name2" func="var" arg="dir" op="equ" val="norm">
        <dgm:choose name="Name3">
          <dgm:if name="Name4" axis="ch ch" ptType="node node" st="1 1" cnt="1 0" func="cnt" op="equ" val="0">
            <dgm:alg type="composite">
              <dgm:param type="ar" val="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5" axis="ch ch" ptType="node node" st="1 1" cnt="1 0" func="cnt" op="equ" val="1">
            <dgm:alg type="composite">
              <dgm:param type="ar" val="1.4218"/>
            </dgm:alg>
            <dgm:constrLst>
              <dgm:constr type="primFontSz" for="des" forName="Child1" val="65"/>
              <dgm:constr type="primFontSz" for="des" forName="Parent" val="65"/>
              <dgm:constr type="primFontSz" for="des" forName="Child1" refType="primFontSz" refFor="des" refForName="Parent" op="lte"/>
              <dgm:constr type="l" for="ch" forName="Accent" refType="w" fact="0"/>
              <dgm:constr type="t" for="ch" forName="Accent" refType="h" fact="0"/>
              <dgm:constr type="w" for="ch" forName="Accent" refType="w" fact="0.6747"/>
              <dgm:constr type="h" for="ch" forName="Accent" refType="h"/>
              <dgm:constr type="l" for="ch" forName="Child1" refType="w" fact="0.76"/>
              <dgm:constr type="t" for="ch" forName="Child1" refType="h" fact="0.3739"/>
              <dgm:constr type="w" for="ch" forName="Child1" refType="w" fact="0.24"/>
              <dgm:constr type="h" for="ch" forName="Child1" refType="h" fact="0.255"/>
              <dgm:constr type="l" for="ch" forName="Parent" refType="w" fact="0.1726"/>
              <dgm:constr type="t" for="ch" forName="Parent" refType="h" fact="0.2646"/>
              <dgm:constr type="w" for="ch" forName="Parent" refType="w" fact="0.3347"/>
              <dgm:constr type="h" for="ch" forName="Parent" refType="h" fact="0.4759"/>
              <dgm:constr type="l" for="ch" forName="Image1" refType="w" fact="0.5661"/>
              <dgm:constr type="t" for="ch" forName="Image1" refType="h" fact="0.3744"/>
              <dgm:constr type="w" for="ch" forName="Image1" refType="w" fact="0.1793"/>
              <dgm:constr type="h" for="ch" forName="Image1" refType="h" fact="0.255"/>
            </dgm:constrLst>
          </dgm:if>
          <dgm:if name="Name6" axis="ch ch" ptType="node node" st="1 1" cnt="1 0" func="cnt" op="equ" val="2">
            <dgm:alg type="composite">
              <dgm:param type="ar" val="1.381"/>
            </dgm:alg>
            <dgm:constrLst>
              <dgm:constr type="primFontSz" for="des" forName="Child1" val="65"/>
              <dgm:constr type="primFontSz" for="des" forName="Parent"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l" for="ch" forName="Accent" refType="w" fact="0"/>
              <dgm:constr type="t" for="ch" forName="Accent" refType="h" fact="0"/>
              <dgm:constr type="w" for="ch" forName="Accent" refType="w" fact="0.6946"/>
              <dgm:constr type="h" for="ch" forName="Accent" refType="h"/>
              <dgm:constr type="l" for="ch" forName="Parent" refType="w" fact="0.1777"/>
              <dgm:constr type="t" for="ch" forName="Parent" refType="h" fact="0.2646"/>
              <dgm:constr type="w" for="ch" forName="Parent" refType="w" fact="0.3446"/>
              <dgm:constr type="h" for="ch" forName="Parent" refType="h" fact="0.4759"/>
              <dgm:constr type="l" for="ch" forName="Image1" refType="w" fact="0.5531"/>
              <dgm:constr type="t" for="ch" forName="Image1" refType="h" fact="0.1585"/>
              <dgm:constr type="w" for="ch" forName="Image1" refType="w" fact="0.1846"/>
              <dgm:constr type="h" for="ch" forName="Image1" refType="h" fact="0.255"/>
              <dgm:constr type="l" for="ch" forName="Image2" refType="w" fact="0.5531"/>
              <dgm:constr type="t" for="ch" forName="Image2" refType="h" fact="0.5624"/>
              <dgm:constr type="w" for="ch" forName="Image2" refType="w" fact="0.1846"/>
              <dgm:constr type="h" for="ch" forName="Image2" refType="h" fact="0.255"/>
              <dgm:constr type="l" for="ch" forName="Child1" refType="w" fact="0.7529"/>
              <dgm:constr type="t" for="ch" forName="Child1" refType="h" fact="0.1618"/>
              <dgm:constr type="w" for="ch" forName="Child1" refType="w" fact="0.2471"/>
              <dgm:constr type="h" for="ch" forName="Child1" refType="h" fact="0.2468"/>
              <dgm:constr type="l" for="ch" forName="Child2" refType="w" fact="0.7529"/>
              <dgm:constr type="t" for="ch" forName="Child2" refType="h" fact="0.5657"/>
              <dgm:constr type="w" for="ch" forName="Child2" refType="w" fact="0.2471"/>
              <dgm:constr type="h" for="ch" forName="Child2" refType="h" fact="0.2468"/>
            </dgm:constrLst>
          </dgm:if>
          <dgm:if name="Name7" axis="ch ch" ptType="node node" st="1 1" cnt="1 0" func="cnt" op="equ" val="3">
            <dgm:alg type="composite">
              <dgm:param type="ar" val="1.4218"/>
            </dgm:alg>
            <dgm:constrLst>
              <dgm:constr type="primFontSz" for="des" forName="Child1" val="65"/>
              <dgm:constr type="primFontSz" for="des" forName="Parent"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l" for="ch" forName="Accent" refType="w" fact="0"/>
              <dgm:constr type="t" for="ch" forName="Accent" refType="h" fact="0"/>
              <dgm:constr type="w" for="ch" forName="Accent" refType="w" fact="0.6747"/>
              <dgm:constr type="h" for="ch" forName="Accent" refType="h"/>
              <dgm:constr type="l" for="ch" forName="Parent" refType="w" fact="0.1726"/>
              <dgm:constr type="t" for="ch" forName="Parent" refType="h" fact="0.2646"/>
              <dgm:constr type="w" for="ch" forName="Parent" refType="w" fact="0.3347"/>
              <dgm:constr type="h" for="ch" forName="Parent" refType="h" fact="0.4759"/>
              <dgm:constr type="l" for="ch" forName="Image1" refType="w" fact="0.4968"/>
              <dgm:constr type="t" for="ch" forName="Image1" refType="h" fact="0.0843"/>
              <dgm:constr type="w" for="ch" forName="Image1" refType="w" fact="0.1793"/>
              <dgm:constr type="h" for="ch" forName="Image1" refType="h" fact="0.255"/>
              <dgm:constr type="l" for="ch" forName="Image2" refType="w" fact="0.5661"/>
              <dgm:constr type="t" for="ch" forName="Image2" refType="h" fact="0.3744"/>
              <dgm:constr type="w" for="ch" forName="Image2" refType="w" fact="0.1793"/>
              <dgm:constr type="h" for="ch" forName="Image2" refType="h" fact="0.255"/>
              <dgm:constr type="l" for="ch" forName="Image3" refType="w" fact="0.4968"/>
              <dgm:constr type="t" for="ch" forName="Image3" refType="h" fact="0.6686"/>
              <dgm:constr type="w" for="ch" forName="Image3" refType="w" fact="0.1793"/>
              <dgm:constr type="h" for="ch" forName="Image3" refType="h" fact="0.255"/>
              <dgm:constr type="l" for="ch" forName="Child1" refType="w" fact="0.6897"/>
              <dgm:constr type="t" for="ch" forName="Child1" refType="h" fact="0.0884"/>
              <dgm:constr type="w" for="ch" forName="Child1" refType="w" fact="0.24"/>
              <dgm:constr type="h" for="ch" forName="Child1" refType="h" fact="0.2468"/>
              <dgm:constr type="l" for="ch" forName="Child2" refType="w" fact="0.76"/>
              <dgm:constr type="t" for="ch" forName="Child2" refType="h" fact="0.378"/>
              <dgm:constr type="w" for="ch" forName="Child2" refType="w" fact="0.24"/>
              <dgm:constr type="h" for="ch" forName="Child2" refType="h" fact="0.2468"/>
              <dgm:constr type="l" for="ch" forName="Child3" refType="w" fact="0.6897"/>
              <dgm:constr type="t" for="ch" forName="Child3" refType="h" fact="0.6738"/>
              <dgm:constr type="w" for="ch" forName="Child3" refType="w" fact="0.24"/>
              <dgm:constr type="h" for="ch" forName="Child3" refType="h" fact="0.2468"/>
            </dgm:constrLst>
          </dgm:if>
          <dgm:else name="Name8">
            <dgm:alg type="composite">
              <dgm:param type="ar" val="1.2852"/>
            </dgm:alg>
            <dgm:constrLst>
              <dgm:constr type="primFontSz" for="des" forName="Child1" val="65"/>
              <dgm:constr type="primFontSz" for="des" forName="Parent"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 refType="w" fact="0"/>
              <dgm:constr type="t" for="ch" forName="Accent" refType="h" fact="0.0361"/>
              <dgm:constr type="w" for="ch" forName="Accent" refType="w" fact="0.6865"/>
              <dgm:constr type="h" for="ch" forName="Accent" refType="h" fact="0.9197"/>
              <dgm:constr type="l" for="ch" forName="Parent" refType="w" fact="0.1756"/>
              <dgm:constr type="t" for="ch" forName="Parent" refType="h" fact="0.2795"/>
              <dgm:constr type="w" for="ch" forName="Parent" refType="w" fact="0.3406"/>
              <dgm:constr type="h" for="ch" forName="Parent" refType="h" fact="0.4377"/>
              <dgm:constr type="l" for="ch" forName="Image1" refType="w" fact="0.425"/>
              <dgm:constr type="t" for="ch" forName="Image1" refType="h" fact="0"/>
              <dgm:constr type="w" for="ch" forName="Image1" refType="w" fact="0.1825"/>
              <dgm:constr type="h" for="ch" forName="Image1" refType="h" fact="0.2345"/>
              <dgm:constr type="l" for="ch" forName="Image2" refType="w" fact="0.5598"/>
              <dgm:constr type="t" for="ch" forName="Image2" refType="h" fact="0.2184"/>
              <dgm:constr type="w" for="ch" forName="Image2" refType="w" fact="0.1825"/>
              <dgm:constr type="h" for="ch" forName="Image2" refType="h" fact="0.2345"/>
              <dgm:constr type="l" for="ch" forName="Image3" refType="w" fact="0.5591"/>
              <dgm:constr type="t" for="ch" forName="Image3" refType="h" fact="0.5395"/>
              <dgm:constr type="w" for="ch" forName="Image3" refType="w" fact="0.1825"/>
              <dgm:constr type="h" for="ch" forName="Image3" refType="h" fact="0.2345"/>
              <dgm:constr type="l" for="ch" forName="Image4" refType="w" fact="0.425"/>
              <dgm:constr type="t" for="ch" forName="Image4" refType="h" fact="0.7655"/>
              <dgm:constr type="w" for="ch" forName="Image4" refType="w" fact="0.1825"/>
              <dgm:constr type="h" for="ch" forName="Image4" refType="h" fact="0.2345"/>
              <dgm:constr type="l" for="ch" forName="Child1" refType="w" fact="0.6214"/>
              <dgm:constr type="t" for="ch" forName="Child1" refType="h" fact="0.003"/>
              <dgm:constr type="w" for="ch" forName="Child1" refType="w" fact="0.2443"/>
              <dgm:constr type="h" for="ch" forName="Child1" refType="h" fact="0.227"/>
              <dgm:constr type="l" for="ch" forName="Child2" refType="w" fact="0.7557"/>
              <dgm:constr type="t" for="ch" forName="Child2" refType="h" fact="0.2225"/>
              <dgm:constr type="w" for="ch" forName="Child2" refType="w" fact="0.2443"/>
              <dgm:constr type="h" for="ch" forName="Child2" refType="h" fact="0.227"/>
              <dgm:constr type="l" for="ch" forName="Child3" refType="w" fact="0.7557"/>
              <dgm:constr type="t" for="ch" forName="Child3" refType="h" fact="0.5433"/>
              <dgm:constr type="w" for="ch" forName="Child3" refType="w" fact="0.2443"/>
              <dgm:constr type="h" for="ch" forName="Child3" refType="h" fact="0.227"/>
              <dgm:constr type="l" for="ch" forName="Child4" refType="w" fact="0.6214"/>
              <dgm:constr type="t" for="ch" forName="Child4" refType="h" fact="0.7703"/>
              <dgm:constr type="w" for="ch" forName="Child4" refType="w" fact="0.2443"/>
              <dgm:constr type="h" for="ch" forName="Child4" refType="h" fact="0.227"/>
            </dgm:constrLst>
          </dgm:else>
        </dgm:choose>
      </dgm:if>
      <dgm:else name="Name9">
        <dgm:choose name="Name10">
          <dgm:if name="Name11" axis="ch ch" ptType="node node" st="1 1" cnt="1 0" func="cnt" op="equ" val="0">
            <dgm:alg type="composite">
              <dgm:param type="ar" val="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12" axis="ch ch" ptType="node node" st="1 1" cnt="1 0" func="cnt" op="equ" val="1">
            <dgm:alg type="composite">
              <dgm:param type="ar" val="1.4218"/>
            </dgm:alg>
            <dgm:constrLst>
              <dgm:constr type="primFontSz" for="des" forName="Child1" val="65"/>
              <dgm:constr type="primFontSz" for="des" forName="Parent" val="65"/>
              <dgm:constr type="primFontSz" for="des" forName="Child1" refType="primFontSz" refFor="des" refForName="Parent" op="lte"/>
              <dgm:constr type="r" for="ch" forName="Accent" refType="w"/>
              <dgm:constr type="t" for="ch" forName="Accent" refType="h" fact="0"/>
              <dgm:constr type="w" for="ch" forName="Accent" refType="w" fact="0.6747"/>
              <dgm:constr type="h" for="ch" forName="Accent" refType="h"/>
              <dgm:constr type="r" for="ch" forName="Child1" refType="w" fact="0.24"/>
              <dgm:constr type="t" for="ch" forName="Child1" refType="h" fact="0.3739"/>
              <dgm:constr type="w" for="ch" forName="Child1" refType="w" fact="0.24"/>
              <dgm:constr type="h" for="ch" forName="Child1" refType="h" fact="0.255"/>
              <dgm:constr type="r" for="ch" forName="Parent" refType="w" fact="0.8274"/>
              <dgm:constr type="t" for="ch" forName="Parent" refType="h" fact="0.2646"/>
              <dgm:constr type="w" for="ch" forName="Parent" refType="w" fact="0.3347"/>
              <dgm:constr type="h" for="ch" forName="Parent" refType="h" fact="0.4759"/>
              <dgm:constr type="r" for="ch" forName="Image1" refType="w" fact="0.4339"/>
              <dgm:constr type="t" for="ch" forName="Image1" refType="h" fact="0.3744"/>
              <dgm:constr type="w" for="ch" forName="Image1" refType="w" fact="0.1793"/>
              <dgm:constr type="h" for="ch" forName="Image1" refType="h" fact="0.255"/>
            </dgm:constrLst>
          </dgm:if>
          <dgm:if name="Name13" axis="ch ch" ptType="node node" st="1 1" cnt="1 0" func="cnt" op="equ" val="2">
            <dgm:alg type="composite">
              <dgm:param type="ar" val="1.381"/>
            </dgm:alg>
            <dgm:constrLst>
              <dgm:constr type="primFontSz" for="des" forName="Child1" val="65"/>
              <dgm:constr type="primFontSz" for="des" forName="Parent"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r" for="ch" forName="Accent" refType="w"/>
              <dgm:constr type="t" for="ch" forName="Accent" refType="h" fact="0"/>
              <dgm:constr type="w" for="ch" forName="Accent" refType="w" fact="0.6946"/>
              <dgm:constr type="h" for="ch" forName="Accent" refType="h"/>
              <dgm:constr type="r" for="ch" forName="Parent" refType="w" fact="0.8223"/>
              <dgm:constr type="t" for="ch" forName="Parent" refType="h" fact="0.2646"/>
              <dgm:constr type="w" for="ch" forName="Parent" refType="w" fact="0.3446"/>
              <dgm:constr type="h" for="ch" forName="Parent" refType="h" fact="0.4759"/>
              <dgm:constr type="r" for="ch" forName="Image1" refType="w" fact="0.4469"/>
              <dgm:constr type="t" for="ch" forName="Image1" refType="h" fact="0.1585"/>
              <dgm:constr type="w" for="ch" forName="Image1" refType="w" fact="0.1846"/>
              <dgm:constr type="h" for="ch" forName="Image1" refType="h" fact="0.255"/>
              <dgm:constr type="r" for="ch" forName="Image2" refType="w" fact="0.4469"/>
              <dgm:constr type="t" for="ch" forName="Image2" refType="h" fact="0.5624"/>
              <dgm:constr type="w" for="ch" forName="Image2" refType="w" fact="0.1846"/>
              <dgm:constr type="h" for="ch" forName="Image2" refType="h" fact="0.255"/>
              <dgm:constr type="r" for="ch" forName="Child1" refType="w" fact="0.2471"/>
              <dgm:constr type="t" for="ch" forName="Child1" refType="h" fact="0.1618"/>
              <dgm:constr type="w" for="ch" forName="Child1" refType="w" fact="0.2471"/>
              <dgm:constr type="h" for="ch" forName="Child1" refType="h" fact="0.2468"/>
              <dgm:constr type="r" for="ch" forName="Child2" refType="w" fact="0.2471"/>
              <dgm:constr type="t" for="ch" forName="Child2" refType="h" fact="0.5657"/>
              <dgm:constr type="w" for="ch" forName="Child2" refType="w" fact="0.2471"/>
              <dgm:constr type="h" for="ch" forName="Child2" refType="h" fact="0.2468"/>
            </dgm:constrLst>
          </dgm:if>
          <dgm:if name="Name14" axis="ch ch" ptType="node node" st="1 1" cnt="1 0" func="cnt" op="equ" val="3">
            <dgm:alg type="composite">
              <dgm:param type="ar" val="1.4218"/>
            </dgm:alg>
            <dgm:constrLst>
              <dgm:constr type="primFontSz" for="des" forName="Child1" val="65"/>
              <dgm:constr type="primFontSz" for="des" forName="Parent"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r" for="ch" forName="Accent" refType="w"/>
              <dgm:constr type="t" for="ch" forName="Accent" refType="h" fact="0"/>
              <dgm:constr type="w" for="ch" forName="Accent" refType="w" fact="0.6747"/>
              <dgm:constr type="h" for="ch" forName="Accent" refType="h"/>
              <dgm:constr type="r" for="ch" forName="Parent" refType="w" fact="0.8274"/>
              <dgm:constr type="t" for="ch" forName="Parent" refType="h" fact="0.2646"/>
              <dgm:constr type="w" for="ch" forName="Parent" refType="w" fact="0.3347"/>
              <dgm:constr type="h" for="ch" forName="Parent" refType="h" fact="0.4759"/>
              <dgm:constr type="r" for="ch" forName="Image1" refType="w" fact="0.5032"/>
              <dgm:constr type="t" for="ch" forName="Image1" refType="h" fact="0.0843"/>
              <dgm:constr type="w" for="ch" forName="Image1" refType="w" fact="0.1793"/>
              <dgm:constr type="h" for="ch" forName="Image1" refType="h" fact="0.255"/>
              <dgm:constr type="r" for="ch" forName="Image2" refType="w" fact="0.4339"/>
              <dgm:constr type="t" for="ch" forName="Image2" refType="h" fact="0.3744"/>
              <dgm:constr type="w" for="ch" forName="Image2" refType="w" fact="0.1793"/>
              <dgm:constr type="h" for="ch" forName="Image2" refType="h" fact="0.255"/>
              <dgm:constr type="r" for="ch" forName="Image3" refType="w" fact="0.5032"/>
              <dgm:constr type="t" for="ch" forName="Image3" refType="h" fact="0.6686"/>
              <dgm:constr type="w" for="ch" forName="Image3" refType="w" fact="0.1793"/>
              <dgm:constr type="h" for="ch" forName="Image3" refType="h" fact="0.255"/>
              <dgm:constr type="r" for="ch" forName="Child1" refType="w" fact="0.3103"/>
              <dgm:constr type="t" for="ch" forName="Child1" refType="h" fact="0.0884"/>
              <dgm:constr type="w" for="ch" forName="Child1" refType="w" fact="0.24"/>
              <dgm:constr type="h" for="ch" forName="Child1" refType="h" fact="0.2468"/>
              <dgm:constr type="r" for="ch" forName="Child2" refType="w" fact="0.24"/>
              <dgm:constr type="t" for="ch" forName="Child2" refType="h" fact="0.378"/>
              <dgm:constr type="w" for="ch" forName="Child2" refType="w" fact="0.24"/>
              <dgm:constr type="h" for="ch" forName="Child2" refType="h" fact="0.2468"/>
              <dgm:constr type="r" for="ch" forName="Child3" refType="w" fact="0.3103"/>
              <dgm:constr type="t" for="ch" forName="Child3" refType="h" fact="0.6738"/>
              <dgm:constr type="w" for="ch" forName="Child3" refType="w" fact="0.24"/>
              <dgm:constr type="h" for="ch" forName="Child3" refType="h" fact="0.2468"/>
            </dgm:constrLst>
          </dgm:if>
          <dgm:else name="Name15">
            <dgm:alg type="composite">
              <dgm:param type="ar" val="1.2852"/>
            </dgm:alg>
            <dgm:constrLst>
              <dgm:constr type="primFontSz" for="des" forName="Child1" val="65"/>
              <dgm:constr type="primFontSz" for="des" forName="Parent"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Accent" refType="w"/>
              <dgm:constr type="t" for="ch" forName="Accent" refType="h" fact="0.0361"/>
              <dgm:constr type="w" for="ch" forName="Accent" refType="w" fact="0.6865"/>
              <dgm:constr type="h" for="ch" forName="Accent" refType="h" fact="0.9197"/>
              <dgm:constr type="r" for="ch" forName="Parent" refType="w" fact="0.8244"/>
              <dgm:constr type="t" for="ch" forName="Parent" refType="h" fact="0.2795"/>
              <dgm:constr type="w" for="ch" forName="Parent" refType="w" fact="0.3406"/>
              <dgm:constr type="h" for="ch" forName="Parent" refType="h" fact="0.4377"/>
              <dgm:constr type="r" for="ch" forName="Image1" refType="w" fact="0.575"/>
              <dgm:constr type="t" for="ch" forName="Image1" refType="h" fact="0"/>
              <dgm:constr type="w" for="ch" forName="Image1" refType="w" fact="0.1825"/>
              <dgm:constr type="h" for="ch" forName="Image1" refType="h" fact="0.2345"/>
              <dgm:constr type="r" for="ch" forName="Image2" refType="w" fact="0.4402"/>
              <dgm:constr type="t" for="ch" forName="Image2" refType="h" fact="0.2184"/>
              <dgm:constr type="w" for="ch" forName="Image2" refType="w" fact="0.1825"/>
              <dgm:constr type="h" for="ch" forName="Image2" refType="h" fact="0.2345"/>
              <dgm:constr type="r" for="ch" forName="Image3" refType="w" fact="0.4409"/>
              <dgm:constr type="t" for="ch" forName="Image3" refType="h" fact="0.5395"/>
              <dgm:constr type="w" for="ch" forName="Image3" refType="w" fact="0.1825"/>
              <dgm:constr type="h" for="ch" forName="Image3" refType="h" fact="0.2345"/>
              <dgm:constr type="r" for="ch" forName="Image4" refType="w" fact="0.575"/>
              <dgm:constr type="t" for="ch" forName="Image4" refType="h" fact="0.7655"/>
              <dgm:constr type="w" for="ch" forName="Image4" refType="w" fact="0.1825"/>
              <dgm:constr type="h" for="ch" forName="Image4" refType="h" fact="0.2345"/>
              <dgm:constr type="r" for="ch" forName="Child1" refType="w" fact="0.3786"/>
              <dgm:constr type="t" for="ch" forName="Child1" refType="h" fact="0.003"/>
              <dgm:constr type="w" for="ch" forName="Child1" refType="w" fact="0.2443"/>
              <dgm:constr type="h" for="ch" forName="Child1" refType="h" fact="0.227"/>
              <dgm:constr type="r" for="ch" forName="Child2" refType="w" fact="0.2443"/>
              <dgm:constr type="t" for="ch" forName="Child2" refType="h" fact="0.2225"/>
              <dgm:constr type="w" for="ch" forName="Child2" refType="w" fact="0.2443"/>
              <dgm:constr type="h" for="ch" forName="Child2" refType="h" fact="0.227"/>
              <dgm:constr type="r" for="ch" forName="Child3" refType="w" fact="0.2443"/>
              <dgm:constr type="t" for="ch" forName="Child3" refType="h" fact="0.5433"/>
              <dgm:constr type="w" for="ch" forName="Child3" refType="w" fact="0.2443"/>
              <dgm:constr type="h" for="ch" forName="Child3" refType="h" fact="0.227"/>
              <dgm:constr type="r" for="ch" forName="Child4" refType="w" fact="0.3786"/>
              <dgm:constr type="t" for="ch" forName="Child4" refType="h" fact="0.7703"/>
              <dgm:constr type="w" for="ch" forName="Child4" refType="w" fact="0.2443"/>
              <dgm:constr type="h" for="ch" forName="Child4" refType="h" fact="0.227"/>
            </dgm:constrLst>
          </dgm:else>
        </dgm:choose>
      </dgm:else>
    </dgm:choose>
    <dgm:forEach name="wrapper" axis="self" ptType="parTrans">
      <dgm:forEach name="ImageRepeat" axis="self">
        <dgm:layoutNode name="Image" styleLbl="fgImgPlace1">
          <dgm:alg type="sp"/>
          <dgm:shape xmlns:r="http://schemas.openxmlformats.org/officeDocument/2006/relationships" type="ellipse" r:blip="" blipPhldr="1">
            <dgm:adjLst/>
          </dgm:shape>
          <dgm:presOf/>
        </dgm:layoutNode>
      </dgm:forEach>
    </dgm:forEach>
    <dgm:forEach name="Name16" axis="ch" ptType="node" cnt="1">
      <dgm:layoutNode name="Parent" styleLbl="node1">
        <dgm:varLst>
          <dgm:chMax val="4"/>
          <dgm:chPref val="3"/>
        </dgm:varLst>
        <dgm:alg type="tx"/>
        <dgm:shape xmlns:r="http://schemas.openxmlformats.org/officeDocument/2006/relationships" type="ellipse" r:blip="">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17" axis="ch ch" ptType="node node" st="1 1" cnt="1 1">
      <dgm:layoutNode name="Accent" styleLbl="node1">
        <dgm:alg type="sp"/>
        <dgm:choose name="Name18">
          <dgm:if name="Name19" func="var" arg="dir" op="equ" val="norm">
            <dgm:choose name="Name20">
              <dgm:if name="Name21" axis="followSib" ptType="node" func="cnt" op="equ" val="0">
                <dgm:shape xmlns:r="http://schemas.openxmlformats.org/officeDocument/2006/relationships" type="blockArc" r:blip="">
                  <dgm:adjLst>
                    <dgm:adj idx="1" val="-49.0368"/>
                    <dgm:adj idx="2" val="49.4265"/>
                    <dgm:adj idx="3" val="0.0564"/>
                  </dgm:adjLst>
                </dgm:shape>
              </dgm:if>
              <dgm:if name="Name22" axis="followSib" ptType="node" func="cnt" op="equ" val="1">
                <dgm:shape xmlns:r="http://schemas.openxmlformats.org/officeDocument/2006/relationships" type="blockArc" r:blip="">
                  <dgm:adjLst>
                    <dgm:adj idx="1" val="-64.2028"/>
                    <dgm:adj idx="2" val="64.5456"/>
                    <dgm:adj idx="3" val="0.0558"/>
                  </dgm:adjLst>
                </dgm:shape>
              </dgm:if>
              <dgm:if name="Name23" axis="followSib" ptType="node" func="cnt" op="equ" val="2">
                <dgm:shape xmlns:r="http://schemas.openxmlformats.org/officeDocument/2006/relationships" type="blockArc" r:blip="">
                  <dgm:adjLst>
                    <dgm:adj idx="1" val="-67.8702"/>
                    <dgm:adj idx="2" val="68.6519"/>
                    <dgm:adj idx="3" val="0.0575"/>
                  </dgm:adjLst>
                </dgm:shape>
              </dgm:if>
              <dgm:else name="Name24">
                <dgm:shape xmlns:r="http://schemas.openxmlformats.org/officeDocument/2006/relationships" type="blockArc" r:blip="">
                  <dgm:adjLst>
                    <dgm:adj idx="1" val="-84.8426"/>
                    <dgm:adj idx="2" val="84.8009"/>
                    <dgm:adj idx="3" val="0.0524"/>
                  </dgm:adjLst>
                </dgm:shape>
              </dgm:else>
            </dgm:choose>
          </dgm:if>
          <dgm:else name="Name25">
            <dgm:choose name="Name26">
              <dgm:if name="Name27" axis="followSib" ptType="node" func="cnt" op="equ" val="0">
                <dgm:shape xmlns:r="http://schemas.openxmlformats.org/officeDocument/2006/relationships" rot="180" type="blockArc" r:blip="">
                  <dgm:adjLst>
                    <dgm:adj idx="1" val="-49.0368"/>
                    <dgm:adj idx="2" val="49.4265"/>
                    <dgm:adj idx="3" val="0.0564"/>
                  </dgm:adjLst>
                </dgm:shape>
              </dgm:if>
              <dgm:if name="Name28" axis="followSib" ptType="node" func="cnt" op="equ" val="1">
                <dgm:shape xmlns:r="http://schemas.openxmlformats.org/officeDocument/2006/relationships" rot="180" type="blockArc" r:blip="">
                  <dgm:adjLst>
                    <dgm:adj idx="1" val="-64.2028"/>
                    <dgm:adj idx="2" val="64.5456"/>
                    <dgm:adj idx="3" val="0.0558"/>
                  </dgm:adjLst>
                </dgm:shape>
              </dgm:if>
              <dgm:if name="Name29" axis="followSib" ptType="node" func="cnt" op="equ" val="2">
                <dgm:shape xmlns:r="http://schemas.openxmlformats.org/officeDocument/2006/relationships" rot="180" type="blockArc" r:blip="">
                  <dgm:adjLst>
                    <dgm:adj idx="1" val="-67.8702"/>
                    <dgm:adj idx="2" val="68.6519"/>
                    <dgm:adj idx="3" val="0.0575"/>
                  </dgm:adjLst>
                </dgm:shape>
              </dgm:if>
              <dgm:else name="Name30">
                <dgm:shape xmlns:r="http://schemas.openxmlformats.org/officeDocument/2006/relationships" rot="180" type="blockArc" r:blip="">
                  <dgm:adjLst>
                    <dgm:adj idx="1" val="-84.8426"/>
                    <dgm:adj idx="2" val="84.8009"/>
                    <dgm:adj idx="3" val="0.0524"/>
                  </dgm:adjLst>
                </dgm:shape>
              </dgm:else>
            </dgm:choose>
          </dgm:else>
        </dgm:choose>
        <dgm:presOf/>
      </dgm:layoutNode>
      <dgm:layoutNode name="Image1" styleLbl="fgImgPlace1">
        <dgm:alg type="sp"/>
        <dgm:shape xmlns:r="http://schemas.openxmlformats.org/officeDocument/2006/relationships" type="ellipse" r:blip="" blipPhldr="1">
          <dgm:adjLst/>
        </dgm:shape>
        <dgm:presOf/>
      </dgm:layoutNode>
      <dgm:layoutNode name="Child1" styleLbl="revTx">
        <dgm:varLst>
          <dgm:chMax val="0"/>
          <dgm:chPref val="0"/>
          <dgm:bulletEnabled val="1"/>
        </dgm:varLst>
        <dgm:choose name="Name31">
          <dgm:if name="Name32" func="var" arg="dir" op="equ" val="norm">
            <dgm:alg type="tx">
              <dgm:param type="parTxLTRAlign" val="l"/>
              <dgm:param type="shpTxLTRAlignCh" val="l"/>
              <dgm:param type="parTxRTLAlign" val="l"/>
              <dgm:param type="shpTxRTLAlignCh" val="l"/>
              <dgm:param type="lnSpAfParP" val="10"/>
            </dgm:alg>
          </dgm:if>
          <dgm:else name="Name33">
            <dgm:alg type="tx">
              <dgm:param type="parTxLTRAlign" val="r"/>
              <dgm:param type="shpTxLTRAlignCh" val="r"/>
              <dgm:param type="parTxRTLAlign" val="r"/>
              <dgm:param type="shpTxRTLAlignCh" val="r"/>
              <dgm:param type="lnSpAfParP" val="10"/>
            </dgm:alg>
          </dgm:else>
        </dgm:choose>
        <dgm:shape xmlns:r="http://schemas.openxmlformats.org/officeDocument/2006/relationships" type="rect" r:blip="">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34" axis="ch ch" ptType="node node" st="1 2" cnt="1 1">
      <dgm:layoutNode name="Image2">
        <dgm:alg type="sp"/>
        <dgm:shape xmlns:r="http://schemas.openxmlformats.org/officeDocument/2006/relationships" r:blip="">
          <dgm:adjLst/>
        </dgm:shape>
        <dgm:presOf/>
        <dgm:constrLst/>
        <dgm:forEach name="Name35" ref="ImageRepeat"/>
      </dgm:layoutNode>
      <dgm:layoutNode name="Child2" styleLbl="revTx">
        <dgm:varLst>
          <dgm:chMax val="0"/>
          <dgm:chPref val="0"/>
          <dgm:bulletEnabled val="1"/>
        </dgm:varLst>
        <dgm:choose name="Name36">
          <dgm:if name="Name37" func="var" arg="dir" op="equ" val="norm">
            <dgm:alg type="tx">
              <dgm:param type="parTxLTRAlign" val="l"/>
              <dgm:param type="shpTxLTRAlignCh" val="l"/>
              <dgm:param type="parTxRTLAlign" val="l"/>
              <dgm:param type="shpTxRTLAlignCh" val="l"/>
              <dgm:param type="lnSpAfParP" val="10"/>
            </dgm:alg>
          </dgm:if>
          <dgm:else name="Name38">
            <dgm:alg type="tx">
              <dgm:param type="parTxLTRAlign" val="r"/>
              <dgm:param type="shpTxLTRAlignCh" val="r"/>
              <dgm:param type="parTxRTLAlign" val="r"/>
              <dgm:param type="shpTxRTLAlignCh" val="r"/>
              <dgm:param type="lnSpAfParP" val="10"/>
            </dgm:alg>
          </dgm:else>
        </dgm:choose>
        <dgm:shape xmlns:r="http://schemas.openxmlformats.org/officeDocument/2006/relationships" type="rect" r:blip="">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39" axis="ch ch" ptType="node node" st="1 3" cnt="1 1">
      <dgm:layoutNode name="Image3">
        <dgm:alg type="sp"/>
        <dgm:shape xmlns:r="http://schemas.openxmlformats.org/officeDocument/2006/relationships" r:blip="">
          <dgm:adjLst/>
        </dgm:shape>
        <dgm:presOf/>
        <dgm:constrLst/>
        <dgm:forEach name="Name40" ref="ImageRepeat"/>
      </dgm:layoutNode>
      <dgm:layoutNode name="Child3" styleLbl="revTx">
        <dgm:varLst>
          <dgm:chMax val="0"/>
          <dgm:chPref val="0"/>
          <dgm:bulletEnabled val="1"/>
        </dgm:varLst>
        <dgm:choose name="Name41">
          <dgm:if name="Name42" func="var" arg="dir" op="equ" val="norm">
            <dgm:alg type="tx">
              <dgm:param type="parTxLTRAlign" val="l"/>
              <dgm:param type="shpTxLTRAlignCh" val="l"/>
              <dgm:param type="parTxRTLAlign" val="l"/>
              <dgm:param type="shpTxRTLAlignCh" val="l"/>
              <dgm:param type="lnSpAfParP" val="10"/>
            </dgm:alg>
          </dgm:if>
          <dgm:else name="Name43">
            <dgm:alg type="tx">
              <dgm:param type="parTxLTRAlign" val="r"/>
              <dgm:param type="shpTxLTRAlignCh" val="r"/>
              <dgm:param type="parTxRTLAlign" val="r"/>
              <dgm:param type="shpTxRTLAlignCh" val="r"/>
              <dgm:param type="lnSpAfParP" val="10"/>
            </dgm:alg>
          </dgm:else>
        </dgm:choose>
        <dgm:shape xmlns:r="http://schemas.openxmlformats.org/officeDocument/2006/relationships" type="rect" r:blip="">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44" axis="ch ch" ptType="node node" st="1 4" cnt="1 1">
      <dgm:layoutNode name="Image4">
        <dgm:alg type="sp"/>
        <dgm:shape xmlns:r="http://schemas.openxmlformats.org/officeDocument/2006/relationships" r:blip="">
          <dgm:adjLst/>
        </dgm:shape>
        <dgm:presOf/>
        <dgm:constrLst/>
        <dgm:forEach name="Name45" ref="ImageRepeat"/>
      </dgm:layoutNode>
      <dgm:layoutNode name="Child4" styleLbl="revTx">
        <dgm:varLst>
          <dgm:chMax val="0"/>
          <dgm:chPref val="0"/>
          <dgm:bulletEnabled val="1"/>
        </dgm:varLst>
        <dgm:choose name="Name46">
          <dgm:if name="Name47" func="var" arg="dir" op="equ" val="norm">
            <dgm:alg type="tx">
              <dgm:param type="parTxLTRAlign" val="l"/>
              <dgm:param type="shpTxLTRAlignCh" val="l"/>
              <dgm:param type="parTxRTLAlign" val="l"/>
              <dgm:param type="shpTxRTLAlignCh" val="l"/>
              <dgm:param type="lnSpAfParP" val="10"/>
            </dgm:alg>
          </dgm:if>
          <dgm:else name="Name48">
            <dgm:alg type="tx">
              <dgm:param type="parTxLTRAlign" val="r"/>
              <dgm:param type="shpTxLTRAlignCh" val="r"/>
              <dgm:param type="parTxRTLAlign" val="r"/>
              <dgm:param type="shpTxRTLAlignCh" val="r"/>
              <dgm:param type="lnSpAfParP" val="10"/>
            </dgm:alg>
          </dgm:else>
        </dgm:choose>
        <dgm:shape xmlns:r="http://schemas.openxmlformats.org/officeDocument/2006/relationships" type="rect" r:blip="">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786CE4-2BF7-49A0-91D7-C2E88E7D6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8</Pages>
  <Words>1677</Words>
  <Characters>9562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Abdullah Abu Kharroub</cp:lastModifiedBy>
  <cp:revision>15</cp:revision>
  <dcterms:created xsi:type="dcterms:W3CDTF">2016-04-16T23:03:00Z</dcterms:created>
  <dcterms:modified xsi:type="dcterms:W3CDTF">2016-06-11T18:47:00Z</dcterms:modified>
</cp:coreProperties>
</file>