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51C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A851DA" w:rsidRPr="00B0415E" w:rsidRDefault="004470F7">
            <w:pPr>
              <w:pStyle w:val="Default"/>
              <w:rPr>
                <w:rFonts w:asciiTheme="minorHAnsi" w:hAnsiTheme="minorHAnsi"/>
              </w:rPr>
            </w:pPr>
            <w:r>
              <w:rPr>
                <w:rFonts w:asciiTheme="minorHAnsi" w:hAnsiTheme="minorHAnsi"/>
              </w:rPr>
              <w:t>RISNA NOVITAWATI</w:t>
            </w:r>
          </w:p>
        </w:tc>
      </w:tr>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A851DA" w:rsidRPr="00B0415E" w:rsidRDefault="004470F7">
            <w:pPr>
              <w:pStyle w:val="Default"/>
              <w:rPr>
                <w:rFonts w:asciiTheme="minorHAnsi" w:hAnsiTheme="minorHAnsi"/>
              </w:rPr>
            </w:pPr>
            <w:r>
              <w:rPr>
                <w:rFonts w:asciiTheme="minorHAnsi" w:hAnsiTheme="minorHAnsi"/>
              </w:rPr>
              <w:t>3849</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4470F7" w:rsidRPr="00F03591" w:rsidRDefault="004470F7" w:rsidP="004470F7">
            <w:pPr>
              <w:pStyle w:val="Default"/>
              <w:rPr>
                <w:rFonts w:ascii="Arial" w:hAnsi="Arial" w:cs="Arial"/>
              </w:rPr>
            </w:pPr>
            <w:r w:rsidRPr="00F03591">
              <w:rPr>
                <w:rFonts w:ascii="Arial" w:hAnsi="Arial" w:cs="Arial"/>
              </w:rPr>
              <w:t>DIPLOMA IN LOGISTICS &amp; SUPPLY CHAIN MANAGEMENT</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4470F7" w:rsidRPr="00B0415E" w:rsidRDefault="004470F7" w:rsidP="004470F7">
            <w:r>
              <w:t>#</w:t>
            </w:r>
            <w:r w:rsidR="00B3617C">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B3617C" w:rsidRPr="00C1381F" w:rsidRDefault="00B3617C" w:rsidP="00B3617C">
            <w:pPr>
              <w:pStyle w:val="ListParagraph"/>
              <w:numPr>
                <w:ilvl w:val="0"/>
                <w:numId w:val="2"/>
              </w:numPr>
              <w:spacing w:after="160" w:line="259" w:lineRule="auto"/>
              <w:jc w:val="both"/>
              <w:rPr>
                <w:rFonts w:ascii="Arial" w:hAnsi="Arial" w:cs="Arial"/>
                <w:b/>
                <w:sz w:val="24"/>
                <w:szCs w:val="24"/>
              </w:rPr>
            </w:pPr>
            <w:r w:rsidRPr="00C1381F">
              <w:rPr>
                <w:rFonts w:ascii="Arial" w:hAnsi="Arial" w:cs="Arial"/>
                <w:b/>
                <w:sz w:val="24"/>
                <w:szCs w:val="24"/>
              </w:rPr>
              <w:t>Give short answers for the following questions:</w:t>
            </w:r>
          </w:p>
          <w:p w:rsidR="00B3617C" w:rsidRPr="00C1381F" w:rsidRDefault="00B3617C" w:rsidP="00B3617C">
            <w:pPr>
              <w:pStyle w:val="ListParagraph"/>
              <w:numPr>
                <w:ilvl w:val="0"/>
                <w:numId w:val="3"/>
              </w:numPr>
              <w:spacing w:after="160" w:line="259" w:lineRule="auto"/>
              <w:jc w:val="both"/>
              <w:rPr>
                <w:rFonts w:ascii="Arial" w:hAnsi="Arial" w:cs="Arial"/>
                <w:b/>
                <w:sz w:val="24"/>
                <w:szCs w:val="24"/>
              </w:rPr>
            </w:pPr>
            <w:r w:rsidRPr="00C1381F">
              <w:rPr>
                <w:rFonts w:ascii="Arial" w:hAnsi="Arial" w:cs="Arial"/>
                <w:b/>
                <w:sz w:val="24"/>
                <w:szCs w:val="24"/>
              </w:rPr>
              <w:t>What is inventory management</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Inventory management is the supervision of non-capitalized assets (inventory) and stock items. A component of supply chain management, inventory management supervises the flow of goods from manufacturers to warehouses and from these facilities to point of sale.</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 xml:space="preserve">Successful inventory management involves creating a purchasing plan to ensure that items are available when they are needed </w:t>
            </w:r>
          </w:p>
          <w:p w:rsidR="00B3617C" w:rsidRPr="00C1381F" w:rsidRDefault="00B3617C" w:rsidP="00B3617C">
            <w:pPr>
              <w:pStyle w:val="ListParagraph"/>
              <w:ind w:left="1440"/>
              <w:jc w:val="both"/>
              <w:rPr>
                <w:rFonts w:ascii="Arial" w:hAnsi="Arial" w:cs="Arial"/>
                <w:sz w:val="24"/>
                <w:szCs w:val="24"/>
              </w:rPr>
            </w:pPr>
          </w:p>
          <w:p w:rsidR="00B3617C" w:rsidRPr="00C1381F" w:rsidRDefault="00B3617C" w:rsidP="00B3617C">
            <w:pPr>
              <w:pStyle w:val="ListParagraph"/>
              <w:numPr>
                <w:ilvl w:val="0"/>
                <w:numId w:val="3"/>
              </w:numPr>
              <w:spacing w:after="160" w:line="259" w:lineRule="auto"/>
              <w:jc w:val="both"/>
              <w:rPr>
                <w:rFonts w:ascii="Arial" w:hAnsi="Arial" w:cs="Arial"/>
                <w:b/>
                <w:sz w:val="24"/>
                <w:szCs w:val="24"/>
              </w:rPr>
            </w:pPr>
            <w:r w:rsidRPr="00C1381F">
              <w:rPr>
                <w:rFonts w:ascii="Arial" w:hAnsi="Arial" w:cs="Arial"/>
                <w:b/>
                <w:sz w:val="24"/>
                <w:szCs w:val="24"/>
              </w:rPr>
              <w:t>What is the purpose of keeping stocks in supply chain</w:t>
            </w:r>
          </w:p>
          <w:p w:rsidR="00B3617C" w:rsidRPr="00C1381F" w:rsidRDefault="00B3617C" w:rsidP="00B3617C">
            <w:pPr>
              <w:pStyle w:val="ListParagraph"/>
              <w:numPr>
                <w:ilvl w:val="0"/>
                <w:numId w:val="4"/>
              </w:numPr>
              <w:spacing w:after="160" w:line="259" w:lineRule="auto"/>
              <w:jc w:val="both"/>
              <w:rPr>
                <w:rFonts w:ascii="Arial" w:hAnsi="Arial" w:cs="Arial"/>
                <w:sz w:val="24"/>
                <w:szCs w:val="24"/>
              </w:rPr>
            </w:pPr>
            <w:r w:rsidRPr="00C1381F">
              <w:rPr>
                <w:rFonts w:ascii="Arial" w:hAnsi="Arial" w:cs="Arial"/>
                <w:sz w:val="24"/>
                <w:szCs w:val="24"/>
              </w:rPr>
              <w:t>Stocks is to protect against unforeseen variation in supply and/or demand</w:t>
            </w:r>
          </w:p>
          <w:p w:rsidR="00B3617C" w:rsidRPr="00C1381F" w:rsidRDefault="00B3617C" w:rsidP="00B3617C">
            <w:pPr>
              <w:pStyle w:val="ListParagraph"/>
              <w:numPr>
                <w:ilvl w:val="0"/>
                <w:numId w:val="4"/>
              </w:numPr>
              <w:spacing w:after="160" w:line="259" w:lineRule="auto"/>
              <w:jc w:val="both"/>
              <w:rPr>
                <w:rFonts w:ascii="Arial" w:hAnsi="Arial" w:cs="Arial"/>
                <w:sz w:val="24"/>
                <w:szCs w:val="24"/>
              </w:rPr>
            </w:pPr>
            <w:r w:rsidRPr="00C1381F">
              <w:rPr>
                <w:rFonts w:ascii="Arial" w:hAnsi="Arial" w:cs="Arial"/>
                <w:sz w:val="24"/>
                <w:szCs w:val="24"/>
              </w:rPr>
              <w:t>To compensate forecast inaccuracies (only in case demand is bigger than the forecast)</w:t>
            </w:r>
          </w:p>
          <w:p w:rsidR="00B3617C" w:rsidRPr="00C1381F" w:rsidRDefault="00B3617C" w:rsidP="00B3617C">
            <w:pPr>
              <w:pStyle w:val="ListParagraph"/>
              <w:numPr>
                <w:ilvl w:val="0"/>
                <w:numId w:val="4"/>
              </w:numPr>
              <w:spacing w:after="160" w:line="259" w:lineRule="auto"/>
              <w:jc w:val="both"/>
              <w:rPr>
                <w:rFonts w:ascii="Arial" w:hAnsi="Arial" w:cs="Arial"/>
                <w:sz w:val="24"/>
                <w:szCs w:val="24"/>
              </w:rPr>
            </w:pPr>
            <w:r w:rsidRPr="00C1381F">
              <w:rPr>
                <w:rFonts w:ascii="Arial" w:hAnsi="Arial" w:cs="Arial"/>
                <w:sz w:val="24"/>
                <w:szCs w:val="24"/>
              </w:rPr>
              <w:t>Its purpose is to prevent disruptions in manufacturing or deliveries</w:t>
            </w:r>
          </w:p>
          <w:p w:rsidR="00B3617C" w:rsidRPr="00C1381F" w:rsidRDefault="00B3617C" w:rsidP="00B3617C">
            <w:pPr>
              <w:pStyle w:val="ListParagraph"/>
              <w:numPr>
                <w:ilvl w:val="0"/>
                <w:numId w:val="4"/>
              </w:numPr>
              <w:spacing w:after="160" w:line="259" w:lineRule="auto"/>
              <w:jc w:val="both"/>
              <w:rPr>
                <w:rFonts w:ascii="Arial" w:hAnsi="Arial" w:cs="Arial"/>
                <w:sz w:val="24"/>
                <w:szCs w:val="24"/>
              </w:rPr>
            </w:pPr>
            <w:r w:rsidRPr="00C1381F">
              <w:rPr>
                <w:rFonts w:ascii="Arial" w:hAnsi="Arial" w:cs="Arial"/>
                <w:sz w:val="24"/>
                <w:szCs w:val="24"/>
              </w:rPr>
              <w:t>Avoid stock outs to keep customer service and satisfaction levels high</w:t>
            </w:r>
          </w:p>
          <w:p w:rsidR="00B3617C" w:rsidRPr="00C1381F" w:rsidRDefault="00B3617C" w:rsidP="00B3617C">
            <w:pPr>
              <w:pStyle w:val="ListParagraph"/>
              <w:ind w:left="2160"/>
              <w:jc w:val="both"/>
              <w:rPr>
                <w:rFonts w:ascii="Arial" w:hAnsi="Arial" w:cs="Arial"/>
                <w:sz w:val="24"/>
                <w:szCs w:val="24"/>
              </w:rPr>
            </w:pPr>
          </w:p>
          <w:p w:rsidR="00B3617C" w:rsidRPr="00C1381F" w:rsidRDefault="00B3617C" w:rsidP="00B3617C">
            <w:pPr>
              <w:pStyle w:val="ListParagraph"/>
              <w:numPr>
                <w:ilvl w:val="0"/>
                <w:numId w:val="3"/>
              </w:numPr>
              <w:spacing w:after="160" w:line="259" w:lineRule="auto"/>
              <w:jc w:val="both"/>
              <w:rPr>
                <w:rFonts w:ascii="Arial" w:hAnsi="Arial" w:cs="Arial"/>
                <w:b/>
                <w:sz w:val="24"/>
                <w:szCs w:val="24"/>
              </w:rPr>
            </w:pPr>
            <w:r w:rsidRPr="00C1381F">
              <w:rPr>
                <w:rFonts w:ascii="Arial" w:hAnsi="Arial" w:cs="Arial"/>
                <w:b/>
                <w:sz w:val="24"/>
                <w:szCs w:val="24"/>
              </w:rPr>
              <w:t>What is reorder cost</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lastRenderedPageBreak/>
              <w:t>The expense that is involved when an order is repeated. It may be an internal order for manufacturing or an external order for supplies. It may also include order preparation, communications, transportation, receiving, inspection, administrative overheads, and other costs.</w:t>
            </w:r>
          </w:p>
          <w:p w:rsidR="00B3617C" w:rsidRPr="00C1381F" w:rsidRDefault="00B3617C" w:rsidP="00B3617C">
            <w:pPr>
              <w:pStyle w:val="ListParagraph"/>
              <w:ind w:left="1440"/>
              <w:jc w:val="both"/>
              <w:rPr>
                <w:rFonts w:ascii="Arial" w:hAnsi="Arial" w:cs="Arial"/>
                <w:sz w:val="24"/>
                <w:szCs w:val="24"/>
              </w:rPr>
            </w:pPr>
          </w:p>
          <w:p w:rsidR="00B3617C" w:rsidRPr="00C1381F" w:rsidRDefault="00B3617C" w:rsidP="00B3617C">
            <w:pPr>
              <w:pStyle w:val="ListParagraph"/>
              <w:numPr>
                <w:ilvl w:val="0"/>
                <w:numId w:val="3"/>
              </w:numPr>
              <w:spacing w:after="160" w:line="259" w:lineRule="auto"/>
              <w:jc w:val="both"/>
              <w:rPr>
                <w:rFonts w:ascii="Arial" w:hAnsi="Arial" w:cs="Arial"/>
                <w:b/>
                <w:sz w:val="24"/>
                <w:szCs w:val="24"/>
              </w:rPr>
            </w:pPr>
            <w:r w:rsidRPr="00C1381F">
              <w:rPr>
                <w:rFonts w:ascii="Arial" w:hAnsi="Arial" w:cs="Arial"/>
                <w:b/>
                <w:sz w:val="24"/>
                <w:szCs w:val="24"/>
              </w:rPr>
              <w:t>Define holding cost</w:t>
            </w:r>
          </w:p>
          <w:p w:rsidR="00B3617C" w:rsidRPr="00C1381F" w:rsidRDefault="00B3617C" w:rsidP="00B3617C">
            <w:pPr>
              <w:pStyle w:val="ListParagraph"/>
              <w:numPr>
                <w:ilvl w:val="0"/>
                <w:numId w:val="5"/>
              </w:numPr>
              <w:spacing w:after="160" w:line="259" w:lineRule="auto"/>
              <w:jc w:val="both"/>
              <w:rPr>
                <w:rFonts w:ascii="Arial" w:hAnsi="Arial" w:cs="Arial"/>
                <w:sz w:val="24"/>
                <w:szCs w:val="24"/>
              </w:rPr>
            </w:pPr>
            <w:r w:rsidRPr="00C1381F">
              <w:rPr>
                <w:rFonts w:ascii="Arial" w:hAnsi="Arial" w:cs="Arial"/>
                <w:sz w:val="24"/>
                <w:szCs w:val="24"/>
              </w:rPr>
              <w:t>Definition holding costs are the costs associated with storing inventory that remains unsold, and these costs are one component of total inventory costs, along with ordering costs and shortage costs. A firm's holding costs include the cost of goods damaged or spoiled, as well as the cost of storage space, labour and insurance.</w:t>
            </w:r>
          </w:p>
          <w:p w:rsidR="00B3617C" w:rsidRPr="00C1381F" w:rsidRDefault="00B3617C" w:rsidP="00B3617C">
            <w:pPr>
              <w:pStyle w:val="ListParagraph"/>
              <w:ind w:left="2160"/>
              <w:jc w:val="both"/>
              <w:rPr>
                <w:rFonts w:ascii="Arial" w:hAnsi="Arial" w:cs="Arial"/>
                <w:sz w:val="24"/>
                <w:szCs w:val="24"/>
              </w:rPr>
            </w:pPr>
            <w:r w:rsidRPr="00C1381F">
              <w:rPr>
                <w:rFonts w:ascii="Arial" w:hAnsi="Arial" w:cs="Arial"/>
                <w:sz w:val="24"/>
                <w:szCs w:val="24"/>
              </w:rPr>
              <w:t>Holding costs also consider as the additional costs involved in storing and maintaining a piece of inventory over the cost of a year. Holding costs are computed in the economic order quantity calculation that businesses use in order to decide the optimal time to order new inventory.</w:t>
            </w:r>
          </w:p>
          <w:p w:rsidR="00B3617C" w:rsidRPr="00C1381F" w:rsidRDefault="00B3617C" w:rsidP="00B3617C">
            <w:pPr>
              <w:pStyle w:val="ListParagraph"/>
              <w:numPr>
                <w:ilvl w:val="0"/>
                <w:numId w:val="5"/>
              </w:numPr>
              <w:spacing w:after="160" w:line="259" w:lineRule="auto"/>
              <w:jc w:val="both"/>
              <w:rPr>
                <w:rFonts w:ascii="Arial" w:hAnsi="Arial" w:cs="Arial"/>
                <w:sz w:val="24"/>
                <w:szCs w:val="24"/>
              </w:rPr>
            </w:pPr>
            <w:r w:rsidRPr="00C1381F">
              <w:rPr>
                <w:rFonts w:ascii="Arial" w:hAnsi="Arial" w:cs="Arial"/>
                <w:sz w:val="24"/>
                <w:szCs w:val="24"/>
              </w:rPr>
              <w:t>Sample of holding costs concept is businesses have to store inventory that isn't in use or on the showroom floor. So if a company orders too much of a product, the extra inventory has to be put in the back warehouse until it can be put out on the shelves for customers to buy.</w:t>
            </w:r>
            <w:r w:rsidRPr="00C1381F">
              <w:rPr>
                <w:sz w:val="24"/>
                <w:szCs w:val="24"/>
              </w:rPr>
              <w:t xml:space="preserve"> </w:t>
            </w:r>
            <w:r w:rsidRPr="00C1381F">
              <w:rPr>
                <w:rFonts w:ascii="Arial" w:hAnsi="Arial" w:cs="Arial"/>
                <w:sz w:val="24"/>
                <w:szCs w:val="24"/>
              </w:rPr>
              <w:t>Not only do businesses have to pay for the warehouse storage space, but they also have to pay for security, insurance, and protection of the inventory. For instance, the warehouse could be broken into or, even worse, employees could steal inventory from a disorganized storage room. All of these costs are considered holding costs.</w:t>
            </w:r>
          </w:p>
          <w:p w:rsidR="00B3617C" w:rsidRPr="00C1381F" w:rsidRDefault="00B3617C" w:rsidP="00B3617C">
            <w:pPr>
              <w:pStyle w:val="ListParagraph"/>
              <w:ind w:left="1440"/>
              <w:jc w:val="both"/>
              <w:rPr>
                <w:rFonts w:ascii="Arial" w:hAnsi="Arial" w:cs="Arial"/>
                <w:sz w:val="24"/>
                <w:szCs w:val="24"/>
              </w:rPr>
            </w:pPr>
          </w:p>
          <w:p w:rsidR="00B3617C" w:rsidRPr="00C1381F" w:rsidRDefault="00B3617C" w:rsidP="00B3617C">
            <w:pPr>
              <w:pStyle w:val="ListParagraph"/>
              <w:numPr>
                <w:ilvl w:val="0"/>
                <w:numId w:val="3"/>
              </w:numPr>
              <w:spacing w:after="160" w:line="259" w:lineRule="auto"/>
              <w:jc w:val="both"/>
              <w:rPr>
                <w:rFonts w:ascii="Arial" w:hAnsi="Arial" w:cs="Arial"/>
                <w:b/>
                <w:sz w:val="24"/>
                <w:szCs w:val="24"/>
              </w:rPr>
            </w:pPr>
            <w:r w:rsidRPr="00C1381F">
              <w:rPr>
                <w:rFonts w:ascii="Arial" w:hAnsi="Arial" w:cs="Arial"/>
                <w:b/>
                <w:sz w:val="24"/>
                <w:szCs w:val="24"/>
              </w:rPr>
              <w:t>What does the procurement department do in supply chain</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The Procurement Department in supply chain responsible for the acquisition of supplies, services, and construction in support of the Authority’s business. The Procurement Department is the entity within both Authorities authorized to issue Invitations to Bid, Requests for Proposal, request for Quotation and issue contracts. The Procurement Department issues purchase orders, develops term contracts, and acquires supplies and services. The Procurement Department also disposes of all surplus property and equipment. Procurement Department to encourage the participation of qualified vendors in the bidding process, emphasizing opportunities for all business.</w:t>
            </w:r>
          </w:p>
          <w:p w:rsidR="00B3617C" w:rsidRPr="00C1381F" w:rsidRDefault="00B3617C" w:rsidP="00B3617C">
            <w:pPr>
              <w:pStyle w:val="ListParagraph"/>
              <w:ind w:left="1440"/>
              <w:jc w:val="both"/>
              <w:rPr>
                <w:rFonts w:ascii="Arial" w:hAnsi="Arial" w:cs="Arial"/>
                <w:sz w:val="24"/>
                <w:szCs w:val="24"/>
              </w:rPr>
            </w:pPr>
          </w:p>
          <w:p w:rsidR="00B3617C" w:rsidRPr="00C1381F" w:rsidRDefault="00B3617C" w:rsidP="00B3617C">
            <w:pPr>
              <w:pStyle w:val="ListParagraph"/>
              <w:numPr>
                <w:ilvl w:val="0"/>
                <w:numId w:val="2"/>
              </w:numPr>
              <w:spacing w:after="160" w:line="259" w:lineRule="auto"/>
              <w:jc w:val="both"/>
              <w:rPr>
                <w:rFonts w:ascii="Arial" w:hAnsi="Arial" w:cs="Arial"/>
                <w:b/>
                <w:sz w:val="24"/>
                <w:szCs w:val="24"/>
              </w:rPr>
            </w:pPr>
            <w:r w:rsidRPr="00C1381F">
              <w:rPr>
                <w:rFonts w:ascii="Arial" w:hAnsi="Arial" w:cs="Arial"/>
                <w:b/>
                <w:sz w:val="24"/>
                <w:szCs w:val="24"/>
              </w:rPr>
              <w:t>Discuss the main reason for keeping the stocks</w:t>
            </w:r>
          </w:p>
          <w:p w:rsidR="00B3617C" w:rsidRPr="00C1381F" w:rsidRDefault="00B3617C" w:rsidP="00B3617C">
            <w:pPr>
              <w:pStyle w:val="ListParagraph"/>
              <w:numPr>
                <w:ilvl w:val="0"/>
                <w:numId w:val="5"/>
              </w:numPr>
              <w:spacing w:after="160" w:line="259" w:lineRule="auto"/>
              <w:jc w:val="both"/>
              <w:rPr>
                <w:rFonts w:ascii="Arial" w:hAnsi="Arial" w:cs="Arial"/>
                <w:sz w:val="24"/>
                <w:szCs w:val="24"/>
              </w:rPr>
            </w:pPr>
            <w:r w:rsidRPr="00C1381F">
              <w:rPr>
                <w:rFonts w:ascii="Arial" w:hAnsi="Arial" w:cs="Arial"/>
                <w:sz w:val="24"/>
                <w:szCs w:val="24"/>
              </w:rPr>
              <w:t>Time - The time present in the supply chain, from supplier to user at every stage, requires that you maintain certain amounts of inventory to use in this lead time. However, in practice, inventory is to be maintained for consumption during 'variations in lead time'. Lead time itself can be addressed by ordering that many days in advance.</w:t>
            </w:r>
          </w:p>
          <w:p w:rsidR="00B3617C" w:rsidRPr="00C1381F" w:rsidRDefault="00B3617C" w:rsidP="00B3617C">
            <w:pPr>
              <w:pStyle w:val="ListParagraph"/>
              <w:numPr>
                <w:ilvl w:val="0"/>
                <w:numId w:val="5"/>
              </w:numPr>
              <w:spacing w:after="160" w:line="259" w:lineRule="auto"/>
              <w:jc w:val="both"/>
              <w:rPr>
                <w:rFonts w:ascii="Arial" w:hAnsi="Arial" w:cs="Arial"/>
                <w:sz w:val="24"/>
                <w:szCs w:val="24"/>
              </w:rPr>
            </w:pPr>
            <w:r w:rsidRPr="00C1381F">
              <w:rPr>
                <w:rFonts w:ascii="Arial" w:hAnsi="Arial" w:cs="Arial"/>
                <w:sz w:val="24"/>
                <w:szCs w:val="24"/>
              </w:rPr>
              <w:lastRenderedPageBreak/>
              <w:t>Seasonal Demand: demands varies periodically, but produce capacity is fixed. This can lead to stock accumulation, consider for example how goods consumed only in holidays can lead to accumulation of large stocks on the anticipation of future consumption.</w:t>
            </w:r>
          </w:p>
          <w:p w:rsidR="00B3617C" w:rsidRPr="00C1381F" w:rsidRDefault="00B3617C" w:rsidP="00B3617C">
            <w:pPr>
              <w:pStyle w:val="ListParagraph"/>
              <w:numPr>
                <w:ilvl w:val="0"/>
                <w:numId w:val="5"/>
              </w:numPr>
              <w:spacing w:after="160" w:line="259" w:lineRule="auto"/>
              <w:jc w:val="both"/>
              <w:rPr>
                <w:rFonts w:ascii="Arial" w:hAnsi="Arial" w:cs="Arial"/>
                <w:sz w:val="24"/>
                <w:szCs w:val="24"/>
              </w:rPr>
            </w:pPr>
            <w:r w:rsidRPr="00C1381F">
              <w:rPr>
                <w:rFonts w:ascii="Arial" w:hAnsi="Arial" w:cs="Arial"/>
                <w:sz w:val="24"/>
                <w:szCs w:val="24"/>
              </w:rPr>
              <w:t>Uncertainty - Inventories are maintained as buffers to meet uncertainties in demand, supply and movements of goods.</w:t>
            </w:r>
          </w:p>
          <w:p w:rsidR="00B3617C" w:rsidRPr="00C1381F" w:rsidRDefault="00B3617C" w:rsidP="00B3617C">
            <w:pPr>
              <w:pStyle w:val="ListParagraph"/>
              <w:numPr>
                <w:ilvl w:val="0"/>
                <w:numId w:val="5"/>
              </w:numPr>
              <w:spacing w:after="160" w:line="259" w:lineRule="auto"/>
              <w:jc w:val="both"/>
              <w:rPr>
                <w:rFonts w:ascii="Arial" w:hAnsi="Arial" w:cs="Arial"/>
                <w:sz w:val="24"/>
                <w:szCs w:val="24"/>
              </w:rPr>
            </w:pPr>
            <w:r w:rsidRPr="00C1381F">
              <w:rPr>
                <w:rFonts w:ascii="Arial" w:hAnsi="Arial" w:cs="Arial"/>
                <w:sz w:val="24"/>
                <w:szCs w:val="24"/>
              </w:rPr>
              <w:t>Economies of scale - Ideal condition of "one unit at a time at a place where a user needs it, when he needs it" principle tends to incur lots of costs in terms of logistics. So bulk buying, movement and storing brings in economies of scale, thus inventory.</w:t>
            </w:r>
          </w:p>
          <w:p w:rsidR="00B3617C" w:rsidRPr="00C1381F" w:rsidRDefault="00B3617C" w:rsidP="00B3617C">
            <w:pPr>
              <w:pStyle w:val="ListParagraph"/>
              <w:numPr>
                <w:ilvl w:val="0"/>
                <w:numId w:val="5"/>
              </w:numPr>
              <w:spacing w:after="160" w:line="259" w:lineRule="auto"/>
              <w:jc w:val="both"/>
              <w:rPr>
                <w:rFonts w:ascii="Arial" w:hAnsi="Arial" w:cs="Arial"/>
                <w:sz w:val="24"/>
                <w:szCs w:val="24"/>
              </w:rPr>
            </w:pPr>
            <w:r w:rsidRPr="00C1381F">
              <w:rPr>
                <w:rFonts w:ascii="Arial" w:hAnsi="Arial" w:cs="Arial"/>
                <w:sz w:val="24"/>
                <w:szCs w:val="24"/>
              </w:rPr>
              <w:t>Appreciation in Value - In some situations, some stock gains the required value when it is kept for some time to allow it reach the desired standard for consumption, or for production. For example; beer in the brewing industry</w:t>
            </w:r>
          </w:p>
          <w:p w:rsidR="00B3617C" w:rsidRPr="00C1381F" w:rsidRDefault="00B3617C" w:rsidP="00B3617C">
            <w:pPr>
              <w:pStyle w:val="ListParagraph"/>
              <w:jc w:val="both"/>
              <w:rPr>
                <w:rFonts w:ascii="Arial" w:hAnsi="Arial" w:cs="Arial"/>
                <w:b/>
                <w:sz w:val="24"/>
                <w:szCs w:val="24"/>
              </w:rPr>
            </w:pPr>
          </w:p>
          <w:p w:rsidR="00B3617C" w:rsidRPr="00C1381F" w:rsidRDefault="00B3617C" w:rsidP="00B3617C">
            <w:pPr>
              <w:pStyle w:val="ListParagraph"/>
              <w:numPr>
                <w:ilvl w:val="0"/>
                <w:numId w:val="2"/>
              </w:numPr>
              <w:spacing w:after="160" w:line="259" w:lineRule="auto"/>
              <w:jc w:val="both"/>
              <w:rPr>
                <w:rFonts w:ascii="Arial" w:hAnsi="Arial" w:cs="Arial"/>
                <w:b/>
                <w:sz w:val="24"/>
                <w:szCs w:val="24"/>
              </w:rPr>
            </w:pPr>
            <w:r w:rsidRPr="00C1381F">
              <w:rPr>
                <w:rFonts w:ascii="Arial" w:hAnsi="Arial" w:cs="Arial"/>
                <w:b/>
                <w:sz w:val="24"/>
                <w:szCs w:val="24"/>
              </w:rPr>
              <w:t>Discuss in detail the costs involved in keeping in stock</w:t>
            </w:r>
          </w:p>
          <w:p w:rsidR="00B3617C" w:rsidRPr="00C1381F" w:rsidRDefault="00B3617C" w:rsidP="00B3617C">
            <w:pPr>
              <w:pStyle w:val="ListParagraph"/>
              <w:numPr>
                <w:ilvl w:val="0"/>
                <w:numId w:val="6"/>
              </w:numPr>
              <w:spacing w:after="160" w:line="259" w:lineRule="auto"/>
              <w:jc w:val="both"/>
              <w:rPr>
                <w:rFonts w:ascii="Arial" w:hAnsi="Arial" w:cs="Arial"/>
                <w:i/>
                <w:sz w:val="24"/>
                <w:szCs w:val="24"/>
              </w:rPr>
            </w:pPr>
            <w:r w:rsidRPr="00C1381F">
              <w:rPr>
                <w:rFonts w:ascii="Arial" w:hAnsi="Arial" w:cs="Arial"/>
                <w:i/>
                <w:sz w:val="24"/>
                <w:szCs w:val="24"/>
              </w:rPr>
              <w:t>Ordering cost</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Ordering costs are the expenses incurred to create and process an order to a supplier. These costs are included in the determination of the economic order quantity for an inventory item. Examples of ordering costs are: Cost to prepare a purchase requisition. Cost to prepare a purchase order.</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Ordering costs sample are costs of ordering a new batch of raw materials. These include cost of placing a purchase order, costs of inspection of received batches, documentation costs, etc</w:t>
            </w:r>
          </w:p>
          <w:p w:rsidR="00B3617C" w:rsidRPr="00C1381F" w:rsidRDefault="00B3617C" w:rsidP="00B3617C">
            <w:pPr>
              <w:pStyle w:val="ListParagraph"/>
              <w:numPr>
                <w:ilvl w:val="0"/>
                <w:numId w:val="6"/>
              </w:numPr>
              <w:spacing w:after="160" w:line="259" w:lineRule="auto"/>
              <w:jc w:val="both"/>
              <w:rPr>
                <w:rFonts w:ascii="Arial" w:hAnsi="Arial" w:cs="Arial"/>
                <w:i/>
                <w:sz w:val="24"/>
                <w:szCs w:val="24"/>
              </w:rPr>
            </w:pPr>
            <w:r w:rsidRPr="00C1381F">
              <w:rPr>
                <w:rFonts w:ascii="Arial" w:hAnsi="Arial" w:cs="Arial"/>
                <w:i/>
                <w:sz w:val="24"/>
                <w:szCs w:val="24"/>
              </w:rPr>
              <w:t>Setup cost</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Setup cost is the cost incurred to get equipment ready to process a different batch of goods. Setup cost is regarded as a batch-level cost in activity based costing. The cost associated with setting up a piece of production equipment. This would include the cost of the setup mechanic, the cost of scheduling, record keeping, moving the starting material, and testing the first few units of output to be certain the equipment is set up properly.</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Setup costs involve the costs of material and labour required to make the machine ready for new production lot. There are two kinds of setup costs: fixed and variable. Fixed costs include the capital expenditure like machine parts required to make the machine ready for new lot. Variable costs include wages of workers, consumables used in setup which vary with the skill-set of the people involved.</w:t>
            </w:r>
          </w:p>
          <w:p w:rsidR="00B3617C" w:rsidRPr="00C1381F" w:rsidRDefault="00B3617C" w:rsidP="00B3617C">
            <w:pPr>
              <w:pStyle w:val="ListParagraph"/>
              <w:numPr>
                <w:ilvl w:val="0"/>
                <w:numId w:val="6"/>
              </w:numPr>
              <w:spacing w:after="160" w:line="259" w:lineRule="auto"/>
              <w:jc w:val="both"/>
              <w:rPr>
                <w:rFonts w:ascii="Arial" w:hAnsi="Arial" w:cs="Arial"/>
                <w:i/>
                <w:sz w:val="24"/>
                <w:szCs w:val="24"/>
              </w:rPr>
            </w:pPr>
            <w:r w:rsidRPr="00C1381F">
              <w:rPr>
                <w:rFonts w:ascii="Arial" w:hAnsi="Arial" w:cs="Arial"/>
                <w:i/>
                <w:sz w:val="24"/>
                <w:szCs w:val="24"/>
              </w:rPr>
              <w:t>Holding Cost</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Holding costs are the costs associated with storing inventory that remains unsold, and these costs are one component of total inventory costs, along with ordering costs and shortage costs. A firm's holding costs include the cost of goods damaged or spoiled, as well as the cost of storage space, labour and insurance.</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lastRenderedPageBreak/>
              <w:t>This includes warehousing costs such as rent, utilities and salaries, financial costs such as opportunity cost, and inventory costs related to perishability and insurance. Holding cost also includes the opportunity cost of reduced responsiveness to customers' changing requirements, slowed introduction of improved items, and the inventory's value and direct expenses, since that money could be used for other purposes.</w:t>
            </w:r>
          </w:p>
          <w:p w:rsidR="00B3617C" w:rsidRPr="00C1381F" w:rsidRDefault="00B3617C" w:rsidP="00B3617C">
            <w:pPr>
              <w:pStyle w:val="ListParagraph"/>
              <w:numPr>
                <w:ilvl w:val="0"/>
                <w:numId w:val="6"/>
              </w:numPr>
              <w:spacing w:after="160" w:line="259" w:lineRule="auto"/>
              <w:jc w:val="both"/>
              <w:rPr>
                <w:rFonts w:ascii="Arial" w:hAnsi="Arial" w:cs="Arial"/>
                <w:i/>
                <w:sz w:val="24"/>
                <w:szCs w:val="24"/>
              </w:rPr>
            </w:pPr>
            <w:r w:rsidRPr="00C1381F">
              <w:rPr>
                <w:rFonts w:ascii="Arial" w:hAnsi="Arial" w:cs="Arial"/>
                <w:i/>
                <w:sz w:val="24"/>
                <w:szCs w:val="24"/>
              </w:rPr>
              <w:t>Shortage Cost</w:t>
            </w:r>
          </w:p>
          <w:p w:rsidR="00B3617C" w:rsidRPr="00C1381F" w:rsidRDefault="00B3617C" w:rsidP="00B3617C">
            <w:pPr>
              <w:pStyle w:val="ListParagraph"/>
              <w:ind w:left="1440"/>
              <w:jc w:val="both"/>
              <w:rPr>
                <w:rFonts w:ascii="Arial" w:hAnsi="Arial" w:cs="Arial"/>
                <w:sz w:val="24"/>
                <w:szCs w:val="24"/>
              </w:rPr>
            </w:pPr>
            <w:r w:rsidRPr="00C1381F">
              <w:rPr>
                <w:rFonts w:ascii="Arial" w:hAnsi="Arial" w:cs="Arial"/>
                <w:sz w:val="24"/>
                <w:szCs w:val="24"/>
              </w:rPr>
              <w:t>Shortage cost is the cost of having a shortage and not being able to meet demand from stock. Shortages of stocks may result in the cancelation of orders and heavy losses in sale which in turn may result in loss in goodwill, profit even the business itself. Shortage costs are those costs incurred by an organization when it has no inventory in stock. These costs include:</w:t>
            </w:r>
          </w:p>
          <w:p w:rsidR="00B3617C" w:rsidRPr="00C1381F" w:rsidRDefault="00B3617C" w:rsidP="00B3617C">
            <w:pPr>
              <w:pStyle w:val="ListParagraph"/>
              <w:numPr>
                <w:ilvl w:val="0"/>
                <w:numId w:val="7"/>
              </w:numPr>
              <w:spacing w:after="160" w:line="259" w:lineRule="auto"/>
              <w:jc w:val="both"/>
              <w:rPr>
                <w:rFonts w:ascii="Arial" w:hAnsi="Arial" w:cs="Arial"/>
                <w:sz w:val="24"/>
                <w:szCs w:val="24"/>
              </w:rPr>
            </w:pPr>
            <w:r w:rsidRPr="00C1381F">
              <w:rPr>
                <w:rFonts w:ascii="Arial" w:hAnsi="Arial" w:cs="Arial"/>
                <w:sz w:val="24"/>
                <w:szCs w:val="24"/>
              </w:rPr>
              <w:t>Loss of business from customers who go elsewhere to make purchases</w:t>
            </w:r>
          </w:p>
          <w:p w:rsidR="00B3617C" w:rsidRPr="00C1381F" w:rsidRDefault="00B3617C" w:rsidP="00B3617C">
            <w:pPr>
              <w:pStyle w:val="ListParagraph"/>
              <w:numPr>
                <w:ilvl w:val="0"/>
                <w:numId w:val="7"/>
              </w:numPr>
              <w:spacing w:after="160" w:line="259" w:lineRule="auto"/>
              <w:jc w:val="both"/>
              <w:rPr>
                <w:rFonts w:ascii="Arial" w:hAnsi="Arial" w:cs="Arial"/>
                <w:sz w:val="24"/>
                <w:szCs w:val="24"/>
              </w:rPr>
            </w:pPr>
            <w:r w:rsidRPr="00C1381F">
              <w:rPr>
                <w:rFonts w:ascii="Arial" w:hAnsi="Arial" w:cs="Arial"/>
                <w:sz w:val="24"/>
                <w:szCs w:val="24"/>
              </w:rPr>
              <w:t>Loss of the margin on sales that were not completed</w:t>
            </w:r>
          </w:p>
          <w:p w:rsidR="00B3617C" w:rsidRPr="00C1381F" w:rsidRDefault="00B3617C" w:rsidP="00B3617C">
            <w:pPr>
              <w:pStyle w:val="ListParagraph"/>
              <w:numPr>
                <w:ilvl w:val="0"/>
                <w:numId w:val="7"/>
              </w:numPr>
              <w:spacing w:after="160" w:line="259" w:lineRule="auto"/>
              <w:jc w:val="both"/>
              <w:rPr>
                <w:rFonts w:ascii="Arial" w:hAnsi="Arial" w:cs="Arial"/>
                <w:sz w:val="24"/>
                <w:szCs w:val="24"/>
              </w:rPr>
            </w:pPr>
            <w:r w:rsidRPr="00C1381F">
              <w:rPr>
                <w:rFonts w:ascii="Arial" w:hAnsi="Arial" w:cs="Arial"/>
                <w:sz w:val="24"/>
                <w:szCs w:val="24"/>
              </w:rPr>
              <w:t>Overnight shipping costs to acquire goods that are not in stock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9"/>
        <w:gridCol w:w="1248"/>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70F7" w:rsidP="00A851DA">
            <w:pPr>
              <w:rPr>
                <w:rFonts w:cs="Bliss-Regular"/>
                <w:color w:val="000000"/>
              </w:rPr>
            </w:pPr>
            <w:r>
              <w:rPr>
                <w:rFonts w:cs="Bliss-Regular"/>
                <w:color w:val="000000"/>
              </w:rPr>
              <w:t>RISNA NOVITAWATI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617C" w:rsidP="00A851DA">
            <w:pPr>
              <w:rPr>
                <w:rFonts w:cs="Bliss-Regular"/>
                <w:color w:val="000000"/>
              </w:rPr>
            </w:pPr>
            <w:r>
              <w:rPr>
                <w:rFonts w:cs="Bliss-Regular"/>
                <w:color w:val="000000"/>
              </w:rPr>
              <w:t>23 February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B04" w:rsidRDefault="00061B04" w:rsidP="00CB4D0A">
      <w:pPr>
        <w:spacing w:after="0" w:line="240" w:lineRule="auto"/>
      </w:pPr>
      <w:r>
        <w:separator/>
      </w:r>
    </w:p>
  </w:endnote>
  <w:endnote w:type="continuationSeparator" w:id="0">
    <w:p w:rsidR="00061B04" w:rsidRDefault="00061B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B04" w:rsidRDefault="00061B04" w:rsidP="00CB4D0A">
      <w:pPr>
        <w:spacing w:after="0" w:line="240" w:lineRule="auto"/>
      </w:pPr>
      <w:r>
        <w:separator/>
      </w:r>
    </w:p>
  </w:footnote>
  <w:footnote w:type="continuationSeparator" w:id="0">
    <w:p w:rsidR="00061B04" w:rsidRDefault="00061B0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B1EE3"/>
    <w:multiLevelType w:val="hybridMultilevel"/>
    <w:tmpl w:val="AC20B3AE"/>
    <w:lvl w:ilvl="0" w:tplc="0421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163E097D"/>
    <w:multiLevelType w:val="hybridMultilevel"/>
    <w:tmpl w:val="82E275FA"/>
    <w:lvl w:ilvl="0" w:tplc="0421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2FC95D5E"/>
    <w:multiLevelType w:val="hybridMultilevel"/>
    <w:tmpl w:val="4850A7B2"/>
    <w:lvl w:ilvl="0" w:tplc="0421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BFE271F"/>
    <w:multiLevelType w:val="hybridMultilevel"/>
    <w:tmpl w:val="F6E8A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9914DE"/>
    <w:multiLevelType w:val="hybridMultilevel"/>
    <w:tmpl w:val="82EC1AFC"/>
    <w:lvl w:ilvl="0" w:tplc="0421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7A5F63A7"/>
    <w:multiLevelType w:val="hybridMultilevel"/>
    <w:tmpl w:val="97E0FB48"/>
    <w:lvl w:ilvl="0" w:tplc="0421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1B04"/>
    <w:rsid w:val="000820E8"/>
    <w:rsid w:val="000A51C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70F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7BD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617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4C8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C74E68-1CE2-4238-9732-BF3B2007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4495F-1408-4FC0-82ED-FEA5D9A26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RISNA HUSEIN</cp:lastModifiedBy>
  <cp:revision>2</cp:revision>
  <dcterms:created xsi:type="dcterms:W3CDTF">2017-02-23T17:11:00Z</dcterms:created>
  <dcterms:modified xsi:type="dcterms:W3CDTF">2017-02-23T17:11:00Z</dcterms:modified>
</cp:coreProperties>
</file>