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336111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107B60" w:rsidRDefault="00107B60">
            <w:pPr>
              <w:pStyle w:val="Default"/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>Ilia Vinokurov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107B60">
            <w:pPr>
              <w:pStyle w:val="Default"/>
              <w:rPr>
                <w:rFonts w:asciiTheme="minorHAnsi" w:hAnsiTheme="minorHAnsi"/>
              </w:rPr>
            </w:pPr>
            <w:r w:rsidRPr="00107B60">
              <w:rPr>
                <w:rFonts w:asciiTheme="minorHAnsi" w:hAnsiTheme="minorHAnsi"/>
              </w:rPr>
              <w:t>5431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107B60" w:rsidRDefault="00107B60">
            <w:pPr>
              <w:pStyle w:val="Default"/>
              <w:rPr>
                <w:rFonts w:asciiTheme="minorHAnsi" w:hAnsiTheme="minorHAnsi"/>
                <w:lang w:val="en-GB"/>
              </w:rPr>
            </w:pPr>
            <w:r w:rsidRPr="00107B60">
              <w:rPr>
                <w:rFonts w:asciiTheme="minorHAnsi" w:hAnsiTheme="minorHAnsi"/>
                <w:lang w:val="en-GB"/>
              </w:rPr>
              <w:t>CERTIFICATE IN TEAM LEADING SKILLS LEVEL 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485985" w:rsidRDefault="00196A5A">
            <w:r w:rsidRPr="00485985">
              <w:rPr>
                <w:rFonts w:ascii="Arial" w:hAnsi="Arial" w:cs="Arial"/>
                <w:sz w:val="20"/>
                <w:szCs w:val="20"/>
                <w:shd w:val="clear" w:color="auto" w:fill="F5F5F5"/>
              </w:rPr>
              <w:t>Communication Skills</w:t>
            </w:r>
            <w:r w:rsidR="0096758A" w:rsidRPr="00485985">
              <w:rPr>
                <w:rFonts w:ascii="Arial" w:hAnsi="Arial" w:cs="Arial"/>
                <w:noProof/>
                <w:sz w:val="20"/>
                <w:szCs w:val="20"/>
                <w:shd w:val="clear" w:color="auto" w:fill="F9F9F9"/>
              </w:rPr>
              <w:t>.</w:t>
            </w:r>
            <w:r w:rsidR="0096758A" w:rsidRPr="00485985">
              <w:rPr>
                <w:rFonts w:ascii="Arial" w:hAnsi="Arial" w:cs="Arial"/>
                <w:sz w:val="20"/>
                <w:szCs w:val="20"/>
                <w:shd w:val="clear" w:color="auto" w:fill="F9F9F9"/>
              </w:rPr>
              <w:t xml:space="preserve"> </w:t>
            </w:r>
            <w:r w:rsidR="0096758A" w:rsidRPr="00485985">
              <w:rPr>
                <w:rFonts w:ascii="Arial" w:hAnsi="Arial" w:cs="Arial"/>
                <w:noProof/>
                <w:sz w:val="20"/>
                <w:szCs w:val="20"/>
                <w:shd w:val="clear" w:color="auto" w:fill="F9F9F9"/>
              </w:rPr>
              <w:t>Assignment</w:t>
            </w:r>
            <w:r w:rsidRPr="00485985">
              <w:rPr>
                <w:rFonts w:ascii="Arial" w:hAnsi="Arial" w:cs="Arial"/>
                <w:sz w:val="20"/>
                <w:szCs w:val="20"/>
                <w:shd w:val="clear" w:color="auto" w:fill="F9F9F9"/>
              </w:rPr>
              <w:t xml:space="preserve"> 4</w:t>
            </w:r>
          </w:p>
        </w:tc>
      </w:tr>
    </w:tbl>
    <w:p w:rsidR="00CC2FB3" w:rsidRDefault="00CC2FB3" w:rsidP="00A851DA">
      <w:pPr>
        <w:rPr>
          <w:b/>
          <w:lang w:val="en-US"/>
        </w:rPr>
      </w:pPr>
      <w:bookmarkStart w:id="0" w:name="_GoBack"/>
      <w:bookmarkEnd w:id="0"/>
    </w:p>
    <w:p w:rsidR="00443E6F" w:rsidRDefault="00527C11" w:rsidP="00A851DA">
      <w:pPr>
        <w:rPr>
          <w:b/>
          <w:sz w:val="28"/>
          <w:lang w:val="en-US"/>
        </w:rPr>
      </w:pPr>
      <w:r w:rsidRPr="00081BE1">
        <w:rPr>
          <w:b/>
          <w:noProof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</w:t>
      </w:r>
      <w:r w:rsidRPr="00081BE1">
        <w:rPr>
          <w:noProof/>
          <w:lang w:val="en-US"/>
        </w:rPr>
        <w:t>well expressed</w:t>
      </w:r>
      <w:r w:rsidRPr="00443E6F">
        <w:rPr>
          <w:lang w:val="en-US"/>
        </w:rPr>
        <w:t xml:space="preserve">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</w:t>
      </w:r>
      <w:r w:rsidR="00443E6F" w:rsidRPr="00081BE1">
        <w:rPr>
          <w:noProof/>
          <w:lang w:val="en-US"/>
        </w:rPr>
        <w:t>mark</w:t>
      </w:r>
      <w:r w:rsidR="00443E6F">
        <w:rPr>
          <w:lang w:val="en-US"/>
        </w:rPr>
        <w:t xml:space="preserve">. </w:t>
      </w:r>
      <w:r w:rsidR="00443E6F" w:rsidRPr="00081BE1">
        <w:rPr>
          <w:noProof/>
          <w:lang w:val="en-US"/>
        </w:rPr>
        <w:t>This means</w:t>
      </w:r>
      <w:r w:rsidR="00443E6F">
        <w:rPr>
          <w:lang w:val="en-US"/>
        </w:rPr>
        <w:t xml:space="preserve">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 w:rsidRPr="00081BE1">
        <w:rPr>
          <w:noProof/>
          <w:lang w:val="en-US"/>
        </w:rPr>
        <w:t>5</w:t>
      </w:r>
      <w:r w:rsidR="00402786">
        <w:rPr>
          <w:lang w:val="en-US"/>
        </w:rPr>
        <w:t xml:space="preserve"> </w:t>
      </w:r>
      <w:r w:rsidR="00402786" w:rsidRPr="00081BE1">
        <w:rPr>
          <w:noProof/>
          <w:lang w:val="en-US"/>
        </w:rPr>
        <w:t>well expressed</w:t>
      </w:r>
      <w:r w:rsidR="00443E6F">
        <w:rPr>
          <w:lang w:val="en-US"/>
        </w:rPr>
        <w:t xml:space="preserve"> points to get high grades for a </w:t>
      </w:r>
      <w:r w:rsidR="00443E6F" w:rsidRPr="00894FF1">
        <w:rPr>
          <w:noProof/>
          <w:lang w:val="en-US"/>
        </w:rPr>
        <w:t>5</w:t>
      </w:r>
      <w:r w:rsidR="00443E6F">
        <w:rPr>
          <w:lang w:val="en-US"/>
        </w:rPr>
        <w:t xml:space="preserve">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96A5C">
              <w:rPr>
                <w:rFonts w:ascii="Arial" w:hAnsi="Arial" w:cs="Arial"/>
                <w:sz w:val="24"/>
                <w:szCs w:val="24"/>
              </w:rPr>
              <w:t>(in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F779F" w:rsidRPr="00894FF1">
              <w:rPr>
                <w:rFonts w:ascii="Arial" w:hAnsi="Arial" w:cs="Arial"/>
                <w:noProof/>
                <w:sz w:val="24"/>
                <w:szCs w:val="24"/>
              </w:rPr>
              <w:t>word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56314">
              <w:rPr>
                <w:rFonts w:ascii="Arial" w:hAnsi="Arial" w:cs="Arial"/>
                <w:sz w:val="24"/>
                <w:szCs w:val="24"/>
              </w:rPr>
              <w:t xml:space="preserve">format) </w:t>
            </w:r>
            <w:r w:rsidR="00C56314" w:rsidRPr="00CC2FB3">
              <w:rPr>
                <w:rFonts w:ascii="Arial" w:hAnsi="Arial" w:cs="Arial"/>
                <w:sz w:val="24"/>
                <w:szCs w:val="24"/>
              </w:rPr>
              <w:t>here</w:t>
            </w:r>
            <w:r w:rsidRPr="00CC2FB3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CC2FB3" w:rsidRPr="006646D7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EB3B8B" w:rsidRPr="00EB3B8B" w:rsidRDefault="00EB3B8B" w:rsidP="00EB3B8B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B3B8B">
              <w:rPr>
                <w:rFonts w:ascii="Arial" w:hAnsi="Arial" w:cs="Arial"/>
                <w:sz w:val="24"/>
                <w:szCs w:val="24"/>
              </w:rPr>
              <w:t>What is the difference between passive and active listening? Give at least one</w:t>
            </w:r>
          </w:p>
          <w:p w:rsidR="000B751C" w:rsidRDefault="00EB3B8B" w:rsidP="00EB3B8B">
            <w:pPr>
              <w:spacing w:line="36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B3B8B">
              <w:rPr>
                <w:rFonts w:ascii="Arial" w:hAnsi="Arial" w:cs="Arial"/>
                <w:sz w:val="24"/>
                <w:szCs w:val="24"/>
              </w:rPr>
              <w:t>example for each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.</w:t>
            </w:r>
          </w:p>
          <w:p w:rsidR="00EB3B8B" w:rsidRPr="00EB3B8B" w:rsidRDefault="00EB3B8B" w:rsidP="00EB3B8B">
            <w:pPr>
              <w:spacing w:line="36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  <w:p w:rsidR="00EB3B8B" w:rsidRPr="00EB3B8B" w:rsidRDefault="00894FF1" w:rsidP="00EB3B8B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The h</w:t>
            </w:r>
            <w:r w:rsidR="00EB3B8B" w:rsidRPr="00894FF1">
              <w:rPr>
                <w:rFonts w:ascii="Arial" w:hAnsi="Arial" w:cs="Arial"/>
                <w:noProof/>
                <w:sz w:val="24"/>
                <w:szCs w:val="24"/>
              </w:rPr>
              <w:t>earing</w:t>
            </w:r>
            <w:r w:rsidR="00EB3B8B" w:rsidRPr="00EB3B8B">
              <w:rPr>
                <w:rFonts w:ascii="Arial" w:hAnsi="Arial" w:cs="Arial"/>
                <w:sz w:val="24"/>
                <w:szCs w:val="24"/>
              </w:rPr>
              <w:t xml:space="preserve"> is</w:t>
            </w:r>
            <w:r>
              <w:rPr>
                <w:rFonts w:ascii="Arial" w:hAnsi="Arial" w:cs="Arial"/>
                <w:sz w:val="24"/>
                <w:szCs w:val="24"/>
              </w:rPr>
              <w:t xml:space="preserve"> the</w:t>
            </w:r>
            <w:r w:rsidR="00EB3B8B" w:rsidRPr="00EB3B8B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usu</w:t>
            </w:r>
            <w:r w:rsidR="00EB3B8B" w:rsidRPr="00894FF1">
              <w:rPr>
                <w:rFonts w:ascii="Arial" w:hAnsi="Arial" w:cs="Arial"/>
                <w:noProof/>
                <w:sz w:val="24"/>
                <w:szCs w:val="24"/>
              </w:rPr>
              <w:t>al</w:t>
            </w:r>
            <w:r w:rsidR="00EB3B8B" w:rsidRPr="00EB3B8B">
              <w:rPr>
                <w:rFonts w:ascii="Arial" w:hAnsi="Arial" w:cs="Arial"/>
                <w:sz w:val="24"/>
                <w:szCs w:val="24"/>
              </w:rPr>
              <w:t xml:space="preserve"> perception of the information the ears, the eyes (such as watching television, listening to music). The information comes to us in the brain, we perceive it passively.</w:t>
            </w:r>
          </w:p>
          <w:p w:rsidR="006646D7" w:rsidRPr="00EB3B8B" w:rsidRDefault="00EB3B8B" w:rsidP="00EB3B8B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EB3B8B">
              <w:rPr>
                <w:rFonts w:ascii="Arial" w:hAnsi="Arial" w:cs="Arial"/>
                <w:sz w:val="24"/>
                <w:szCs w:val="24"/>
              </w:rPr>
              <w:t xml:space="preserve">Active listening is </w:t>
            </w:r>
            <w:r w:rsidR="00894FF1">
              <w:rPr>
                <w:rFonts w:ascii="Arial" w:hAnsi="Arial" w:cs="Arial"/>
                <w:sz w:val="24"/>
                <w:szCs w:val="24"/>
              </w:rPr>
              <w:t>the reverse process, in which you</w:t>
            </w:r>
            <w:r w:rsidRPr="00EB3B8B">
              <w:rPr>
                <w:rFonts w:ascii="Arial" w:hAnsi="Arial" w:cs="Arial"/>
                <w:sz w:val="24"/>
                <w:szCs w:val="24"/>
              </w:rPr>
              <w:t xml:space="preserve"> give the other person to know </w:t>
            </w:r>
            <w:r w:rsidR="00894FF1">
              <w:rPr>
                <w:rFonts w:ascii="Arial" w:hAnsi="Arial" w:cs="Arial"/>
                <w:sz w:val="24"/>
                <w:szCs w:val="24"/>
              </w:rPr>
              <w:t>that</w:t>
            </w:r>
            <w:r w:rsidRPr="00EB3B8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94FF1">
              <w:rPr>
                <w:rFonts w:ascii="Arial" w:hAnsi="Arial" w:cs="Arial"/>
                <w:sz w:val="24"/>
                <w:szCs w:val="24"/>
              </w:rPr>
              <w:t>you are interested in listening. Active listening means that you understand</w:t>
            </w:r>
            <w:r w:rsidRPr="00EB3B8B">
              <w:rPr>
                <w:rFonts w:ascii="Arial" w:hAnsi="Arial" w:cs="Arial"/>
                <w:sz w:val="24"/>
                <w:szCs w:val="24"/>
              </w:rPr>
              <w:t xml:space="preserve"> the conversation and a</w:t>
            </w:r>
            <w:r>
              <w:rPr>
                <w:rFonts w:ascii="Arial" w:hAnsi="Arial" w:cs="Arial"/>
                <w:sz w:val="24"/>
                <w:szCs w:val="24"/>
              </w:rPr>
              <w:t>re ready to support it.</w:t>
            </w:r>
            <w:r w:rsidRPr="00EB3B8B"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  <w:r w:rsidRPr="00EB3B8B">
              <w:rPr>
                <w:rFonts w:ascii="Arial" w:hAnsi="Arial" w:cs="Arial"/>
                <w:sz w:val="24"/>
                <w:szCs w:val="24"/>
              </w:rPr>
              <w:t xml:space="preserve">An example of active listening </w:t>
            </w:r>
            <w:r w:rsidRPr="00EB3B8B">
              <w:rPr>
                <w:rFonts w:ascii="Arial" w:hAnsi="Arial" w:cs="Arial"/>
                <w:sz w:val="24"/>
                <w:szCs w:val="24"/>
              </w:rPr>
              <w:t>is</w:t>
            </w:r>
            <w:r w:rsidR="00894FF1">
              <w:rPr>
                <w:rFonts w:ascii="Arial" w:hAnsi="Arial" w:cs="Arial"/>
                <w:sz w:val="24"/>
                <w:szCs w:val="24"/>
              </w:rPr>
              <w:t xml:space="preserve"> the </w:t>
            </w:r>
            <w:r w:rsidR="00894FF1" w:rsidRPr="00894FF1">
              <w:rPr>
                <w:rFonts w:ascii="Arial" w:hAnsi="Arial" w:cs="Arial"/>
                <w:noProof/>
                <w:sz w:val="24"/>
                <w:szCs w:val="24"/>
              </w:rPr>
              <w:t>negotiation</w:t>
            </w:r>
            <w:r w:rsidR="00894FF1">
              <w:rPr>
                <w:rFonts w:ascii="Arial" w:hAnsi="Arial" w:cs="Arial"/>
                <w:sz w:val="24"/>
                <w:szCs w:val="24"/>
              </w:rPr>
              <w:t xml:space="preserve"> of a</w:t>
            </w:r>
            <w:r w:rsidRPr="00EB3B8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4FF1">
              <w:rPr>
                <w:rFonts w:ascii="Arial" w:hAnsi="Arial" w:cs="Arial"/>
                <w:noProof/>
                <w:sz w:val="24"/>
                <w:szCs w:val="24"/>
              </w:rPr>
              <w:t>sales</w:t>
            </w:r>
            <w:r w:rsidRPr="00EB3B8B">
              <w:rPr>
                <w:rFonts w:ascii="Arial" w:hAnsi="Arial" w:cs="Arial"/>
                <w:sz w:val="24"/>
                <w:szCs w:val="24"/>
              </w:rPr>
              <w:t xml:space="preserve"> representative with a representative of the company-buyer</w:t>
            </w:r>
            <w:r w:rsidRPr="00EB3B8B">
              <w:rPr>
                <w:rFonts w:ascii="Arial" w:hAnsi="Arial" w:cs="Arial"/>
                <w:sz w:val="24"/>
                <w:szCs w:val="24"/>
                <w:lang w:val="en-GB"/>
              </w:rPr>
              <w:t>.</w:t>
            </w:r>
          </w:p>
          <w:p w:rsidR="00EB3B8B" w:rsidRPr="00EB3B8B" w:rsidRDefault="00EB3B8B" w:rsidP="00EB3B8B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A664DF" w:rsidRPr="00EB3B8B" w:rsidRDefault="00EB3B8B" w:rsidP="00EB3B8B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EB3B8B">
              <w:rPr>
                <w:rFonts w:ascii="Arial" w:hAnsi="Arial" w:cs="Arial"/>
                <w:sz w:val="24"/>
                <w:szCs w:val="24"/>
              </w:rPr>
              <w:t>Outline the techniques that help you to listen actively</w:t>
            </w:r>
            <w:r w:rsidR="000141B3" w:rsidRPr="000141B3">
              <w:rPr>
                <w:rFonts w:ascii="Arial" w:hAnsi="Arial" w:cs="Arial"/>
                <w:sz w:val="24"/>
                <w:szCs w:val="24"/>
              </w:rPr>
              <w:t>.</w:t>
            </w:r>
            <w:r w:rsidR="00A664D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EB3B8B" w:rsidRPr="00EB3B8B" w:rsidRDefault="00894FF1" w:rsidP="00EB3B8B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Active listening includes</w:t>
            </w:r>
            <w:r w:rsidR="00EB3B8B" w:rsidRPr="00EB3B8B"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  <w:r w:rsidR="00EB3B8B">
              <w:rPr>
                <w:rFonts w:ascii="Arial" w:hAnsi="Arial" w:cs="Arial"/>
                <w:sz w:val="24"/>
                <w:szCs w:val="24"/>
              </w:rPr>
              <w:t>r</w:t>
            </w:r>
            <w:r w:rsidR="00EB3B8B">
              <w:rPr>
                <w:rFonts w:ascii="Arial" w:hAnsi="Arial" w:cs="Arial"/>
                <w:sz w:val="24"/>
                <w:szCs w:val="24"/>
                <w:lang w:val="en-GB"/>
              </w:rPr>
              <w:t>esponding to f</w:t>
            </w:r>
            <w:r w:rsidR="00EB3B8B" w:rsidRPr="00EB3B8B">
              <w:rPr>
                <w:rFonts w:ascii="Arial" w:hAnsi="Arial" w:cs="Arial"/>
                <w:sz w:val="24"/>
                <w:szCs w:val="24"/>
                <w:lang w:val="en-GB"/>
              </w:rPr>
              <w:t xml:space="preserve">eelings, </w:t>
            </w:r>
            <w:r w:rsidR="00EB3B8B">
              <w:rPr>
                <w:rFonts w:ascii="Arial" w:hAnsi="Arial" w:cs="Arial"/>
                <w:sz w:val="24"/>
                <w:szCs w:val="24"/>
                <w:lang w:val="en-GB"/>
              </w:rPr>
              <w:t>reading c</w:t>
            </w:r>
            <w:r w:rsidR="00EB3B8B" w:rsidRPr="00EB3B8B">
              <w:rPr>
                <w:rFonts w:ascii="Arial" w:hAnsi="Arial" w:cs="Arial"/>
                <w:sz w:val="24"/>
                <w:szCs w:val="24"/>
                <w:lang w:val="en-GB"/>
              </w:rPr>
              <w:t xml:space="preserve">ues and </w:t>
            </w:r>
            <w:r w:rsidR="00EB3B8B">
              <w:rPr>
                <w:rFonts w:ascii="Arial" w:hAnsi="Arial" w:cs="Arial"/>
                <w:sz w:val="24"/>
                <w:szCs w:val="24"/>
                <w:lang w:val="en-GB"/>
              </w:rPr>
              <w:t>demonstration c</w:t>
            </w:r>
            <w:r w:rsidR="00EB3B8B" w:rsidRPr="00EB3B8B">
              <w:rPr>
                <w:rFonts w:ascii="Arial" w:hAnsi="Arial" w:cs="Arial"/>
                <w:sz w:val="24"/>
                <w:szCs w:val="24"/>
                <w:lang w:val="en-GB"/>
              </w:rPr>
              <w:t>ues</w:t>
            </w:r>
            <w:r w:rsidR="00EB3B8B">
              <w:rPr>
                <w:rFonts w:ascii="Arial" w:hAnsi="Arial" w:cs="Arial"/>
                <w:sz w:val="24"/>
                <w:szCs w:val="24"/>
                <w:lang w:val="en-GB"/>
              </w:rPr>
              <w:t>.</w:t>
            </w:r>
            <w:r w:rsidR="00EB3B8B" w:rsidRPr="00EB3B8B"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>During active listening, you need to feel your</w:t>
            </w:r>
            <w:r w:rsidR="00EB3B8B" w:rsidRPr="00EB3B8B">
              <w:rPr>
                <w:rFonts w:ascii="Arial" w:hAnsi="Arial" w:cs="Arial"/>
                <w:sz w:val="24"/>
                <w:szCs w:val="24"/>
                <w:lang w:val="en-GB"/>
              </w:rPr>
              <w:t xml:space="preserve"> interlocutor, to read the signs of his talk and demonstrate active involvement in the subject. Physical indicators, verbal cues, questions, </w:t>
            </w:r>
            <w:r w:rsidR="00EB3B8B" w:rsidRPr="00894FF1">
              <w:rPr>
                <w:rFonts w:ascii="Arial" w:hAnsi="Arial" w:cs="Arial"/>
                <w:noProof/>
                <w:sz w:val="24"/>
                <w:szCs w:val="24"/>
                <w:lang w:val="en-GB"/>
              </w:rPr>
              <w:t>summari</w:t>
            </w:r>
            <w:r>
              <w:rPr>
                <w:rFonts w:ascii="Arial" w:hAnsi="Arial" w:cs="Arial"/>
                <w:noProof/>
                <w:sz w:val="24"/>
                <w:szCs w:val="24"/>
                <w:lang w:val="en-GB"/>
              </w:rPr>
              <w:t>s</w:t>
            </w:r>
            <w:r w:rsidR="00EB3B8B" w:rsidRPr="00894FF1">
              <w:rPr>
                <w:rFonts w:ascii="Arial" w:hAnsi="Arial" w:cs="Arial"/>
                <w:noProof/>
                <w:sz w:val="24"/>
                <w:szCs w:val="24"/>
                <w:lang w:val="en-GB"/>
              </w:rPr>
              <w:t>ing</w:t>
            </w:r>
            <w:r w:rsidR="00EB3B8B" w:rsidRPr="00EB3B8B">
              <w:rPr>
                <w:rFonts w:ascii="Arial" w:hAnsi="Arial" w:cs="Arial"/>
                <w:sz w:val="24"/>
                <w:szCs w:val="24"/>
                <w:lang w:val="en-GB"/>
              </w:rPr>
              <w:t xml:space="preserve"> statements help in the techniques of active listening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>.</w:t>
            </w:r>
          </w:p>
          <w:p w:rsidR="00A664DF" w:rsidRPr="000141B3" w:rsidRDefault="00A664DF" w:rsidP="00A664DF">
            <w:pPr>
              <w:pStyle w:val="a9"/>
              <w:spacing w:line="36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EB3B8B" w:rsidRDefault="00EB3B8B" w:rsidP="00EB3B8B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B3B8B">
              <w:rPr>
                <w:rFonts w:ascii="Arial" w:hAnsi="Arial" w:cs="Arial"/>
                <w:sz w:val="24"/>
                <w:szCs w:val="24"/>
              </w:rPr>
              <w:t>What is the difference between open and closed questions?</w:t>
            </w:r>
          </w:p>
          <w:p w:rsidR="00EB3B8B" w:rsidRPr="00EB3B8B" w:rsidRDefault="00EB3B8B" w:rsidP="00EB3B8B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B3B8B">
              <w:rPr>
                <w:rFonts w:ascii="Arial" w:hAnsi="Arial" w:cs="Arial"/>
                <w:sz w:val="24"/>
                <w:szCs w:val="24"/>
              </w:rPr>
              <w:t>Open questions imply that the other person will be able to reply to them</w:t>
            </w:r>
            <w:r w:rsidR="00894FF1">
              <w:rPr>
                <w:rFonts w:ascii="Arial" w:hAnsi="Arial" w:cs="Arial"/>
                <w:sz w:val="24"/>
                <w:szCs w:val="24"/>
              </w:rPr>
              <w:t xml:space="preserve"> openly expressing his opinion and view.</w:t>
            </w:r>
            <w:r w:rsidRPr="00EB3B8B">
              <w:rPr>
                <w:rFonts w:ascii="Arial" w:hAnsi="Arial" w:cs="Arial"/>
                <w:sz w:val="24"/>
                <w:szCs w:val="24"/>
              </w:rPr>
              <w:t xml:space="preserve"> These questions are used to get more information, to find out the attitude of the interlocutor in the subject of the conversation.</w:t>
            </w:r>
          </w:p>
          <w:p w:rsidR="00EB3B8B" w:rsidRPr="00EB3B8B" w:rsidRDefault="00EB3B8B" w:rsidP="00EB3B8B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B3B8B">
              <w:rPr>
                <w:rFonts w:ascii="Arial" w:hAnsi="Arial" w:cs="Arial"/>
                <w:sz w:val="24"/>
                <w:szCs w:val="24"/>
              </w:rPr>
              <w:t>For example, "What is your opinion about the conference?"</w:t>
            </w:r>
          </w:p>
          <w:p w:rsidR="00EB3B8B" w:rsidRPr="00EB3B8B" w:rsidRDefault="00894FF1" w:rsidP="00EB3B8B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The </w:t>
            </w:r>
            <w:r w:rsidRPr="00894FF1">
              <w:rPr>
                <w:rFonts w:ascii="Arial" w:hAnsi="Arial" w:cs="Arial"/>
                <w:noProof/>
                <w:sz w:val="24"/>
                <w:szCs w:val="24"/>
              </w:rPr>
              <w:t>c</w:t>
            </w:r>
            <w:r w:rsidR="00EB3B8B" w:rsidRPr="00894FF1">
              <w:rPr>
                <w:rFonts w:ascii="Arial" w:hAnsi="Arial" w:cs="Arial"/>
                <w:noProof/>
                <w:sz w:val="24"/>
                <w:szCs w:val="24"/>
              </w:rPr>
              <w:t>losed</w:t>
            </w:r>
            <w:r w:rsidR="00EB3B8B" w:rsidRPr="00EB3B8B">
              <w:rPr>
                <w:rFonts w:ascii="Arial" w:hAnsi="Arial" w:cs="Arial"/>
                <w:sz w:val="24"/>
                <w:szCs w:val="24"/>
              </w:rPr>
              <w:t xml:space="preserve"> question implies the answer consists of one</w:t>
            </w:r>
            <w:r>
              <w:rPr>
                <w:rFonts w:ascii="Arial" w:hAnsi="Arial" w:cs="Arial"/>
                <w:sz w:val="24"/>
                <w:szCs w:val="24"/>
              </w:rPr>
              <w:t xml:space="preserve"> word (usually yes or no). Closed questions</w:t>
            </w:r>
            <w:r w:rsidR="00EB3B8B" w:rsidRPr="00EB3B8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B3B8B" w:rsidRPr="00894FF1">
              <w:rPr>
                <w:rFonts w:ascii="Arial" w:hAnsi="Arial" w:cs="Arial"/>
                <w:noProof/>
                <w:sz w:val="24"/>
                <w:szCs w:val="24"/>
              </w:rPr>
              <w:t>are often used</w:t>
            </w:r>
            <w:r w:rsidR="00EB3B8B" w:rsidRPr="00EB3B8B">
              <w:rPr>
                <w:rFonts w:ascii="Arial" w:hAnsi="Arial" w:cs="Arial"/>
                <w:sz w:val="24"/>
                <w:szCs w:val="24"/>
              </w:rPr>
              <w:t xml:space="preserve"> at the end of the dialogue. 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The questions</w:t>
            </w:r>
            <w:r w:rsidR="00EB3B8B" w:rsidRPr="00EB3B8B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help </w:t>
            </w:r>
            <w:r w:rsidR="00EB3B8B" w:rsidRPr="00EB3B8B">
              <w:rPr>
                <w:rFonts w:ascii="Arial" w:hAnsi="Arial" w:cs="Arial"/>
                <w:sz w:val="24"/>
                <w:szCs w:val="24"/>
              </w:rPr>
              <w:t xml:space="preserve">to obtain accurate information, allows you to set </w:t>
            </w:r>
            <w:r w:rsidR="00EB3B8B" w:rsidRPr="00894FF1">
              <w:rPr>
                <w:rFonts w:ascii="Arial" w:hAnsi="Arial" w:cs="Arial"/>
                <w:noProof/>
                <w:sz w:val="24"/>
                <w:szCs w:val="24"/>
              </w:rPr>
              <w:t>questions</w:t>
            </w:r>
            <w:r w:rsidR="00EB3B8B" w:rsidRPr="00EB3B8B">
              <w:rPr>
                <w:rFonts w:ascii="Arial" w:hAnsi="Arial" w:cs="Arial"/>
                <w:sz w:val="24"/>
                <w:szCs w:val="24"/>
              </w:rPr>
              <w:t xml:space="preserve"> to control the conversation course</w:t>
            </w:r>
          </w:p>
          <w:p w:rsidR="00EB3B8B" w:rsidRPr="00EB3B8B" w:rsidRDefault="00EB3B8B" w:rsidP="00EB3B8B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B3B8B">
              <w:rPr>
                <w:rFonts w:ascii="Arial" w:hAnsi="Arial" w:cs="Arial"/>
                <w:sz w:val="24"/>
                <w:szCs w:val="24"/>
              </w:rPr>
              <w:t>For example, "Did you like the conference?"</w:t>
            </w:r>
          </w:p>
          <w:p w:rsidR="00B923C1" w:rsidRPr="00B923C1" w:rsidRDefault="00B923C1" w:rsidP="0096758A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A664DF" w:rsidRPr="00EB3B8B" w:rsidRDefault="00EB3B8B" w:rsidP="00EB3B8B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B3B8B">
              <w:rPr>
                <w:rFonts w:ascii="Arial" w:hAnsi="Arial" w:cs="Arial"/>
                <w:sz w:val="24"/>
                <w:szCs w:val="24"/>
              </w:rPr>
              <w:t>How do open questions help in the conversation?</w:t>
            </w:r>
          </w:p>
          <w:p w:rsidR="00EB3B8B" w:rsidRPr="00EB3B8B" w:rsidRDefault="00EB3B8B" w:rsidP="00EB3B8B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B3B8B">
              <w:rPr>
                <w:rFonts w:ascii="Arial" w:hAnsi="Arial" w:cs="Arial"/>
                <w:sz w:val="24"/>
                <w:szCs w:val="24"/>
              </w:rPr>
              <w:t>Open questions allow us to get more information from</w:t>
            </w:r>
            <w:r w:rsidR="00894FF1">
              <w:rPr>
                <w:rFonts w:ascii="Arial" w:hAnsi="Arial" w:cs="Arial"/>
                <w:sz w:val="24"/>
                <w:szCs w:val="24"/>
              </w:rPr>
              <w:t xml:space="preserve"> the</w:t>
            </w:r>
            <w:r w:rsidRPr="00EB3B8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4FF1">
              <w:rPr>
                <w:rFonts w:ascii="Arial" w:hAnsi="Arial" w:cs="Arial"/>
                <w:noProof/>
                <w:sz w:val="24"/>
                <w:szCs w:val="24"/>
              </w:rPr>
              <w:t>interlocutor</w:t>
            </w:r>
            <w:r w:rsidRPr="00EB3B8B">
              <w:rPr>
                <w:rFonts w:ascii="Arial" w:hAnsi="Arial" w:cs="Arial"/>
                <w:sz w:val="24"/>
                <w:szCs w:val="24"/>
              </w:rPr>
              <w:t xml:space="preserve">. Such questions allow the conversation, the sides, creating a more relaxed </w:t>
            </w:r>
            <w:r>
              <w:rPr>
                <w:rFonts w:ascii="Arial" w:hAnsi="Arial" w:cs="Arial"/>
                <w:sz w:val="24"/>
                <w:szCs w:val="24"/>
              </w:rPr>
              <w:t xml:space="preserve">atmosphere of the </w:t>
            </w:r>
            <w:r w:rsidR="00894FF1" w:rsidRPr="00894FF1">
              <w:rPr>
                <w:rFonts w:ascii="Arial" w:hAnsi="Arial" w:cs="Arial"/>
                <w:noProof/>
                <w:sz w:val="24"/>
                <w:szCs w:val="24"/>
              </w:rPr>
              <w:t>conversati</w:t>
            </w:r>
            <w:r w:rsidRPr="00894FF1">
              <w:rPr>
                <w:rFonts w:ascii="Arial" w:hAnsi="Arial" w:cs="Arial"/>
                <w:noProof/>
                <w:sz w:val="24"/>
                <w:szCs w:val="24"/>
              </w:rPr>
              <w:t>on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Pr="00EB3B8B"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  <w:r w:rsidRPr="00EB3B8B">
              <w:rPr>
                <w:rFonts w:ascii="Arial" w:hAnsi="Arial" w:cs="Arial"/>
                <w:sz w:val="24"/>
                <w:szCs w:val="24"/>
              </w:rPr>
              <w:t xml:space="preserve">The answer to the open questions </w:t>
            </w:r>
            <w:r w:rsidR="00894FF1">
              <w:rPr>
                <w:rFonts w:ascii="Arial" w:hAnsi="Arial" w:cs="Arial"/>
                <w:noProof/>
                <w:sz w:val="24"/>
                <w:szCs w:val="24"/>
              </w:rPr>
              <w:t>makes it possible</w:t>
            </w:r>
            <w:r w:rsidRPr="00894FF1">
              <w:rPr>
                <w:rFonts w:ascii="Arial" w:hAnsi="Arial" w:cs="Arial"/>
                <w:noProof/>
                <w:sz w:val="24"/>
                <w:szCs w:val="24"/>
              </w:rPr>
              <w:t xml:space="preserve"> to express</w:t>
            </w:r>
            <w:r w:rsidRPr="00EB3B8B">
              <w:rPr>
                <w:rFonts w:ascii="Arial" w:hAnsi="Arial" w:cs="Arial"/>
                <w:sz w:val="24"/>
                <w:szCs w:val="24"/>
              </w:rPr>
              <w:t xml:space="preserve"> their </w:t>
            </w:r>
            <w:r>
              <w:rPr>
                <w:rFonts w:ascii="Arial" w:hAnsi="Arial" w:cs="Arial"/>
                <w:sz w:val="24"/>
                <w:szCs w:val="24"/>
              </w:rPr>
              <w:t>opinions and share their ideas.</w:t>
            </w:r>
            <w:r w:rsidRPr="00EB3B8B"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Open</w:t>
            </w:r>
            <w:r w:rsidRPr="00EB3B8B">
              <w:rPr>
                <w:rFonts w:ascii="Arial" w:hAnsi="Arial" w:cs="Arial"/>
                <w:sz w:val="24"/>
                <w:szCs w:val="24"/>
              </w:rPr>
              <w:t xml:space="preserve"> question provides a personal attitude of the speaker to the topic of conversation, pay attention to the fact that the person interested and that he believes it is important</w:t>
            </w:r>
          </w:p>
          <w:p w:rsidR="00EB3B8B" w:rsidRPr="00EB3B8B" w:rsidRDefault="00EB3B8B" w:rsidP="00EB3B8B">
            <w:pPr>
              <w:pStyle w:val="a9"/>
              <w:rPr>
                <w:rFonts w:ascii="Arial" w:hAnsi="Arial" w:cs="Arial"/>
                <w:sz w:val="24"/>
                <w:szCs w:val="24"/>
              </w:rPr>
            </w:pPr>
          </w:p>
          <w:p w:rsidR="00B923C1" w:rsidRDefault="00EB3B8B" w:rsidP="0096758A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B3B8B">
              <w:rPr>
                <w:rFonts w:ascii="Arial" w:hAnsi="Arial" w:cs="Arial"/>
                <w:sz w:val="24"/>
                <w:szCs w:val="24"/>
              </w:rPr>
              <w:t xml:space="preserve">What is the difference between verbal and </w:t>
            </w:r>
            <w:r>
              <w:rPr>
                <w:rFonts w:ascii="Arial" w:hAnsi="Arial" w:cs="Arial"/>
                <w:sz w:val="24"/>
                <w:szCs w:val="24"/>
              </w:rPr>
              <w:t xml:space="preserve">non-verbal probes? </w:t>
            </w:r>
            <w:r w:rsidRPr="00894FF1">
              <w:rPr>
                <w:rFonts w:ascii="Arial" w:hAnsi="Arial" w:cs="Arial"/>
                <w:noProof/>
                <w:sz w:val="24"/>
                <w:szCs w:val="24"/>
              </w:rPr>
              <w:t>Give</w:t>
            </w:r>
            <w:r w:rsidR="00894FF1">
              <w:rPr>
                <w:rFonts w:ascii="Arial" w:hAnsi="Arial" w:cs="Arial"/>
                <w:noProof/>
                <w:sz w:val="24"/>
                <w:szCs w:val="24"/>
              </w:rPr>
              <w:t xml:space="preserve"> an</w:t>
            </w:r>
            <w:r w:rsidRPr="00894FF1">
              <w:rPr>
                <w:rFonts w:ascii="Arial" w:hAnsi="Arial" w:cs="Arial"/>
                <w:noProof/>
                <w:sz w:val="24"/>
                <w:szCs w:val="24"/>
              </w:rPr>
              <w:t xml:space="preserve"> example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B3B8B">
              <w:rPr>
                <w:rFonts w:ascii="Arial" w:hAnsi="Arial" w:cs="Arial"/>
                <w:sz w:val="24"/>
                <w:szCs w:val="24"/>
              </w:rPr>
              <w:t>for</w:t>
            </w:r>
            <w:r>
              <w:rPr>
                <w:rFonts w:ascii="Arial" w:hAnsi="Arial" w:cs="Arial"/>
                <w:sz w:val="24"/>
                <w:szCs w:val="24"/>
              </w:rPr>
              <w:t xml:space="preserve"> each</w:t>
            </w:r>
            <w:r w:rsidRPr="00EB3B8B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EB3B8B" w:rsidRPr="00EB3B8B" w:rsidRDefault="00EB3B8B" w:rsidP="00EB3B8B">
            <w:pPr>
              <w:spacing w:line="360" w:lineRule="auto"/>
              <w:ind w:left="360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EB3B8B">
              <w:rPr>
                <w:rFonts w:ascii="Arial" w:hAnsi="Arial" w:cs="Arial"/>
                <w:sz w:val="24"/>
                <w:szCs w:val="24"/>
              </w:rPr>
              <w:t xml:space="preserve">If we cannot get enough information by asking open and closed questions, you can use verbal and nonverbal </w:t>
            </w:r>
            <w:r>
              <w:rPr>
                <w:rFonts w:ascii="Arial" w:hAnsi="Arial" w:cs="Arial"/>
                <w:sz w:val="24"/>
                <w:szCs w:val="24"/>
              </w:rPr>
              <w:t>probes</w:t>
            </w:r>
            <w:r w:rsidRPr="00EB3B8B">
              <w:rPr>
                <w:rFonts w:ascii="Arial" w:hAnsi="Arial" w:cs="Arial"/>
                <w:sz w:val="24"/>
                <w:szCs w:val="24"/>
              </w:rPr>
              <w:t xml:space="preserve"> of active listening</w:t>
            </w:r>
            <w:r w:rsidRPr="00EB3B8B">
              <w:rPr>
                <w:rFonts w:ascii="Arial" w:hAnsi="Arial" w:cs="Arial"/>
                <w:sz w:val="24"/>
                <w:szCs w:val="24"/>
                <w:lang w:val="en-GB"/>
              </w:rPr>
              <w:t xml:space="preserve">. </w:t>
            </w:r>
            <w:r w:rsidRPr="00894FF1">
              <w:rPr>
                <w:rFonts w:ascii="Arial" w:hAnsi="Arial" w:cs="Arial"/>
                <w:noProof/>
                <w:sz w:val="24"/>
                <w:szCs w:val="24"/>
                <w:lang w:val="en-GB"/>
              </w:rPr>
              <w:t>Verbal</w:t>
            </w:r>
            <w:r w:rsidRPr="00EB3B8B">
              <w:rPr>
                <w:rFonts w:ascii="Arial" w:hAnsi="Arial" w:cs="Arial"/>
                <w:sz w:val="24"/>
                <w:szCs w:val="24"/>
                <w:lang w:val="en-GB"/>
              </w:rPr>
              <w:t xml:space="preserve"> pro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>bes</w:t>
            </w:r>
            <w:r w:rsidRPr="00EB3B8B">
              <w:rPr>
                <w:rFonts w:ascii="Arial" w:hAnsi="Arial" w:cs="Arial"/>
                <w:sz w:val="24"/>
                <w:szCs w:val="24"/>
                <w:lang w:val="en-GB"/>
              </w:rPr>
              <w:t xml:space="preserve"> are small questions or phrases that allow you to continue the conversation in an open manner</w:t>
            </w:r>
            <w:r w:rsidR="00894FF1">
              <w:rPr>
                <w:rFonts w:ascii="Arial" w:hAnsi="Arial" w:cs="Arial"/>
                <w:sz w:val="24"/>
                <w:szCs w:val="24"/>
                <w:lang w:val="en-GB"/>
              </w:rPr>
              <w:t xml:space="preserve"> (f</w:t>
            </w:r>
            <w:r w:rsidR="00894FF1" w:rsidRPr="00894FF1">
              <w:rPr>
                <w:rFonts w:ascii="Arial" w:hAnsi="Arial" w:cs="Arial"/>
                <w:sz w:val="24"/>
                <w:szCs w:val="24"/>
                <w:lang w:val="en-GB"/>
              </w:rPr>
              <w:t xml:space="preserve">or example the question </w:t>
            </w:r>
            <w:r w:rsidR="00894FF1" w:rsidRPr="00894FF1">
              <w:rPr>
                <w:rFonts w:ascii="Arial" w:hAnsi="Arial" w:cs="Arial"/>
                <w:sz w:val="24"/>
                <w:szCs w:val="24"/>
                <w:lang w:val="en-GB"/>
              </w:rPr>
              <w:t>“Why?”</w:t>
            </w:r>
            <w:r w:rsidR="00894FF1">
              <w:rPr>
                <w:rFonts w:ascii="Arial" w:hAnsi="Arial" w:cs="Arial"/>
                <w:sz w:val="24"/>
                <w:szCs w:val="24"/>
                <w:lang w:val="en-GB"/>
              </w:rPr>
              <w:t xml:space="preserve">). 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Non-verbal </w:t>
            </w:r>
            <w:r w:rsidRPr="00EB3B8B">
              <w:rPr>
                <w:rFonts w:ascii="Arial" w:hAnsi="Arial" w:cs="Arial"/>
                <w:sz w:val="24"/>
                <w:szCs w:val="24"/>
                <w:lang w:val="en-GB"/>
              </w:rPr>
              <w:t>probes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 are the number</w:t>
            </w:r>
            <w:r w:rsidRPr="00EB3B8B">
              <w:rPr>
                <w:rFonts w:ascii="Arial" w:hAnsi="Arial" w:cs="Arial"/>
                <w:sz w:val="24"/>
                <w:szCs w:val="24"/>
                <w:lang w:val="en-GB"/>
              </w:rPr>
              <w:t xml:space="preserve"> of gestures and facial expressions that </w:t>
            </w:r>
            <w:r w:rsidRPr="00894FF1">
              <w:rPr>
                <w:rFonts w:ascii="Arial" w:hAnsi="Arial" w:cs="Arial"/>
                <w:noProof/>
                <w:sz w:val="24"/>
                <w:szCs w:val="24"/>
                <w:lang w:val="en-GB"/>
              </w:rPr>
              <w:t>emphasi</w:t>
            </w:r>
            <w:r w:rsidR="00894FF1">
              <w:rPr>
                <w:rFonts w:ascii="Arial" w:hAnsi="Arial" w:cs="Arial"/>
                <w:noProof/>
                <w:sz w:val="24"/>
                <w:szCs w:val="24"/>
                <w:lang w:val="en-GB"/>
              </w:rPr>
              <w:t>s</w:t>
            </w:r>
            <w:r w:rsidRPr="00894FF1">
              <w:rPr>
                <w:rFonts w:ascii="Arial" w:hAnsi="Arial" w:cs="Arial"/>
                <w:noProof/>
                <w:sz w:val="24"/>
                <w:szCs w:val="24"/>
                <w:lang w:val="en-GB"/>
              </w:rPr>
              <w:t>e</w:t>
            </w:r>
            <w:r w:rsidRPr="00EB3B8B">
              <w:rPr>
                <w:rFonts w:ascii="Arial" w:hAnsi="Arial" w:cs="Arial"/>
                <w:sz w:val="24"/>
                <w:szCs w:val="24"/>
                <w:lang w:val="en-GB"/>
              </w:rPr>
              <w:t xml:space="preserve"> your emotional bond with the speaker (for example, raising eyebrows as a surprise and a dumb question)</w:t>
            </w:r>
          </w:p>
          <w:p w:rsidR="00EB3B8B" w:rsidRPr="00EB3B8B" w:rsidRDefault="00EB3B8B" w:rsidP="00EB3B8B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0141B3" w:rsidRPr="00EB3B8B" w:rsidRDefault="00EB3B8B" w:rsidP="00EB3B8B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EB3B8B">
              <w:rPr>
                <w:rFonts w:ascii="Arial" w:hAnsi="Arial" w:cs="Arial"/>
                <w:sz w:val="24"/>
                <w:szCs w:val="24"/>
              </w:rPr>
              <w:t>Discuss some probing techniques.</w:t>
            </w:r>
          </w:p>
          <w:p w:rsidR="00EB3B8B" w:rsidRPr="00EB3B8B" w:rsidRDefault="00EB3B8B" w:rsidP="00EB3B8B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EB3B8B">
              <w:rPr>
                <w:rFonts w:ascii="Arial" w:hAnsi="Arial" w:cs="Arial"/>
                <w:sz w:val="24"/>
                <w:szCs w:val="24"/>
                <w:lang w:val="en-GB"/>
              </w:rPr>
              <w:t xml:space="preserve">There are different </w:t>
            </w:r>
            <w:r w:rsidR="00894FF1">
              <w:rPr>
                <w:rFonts w:ascii="Arial" w:hAnsi="Arial" w:cs="Arial"/>
                <w:sz w:val="24"/>
                <w:szCs w:val="24"/>
                <w:lang w:val="en-GB"/>
              </w:rPr>
              <w:t>probing</w:t>
            </w:r>
            <w:r w:rsidR="00894FF1" w:rsidRPr="00EB3B8B"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  <w:r w:rsidRPr="00EB3B8B">
              <w:rPr>
                <w:rFonts w:ascii="Arial" w:hAnsi="Arial" w:cs="Arial"/>
                <w:sz w:val="24"/>
                <w:szCs w:val="24"/>
                <w:lang w:val="en-GB"/>
              </w:rPr>
              <w:t>techniques during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 active listening. Asking open</w:t>
            </w:r>
            <w:r w:rsidRPr="00EB3B8B">
              <w:rPr>
                <w:rFonts w:ascii="Arial" w:hAnsi="Arial" w:cs="Arial"/>
                <w:sz w:val="24"/>
                <w:szCs w:val="24"/>
                <w:lang w:val="en-GB"/>
              </w:rPr>
              <w:t xml:space="preserve"> questi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ons, a </w:t>
            </w:r>
            <w:r w:rsidRPr="00EB3B8B">
              <w:rPr>
                <w:rFonts w:ascii="Arial" w:hAnsi="Arial" w:cs="Arial"/>
                <w:sz w:val="24"/>
                <w:szCs w:val="24"/>
                <w:lang w:val="en-GB"/>
              </w:rPr>
              <w:t xml:space="preserve">pause in the conversation, mirror 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>and reflecting questions, paraphrasing</w:t>
            </w:r>
            <w:r w:rsidRPr="00EB3B8B">
              <w:rPr>
                <w:rFonts w:ascii="Arial" w:hAnsi="Arial" w:cs="Arial"/>
                <w:sz w:val="24"/>
                <w:szCs w:val="24"/>
                <w:lang w:val="en-GB"/>
              </w:rPr>
              <w:t xml:space="preserve"> and </w:t>
            </w:r>
            <w:r w:rsidRPr="00894FF1">
              <w:rPr>
                <w:rFonts w:ascii="Arial" w:hAnsi="Arial" w:cs="Arial"/>
                <w:noProof/>
                <w:sz w:val="24"/>
                <w:szCs w:val="24"/>
                <w:lang w:val="en-GB"/>
              </w:rPr>
              <w:t>summari</w:t>
            </w:r>
            <w:r w:rsidR="00894FF1">
              <w:rPr>
                <w:rFonts w:ascii="Arial" w:hAnsi="Arial" w:cs="Arial"/>
                <w:noProof/>
                <w:sz w:val="24"/>
                <w:szCs w:val="24"/>
                <w:lang w:val="en-GB"/>
              </w:rPr>
              <w:t>s</w:t>
            </w:r>
            <w:r w:rsidRPr="00894FF1">
              <w:rPr>
                <w:rFonts w:ascii="Arial" w:hAnsi="Arial" w:cs="Arial"/>
                <w:noProof/>
                <w:sz w:val="24"/>
                <w:szCs w:val="24"/>
                <w:lang w:val="en-GB"/>
              </w:rPr>
              <w:t>ing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>,</w:t>
            </w:r>
            <w:r w:rsidRPr="00EB3B8B">
              <w:rPr>
                <w:rFonts w:ascii="Arial" w:hAnsi="Arial" w:cs="Arial"/>
                <w:sz w:val="24"/>
                <w:szCs w:val="24"/>
                <w:lang w:val="en-GB"/>
              </w:rPr>
              <w:t xml:space="preserve"> what has been said 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>by</w:t>
            </w:r>
            <w:r w:rsidR="00894FF1">
              <w:rPr>
                <w:rFonts w:ascii="Arial" w:hAnsi="Arial" w:cs="Arial"/>
                <w:sz w:val="24"/>
                <w:szCs w:val="24"/>
                <w:lang w:val="en-GB"/>
              </w:rPr>
              <w:t xml:space="preserve"> the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  <w:r w:rsidRPr="00894FF1">
              <w:rPr>
                <w:rFonts w:ascii="Arial" w:hAnsi="Arial" w:cs="Arial"/>
                <w:noProof/>
                <w:sz w:val="24"/>
                <w:szCs w:val="24"/>
                <w:lang w:val="en-GB"/>
              </w:rPr>
              <w:t>interlocutor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>,</w:t>
            </w:r>
            <w:r w:rsidRPr="00EB3B8B">
              <w:rPr>
                <w:rFonts w:ascii="Arial" w:hAnsi="Arial" w:cs="Arial"/>
                <w:sz w:val="24"/>
                <w:szCs w:val="24"/>
                <w:lang w:val="en-GB"/>
              </w:rPr>
              <w:t xml:space="preserve"> are frequently used techniques in conversation.</w:t>
            </w:r>
          </w:p>
          <w:p w:rsidR="00EB3B8B" w:rsidRPr="00EB3B8B" w:rsidRDefault="00EB3B8B" w:rsidP="00EB3B8B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lastRenderedPageBreak/>
              <w:t>P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>araphrasing</w:t>
            </w:r>
            <w:r w:rsidRPr="00EB3B8B">
              <w:rPr>
                <w:rFonts w:ascii="Arial" w:hAnsi="Arial" w:cs="Arial"/>
                <w:sz w:val="24"/>
                <w:szCs w:val="24"/>
                <w:lang w:val="en-GB"/>
              </w:rPr>
              <w:t xml:space="preserve"> and </w:t>
            </w:r>
            <w:r w:rsidRPr="00894FF1">
              <w:rPr>
                <w:rFonts w:ascii="Arial" w:hAnsi="Arial" w:cs="Arial"/>
                <w:noProof/>
                <w:sz w:val="24"/>
                <w:szCs w:val="24"/>
                <w:lang w:val="en-GB"/>
              </w:rPr>
              <w:t>summari</w:t>
            </w:r>
            <w:r w:rsidR="00894FF1">
              <w:rPr>
                <w:rFonts w:ascii="Arial" w:hAnsi="Arial" w:cs="Arial"/>
                <w:noProof/>
                <w:sz w:val="24"/>
                <w:szCs w:val="24"/>
                <w:lang w:val="en-GB"/>
              </w:rPr>
              <w:t>s</w:t>
            </w:r>
            <w:r w:rsidRPr="00894FF1">
              <w:rPr>
                <w:rFonts w:ascii="Arial" w:hAnsi="Arial" w:cs="Arial"/>
                <w:noProof/>
                <w:sz w:val="24"/>
                <w:szCs w:val="24"/>
                <w:lang w:val="en-GB"/>
              </w:rPr>
              <w:t>ing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 are</w:t>
            </w:r>
            <w:r w:rsidRPr="00EB3B8B"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  <w:r w:rsidRPr="00EB3B8B">
              <w:rPr>
                <w:rFonts w:ascii="Arial" w:hAnsi="Arial" w:cs="Arial"/>
                <w:sz w:val="24"/>
                <w:szCs w:val="24"/>
                <w:lang w:val="en-GB"/>
              </w:rPr>
              <w:t xml:space="preserve">not only </w:t>
            </w:r>
            <w:r w:rsidR="00894FF1" w:rsidRPr="00EB3B8B">
              <w:rPr>
                <w:rFonts w:ascii="Arial" w:hAnsi="Arial" w:cs="Arial"/>
                <w:sz w:val="24"/>
                <w:szCs w:val="24"/>
                <w:lang w:val="en-GB"/>
              </w:rPr>
              <w:t>allowing</w:t>
            </w:r>
            <w:r w:rsidRPr="00EB3B8B">
              <w:rPr>
                <w:rFonts w:ascii="Arial" w:hAnsi="Arial" w:cs="Arial"/>
                <w:sz w:val="24"/>
                <w:szCs w:val="24"/>
                <w:lang w:val="en-GB"/>
              </w:rPr>
              <w:t xml:space="preserve"> you to learn the basic information received from the </w:t>
            </w:r>
            <w:r w:rsidRPr="00894FF1">
              <w:rPr>
                <w:rFonts w:ascii="Arial" w:hAnsi="Arial" w:cs="Arial"/>
                <w:noProof/>
                <w:sz w:val="24"/>
                <w:szCs w:val="24"/>
                <w:lang w:val="en-GB"/>
              </w:rPr>
              <w:t>source</w:t>
            </w:r>
            <w:r w:rsidR="00894FF1" w:rsidRPr="00894FF1">
              <w:rPr>
                <w:rFonts w:ascii="Arial" w:hAnsi="Arial" w:cs="Arial"/>
                <w:noProof/>
                <w:sz w:val="24"/>
                <w:szCs w:val="24"/>
                <w:lang w:val="en-GB"/>
              </w:rPr>
              <w:t>,</w:t>
            </w:r>
            <w:r w:rsidRPr="00EB3B8B">
              <w:rPr>
                <w:rFonts w:ascii="Arial" w:hAnsi="Arial" w:cs="Arial"/>
                <w:sz w:val="24"/>
                <w:szCs w:val="24"/>
                <w:lang w:val="en-GB"/>
              </w:rPr>
              <w:t xml:space="preserve"> but also to cla</w:t>
            </w:r>
            <w:r w:rsidR="00894FF1">
              <w:rPr>
                <w:rFonts w:ascii="Arial" w:hAnsi="Arial" w:cs="Arial"/>
                <w:sz w:val="24"/>
                <w:szCs w:val="24"/>
                <w:lang w:val="en-GB"/>
              </w:rPr>
              <w:t>rify missing details that are</w:t>
            </w:r>
            <w:r w:rsidRPr="00EB3B8B">
              <w:rPr>
                <w:rFonts w:ascii="Arial" w:hAnsi="Arial" w:cs="Arial"/>
                <w:sz w:val="24"/>
                <w:szCs w:val="24"/>
                <w:lang w:val="en-GB"/>
              </w:rPr>
              <w:t xml:space="preserve"> interest</w:t>
            </w:r>
            <w:r w:rsidR="00894FF1">
              <w:rPr>
                <w:rFonts w:ascii="Arial" w:hAnsi="Arial" w:cs="Arial"/>
                <w:sz w:val="24"/>
                <w:szCs w:val="24"/>
                <w:lang w:val="en-GB"/>
              </w:rPr>
              <w:t>ing</w:t>
            </w:r>
            <w:r w:rsidRPr="00EB3B8B">
              <w:rPr>
                <w:rFonts w:ascii="Arial" w:hAnsi="Arial" w:cs="Arial"/>
                <w:sz w:val="24"/>
                <w:szCs w:val="24"/>
                <w:lang w:val="en-GB"/>
              </w:rPr>
              <w:t xml:space="preserve"> to you</w:t>
            </w:r>
          </w:p>
          <w:p w:rsidR="00CC2FB3" w:rsidRPr="00EB3B8B" w:rsidRDefault="00CC2FB3" w:rsidP="00EB3B8B">
            <w:pPr>
              <w:spacing w:line="360" w:lineRule="auto"/>
              <w:rPr>
                <w:b/>
                <w:lang w:val="en-GB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 xml:space="preserve">By submitting this assignment, I confirm that this is my </w:t>
      </w:r>
      <w:r w:rsidRPr="00894FF1">
        <w:rPr>
          <w:rFonts w:cs="Bliss-Regular"/>
          <w:noProof/>
          <w:color w:val="000000"/>
          <w:lang w:val="en-US"/>
        </w:rPr>
        <w:t>own</w:t>
      </w:r>
      <w:r w:rsidRPr="00B0415E">
        <w:rPr>
          <w:rFonts w:cs="Bliss-Regular"/>
          <w:color w:val="000000"/>
          <w:lang w:val="en-US"/>
        </w:rPr>
        <w:t xml:space="preserve">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107B6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Ilia Vinokurov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EB3B8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24</w:t>
            </w:r>
            <w:r w:rsidR="00107B60">
              <w:rPr>
                <w:rFonts w:cs="Bliss-Regular"/>
                <w:color w:val="000000"/>
              </w:rPr>
              <w:t>.01.17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6111" w:rsidRDefault="00336111" w:rsidP="00CB4D0A">
      <w:pPr>
        <w:spacing w:after="0" w:line="240" w:lineRule="auto"/>
      </w:pPr>
      <w:r>
        <w:separator/>
      </w:r>
    </w:p>
  </w:endnote>
  <w:endnote w:type="continuationSeparator" w:id="0">
    <w:p w:rsidR="00336111" w:rsidRDefault="00336111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6111" w:rsidRDefault="00336111" w:rsidP="00CB4D0A">
      <w:pPr>
        <w:spacing w:after="0" w:line="240" w:lineRule="auto"/>
      </w:pPr>
      <w:r>
        <w:separator/>
      </w:r>
    </w:p>
  </w:footnote>
  <w:footnote w:type="continuationSeparator" w:id="0">
    <w:p w:rsidR="00336111" w:rsidRDefault="00336111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BC6"/>
    <w:multiLevelType w:val="hybridMultilevel"/>
    <w:tmpl w:val="A64637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A7C80"/>
    <w:multiLevelType w:val="hybridMultilevel"/>
    <w:tmpl w:val="A64637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23083"/>
    <w:multiLevelType w:val="hybridMultilevel"/>
    <w:tmpl w:val="824056F2"/>
    <w:lvl w:ilvl="0" w:tplc="AFD61172">
      <w:start w:val="1"/>
      <w:numFmt w:val="decimal"/>
      <w:lvlText w:val="%1)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A5C696D"/>
    <w:multiLevelType w:val="hybridMultilevel"/>
    <w:tmpl w:val="C9184C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3A745A"/>
    <w:multiLevelType w:val="hybridMultilevel"/>
    <w:tmpl w:val="C9184C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E522A0"/>
    <w:multiLevelType w:val="hybridMultilevel"/>
    <w:tmpl w:val="A64637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B30961"/>
    <w:multiLevelType w:val="hybridMultilevel"/>
    <w:tmpl w:val="C9184C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086C48"/>
    <w:multiLevelType w:val="hybridMultilevel"/>
    <w:tmpl w:val="C9184C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7"/>
  </w:num>
  <w:num w:numId="5">
    <w:abstractNumId w:val="8"/>
  </w:num>
  <w:num w:numId="6">
    <w:abstractNumId w:val="2"/>
  </w:num>
  <w:num w:numId="7">
    <w:abstractNumId w:val="0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0sjQ0MjW0tLQwsjQ2MzZR0lEKTi0uzszPAykwqwUAOpjqOSwAAAA="/>
  </w:docVars>
  <w:rsids>
    <w:rsidRoot w:val="00490CB9"/>
    <w:rsid w:val="000141B3"/>
    <w:rsid w:val="000158F9"/>
    <w:rsid w:val="00032823"/>
    <w:rsid w:val="00035CDD"/>
    <w:rsid w:val="00040083"/>
    <w:rsid w:val="00055992"/>
    <w:rsid w:val="00077FE7"/>
    <w:rsid w:val="00081BE1"/>
    <w:rsid w:val="000820E8"/>
    <w:rsid w:val="000B751C"/>
    <w:rsid w:val="00107B60"/>
    <w:rsid w:val="001175EE"/>
    <w:rsid w:val="00157CF6"/>
    <w:rsid w:val="00182416"/>
    <w:rsid w:val="00187EB4"/>
    <w:rsid w:val="00196A5A"/>
    <w:rsid w:val="001A229D"/>
    <w:rsid w:val="001F0481"/>
    <w:rsid w:val="00200C92"/>
    <w:rsid w:val="0020451E"/>
    <w:rsid w:val="00206B9D"/>
    <w:rsid w:val="00225C2B"/>
    <w:rsid w:val="0023259C"/>
    <w:rsid w:val="002645AF"/>
    <w:rsid w:val="002B0BD7"/>
    <w:rsid w:val="002B573D"/>
    <w:rsid w:val="002C5CB2"/>
    <w:rsid w:val="002F779F"/>
    <w:rsid w:val="00336111"/>
    <w:rsid w:val="00371885"/>
    <w:rsid w:val="003E2B87"/>
    <w:rsid w:val="00402786"/>
    <w:rsid w:val="00405895"/>
    <w:rsid w:val="004058DF"/>
    <w:rsid w:val="00443E6F"/>
    <w:rsid w:val="00485985"/>
    <w:rsid w:val="00486F1A"/>
    <w:rsid w:val="00490CB9"/>
    <w:rsid w:val="004A2CE2"/>
    <w:rsid w:val="004E3CDA"/>
    <w:rsid w:val="004F4B4D"/>
    <w:rsid w:val="0050216D"/>
    <w:rsid w:val="00503D7E"/>
    <w:rsid w:val="0050778F"/>
    <w:rsid w:val="0051138D"/>
    <w:rsid w:val="00517956"/>
    <w:rsid w:val="00527C11"/>
    <w:rsid w:val="00535F31"/>
    <w:rsid w:val="00574D64"/>
    <w:rsid w:val="00591365"/>
    <w:rsid w:val="005B31E4"/>
    <w:rsid w:val="005E5A51"/>
    <w:rsid w:val="00600C8D"/>
    <w:rsid w:val="006034F6"/>
    <w:rsid w:val="00607874"/>
    <w:rsid w:val="00607E77"/>
    <w:rsid w:val="00617BB3"/>
    <w:rsid w:val="00645CDD"/>
    <w:rsid w:val="006646D7"/>
    <w:rsid w:val="00674DB7"/>
    <w:rsid w:val="006823A7"/>
    <w:rsid w:val="00687EE8"/>
    <w:rsid w:val="0070347F"/>
    <w:rsid w:val="0070678E"/>
    <w:rsid w:val="00735FF0"/>
    <w:rsid w:val="00831C11"/>
    <w:rsid w:val="00893F24"/>
    <w:rsid w:val="00894FF1"/>
    <w:rsid w:val="008A60B4"/>
    <w:rsid w:val="008B3C31"/>
    <w:rsid w:val="008B64FE"/>
    <w:rsid w:val="00935BF7"/>
    <w:rsid w:val="0095442C"/>
    <w:rsid w:val="0096758A"/>
    <w:rsid w:val="00983942"/>
    <w:rsid w:val="009C37E0"/>
    <w:rsid w:val="009E41F4"/>
    <w:rsid w:val="00A14B66"/>
    <w:rsid w:val="00A65CF7"/>
    <w:rsid w:val="00A664DF"/>
    <w:rsid w:val="00A81AB4"/>
    <w:rsid w:val="00A851DA"/>
    <w:rsid w:val="00AC7D5B"/>
    <w:rsid w:val="00AE1481"/>
    <w:rsid w:val="00B0415E"/>
    <w:rsid w:val="00B04678"/>
    <w:rsid w:val="00B923C1"/>
    <w:rsid w:val="00BC46DF"/>
    <w:rsid w:val="00C03577"/>
    <w:rsid w:val="00C11927"/>
    <w:rsid w:val="00C50E71"/>
    <w:rsid w:val="00C53029"/>
    <w:rsid w:val="00C56314"/>
    <w:rsid w:val="00C65FEA"/>
    <w:rsid w:val="00CA0AC2"/>
    <w:rsid w:val="00CB4D0A"/>
    <w:rsid w:val="00CC2E1B"/>
    <w:rsid w:val="00CC2FB3"/>
    <w:rsid w:val="00CC575A"/>
    <w:rsid w:val="00CF123B"/>
    <w:rsid w:val="00D039AC"/>
    <w:rsid w:val="00D26892"/>
    <w:rsid w:val="00D427DE"/>
    <w:rsid w:val="00D5587D"/>
    <w:rsid w:val="00D707CC"/>
    <w:rsid w:val="00D821FE"/>
    <w:rsid w:val="00D8606F"/>
    <w:rsid w:val="00DB0793"/>
    <w:rsid w:val="00E00821"/>
    <w:rsid w:val="00E04DB4"/>
    <w:rsid w:val="00E30679"/>
    <w:rsid w:val="00E4597D"/>
    <w:rsid w:val="00E54832"/>
    <w:rsid w:val="00E56A90"/>
    <w:rsid w:val="00E641CC"/>
    <w:rsid w:val="00E96A5C"/>
    <w:rsid w:val="00EA30AB"/>
    <w:rsid w:val="00EB3925"/>
    <w:rsid w:val="00EB3B8B"/>
    <w:rsid w:val="00F96EB3"/>
    <w:rsid w:val="00FC2FB0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13A7C3"/>
  <w15:docId w15:val="{D478889A-99D7-493B-BE73-358ECB988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187E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B4D0A"/>
  </w:style>
  <w:style w:type="paragraph" w:styleId="a5">
    <w:name w:val="footer"/>
    <w:basedOn w:val="a"/>
    <w:link w:val="a6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B4D0A"/>
  </w:style>
  <w:style w:type="paragraph" w:styleId="a7">
    <w:name w:val="Balloon Text"/>
    <w:basedOn w:val="a"/>
    <w:link w:val="a8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aa">
    <w:name w:val="Table Grid"/>
    <w:basedOn w:val="a1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75421E-9501-4C65-A054-A6E617147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604</Words>
  <Characters>3444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Илья Винокуров</cp:lastModifiedBy>
  <cp:revision>7</cp:revision>
  <dcterms:created xsi:type="dcterms:W3CDTF">2017-01-24T16:17:00Z</dcterms:created>
  <dcterms:modified xsi:type="dcterms:W3CDTF">2017-01-24T17:45:00Z</dcterms:modified>
</cp:coreProperties>
</file>