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F878BC" w:rsidRDefault="00607874" w:rsidP="00A851DA">
      <w:pPr>
        <w:pStyle w:val="Default"/>
        <w:rPr>
          <w:rFonts w:asciiTheme="minorHAnsi" w:hAnsiTheme="minorHAnsi"/>
          <w:lang w:val="en-GB"/>
        </w:rPr>
      </w:pPr>
      <w:r w:rsidRPr="00F878BC">
        <w:rPr>
          <w:rFonts w:asciiTheme="minorHAnsi" w:hAnsiTheme="minorHAnsi"/>
          <w:noProof/>
          <w:lang w:val="en-GB"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878BC">
        <w:rPr>
          <w:rFonts w:asciiTheme="minorHAnsi" w:hAnsiTheme="minorHAnsi"/>
          <w:lang w:val="en-GB"/>
        </w:rPr>
        <w:t xml:space="preserve">                                                             </w:t>
      </w:r>
      <w:r w:rsidR="00405895" w:rsidRPr="00F878BC">
        <w:rPr>
          <w:rFonts w:asciiTheme="minorHAnsi" w:hAnsiTheme="minorHAnsi"/>
          <w:lang w:val="en-GB"/>
        </w:rPr>
        <w:t xml:space="preserve">     </w:t>
      </w:r>
    </w:p>
    <w:p w:rsidR="00607874" w:rsidRPr="00F878BC" w:rsidRDefault="00A61EC4" w:rsidP="00A851DA">
      <w:r w:rsidRPr="00F878BC">
        <w:rPr>
          <w:noProof/>
          <w:lang w:eastAsia="es-E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878BC" w:rsidRDefault="00607874" w:rsidP="00A851DA"/>
    <w:p w:rsidR="00607874" w:rsidRPr="00F878BC" w:rsidRDefault="00607874" w:rsidP="00A851DA"/>
    <w:p w:rsidR="00607874" w:rsidRPr="00F878BC" w:rsidRDefault="00607874" w:rsidP="00A851DA"/>
    <w:tbl>
      <w:tblPr>
        <w:tblStyle w:val="Tablaconcuadrcula"/>
        <w:tblW w:w="0" w:type="auto"/>
        <w:tblLook w:val="04A0" w:firstRow="1" w:lastRow="0" w:firstColumn="1" w:lastColumn="0" w:noHBand="0" w:noVBand="1"/>
      </w:tblPr>
      <w:tblGrid>
        <w:gridCol w:w="2524"/>
        <w:gridCol w:w="6492"/>
      </w:tblGrid>
      <w:tr w:rsidR="00A851DA" w:rsidRPr="00F878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878BC" w:rsidRDefault="00A851DA">
            <w:pPr>
              <w:rPr>
                <w:b/>
                <w:color w:val="002060"/>
                <w:lang w:val="en-GB"/>
              </w:rPr>
            </w:pPr>
            <w:r w:rsidRPr="00F878BC">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878BC" w:rsidRDefault="00A667B5">
            <w:pPr>
              <w:pStyle w:val="Default"/>
              <w:rPr>
                <w:rFonts w:asciiTheme="minorHAnsi" w:hAnsiTheme="minorHAnsi"/>
                <w:lang w:val="en-GB"/>
              </w:rPr>
            </w:pPr>
            <w:r w:rsidRPr="00F878BC">
              <w:rPr>
                <w:rFonts w:asciiTheme="minorHAnsi" w:hAnsiTheme="minorHAnsi"/>
                <w:lang w:val="en-GB"/>
              </w:rPr>
              <w:t>Deborah del Pozo Gómez</w:t>
            </w:r>
          </w:p>
        </w:tc>
      </w:tr>
      <w:tr w:rsidR="00A851DA" w:rsidRPr="00F878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878BC" w:rsidRDefault="00A851DA">
            <w:pPr>
              <w:rPr>
                <w:b/>
                <w:color w:val="002060"/>
                <w:lang w:val="en-GB"/>
              </w:rPr>
            </w:pPr>
            <w:r w:rsidRPr="00F878BC">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878BC" w:rsidRDefault="00A617F9">
            <w:pPr>
              <w:pStyle w:val="Default"/>
              <w:rPr>
                <w:rFonts w:asciiTheme="minorHAnsi" w:hAnsiTheme="minorHAnsi"/>
                <w:lang w:val="en-GB"/>
              </w:rPr>
            </w:pPr>
            <w:r w:rsidRPr="00F878BC">
              <w:rPr>
                <w:rFonts w:asciiTheme="minorHAnsi" w:hAnsiTheme="minorHAnsi"/>
                <w:lang w:val="en-GB"/>
              </w:rPr>
              <w:t>2628</w:t>
            </w:r>
          </w:p>
        </w:tc>
      </w:tr>
      <w:tr w:rsidR="00A851DA" w:rsidRPr="00F878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878BC" w:rsidRDefault="00A851DA">
            <w:pPr>
              <w:rPr>
                <w:b/>
                <w:color w:val="002060"/>
                <w:lang w:val="en-GB"/>
              </w:rPr>
            </w:pPr>
            <w:r w:rsidRPr="00F878BC">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878BC" w:rsidRDefault="00A667B5">
            <w:pPr>
              <w:pStyle w:val="Default"/>
              <w:rPr>
                <w:rFonts w:asciiTheme="minorHAnsi" w:hAnsiTheme="minorHAnsi"/>
                <w:lang w:val="en-GB"/>
              </w:rPr>
            </w:pPr>
            <w:r w:rsidRPr="00F878BC">
              <w:rPr>
                <w:rFonts w:asciiTheme="minorHAnsi" w:hAnsiTheme="minorHAnsi"/>
                <w:lang w:val="en-GB"/>
              </w:rPr>
              <w:t>Level 4 Travel &amp; Tourism</w:t>
            </w:r>
          </w:p>
        </w:tc>
      </w:tr>
      <w:tr w:rsidR="00A851DA" w:rsidRPr="00F878B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878BC" w:rsidRDefault="00A851DA">
            <w:pPr>
              <w:rPr>
                <w:b/>
                <w:color w:val="002060"/>
                <w:lang w:val="en-GB"/>
              </w:rPr>
            </w:pPr>
            <w:r w:rsidRPr="00F878BC">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878BC" w:rsidRDefault="0059239F">
            <w:pPr>
              <w:rPr>
                <w:lang w:val="en-GB"/>
              </w:rPr>
            </w:pPr>
            <w:r w:rsidRPr="00F878BC">
              <w:rPr>
                <w:lang w:val="en-GB"/>
              </w:rPr>
              <w:t>1</w:t>
            </w:r>
          </w:p>
        </w:tc>
      </w:tr>
    </w:tbl>
    <w:p w:rsidR="00CC2FB3" w:rsidRPr="00F878BC" w:rsidRDefault="00CC2FB3" w:rsidP="00A851DA">
      <w:pPr>
        <w:rPr>
          <w:b/>
        </w:rPr>
      </w:pPr>
    </w:p>
    <w:p w:rsidR="00443E6F" w:rsidRPr="00F878BC" w:rsidRDefault="00527C11" w:rsidP="00A851DA">
      <w:pPr>
        <w:rPr>
          <w:b/>
          <w:sz w:val="28"/>
        </w:rPr>
      </w:pPr>
      <w:r w:rsidRPr="00F878BC">
        <w:rPr>
          <w:b/>
          <w:sz w:val="28"/>
        </w:rPr>
        <w:t>Marking Criteria:</w:t>
      </w:r>
    </w:p>
    <w:p w:rsidR="00443E6F" w:rsidRPr="00F878BC" w:rsidRDefault="00527C11" w:rsidP="00A851DA">
      <w:r w:rsidRPr="00F878BC">
        <w:rPr>
          <w:b/>
        </w:rPr>
        <w:t xml:space="preserve"> </w:t>
      </w:r>
      <w:r w:rsidRPr="00F878BC">
        <w:t>We expect the learner</w:t>
      </w:r>
      <w:r w:rsidR="00443E6F" w:rsidRPr="00F878BC">
        <w:t>s</w:t>
      </w:r>
      <w:r w:rsidRPr="00F878BC">
        <w:t xml:space="preserve"> to write minimum one well expressed point in</w:t>
      </w:r>
      <w:r w:rsidR="00443E6F" w:rsidRPr="00F878BC">
        <w:t xml:space="preserve"> </w:t>
      </w:r>
      <w:r w:rsidRPr="00F878BC">
        <w:t>three lines</w:t>
      </w:r>
      <w:r w:rsidR="00443E6F" w:rsidRPr="00F878BC">
        <w:t xml:space="preserve"> against each allocated mark. This means one need</w:t>
      </w:r>
      <w:r w:rsidR="009E41F4" w:rsidRPr="00F878BC">
        <w:t>s</w:t>
      </w:r>
      <w:r w:rsidR="00443E6F" w:rsidRPr="00F878BC">
        <w:t xml:space="preserve"> to write 15 lines with </w:t>
      </w:r>
      <w:r w:rsidR="00402786" w:rsidRPr="00F878BC">
        <w:t>5 well expressed</w:t>
      </w:r>
      <w:r w:rsidR="00443E6F" w:rsidRPr="00F878BC">
        <w:t xml:space="preserve"> points to get high grades for a 5 marks question.</w:t>
      </w:r>
    </w:p>
    <w:p w:rsidR="00527C11" w:rsidRPr="00F878BC" w:rsidRDefault="00687EE8" w:rsidP="00A851DA">
      <w:r w:rsidRPr="00F878BC">
        <w:t xml:space="preserve">For high grades use </w:t>
      </w:r>
      <w:r w:rsidR="00527C11" w:rsidRPr="00F878BC">
        <w:t xml:space="preserve">examples and illustrations </w:t>
      </w:r>
      <w:r w:rsidR="00443E6F" w:rsidRPr="00F878BC">
        <w:t>where appropriate</w:t>
      </w:r>
      <w:r w:rsidRPr="00F878BC">
        <w:t>.</w:t>
      </w:r>
      <w:r w:rsidR="00443E6F" w:rsidRPr="00F878BC">
        <w:t xml:space="preserve"> </w:t>
      </w:r>
    </w:p>
    <w:tbl>
      <w:tblPr>
        <w:tblStyle w:val="Tablaconcuadrcula"/>
        <w:tblW w:w="0" w:type="auto"/>
        <w:tblLook w:val="04A0" w:firstRow="1" w:lastRow="0" w:firstColumn="1" w:lastColumn="0" w:noHBand="0" w:noVBand="1"/>
      </w:tblPr>
      <w:tblGrid>
        <w:gridCol w:w="9016"/>
      </w:tblGrid>
      <w:tr w:rsidR="00CC2FB3" w:rsidRPr="00F878BC" w:rsidTr="00CC2FB3">
        <w:tc>
          <w:tcPr>
            <w:tcW w:w="9242" w:type="dxa"/>
          </w:tcPr>
          <w:p w:rsidR="00CC2FB3" w:rsidRPr="00F878BC" w:rsidRDefault="00CC2FB3" w:rsidP="00A851DA">
            <w:pPr>
              <w:rPr>
                <w:rFonts w:ascii="Arial" w:hAnsi="Arial" w:cs="Arial"/>
                <w:sz w:val="24"/>
                <w:szCs w:val="24"/>
                <w:lang w:val="en-GB"/>
              </w:rPr>
            </w:pPr>
            <w:r w:rsidRPr="00F878BC">
              <w:rPr>
                <w:rFonts w:ascii="Arial" w:hAnsi="Arial" w:cs="Arial"/>
                <w:sz w:val="24"/>
                <w:szCs w:val="24"/>
                <w:lang w:val="en-GB"/>
              </w:rPr>
              <w:t>Please insert your completed assignment</w:t>
            </w:r>
            <w:r w:rsidR="002F779F" w:rsidRPr="00F878BC">
              <w:rPr>
                <w:rFonts w:ascii="Arial" w:hAnsi="Arial" w:cs="Arial"/>
                <w:sz w:val="24"/>
                <w:szCs w:val="24"/>
                <w:lang w:val="en-GB"/>
              </w:rPr>
              <w:t xml:space="preserve"> ( in word format) </w:t>
            </w:r>
            <w:r w:rsidRPr="00F878BC">
              <w:rPr>
                <w:rFonts w:ascii="Arial" w:hAnsi="Arial" w:cs="Arial"/>
                <w:sz w:val="24"/>
                <w:szCs w:val="24"/>
                <w:lang w:val="en-GB"/>
              </w:rPr>
              <w:t xml:space="preserve"> here:</w:t>
            </w:r>
          </w:p>
          <w:p w:rsidR="00E83DBE" w:rsidRPr="00F878BC" w:rsidRDefault="00E83DBE" w:rsidP="00A851DA">
            <w:pPr>
              <w:rPr>
                <w:rFonts w:ascii="Arial" w:hAnsi="Arial" w:cs="Arial"/>
                <w:sz w:val="24"/>
                <w:szCs w:val="24"/>
                <w:lang w:val="en-GB"/>
              </w:rPr>
            </w:pPr>
          </w:p>
          <w:p w:rsidR="00E83DBE" w:rsidRPr="00F878BC" w:rsidRDefault="00E83DBE" w:rsidP="00A114F1">
            <w:pPr>
              <w:pStyle w:val="Prrafodelista"/>
              <w:numPr>
                <w:ilvl w:val="0"/>
                <w:numId w:val="4"/>
              </w:numPr>
              <w:ind w:left="313"/>
              <w:jc w:val="both"/>
              <w:rPr>
                <w:rFonts w:ascii="Arial" w:hAnsi="Arial" w:cs="Arial"/>
                <w:b/>
                <w:sz w:val="24"/>
                <w:szCs w:val="32"/>
                <w:lang w:val="en-GB"/>
              </w:rPr>
            </w:pPr>
            <w:r w:rsidRPr="00F878BC">
              <w:rPr>
                <w:rFonts w:ascii="Arial" w:hAnsi="Arial" w:cs="Arial"/>
                <w:b/>
                <w:sz w:val="24"/>
                <w:szCs w:val="32"/>
                <w:lang w:val="en-GB"/>
              </w:rPr>
              <w:t>Give brief answers for the following questions:</w:t>
            </w:r>
          </w:p>
          <w:p w:rsidR="00E83DBE" w:rsidRPr="00F878BC" w:rsidRDefault="00E83DBE" w:rsidP="00E83DBE">
            <w:pPr>
              <w:pStyle w:val="Prrafodelista"/>
              <w:jc w:val="both"/>
              <w:rPr>
                <w:sz w:val="24"/>
                <w:szCs w:val="32"/>
                <w:lang w:val="en-GB"/>
              </w:rPr>
            </w:pPr>
          </w:p>
          <w:p w:rsidR="00E83DBE" w:rsidRPr="00F878BC" w:rsidRDefault="00E83DBE" w:rsidP="00E83DBE">
            <w:pPr>
              <w:pStyle w:val="Prrafodelista"/>
              <w:numPr>
                <w:ilvl w:val="0"/>
                <w:numId w:val="2"/>
              </w:numPr>
              <w:ind w:left="1077"/>
              <w:jc w:val="both"/>
              <w:rPr>
                <w:rFonts w:ascii="Arial" w:eastAsia="Arial Unicode MS" w:hAnsi="Arial" w:cs="Arial"/>
                <w:sz w:val="24"/>
                <w:szCs w:val="32"/>
                <w:lang w:val="en-GB"/>
              </w:rPr>
            </w:pPr>
            <w:r w:rsidRPr="00F878BC">
              <w:rPr>
                <w:rFonts w:ascii="Arial" w:eastAsia="Arial Unicode MS" w:hAnsi="Arial" w:cs="Arial"/>
                <w:b/>
                <w:sz w:val="24"/>
                <w:szCs w:val="32"/>
                <w:lang w:val="en-GB"/>
              </w:rPr>
              <w:t xml:space="preserve">Sport Tourism </w:t>
            </w:r>
            <w:r w:rsidRPr="00F878BC">
              <w:rPr>
                <w:rFonts w:ascii="Arial" w:eastAsia="Arial Unicode MS" w:hAnsi="Arial" w:cs="Arial"/>
                <w:sz w:val="24"/>
                <w:szCs w:val="32"/>
                <w:lang w:val="en-GB"/>
              </w:rPr>
              <w:t>is a kind of holiday which refers to the holidays or short break which involves either watching or playing a particular sport. This concept also includes travelling away from home for these purposes and staying away for at least one night.</w:t>
            </w:r>
          </w:p>
          <w:p w:rsidR="00E83DBE" w:rsidRPr="00F878BC" w:rsidRDefault="00E83DBE" w:rsidP="00E83DBE">
            <w:pPr>
              <w:pStyle w:val="Prrafodelista"/>
              <w:ind w:left="1080"/>
              <w:jc w:val="both"/>
              <w:rPr>
                <w:sz w:val="24"/>
                <w:szCs w:val="32"/>
                <w:lang w:val="en-GB"/>
              </w:rPr>
            </w:pPr>
          </w:p>
          <w:p w:rsidR="00E83DBE" w:rsidRPr="00F878BC"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sz w:val="24"/>
                <w:szCs w:val="32"/>
                <w:lang w:val="en-GB"/>
              </w:rPr>
              <w:t xml:space="preserve">The main difference between inbound and outbound tourism is that </w:t>
            </w:r>
            <w:r w:rsidRPr="00F878BC">
              <w:rPr>
                <w:rFonts w:ascii="Arial" w:eastAsia="Arial Unicode MS" w:hAnsi="Arial" w:cs="Arial"/>
                <w:b/>
                <w:sz w:val="24"/>
                <w:szCs w:val="32"/>
                <w:lang w:val="en-GB"/>
              </w:rPr>
              <w:t xml:space="preserve">inbound </w:t>
            </w:r>
            <w:r w:rsidRPr="00F878BC">
              <w:rPr>
                <w:rFonts w:ascii="Arial" w:eastAsia="Arial Unicode MS" w:hAnsi="Arial" w:cs="Arial"/>
                <w:sz w:val="24"/>
                <w:szCs w:val="32"/>
                <w:lang w:val="en-GB"/>
              </w:rPr>
              <w:t xml:space="preserve">tourism refers to non-resident or foreign tourists entering a country, and </w:t>
            </w:r>
            <w:r w:rsidRPr="00F878BC">
              <w:rPr>
                <w:rFonts w:ascii="Arial" w:eastAsia="Arial Unicode MS" w:hAnsi="Arial" w:cs="Arial"/>
                <w:b/>
                <w:sz w:val="24"/>
                <w:szCs w:val="32"/>
                <w:lang w:val="en-GB"/>
              </w:rPr>
              <w:t>outbound</w:t>
            </w:r>
            <w:r w:rsidRPr="00F878BC">
              <w:rPr>
                <w:rFonts w:ascii="Arial" w:eastAsia="Arial Unicode MS" w:hAnsi="Arial" w:cs="Arial"/>
                <w:sz w:val="24"/>
                <w:szCs w:val="32"/>
                <w:lang w:val="en-GB"/>
              </w:rPr>
              <w:t xml:space="preserve"> tourism refers to residents leaving their own country to visit another one.</w:t>
            </w:r>
          </w:p>
          <w:p w:rsidR="00E83DBE" w:rsidRPr="00F878BC" w:rsidRDefault="00E83DBE" w:rsidP="00E83DBE">
            <w:pPr>
              <w:pStyle w:val="Prrafodelista"/>
              <w:rPr>
                <w:rFonts w:ascii="Arial" w:eastAsia="Arial Unicode MS" w:hAnsi="Arial" w:cs="Arial"/>
                <w:sz w:val="24"/>
                <w:szCs w:val="32"/>
                <w:lang w:val="en-GB"/>
              </w:rPr>
            </w:pPr>
          </w:p>
          <w:p w:rsidR="00E83DBE" w:rsidRPr="00F878BC"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Motivating factors</w:t>
            </w:r>
            <w:r w:rsidRPr="00F878BC">
              <w:rPr>
                <w:rFonts w:ascii="Arial" w:eastAsia="Arial Unicode MS" w:hAnsi="Arial" w:cs="Arial"/>
                <w:sz w:val="24"/>
                <w:szCs w:val="32"/>
                <w:lang w:val="en-GB"/>
              </w:rPr>
              <w:t xml:space="preserve"> are the things that make people want to travel, for instance, discovering a different city and culture, visiting relatives and family, studying abroad, learning a new language or going to relax to a sunny beach. </w:t>
            </w:r>
          </w:p>
          <w:p w:rsidR="00E83DBE" w:rsidRPr="00F878BC" w:rsidRDefault="00E83DBE" w:rsidP="00E83DBE">
            <w:pPr>
              <w:pStyle w:val="Prrafodelista"/>
              <w:rPr>
                <w:rFonts w:ascii="Arial" w:eastAsia="Arial Unicode MS" w:hAnsi="Arial" w:cs="Arial"/>
                <w:sz w:val="24"/>
                <w:szCs w:val="32"/>
                <w:lang w:val="en-GB"/>
              </w:rPr>
            </w:pPr>
          </w:p>
          <w:p w:rsidR="00E83DBE" w:rsidRPr="00F878BC"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Tourism</w:t>
            </w:r>
            <w:r w:rsidRPr="00F878BC">
              <w:rPr>
                <w:rFonts w:ascii="Arial" w:eastAsia="Arial Unicode MS" w:hAnsi="Arial" w:cs="Arial"/>
                <w:sz w:val="24"/>
                <w:szCs w:val="32"/>
                <w:lang w:val="en-GB"/>
              </w:rPr>
              <w:t xml:space="preserve"> refers to people travelling from their places of origin to their places of interest and staying outside their usual environment for at least 24 hours and no more than one year for leisure, business, visiting relatives and family, and other purposes.</w:t>
            </w:r>
          </w:p>
          <w:p w:rsidR="00E83DBE" w:rsidRPr="00F878BC" w:rsidRDefault="00E83DBE" w:rsidP="00E83DBE">
            <w:pPr>
              <w:pStyle w:val="Prrafodelista"/>
              <w:ind w:left="1080"/>
              <w:jc w:val="both"/>
              <w:rPr>
                <w:rFonts w:ascii="Arial" w:eastAsia="Arial Unicode MS" w:hAnsi="Arial" w:cs="Arial"/>
                <w:sz w:val="24"/>
                <w:szCs w:val="32"/>
                <w:lang w:val="en-GB"/>
              </w:rPr>
            </w:pPr>
          </w:p>
          <w:p w:rsidR="00E83DBE" w:rsidRPr="00F878BC" w:rsidRDefault="00E83DBE" w:rsidP="00E83DBE">
            <w:pPr>
              <w:pStyle w:val="Prrafodelista"/>
              <w:ind w:left="1080"/>
              <w:jc w:val="both"/>
              <w:rPr>
                <w:rFonts w:ascii="Arial" w:eastAsia="Arial Unicode MS" w:hAnsi="Arial" w:cs="Arial"/>
                <w:sz w:val="24"/>
                <w:szCs w:val="32"/>
                <w:lang w:val="en-GB"/>
              </w:rPr>
            </w:pPr>
            <w:r w:rsidRPr="00F878BC">
              <w:rPr>
                <w:rFonts w:ascii="Arial" w:eastAsia="Arial Unicode MS" w:hAnsi="Arial" w:cs="Arial"/>
                <w:b/>
                <w:sz w:val="24"/>
                <w:szCs w:val="32"/>
                <w:lang w:val="en-GB"/>
              </w:rPr>
              <w:t>Travel</w:t>
            </w:r>
            <w:r w:rsidRPr="00F878BC">
              <w:rPr>
                <w:rFonts w:ascii="Arial" w:eastAsia="Arial Unicode MS" w:hAnsi="Arial" w:cs="Arial"/>
                <w:sz w:val="24"/>
                <w:szCs w:val="32"/>
                <w:lang w:val="en-GB"/>
              </w:rPr>
              <w:t xml:space="preserve"> is generally related to someone moving from one place to another for any reason and involves any location while tourism refers to someone moving for leisure and it is mainly focus on mass market destinations.</w:t>
            </w:r>
          </w:p>
          <w:p w:rsidR="00E83DBE" w:rsidRPr="00F878BC" w:rsidRDefault="00E83DBE" w:rsidP="00E83DBE">
            <w:pPr>
              <w:pStyle w:val="Prrafodelista"/>
              <w:ind w:left="1080"/>
              <w:jc w:val="both"/>
              <w:rPr>
                <w:rFonts w:ascii="Arial" w:eastAsia="Arial Unicode MS" w:hAnsi="Arial" w:cs="Arial"/>
                <w:sz w:val="24"/>
                <w:szCs w:val="32"/>
                <w:lang w:val="en-GB"/>
              </w:rPr>
            </w:pPr>
          </w:p>
          <w:p w:rsidR="00E83DBE"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sz w:val="24"/>
                <w:szCs w:val="32"/>
                <w:lang w:val="en-GB"/>
              </w:rPr>
              <w:t xml:space="preserve">The main difference between packaged and self-packaged holidays is that </w:t>
            </w:r>
            <w:r w:rsidRPr="00F878BC">
              <w:rPr>
                <w:rFonts w:ascii="Arial" w:eastAsia="Arial Unicode MS" w:hAnsi="Arial" w:cs="Arial"/>
                <w:b/>
                <w:sz w:val="24"/>
                <w:szCs w:val="32"/>
                <w:lang w:val="en-GB"/>
              </w:rPr>
              <w:t>packaged holidays</w:t>
            </w:r>
            <w:r w:rsidRPr="00F878BC">
              <w:rPr>
                <w:rFonts w:ascii="Arial" w:eastAsia="Arial Unicode MS" w:hAnsi="Arial" w:cs="Arial"/>
                <w:sz w:val="24"/>
                <w:szCs w:val="32"/>
                <w:lang w:val="en-GB"/>
              </w:rPr>
              <w:t xml:space="preserve"> are sold for a single price by a travel agent and includes travel, accommodation and transfer services and </w:t>
            </w:r>
            <w:r w:rsidRPr="00F878BC">
              <w:rPr>
                <w:rFonts w:ascii="Arial" w:eastAsia="Arial Unicode MS" w:hAnsi="Arial" w:cs="Arial"/>
                <w:b/>
                <w:sz w:val="24"/>
                <w:szCs w:val="32"/>
                <w:lang w:val="en-GB"/>
              </w:rPr>
              <w:t>self-packaged holidays</w:t>
            </w:r>
            <w:r w:rsidRPr="00F878BC">
              <w:rPr>
                <w:rFonts w:ascii="Arial" w:eastAsia="Arial Unicode MS" w:hAnsi="Arial" w:cs="Arial"/>
                <w:sz w:val="24"/>
                <w:szCs w:val="32"/>
                <w:lang w:val="en-GB"/>
              </w:rPr>
              <w:t xml:space="preserve"> are organized by a tourist making their own arrangements.</w:t>
            </w:r>
          </w:p>
          <w:p w:rsidR="00A649D3" w:rsidRPr="00F878BC" w:rsidRDefault="00A649D3" w:rsidP="00A649D3">
            <w:pPr>
              <w:pStyle w:val="Prrafodelista"/>
              <w:ind w:left="1080"/>
              <w:jc w:val="both"/>
              <w:rPr>
                <w:rFonts w:ascii="Arial" w:eastAsia="Arial Unicode MS" w:hAnsi="Arial" w:cs="Arial"/>
                <w:sz w:val="24"/>
                <w:szCs w:val="32"/>
                <w:lang w:val="en-GB"/>
              </w:rPr>
            </w:pPr>
          </w:p>
          <w:p w:rsidR="00E83DBE" w:rsidRPr="00F878BC"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sz w:val="24"/>
                <w:szCs w:val="32"/>
                <w:lang w:val="en-GB"/>
              </w:rPr>
              <w:t xml:space="preserve">Over the past few years our lifestyle have suffered several changes that have affected tourism in some way. Things like environmental awareness, the changes in family structures or technology have modified the way we live, our priorities and also the way we travel. </w:t>
            </w:r>
          </w:p>
          <w:p w:rsidR="00E83DBE" w:rsidRPr="00F878BC" w:rsidRDefault="00E83DBE" w:rsidP="00E83DBE">
            <w:pPr>
              <w:pStyle w:val="Prrafodelista"/>
              <w:ind w:left="1080"/>
              <w:jc w:val="both"/>
              <w:rPr>
                <w:rFonts w:ascii="Arial" w:eastAsia="Arial Unicode MS" w:hAnsi="Arial" w:cs="Arial"/>
                <w:sz w:val="24"/>
                <w:szCs w:val="32"/>
                <w:lang w:val="en-GB"/>
              </w:rPr>
            </w:pPr>
          </w:p>
          <w:p w:rsidR="00E83DBE" w:rsidRPr="00F878BC"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sz w:val="24"/>
                <w:szCs w:val="32"/>
                <w:lang w:val="en-GB"/>
              </w:rPr>
              <w:t xml:space="preserve">The main types of </w:t>
            </w:r>
            <w:r w:rsidRPr="00F878BC">
              <w:rPr>
                <w:rFonts w:ascii="Arial" w:eastAsia="Arial Unicode MS" w:hAnsi="Arial" w:cs="Arial"/>
                <w:b/>
                <w:sz w:val="24"/>
                <w:szCs w:val="32"/>
                <w:lang w:val="en-GB"/>
              </w:rPr>
              <w:t>leisure tourism</w:t>
            </w:r>
            <w:r w:rsidRPr="00F878BC">
              <w:rPr>
                <w:rFonts w:ascii="Arial" w:eastAsia="Arial Unicode MS" w:hAnsi="Arial" w:cs="Arial"/>
                <w:sz w:val="24"/>
                <w:szCs w:val="32"/>
                <w:lang w:val="en-GB"/>
              </w:rPr>
              <w:t xml:space="preserve"> are holidays, short breaks and city breaks. </w:t>
            </w:r>
            <w:r w:rsidRPr="00F878BC">
              <w:rPr>
                <w:rFonts w:ascii="Arial" w:eastAsia="Arial Unicode MS" w:hAnsi="Arial" w:cs="Arial"/>
                <w:sz w:val="24"/>
                <w:szCs w:val="32"/>
                <w:lang w:val="en-GB"/>
              </w:rPr>
              <w:br/>
            </w: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Holidays</w:t>
            </w:r>
            <w:r w:rsidRPr="00F878BC">
              <w:rPr>
                <w:rFonts w:ascii="Arial" w:eastAsia="Arial Unicode MS" w:hAnsi="Arial" w:cs="Arial"/>
                <w:sz w:val="24"/>
                <w:szCs w:val="32"/>
                <w:lang w:val="en-GB"/>
              </w:rPr>
              <w:t xml:space="preserve"> are leisure trips taken to relax, rest and enjoy and which normally last less than two weeks. </w:t>
            </w: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Short breaks</w:t>
            </w:r>
            <w:r w:rsidRPr="00F878BC">
              <w:rPr>
                <w:rFonts w:ascii="Arial" w:eastAsia="Arial Unicode MS" w:hAnsi="Arial" w:cs="Arial"/>
                <w:sz w:val="24"/>
                <w:szCs w:val="32"/>
                <w:lang w:val="en-GB"/>
              </w:rPr>
              <w:t xml:space="preserve"> last no more than one week and are taken as second holidays, normally during weekends or bank holidays.</w:t>
            </w: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A City break</w:t>
            </w:r>
            <w:r w:rsidRPr="00F878BC">
              <w:rPr>
                <w:rFonts w:ascii="Arial" w:eastAsia="Arial Unicode MS" w:hAnsi="Arial" w:cs="Arial"/>
                <w:sz w:val="24"/>
                <w:szCs w:val="32"/>
                <w:lang w:val="en-GB"/>
              </w:rPr>
              <w:t xml:space="preserve"> is a short holiday of around three days taken to a popular city which has a number of tourist attractions and facilities, and are also easy to get to, for instance, Barcelona or Berlin. </w:t>
            </w:r>
          </w:p>
          <w:p w:rsidR="00E83DBE" w:rsidRPr="00F878BC" w:rsidRDefault="00E83DBE" w:rsidP="00E83DBE">
            <w:pPr>
              <w:pStyle w:val="Prrafodelista"/>
              <w:ind w:left="1080"/>
              <w:jc w:val="both"/>
              <w:rPr>
                <w:rFonts w:ascii="Arial" w:eastAsia="Arial Unicode MS" w:hAnsi="Arial" w:cs="Arial"/>
                <w:sz w:val="24"/>
                <w:szCs w:val="32"/>
                <w:lang w:val="en-GB"/>
              </w:rPr>
            </w:pPr>
          </w:p>
          <w:p w:rsidR="00E83DBE" w:rsidRPr="00F878BC" w:rsidRDefault="00E83DBE" w:rsidP="00E83DBE">
            <w:pPr>
              <w:pStyle w:val="Prrafodelista"/>
              <w:numPr>
                <w:ilvl w:val="0"/>
                <w:numId w:val="2"/>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Business tourism</w:t>
            </w:r>
            <w:r w:rsidRPr="00F878BC">
              <w:rPr>
                <w:rFonts w:ascii="Arial" w:eastAsia="Arial Unicode MS" w:hAnsi="Arial" w:cs="Arial"/>
                <w:sz w:val="24"/>
                <w:szCs w:val="32"/>
                <w:lang w:val="en-GB"/>
              </w:rPr>
              <w:t xml:space="preserve"> is when people have to travel for business purposes, such as meeting</w:t>
            </w:r>
            <w:r w:rsidR="00A51402">
              <w:rPr>
                <w:rFonts w:ascii="Arial" w:eastAsia="Arial Unicode MS" w:hAnsi="Arial" w:cs="Arial"/>
                <w:sz w:val="24"/>
                <w:szCs w:val="32"/>
                <w:lang w:val="en-GB"/>
              </w:rPr>
              <w:t>s</w:t>
            </w:r>
            <w:r w:rsidRPr="00F878BC">
              <w:rPr>
                <w:rFonts w:ascii="Arial" w:eastAsia="Arial Unicode MS" w:hAnsi="Arial" w:cs="Arial"/>
                <w:sz w:val="24"/>
                <w:szCs w:val="32"/>
                <w:lang w:val="en-GB"/>
              </w:rPr>
              <w:t xml:space="preserve">, conferences or trade fairs. It is important to the travel industry and it takes place thorough out the year. Its main types are: </w:t>
            </w:r>
          </w:p>
          <w:p w:rsidR="00E83DBE" w:rsidRPr="00F878BC" w:rsidRDefault="00E83DBE" w:rsidP="00E83DBE">
            <w:pPr>
              <w:pStyle w:val="Prrafodelista"/>
              <w:ind w:left="1080"/>
              <w:jc w:val="both"/>
              <w:rPr>
                <w:rFonts w:ascii="Arial" w:eastAsia="Arial Unicode MS" w:hAnsi="Arial" w:cs="Arial"/>
                <w:sz w:val="24"/>
                <w:szCs w:val="32"/>
                <w:lang w:val="en-GB"/>
              </w:rPr>
            </w:pP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Business meetings:</w:t>
            </w:r>
            <w:r w:rsidRPr="00F878BC">
              <w:rPr>
                <w:rFonts w:ascii="Arial" w:eastAsia="Arial Unicode MS" w:hAnsi="Arial" w:cs="Arial"/>
                <w:sz w:val="24"/>
                <w:szCs w:val="32"/>
                <w:lang w:val="en-GB"/>
              </w:rPr>
              <w:t xml:space="preserve"> People travel every day to business meetings that may or may not involve a stay away from home. Hotels close to motorways and railway stations are used for this purpose.</w:t>
            </w: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Trade fairs:</w:t>
            </w:r>
            <w:r w:rsidRPr="00F878BC">
              <w:rPr>
                <w:rFonts w:ascii="Arial" w:eastAsia="Arial Unicode MS" w:hAnsi="Arial" w:cs="Arial"/>
                <w:sz w:val="24"/>
                <w:szCs w:val="32"/>
                <w:lang w:val="en-GB"/>
              </w:rPr>
              <w:t xml:space="preserve"> Companies pay to have a stand at the trade fair to show their products to customers and these fairs attract thousands of visitors every year. It is a good opportunity to know new products and meet business contacts. </w:t>
            </w: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Conferences and Conventions:</w:t>
            </w:r>
            <w:r w:rsidRPr="00F878BC">
              <w:rPr>
                <w:rFonts w:ascii="Arial" w:eastAsia="Arial Unicode MS" w:hAnsi="Arial" w:cs="Arial"/>
                <w:sz w:val="24"/>
                <w:szCs w:val="32"/>
                <w:lang w:val="en-GB"/>
              </w:rPr>
              <w:t xml:space="preserve"> Many organizations hold an annual conference which may be attended by hundreds of people, some of them will need to travel and stay in this place for at least one or two nights. </w:t>
            </w:r>
          </w:p>
          <w:p w:rsidR="00E83DBE" w:rsidRPr="00F878BC" w:rsidRDefault="00E83DBE" w:rsidP="00E83DBE">
            <w:pPr>
              <w:pStyle w:val="Prrafodelista"/>
              <w:numPr>
                <w:ilvl w:val="0"/>
                <w:numId w:val="6"/>
              </w:numPr>
              <w:jc w:val="both"/>
              <w:rPr>
                <w:rFonts w:ascii="Arial" w:eastAsia="Arial Unicode MS" w:hAnsi="Arial" w:cs="Arial"/>
                <w:sz w:val="24"/>
                <w:szCs w:val="32"/>
                <w:lang w:val="en-GB"/>
              </w:rPr>
            </w:pPr>
            <w:r w:rsidRPr="00F878BC">
              <w:rPr>
                <w:rFonts w:ascii="Arial" w:eastAsia="Arial Unicode MS" w:hAnsi="Arial" w:cs="Arial"/>
                <w:b/>
                <w:sz w:val="24"/>
                <w:szCs w:val="32"/>
                <w:lang w:val="en-GB"/>
              </w:rPr>
              <w:t>Corporate hospitality:</w:t>
            </w:r>
            <w:r w:rsidRPr="00F878BC">
              <w:rPr>
                <w:rFonts w:ascii="Arial" w:eastAsia="Arial Unicode MS" w:hAnsi="Arial" w:cs="Arial"/>
                <w:sz w:val="24"/>
                <w:szCs w:val="32"/>
                <w:lang w:val="en-GB"/>
              </w:rPr>
              <w:t xml:space="preserve"> Companies often entertain their guest whilst are visiting on business, for instance, by providing tickets for a tourist attraction or a sporting event.</w:t>
            </w:r>
          </w:p>
          <w:p w:rsidR="00E83DBE" w:rsidRPr="00F878BC" w:rsidRDefault="00E83DBE" w:rsidP="00A851DA">
            <w:pPr>
              <w:rPr>
                <w:rFonts w:ascii="Arial" w:hAnsi="Arial" w:cs="Arial"/>
                <w:sz w:val="24"/>
                <w:szCs w:val="24"/>
                <w:lang w:val="en-GB"/>
              </w:rPr>
            </w:pPr>
          </w:p>
          <w:p w:rsidR="00CC2FB3" w:rsidRPr="00F878BC" w:rsidRDefault="00CC2FB3" w:rsidP="00A851DA">
            <w:pPr>
              <w:rPr>
                <w:b/>
                <w:lang w:val="en-GB"/>
              </w:rPr>
            </w:pPr>
          </w:p>
          <w:p w:rsidR="00CC2FB3" w:rsidRPr="00F878BC" w:rsidRDefault="00CC2FB3" w:rsidP="00A851DA">
            <w:pPr>
              <w:rPr>
                <w:b/>
                <w:lang w:val="en-GB"/>
              </w:rPr>
            </w:pPr>
          </w:p>
          <w:p w:rsidR="008F4FD9" w:rsidRPr="00F878BC" w:rsidRDefault="008F4FD9" w:rsidP="00A114F1">
            <w:pPr>
              <w:pStyle w:val="Prrafodelista"/>
              <w:numPr>
                <w:ilvl w:val="0"/>
                <w:numId w:val="4"/>
              </w:numPr>
              <w:ind w:left="313"/>
              <w:jc w:val="both"/>
              <w:rPr>
                <w:rFonts w:ascii="Arial" w:hAnsi="Arial" w:cs="Arial"/>
                <w:b/>
                <w:sz w:val="24"/>
                <w:szCs w:val="32"/>
                <w:lang w:val="en-GB"/>
              </w:rPr>
            </w:pPr>
            <w:r w:rsidRPr="00F878BC">
              <w:rPr>
                <w:rFonts w:ascii="Arial" w:hAnsi="Arial" w:cs="Arial"/>
                <w:b/>
                <w:sz w:val="24"/>
                <w:szCs w:val="32"/>
                <w:lang w:val="en-GB"/>
              </w:rPr>
              <w:t>Summarise the advantages and disadvantages of package holiday.</w:t>
            </w:r>
          </w:p>
          <w:p w:rsidR="008F4FD9" w:rsidRPr="00F878BC" w:rsidRDefault="008F4FD9" w:rsidP="008F4FD9">
            <w:pPr>
              <w:pStyle w:val="Prrafodelista"/>
              <w:jc w:val="both"/>
              <w:rPr>
                <w:rFonts w:ascii="Arial" w:hAnsi="Arial" w:cs="Arial"/>
                <w:sz w:val="24"/>
                <w:szCs w:val="32"/>
                <w:lang w:val="en-GB"/>
              </w:rPr>
            </w:pPr>
          </w:p>
          <w:p w:rsidR="008F4FD9" w:rsidRPr="00F878BC" w:rsidRDefault="008F4FD9" w:rsidP="008F4FD9">
            <w:pPr>
              <w:pStyle w:val="Prrafodelista"/>
              <w:jc w:val="both"/>
              <w:rPr>
                <w:rFonts w:ascii="Arial" w:hAnsi="Arial" w:cs="Arial"/>
                <w:sz w:val="24"/>
                <w:szCs w:val="32"/>
                <w:lang w:val="en-GB"/>
              </w:rPr>
            </w:pPr>
            <w:r w:rsidRPr="00F878BC">
              <w:rPr>
                <w:rFonts w:ascii="Arial" w:hAnsi="Arial" w:cs="Arial"/>
                <w:sz w:val="24"/>
                <w:szCs w:val="32"/>
                <w:lang w:val="en-GB"/>
              </w:rPr>
              <w:t>The advantages of package holidays are:</w:t>
            </w:r>
          </w:p>
          <w:p w:rsidR="008F4FD9" w:rsidRPr="00F878BC" w:rsidRDefault="008F4FD9" w:rsidP="008F4FD9">
            <w:pPr>
              <w:pStyle w:val="Prrafodelista"/>
              <w:jc w:val="both"/>
              <w:rPr>
                <w:rFonts w:ascii="Arial" w:hAnsi="Arial" w:cs="Arial"/>
                <w:sz w:val="24"/>
                <w:szCs w:val="32"/>
                <w:lang w:val="en-GB"/>
              </w:rPr>
            </w:pP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Package holidays are often cheaper than paying for each item individually.</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lastRenderedPageBreak/>
              <w:t>Those who buy the package as a single ´product´ know exactly how much the holidays are going to cost.</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Travel agents and tours operators are responsible for booking and organize the holidays.</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All the details about the resort and hotel they are visiting are available in the brochures and website.</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Some people feel more confident travelling to places where most people staying in the hotel are from the UK.</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Often tour operators provides a ´rep´ in the resort to give advice and help with problems that may arise.</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 xml:space="preserve">Entertainment and children’s activities are provided by many hotels, as part of the package. </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Package holidays are associated with mass tourism and this concept involves large volumes of tourist all travelling to the same destination, generally located on coast because most tourist are looking for sun and sand.</w:t>
            </w:r>
          </w:p>
          <w:p w:rsidR="008F4FD9" w:rsidRPr="00F878BC" w:rsidRDefault="008F4FD9" w:rsidP="008F4FD9">
            <w:pPr>
              <w:pStyle w:val="Prrafodelista"/>
              <w:ind w:left="1080"/>
              <w:jc w:val="both"/>
              <w:rPr>
                <w:rFonts w:ascii="Arial" w:hAnsi="Arial" w:cs="Arial"/>
                <w:sz w:val="24"/>
                <w:szCs w:val="32"/>
                <w:lang w:val="en-GB"/>
              </w:rPr>
            </w:pPr>
          </w:p>
          <w:p w:rsidR="008F4FD9" w:rsidRPr="00F878BC" w:rsidRDefault="008F4FD9" w:rsidP="008F4FD9">
            <w:pPr>
              <w:jc w:val="both"/>
              <w:rPr>
                <w:rFonts w:ascii="Arial" w:hAnsi="Arial" w:cs="Arial"/>
                <w:sz w:val="24"/>
                <w:szCs w:val="32"/>
                <w:lang w:val="en-GB"/>
              </w:rPr>
            </w:pPr>
            <w:r w:rsidRPr="00F878BC">
              <w:rPr>
                <w:rFonts w:ascii="Arial" w:hAnsi="Arial" w:cs="Arial"/>
                <w:sz w:val="24"/>
                <w:szCs w:val="32"/>
                <w:lang w:val="en-GB"/>
              </w:rPr>
              <w:t>The disadvantages of package holidays are:</w:t>
            </w:r>
          </w:p>
          <w:p w:rsidR="008F4FD9" w:rsidRPr="00F878BC" w:rsidRDefault="008F4FD9" w:rsidP="008F4FD9">
            <w:pPr>
              <w:jc w:val="both"/>
              <w:rPr>
                <w:rFonts w:ascii="Arial" w:hAnsi="Arial" w:cs="Arial"/>
                <w:sz w:val="24"/>
                <w:szCs w:val="32"/>
                <w:lang w:val="en-GB"/>
              </w:rPr>
            </w:pP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Mass market destinations are associated with some of the negative impacts of tourism such as poor behaviour, contamination or crime.</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People do not want to spend the holidays just sunbathing as there is an increasing awareness of the dangers of skin cancer.</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Tour operators need to fill their aircraft and offer limited choice of flights and departure times.</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Some people want to escape from the crowds and mass market destinations.</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People became less satisfied with the standard of the accommodation and food provided.</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 xml:space="preserve">Sometimes there are some hidden costs and extra charges not specified in brochures and people feel confused about the price. </w:t>
            </w:r>
          </w:p>
          <w:p w:rsidR="008F4FD9" w:rsidRPr="00F878BC" w:rsidRDefault="008F4FD9" w:rsidP="008F4FD9">
            <w:pPr>
              <w:pStyle w:val="Prrafodelista"/>
              <w:numPr>
                <w:ilvl w:val="0"/>
                <w:numId w:val="5"/>
              </w:numPr>
              <w:jc w:val="both"/>
              <w:rPr>
                <w:rFonts w:ascii="Arial" w:hAnsi="Arial" w:cs="Arial"/>
                <w:sz w:val="24"/>
                <w:szCs w:val="32"/>
                <w:lang w:val="en-GB"/>
              </w:rPr>
            </w:pPr>
            <w:r w:rsidRPr="00F878BC">
              <w:rPr>
                <w:rFonts w:ascii="Arial" w:hAnsi="Arial" w:cs="Arial"/>
                <w:sz w:val="24"/>
                <w:szCs w:val="32"/>
                <w:lang w:val="en-GB"/>
              </w:rPr>
              <w:t xml:space="preserve">Confident travellers do not like being organised by tour operators to suit their schedules. Tourists prefer to construct a trip based around what they want to visit and do. </w:t>
            </w:r>
          </w:p>
          <w:p w:rsidR="00CC2FB3" w:rsidRPr="00F878BC" w:rsidRDefault="00CC2FB3" w:rsidP="00A851DA">
            <w:pPr>
              <w:rPr>
                <w:b/>
                <w:lang w:val="en-GB"/>
              </w:rPr>
            </w:pPr>
          </w:p>
          <w:p w:rsidR="00B572C9" w:rsidRPr="00F878BC" w:rsidRDefault="00B572C9" w:rsidP="00A851DA">
            <w:pPr>
              <w:rPr>
                <w:b/>
                <w:lang w:val="en-GB"/>
              </w:rPr>
            </w:pPr>
          </w:p>
          <w:p w:rsidR="00B572C9" w:rsidRPr="00F878BC" w:rsidRDefault="00B572C9" w:rsidP="00A851DA">
            <w:pPr>
              <w:rPr>
                <w:b/>
                <w:lang w:val="en-GB"/>
              </w:rPr>
            </w:pPr>
          </w:p>
          <w:p w:rsidR="00A114F1" w:rsidRPr="00F878BC" w:rsidRDefault="00A114F1" w:rsidP="00A114F1">
            <w:pPr>
              <w:pStyle w:val="Prrafodelista"/>
              <w:numPr>
                <w:ilvl w:val="0"/>
                <w:numId w:val="4"/>
              </w:numPr>
              <w:ind w:left="313"/>
              <w:jc w:val="both"/>
              <w:rPr>
                <w:rFonts w:ascii="Arial" w:hAnsi="Arial" w:cs="Arial"/>
                <w:b/>
                <w:sz w:val="24"/>
                <w:szCs w:val="32"/>
                <w:lang w:val="en-GB"/>
              </w:rPr>
            </w:pPr>
            <w:r w:rsidRPr="00F878BC">
              <w:rPr>
                <w:rFonts w:ascii="Arial" w:hAnsi="Arial" w:cs="Arial"/>
                <w:b/>
                <w:sz w:val="24"/>
                <w:szCs w:val="32"/>
                <w:lang w:val="en-GB"/>
              </w:rPr>
              <w:t xml:space="preserve">Differentiate between different forms of tourism and link them to the impact on the environment and culture. </w:t>
            </w:r>
          </w:p>
          <w:p w:rsidR="00A114F1" w:rsidRPr="00F878BC" w:rsidRDefault="00A114F1" w:rsidP="00A114F1">
            <w:pPr>
              <w:contextualSpacing/>
              <w:jc w:val="both"/>
              <w:rPr>
                <w:rFonts w:ascii="Arial" w:hAnsi="Arial" w:cs="Arial"/>
                <w:sz w:val="24"/>
                <w:szCs w:val="32"/>
                <w:lang w:val="en-GB"/>
              </w:rPr>
            </w:pPr>
          </w:p>
          <w:p w:rsidR="00A114F1" w:rsidRPr="00F878BC" w:rsidRDefault="00A114F1" w:rsidP="00A114F1">
            <w:pPr>
              <w:contextualSpacing/>
              <w:jc w:val="both"/>
              <w:rPr>
                <w:rFonts w:ascii="Arial" w:hAnsi="Arial" w:cs="Arial"/>
                <w:sz w:val="24"/>
                <w:szCs w:val="32"/>
                <w:lang w:val="en-GB"/>
              </w:rPr>
            </w:pPr>
            <w:r w:rsidRPr="00F878BC">
              <w:rPr>
                <w:rFonts w:ascii="Arial" w:hAnsi="Arial" w:cs="Arial"/>
                <w:sz w:val="24"/>
                <w:szCs w:val="32"/>
                <w:lang w:val="en-GB"/>
              </w:rPr>
              <w:t>Taking into consideration the purpose of the travel we can differentiate between Leisure Tourism, Business Tourism and Visiting Friends and Relatives.</w:t>
            </w:r>
          </w:p>
          <w:p w:rsidR="00A114F1" w:rsidRPr="00F878BC" w:rsidRDefault="00A114F1" w:rsidP="00A114F1">
            <w:pPr>
              <w:contextualSpacing/>
              <w:jc w:val="both"/>
              <w:rPr>
                <w:rFonts w:ascii="Arial" w:hAnsi="Arial" w:cs="Arial"/>
                <w:sz w:val="24"/>
                <w:szCs w:val="32"/>
                <w:lang w:val="en-GB"/>
              </w:rPr>
            </w:pPr>
          </w:p>
          <w:p w:rsidR="00A114F1" w:rsidRPr="00F878BC" w:rsidRDefault="00A114F1" w:rsidP="00A114F1">
            <w:pPr>
              <w:contextualSpacing/>
              <w:jc w:val="both"/>
              <w:rPr>
                <w:rFonts w:ascii="Arial" w:hAnsi="Arial" w:cs="Arial"/>
                <w:sz w:val="24"/>
                <w:szCs w:val="32"/>
                <w:lang w:val="en-GB"/>
              </w:rPr>
            </w:pPr>
            <w:r w:rsidRPr="00F878BC">
              <w:rPr>
                <w:rFonts w:ascii="Arial" w:hAnsi="Arial" w:cs="Arial"/>
                <w:b/>
                <w:sz w:val="24"/>
                <w:szCs w:val="32"/>
                <w:lang w:val="en-GB"/>
              </w:rPr>
              <w:t>Leisure tourism</w:t>
            </w:r>
            <w:r w:rsidRPr="00F878BC">
              <w:rPr>
                <w:rFonts w:ascii="Arial" w:hAnsi="Arial" w:cs="Arial"/>
                <w:sz w:val="24"/>
                <w:szCs w:val="32"/>
                <w:lang w:val="en-GB"/>
              </w:rPr>
              <w:t xml:space="preserve"> refers to trips taken to relax, rest and enjoy. We can also call them ´Pleasure trips´ or ´Holidays´ and normally last less than two weeks. We can identify several forms of tourism in this category, such as </w:t>
            </w:r>
            <w:r w:rsidRPr="00F878BC">
              <w:rPr>
                <w:rFonts w:ascii="Arial" w:hAnsi="Arial" w:cs="Arial"/>
                <w:b/>
                <w:sz w:val="24"/>
                <w:szCs w:val="32"/>
                <w:lang w:val="en-GB"/>
              </w:rPr>
              <w:t>short breaks, city breaks</w:t>
            </w:r>
            <w:r w:rsidRPr="00F878BC">
              <w:rPr>
                <w:rFonts w:ascii="Arial" w:hAnsi="Arial" w:cs="Arial"/>
                <w:sz w:val="24"/>
                <w:szCs w:val="32"/>
                <w:lang w:val="en-GB"/>
              </w:rPr>
              <w:t xml:space="preserve"> and other forms of tourist for many different purposes, for instance, </w:t>
            </w:r>
            <w:r w:rsidRPr="00F878BC">
              <w:rPr>
                <w:rFonts w:ascii="Arial" w:hAnsi="Arial" w:cs="Arial"/>
                <w:b/>
                <w:sz w:val="24"/>
                <w:szCs w:val="32"/>
                <w:lang w:val="en-GB"/>
              </w:rPr>
              <w:t xml:space="preserve">health tourism </w:t>
            </w:r>
            <w:r w:rsidRPr="00F878BC">
              <w:rPr>
                <w:rFonts w:ascii="Arial" w:hAnsi="Arial" w:cs="Arial"/>
                <w:sz w:val="24"/>
                <w:szCs w:val="32"/>
                <w:lang w:val="en-GB"/>
              </w:rPr>
              <w:t xml:space="preserve">–if the main purpose is having an operation or receiving a special treatment that is not available in your country-, </w:t>
            </w:r>
            <w:r w:rsidRPr="00F878BC">
              <w:rPr>
                <w:rFonts w:ascii="Arial" w:hAnsi="Arial" w:cs="Arial"/>
                <w:b/>
                <w:sz w:val="24"/>
                <w:szCs w:val="32"/>
                <w:lang w:val="en-GB"/>
              </w:rPr>
              <w:t xml:space="preserve">sports tourism </w:t>
            </w:r>
            <w:r w:rsidRPr="00F878BC">
              <w:rPr>
                <w:rFonts w:ascii="Arial" w:hAnsi="Arial" w:cs="Arial"/>
                <w:sz w:val="24"/>
                <w:szCs w:val="32"/>
                <w:lang w:val="en-GB"/>
              </w:rPr>
              <w:t xml:space="preserve">–these tours can be taken as spectator </w:t>
            </w:r>
            <w:r w:rsidRPr="00F878BC">
              <w:rPr>
                <w:rFonts w:ascii="Arial" w:hAnsi="Arial" w:cs="Arial"/>
                <w:sz w:val="24"/>
                <w:szCs w:val="32"/>
                <w:lang w:val="en-GB"/>
              </w:rPr>
              <w:lastRenderedPageBreak/>
              <w:t xml:space="preserve">or as a competitor- </w:t>
            </w:r>
            <w:r w:rsidRPr="00F878BC">
              <w:rPr>
                <w:rFonts w:ascii="Arial" w:hAnsi="Arial" w:cs="Arial"/>
                <w:b/>
                <w:sz w:val="24"/>
                <w:szCs w:val="32"/>
                <w:lang w:val="en-GB"/>
              </w:rPr>
              <w:t xml:space="preserve">or educational tourism </w:t>
            </w:r>
            <w:r w:rsidRPr="00F878BC">
              <w:rPr>
                <w:rFonts w:ascii="Arial" w:hAnsi="Arial" w:cs="Arial"/>
                <w:sz w:val="24"/>
                <w:szCs w:val="32"/>
                <w:lang w:val="en-GB"/>
              </w:rPr>
              <w:t>–if the main purpose is learning a new language or studying in a good university</w:t>
            </w:r>
            <w:r w:rsidRPr="00F878BC">
              <w:rPr>
                <w:rFonts w:ascii="Arial" w:hAnsi="Arial" w:cs="Arial"/>
                <w:b/>
                <w:sz w:val="24"/>
                <w:szCs w:val="32"/>
                <w:lang w:val="en-GB"/>
              </w:rPr>
              <w:t>.</w:t>
            </w:r>
            <w:r w:rsidR="00AC7128">
              <w:rPr>
                <w:rFonts w:ascii="Arial" w:hAnsi="Arial" w:cs="Arial"/>
                <w:sz w:val="24"/>
                <w:szCs w:val="32"/>
                <w:lang w:val="en-GB"/>
              </w:rPr>
              <w:t xml:space="preserve"> </w:t>
            </w:r>
            <w:r w:rsidRPr="00F878BC">
              <w:rPr>
                <w:rFonts w:ascii="Arial" w:hAnsi="Arial" w:cs="Arial"/>
                <w:b/>
                <w:sz w:val="24"/>
                <w:szCs w:val="32"/>
                <w:lang w:val="en-GB"/>
              </w:rPr>
              <w:t>Short breaks</w:t>
            </w:r>
            <w:r w:rsidRPr="00F878BC">
              <w:rPr>
                <w:rFonts w:ascii="Arial" w:hAnsi="Arial" w:cs="Arial"/>
                <w:sz w:val="24"/>
                <w:szCs w:val="32"/>
                <w:lang w:val="en-GB"/>
              </w:rPr>
              <w:t xml:space="preserve"> are holidays of no more than one week and are becoming popular as second holiday. </w:t>
            </w:r>
            <w:r w:rsidRPr="00F878BC">
              <w:rPr>
                <w:rFonts w:ascii="Arial" w:hAnsi="Arial" w:cs="Arial"/>
                <w:b/>
                <w:sz w:val="24"/>
                <w:szCs w:val="32"/>
                <w:lang w:val="en-GB"/>
              </w:rPr>
              <w:t>City breaks</w:t>
            </w:r>
            <w:r w:rsidRPr="00F878BC">
              <w:rPr>
                <w:rFonts w:ascii="Arial" w:hAnsi="Arial" w:cs="Arial"/>
                <w:sz w:val="24"/>
                <w:szCs w:val="32"/>
                <w:lang w:val="en-GB"/>
              </w:rPr>
              <w:t xml:space="preserve"> are short holidays of around two or three nights taken to a city which has a number of tourist attractions and facilities, for example, Barcelona or Praga. </w:t>
            </w:r>
          </w:p>
          <w:p w:rsidR="00A114F1" w:rsidRPr="00F878BC" w:rsidRDefault="00A114F1" w:rsidP="00A114F1">
            <w:pPr>
              <w:contextualSpacing/>
              <w:jc w:val="both"/>
              <w:rPr>
                <w:rFonts w:ascii="Arial" w:hAnsi="Arial" w:cs="Arial"/>
                <w:sz w:val="24"/>
                <w:szCs w:val="32"/>
                <w:lang w:val="en-GB"/>
              </w:rPr>
            </w:pPr>
          </w:p>
          <w:p w:rsidR="00A114F1" w:rsidRPr="00F878BC" w:rsidRDefault="00A114F1" w:rsidP="00A114F1">
            <w:pPr>
              <w:contextualSpacing/>
              <w:jc w:val="both"/>
              <w:rPr>
                <w:rFonts w:ascii="Arial" w:hAnsi="Arial" w:cs="Arial"/>
                <w:sz w:val="24"/>
                <w:szCs w:val="32"/>
                <w:lang w:val="en-GB"/>
              </w:rPr>
            </w:pPr>
            <w:r w:rsidRPr="00F878BC">
              <w:rPr>
                <w:rFonts w:ascii="Arial" w:hAnsi="Arial" w:cs="Arial"/>
                <w:sz w:val="24"/>
                <w:szCs w:val="32"/>
                <w:lang w:val="en-GB"/>
              </w:rPr>
              <w:t xml:space="preserve">This form of tourism probably has the </w:t>
            </w:r>
            <w:r w:rsidRPr="00F878BC">
              <w:rPr>
                <w:rFonts w:ascii="Arial" w:hAnsi="Arial" w:cs="Arial"/>
                <w:b/>
                <w:sz w:val="24"/>
                <w:szCs w:val="32"/>
                <w:lang w:val="en-GB"/>
              </w:rPr>
              <w:t>highest impact on the environment</w:t>
            </w:r>
            <w:r w:rsidRPr="00F878BC">
              <w:rPr>
                <w:rFonts w:ascii="Arial" w:hAnsi="Arial" w:cs="Arial"/>
                <w:sz w:val="24"/>
                <w:szCs w:val="32"/>
                <w:lang w:val="en-GB"/>
              </w:rPr>
              <w:t>. Tourists for leisure are looking for sand, relax and enjoy and they often overlook the importance of environmental awareness or having a good behaviour. Regarding the environmental awareness, transports by air produce an important share of air emissions and car or trail journeys produce emissions from energy production and are directly linked to global warming, air pollution and acid rain. All these transports are also producing noise pollution that is becoming a problem of modern life.</w:t>
            </w:r>
          </w:p>
          <w:p w:rsidR="00851A65" w:rsidRPr="00F878BC" w:rsidRDefault="00851A65" w:rsidP="00A114F1">
            <w:pPr>
              <w:contextualSpacing/>
              <w:jc w:val="both"/>
              <w:rPr>
                <w:rFonts w:ascii="Arial" w:hAnsi="Arial" w:cs="Arial"/>
                <w:sz w:val="24"/>
                <w:szCs w:val="32"/>
                <w:lang w:val="en-GB"/>
              </w:rPr>
            </w:pPr>
          </w:p>
          <w:p w:rsidR="00851A65" w:rsidRPr="00F878BC" w:rsidRDefault="00851A65" w:rsidP="00851A65">
            <w:pPr>
              <w:contextualSpacing/>
              <w:jc w:val="both"/>
              <w:rPr>
                <w:rFonts w:ascii="Arial" w:hAnsi="Arial" w:cs="Arial"/>
                <w:sz w:val="24"/>
                <w:szCs w:val="32"/>
                <w:lang w:val="en-GB"/>
              </w:rPr>
            </w:pPr>
            <w:r w:rsidRPr="00F878BC">
              <w:rPr>
                <w:rFonts w:ascii="Arial" w:hAnsi="Arial" w:cs="Arial"/>
                <w:sz w:val="24"/>
                <w:szCs w:val="32"/>
                <w:lang w:val="en-GB"/>
              </w:rPr>
              <w:t>It is also noteworthy that construction of hotels, parking and other facilities for lei</w:t>
            </w:r>
            <w:r w:rsidR="00AA5FB0" w:rsidRPr="00F878BC">
              <w:rPr>
                <w:rFonts w:ascii="Arial" w:hAnsi="Arial" w:cs="Arial"/>
                <w:sz w:val="24"/>
                <w:szCs w:val="32"/>
                <w:lang w:val="en-GB"/>
              </w:rPr>
              <w:t>sure (such as shopping centre</w:t>
            </w:r>
            <w:r w:rsidRPr="00F878BC">
              <w:rPr>
                <w:rFonts w:ascii="Arial" w:hAnsi="Arial" w:cs="Arial"/>
                <w:sz w:val="24"/>
                <w:szCs w:val="32"/>
                <w:lang w:val="en-GB"/>
              </w:rPr>
              <w:t xml:space="preserve"> or cinemas) cause an important impact on environment, deforestation and lead to sewage pollution. Seas and lakes close to these constructions are damaged and this fact is directly affecting the flora and fauna. For instance, in Yucatán (México) sewage has stimulate the growth of algae and is causing damage to coral reefs. </w:t>
            </w:r>
          </w:p>
          <w:p w:rsidR="00851A65" w:rsidRPr="00F878BC" w:rsidRDefault="00851A65" w:rsidP="00851A65">
            <w:pPr>
              <w:contextualSpacing/>
              <w:jc w:val="both"/>
              <w:rPr>
                <w:rFonts w:ascii="Arial" w:hAnsi="Arial" w:cs="Arial"/>
                <w:sz w:val="24"/>
                <w:szCs w:val="32"/>
                <w:lang w:val="en-GB"/>
              </w:rPr>
            </w:pPr>
            <w:r w:rsidRPr="00F878BC">
              <w:rPr>
                <w:rFonts w:ascii="Arial" w:hAnsi="Arial" w:cs="Arial"/>
                <w:sz w:val="24"/>
                <w:szCs w:val="32"/>
                <w:lang w:val="en-GB"/>
              </w:rPr>
              <w:t xml:space="preserve">Furthermore, these new constructions are modifying the original structure of towns and natural parks and standardizing all the places to the American or European model. Tourists want to live the experience of a new culture, but they also look for familiar restaurants, hotels and supermarkets where they can feel comfortable spending money but which never have been in that place before. </w:t>
            </w:r>
          </w:p>
          <w:p w:rsidR="00851A65" w:rsidRPr="00F878BC" w:rsidRDefault="00851A65" w:rsidP="00A114F1">
            <w:pPr>
              <w:contextualSpacing/>
              <w:jc w:val="both"/>
              <w:rPr>
                <w:rFonts w:ascii="Arial" w:hAnsi="Arial" w:cs="Arial"/>
                <w:sz w:val="24"/>
                <w:szCs w:val="32"/>
                <w:lang w:val="en-GB"/>
              </w:rPr>
            </w:pPr>
          </w:p>
          <w:p w:rsidR="00DC6070" w:rsidRPr="00F878BC" w:rsidRDefault="00DC6070" w:rsidP="00DC6070">
            <w:pPr>
              <w:contextualSpacing/>
              <w:jc w:val="both"/>
              <w:rPr>
                <w:rFonts w:ascii="Arial" w:hAnsi="Arial" w:cs="Arial"/>
                <w:sz w:val="24"/>
                <w:szCs w:val="32"/>
                <w:lang w:val="en-GB"/>
              </w:rPr>
            </w:pPr>
            <w:r w:rsidRPr="00F878BC">
              <w:rPr>
                <w:rFonts w:ascii="Arial" w:hAnsi="Arial" w:cs="Arial"/>
                <w:sz w:val="24"/>
                <w:szCs w:val="32"/>
                <w:lang w:val="en-GB"/>
              </w:rPr>
              <w:t xml:space="preserve">Another serious consequence of leisure tourism is waste disposal, especially in places with high volumes of tourism. Tourists produce waste in cities and landscapes leaving behind their rubbish but also transportation and hotels produce waste every day. For instance, a cruise ship can produce more than 60.000 tons of waste every year and some trails in the Andes (Peru) and in Nepal have been renamed ´Coca Cola trail´ and ´Toilet paper trail´ due to the levels of contamination produces by tourist. </w:t>
            </w:r>
          </w:p>
          <w:p w:rsidR="00DC6070" w:rsidRPr="00F878BC" w:rsidRDefault="00DC6070" w:rsidP="00DC6070">
            <w:pPr>
              <w:contextualSpacing/>
              <w:jc w:val="both"/>
              <w:rPr>
                <w:rFonts w:ascii="Arial" w:hAnsi="Arial" w:cs="Arial"/>
                <w:sz w:val="24"/>
                <w:szCs w:val="32"/>
                <w:lang w:val="en-GB"/>
              </w:rPr>
            </w:pPr>
          </w:p>
          <w:p w:rsidR="00F02EEF" w:rsidRPr="00F878BC" w:rsidRDefault="00F02EEF" w:rsidP="00F02EEF">
            <w:pPr>
              <w:contextualSpacing/>
              <w:jc w:val="both"/>
              <w:rPr>
                <w:rFonts w:ascii="Arial" w:hAnsi="Arial" w:cs="Arial"/>
                <w:sz w:val="24"/>
                <w:szCs w:val="32"/>
                <w:lang w:val="en-GB"/>
              </w:rPr>
            </w:pPr>
            <w:r w:rsidRPr="00F878BC">
              <w:rPr>
                <w:rFonts w:ascii="Arial" w:hAnsi="Arial" w:cs="Arial"/>
                <w:sz w:val="24"/>
                <w:szCs w:val="32"/>
                <w:lang w:val="en-GB"/>
              </w:rPr>
              <w:t xml:space="preserve">Leisure holidays also have an important </w:t>
            </w:r>
            <w:r w:rsidRPr="00F878BC">
              <w:rPr>
                <w:rFonts w:ascii="Arial" w:hAnsi="Arial" w:cs="Arial"/>
                <w:b/>
                <w:sz w:val="24"/>
                <w:szCs w:val="32"/>
                <w:lang w:val="en-GB"/>
              </w:rPr>
              <w:t>impact on culture</w:t>
            </w:r>
            <w:r w:rsidRPr="00F878BC">
              <w:rPr>
                <w:rFonts w:ascii="Arial" w:hAnsi="Arial" w:cs="Arial"/>
                <w:sz w:val="24"/>
                <w:szCs w:val="32"/>
                <w:lang w:val="en-GB"/>
              </w:rPr>
              <w:t xml:space="preserve">. The growing market of tourism is shaping in some way the way we live and our needs. During the last few years, transportation have improved a lot and people is allow to travel further and cheaper. There are new travel agents and flight companies and this competence have led to better prices, better entertainment and more choices. </w:t>
            </w:r>
          </w:p>
          <w:p w:rsidR="00F02EEF" w:rsidRPr="00F878BC" w:rsidRDefault="00F02EEF" w:rsidP="00DC6070">
            <w:pPr>
              <w:contextualSpacing/>
              <w:jc w:val="both"/>
              <w:rPr>
                <w:rFonts w:ascii="Arial" w:hAnsi="Arial" w:cs="Arial"/>
                <w:sz w:val="24"/>
                <w:szCs w:val="32"/>
                <w:lang w:val="en-GB"/>
              </w:rPr>
            </w:pPr>
          </w:p>
          <w:p w:rsidR="00CD24E8" w:rsidRPr="00F878BC" w:rsidRDefault="00CD24E8" w:rsidP="00CD24E8">
            <w:pPr>
              <w:contextualSpacing/>
              <w:jc w:val="both"/>
              <w:rPr>
                <w:rFonts w:ascii="Arial" w:hAnsi="Arial" w:cs="Arial"/>
                <w:sz w:val="24"/>
                <w:szCs w:val="32"/>
                <w:lang w:val="en-GB"/>
              </w:rPr>
            </w:pPr>
            <w:r w:rsidRPr="00F878BC">
              <w:rPr>
                <w:rFonts w:ascii="Arial" w:hAnsi="Arial" w:cs="Arial"/>
                <w:sz w:val="24"/>
                <w:szCs w:val="32"/>
                <w:lang w:val="en-GB"/>
              </w:rPr>
              <w:t xml:space="preserve">The increase of cancer awareness have changed the way people used to spend their holidays in the past. Nowadays people do not </w:t>
            </w:r>
            <w:r w:rsidR="00D67BBF">
              <w:rPr>
                <w:rFonts w:ascii="Arial" w:hAnsi="Arial" w:cs="Arial"/>
                <w:sz w:val="24"/>
                <w:szCs w:val="32"/>
                <w:lang w:val="en-GB"/>
              </w:rPr>
              <w:t>want to lay</w:t>
            </w:r>
            <w:r w:rsidRPr="00F878BC">
              <w:rPr>
                <w:rFonts w:ascii="Arial" w:hAnsi="Arial" w:cs="Arial"/>
                <w:sz w:val="24"/>
                <w:szCs w:val="32"/>
                <w:lang w:val="en-GB"/>
              </w:rPr>
              <w:t xml:space="preserve"> on the sand all day because skin cancer risk is increasing every year. </w:t>
            </w:r>
          </w:p>
          <w:p w:rsidR="00CC2FB3" w:rsidRPr="00F878BC" w:rsidRDefault="00CC2FB3" w:rsidP="00A851DA">
            <w:pPr>
              <w:rPr>
                <w:b/>
                <w:lang w:val="en-GB"/>
              </w:rPr>
            </w:pPr>
          </w:p>
          <w:p w:rsidR="00401472" w:rsidRPr="00F878BC" w:rsidRDefault="00401472" w:rsidP="00401472">
            <w:pPr>
              <w:contextualSpacing/>
              <w:jc w:val="both"/>
              <w:rPr>
                <w:rFonts w:ascii="Arial" w:hAnsi="Arial" w:cs="Arial"/>
                <w:sz w:val="24"/>
                <w:szCs w:val="32"/>
                <w:lang w:val="en-GB"/>
              </w:rPr>
            </w:pPr>
            <w:r w:rsidRPr="00F878BC">
              <w:rPr>
                <w:rFonts w:ascii="Arial" w:hAnsi="Arial" w:cs="Arial"/>
                <w:sz w:val="24"/>
                <w:szCs w:val="32"/>
                <w:lang w:val="en-GB"/>
              </w:rPr>
              <w:t xml:space="preserve">In addition, Tourism market is turning local cultures into tourist attractions, traditional rites and festivals are being reduced to something that must reach tourist expectations. For instance, although the long necks of Kareni women are considered a practice against Human Right for many people, places like Chiang Mai (Thailand) have become a tourist attraction that has based its revenues in these </w:t>
            </w:r>
            <w:r w:rsidRPr="00F878BC">
              <w:rPr>
                <w:rFonts w:ascii="Arial" w:hAnsi="Arial" w:cs="Arial"/>
                <w:sz w:val="24"/>
                <w:szCs w:val="32"/>
                <w:lang w:val="en-GB"/>
              </w:rPr>
              <w:lastRenderedPageBreak/>
              <w:t>women so they offer tours and activities around these villages showing `their real lives´. Adapting the culture to the tastes of tourist led to a loss of authenticity.</w:t>
            </w:r>
          </w:p>
          <w:p w:rsidR="00401472" w:rsidRPr="00F878BC" w:rsidRDefault="00401472" w:rsidP="00401472">
            <w:pPr>
              <w:contextualSpacing/>
              <w:jc w:val="both"/>
              <w:rPr>
                <w:rFonts w:ascii="Arial" w:eastAsia="Times New Roman" w:hAnsi="Arial" w:cs="Arial"/>
                <w:color w:val="000000"/>
                <w:sz w:val="20"/>
                <w:szCs w:val="20"/>
                <w:lang w:val="en-GB" w:eastAsia="es-ES"/>
              </w:rPr>
            </w:pPr>
          </w:p>
          <w:p w:rsidR="00401472" w:rsidRPr="00F878BC" w:rsidRDefault="00401472" w:rsidP="00401472">
            <w:pPr>
              <w:contextualSpacing/>
              <w:jc w:val="both"/>
              <w:rPr>
                <w:rFonts w:ascii="Arial" w:hAnsi="Arial" w:cs="Arial"/>
                <w:sz w:val="24"/>
                <w:szCs w:val="32"/>
                <w:lang w:val="en-GB"/>
              </w:rPr>
            </w:pPr>
            <w:r w:rsidRPr="00F878BC">
              <w:rPr>
                <w:rFonts w:ascii="Arial" w:hAnsi="Arial" w:cs="Arial"/>
                <w:sz w:val="24"/>
                <w:szCs w:val="32"/>
                <w:lang w:val="en-GB"/>
              </w:rPr>
              <w:t xml:space="preserve">There is a second form of tourism called </w:t>
            </w:r>
            <w:r w:rsidRPr="00F878BC">
              <w:rPr>
                <w:rFonts w:ascii="Arial" w:hAnsi="Arial" w:cs="Arial"/>
                <w:b/>
                <w:sz w:val="24"/>
                <w:szCs w:val="32"/>
                <w:lang w:val="en-GB"/>
              </w:rPr>
              <w:t xml:space="preserve">Business Tourism. </w:t>
            </w:r>
            <w:r w:rsidRPr="00F878BC">
              <w:rPr>
                <w:rFonts w:ascii="Arial" w:hAnsi="Arial" w:cs="Arial"/>
                <w:sz w:val="24"/>
                <w:szCs w:val="32"/>
                <w:lang w:val="en-GB"/>
              </w:rPr>
              <w:t xml:space="preserve">Many people have to travel for business purposes and this includes driving to a meeting or flying to another country or city for a conference, a fair trade and so on. It takes place thorough out the year and is very important for the industry because some business like budget hotel chains rely on the income generated by these travels. In this group we can differentiate business meetings, trade fairs, conferences, conventions or corporate hospitality. </w:t>
            </w:r>
          </w:p>
          <w:p w:rsidR="00F03640" w:rsidRPr="00F878BC" w:rsidRDefault="00F03640" w:rsidP="00401472">
            <w:pPr>
              <w:contextualSpacing/>
              <w:jc w:val="both"/>
              <w:rPr>
                <w:rFonts w:ascii="Arial" w:hAnsi="Arial" w:cs="Arial"/>
                <w:b/>
                <w:sz w:val="24"/>
                <w:szCs w:val="32"/>
                <w:lang w:val="en-GB"/>
              </w:rPr>
            </w:pPr>
          </w:p>
          <w:p w:rsidR="00401472" w:rsidRPr="00F878BC" w:rsidRDefault="00401472" w:rsidP="00401472">
            <w:pPr>
              <w:contextualSpacing/>
              <w:jc w:val="both"/>
              <w:rPr>
                <w:rFonts w:ascii="Arial" w:hAnsi="Arial" w:cs="Arial"/>
                <w:sz w:val="24"/>
                <w:szCs w:val="32"/>
                <w:lang w:val="en-GB"/>
              </w:rPr>
            </w:pPr>
            <w:r w:rsidRPr="00F878BC">
              <w:rPr>
                <w:rFonts w:ascii="Arial" w:hAnsi="Arial" w:cs="Arial"/>
                <w:sz w:val="24"/>
                <w:szCs w:val="32"/>
                <w:lang w:val="en-GB"/>
              </w:rPr>
              <w:t xml:space="preserve">Although </w:t>
            </w:r>
            <w:r w:rsidRPr="00F878BC">
              <w:rPr>
                <w:rFonts w:ascii="Arial" w:hAnsi="Arial" w:cs="Arial"/>
                <w:b/>
                <w:sz w:val="24"/>
                <w:szCs w:val="32"/>
                <w:lang w:val="en-GB"/>
              </w:rPr>
              <w:t>the impact of this tourism on the environment</w:t>
            </w:r>
            <w:r w:rsidRPr="00F878BC">
              <w:rPr>
                <w:rFonts w:ascii="Arial" w:hAnsi="Arial" w:cs="Arial"/>
                <w:sz w:val="24"/>
                <w:szCs w:val="32"/>
                <w:lang w:val="en-GB"/>
              </w:rPr>
              <w:t xml:space="preserve"> is not as high as the leisure tourism, it is also relevant. </w:t>
            </w:r>
            <w:r w:rsidR="009A6B4D">
              <w:rPr>
                <w:rFonts w:ascii="Arial" w:hAnsi="Arial" w:cs="Arial"/>
                <w:sz w:val="24"/>
                <w:szCs w:val="32"/>
                <w:lang w:val="en-GB"/>
              </w:rPr>
              <w:t>As I</w:t>
            </w:r>
            <w:r w:rsidRPr="00F878BC">
              <w:rPr>
                <w:rFonts w:ascii="Arial" w:hAnsi="Arial" w:cs="Arial"/>
                <w:sz w:val="24"/>
                <w:szCs w:val="32"/>
                <w:lang w:val="en-GB"/>
              </w:rPr>
              <w:t xml:space="preserve"> previously said, transportation generate emissions, the construction of hotel and facilities changes the landscape and people produce waste disposal.</w:t>
            </w:r>
          </w:p>
          <w:p w:rsidR="00CC2FB3" w:rsidRPr="00F878BC" w:rsidRDefault="00CC2FB3" w:rsidP="00A851DA">
            <w:pPr>
              <w:rPr>
                <w:b/>
                <w:lang w:val="en-GB"/>
              </w:rPr>
            </w:pPr>
          </w:p>
          <w:p w:rsidR="00F03640" w:rsidRPr="00F878BC" w:rsidRDefault="00F03640" w:rsidP="00F03640">
            <w:pPr>
              <w:contextualSpacing/>
              <w:jc w:val="both"/>
              <w:rPr>
                <w:rFonts w:ascii="Arial" w:hAnsi="Arial" w:cs="Arial"/>
                <w:sz w:val="24"/>
                <w:szCs w:val="32"/>
                <w:lang w:val="en-GB"/>
              </w:rPr>
            </w:pPr>
            <w:r w:rsidRPr="00F878BC">
              <w:rPr>
                <w:rFonts w:ascii="Arial" w:hAnsi="Arial" w:cs="Arial"/>
                <w:sz w:val="24"/>
                <w:szCs w:val="32"/>
                <w:lang w:val="en-GB"/>
              </w:rPr>
              <w:t xml:space="preserve">There is another group of tourist who are travelling only for </w:t>
            </w:r>
            <w:r w:rsidRPr="00F878BC">
              <w:rPr>
                <w:rFonts w:ascii="Arial" w:hAnsi="Arial" w:cs="Arial"/>
                <w:b/>
                <w:sz w:val="24"/>
                <w:szCs w:val="32"/>
                <w:lang w:val="en-GB"/>
              </w:rPr>
              <w:t>visiting their families and relatives</w:t>
            </w:r>
            <w:r w:rsidRPr="00F878BC">
              <w:rPr>
                <w:rFonts w:ascii="Arial" w:hAnsi="Arial" w:cs="Arial"/>
                <w:sz w:val="24"/>
                <w:szCs w:val="32"/>
                <w:lang w:val="en-GB"/>
              </w:rPr>
              <w:t>. Although in most of the cases they return in the same day, sometimes they stay overnight. This group do not spend too much money because they normally stay in relatives houses but they spend money on presents, souvenirs, products and services, because they tend to visit restaurants or use the local transport.</w:t>
            </w:r>
          </w:p>
          <w:p w:rsidR="00F03640" w:rsidRPr="00F878BC" w:rsidRDefault="00F03640" w:rsidP="00F03640">
            <w:pPr>
              <w:contextualSpacing/>
              <w:jc w:val="both"/>
              <w:rPr>
                <w:rFonts w:ascii="Arial" w:hAnsi="Arial" w:cs="Arial"/>
                <w:sz w:val="24"/>
                <w:szCs w:val="32"/>
                <w:lang w:val="en-GB"/>
              </w:rPr>
            </w:pPr>
          </w:p>
          <w:p w:rsidR="00F03640" w:rsidRPr="00F878BC" w:rsidRDefault="00F03640" w:rsidP="00F03640">
            <w:pPr>
              <w:contextualSpacing/>
              <w:jc w:val="both"/>
              <w:rPr>
                <w:rFonts w:ascii="Arial" w:hAnsi="Arial" w:cs="Arial"/>
                <w:sz w:val="24"/>
                <w:szCs w:val="32"/>
                <w:lang w:val="en-GB"/>
              </w:rPr>
            </w:pPr>
            <w:r w:rsidRPr="00F878BC">
              <w:rPr>
                <w:rFonts w:ascii="Arial" w:hAnsi="Arial" w:cs="Arial"/>
                <w:sz w:val="24"/>
                <w:szCs w:val="32"/>
                <w:lang w:val="en-GB"/>
              </w:rPr>
              <w:t xml:space="preserve">They have </w:t>
            </w:r>
            <w:r w:rsidRPr="00F878BC">
              <w:rPr>
                <w:rFonts w:ascii="Arial" w:hAnsi="Arial" w:cs="Arial"/>
                <w:b/>
                <w:sz w:val="24"/>
                <w:szCs w:val="32"/>
                <w:lang w:val="en-GB"/>
              </w:rPr>
              <w:t>an impact on environment</w:t>
            </w:r>
            <w:r w:rsidRPr="00F878BC">
              <w:rPr>
                <w:rFonts w:ascii="Arial" w:hAnsi="Arial" w:cs="Arial"/>
                <w:sz w:val="24"/>
                <w:szCs w:val="32"/>
                <w:lang w:val="en-GB"/>
              </w:rPr>
              <w:t xml:space="preserve"> because they use transportation. They also have </w:t>
            </w:r>
            <w:r w:rsidRPr="00F878BC">
              <w:rPr>
                <w:rFonts w:ascii="Arial" w:hAnsi="Arial" w:cs="Arial"/>
                <w:b/>
                <w:sz w:val="24"/>
                <w:szCs w:val="32"/>
                <w:lang w:val="en-GB"/>
              </w:rPr>
              <w:t>an impact on the culture</w:t>
            </w:r>
            <w:r w:rsidRPr="00F878BC">
              <w:rPr>
                <w:rFonts w:ascii="Arial" w:hAnsi="Arial" w:cs="Arial"/>
                <w:sz w:val="24"/>
                <w:szCs w:val="32"/>
                <w:lang w:val="en-GB"/>
              </w:rPr>
              <w:t xml:space="preserve"> because they normally meet for parties (birthdays and weddings) or cultural festivals so they are helping to keep the traditions</w:t>
            </w:r>
            <w:r w:rsidR="00F62BF1" w:rsidRPr="00F878BC">
              <w:rPr>
                <w:rFonts w:ascii="Arial" w:hAnsi="Arial" w:cs="Arial"/>
                <w:sz w:val="24"/>
                <w:szCs w:val="32"/>
                <w:lang w:val="en-GB"/>
              </w:rPr>
              <w:t xml:space="preserve"> alive</w:t>
            </w:r>
            <w:r w:rsidRPr="00F878BC">
              <w:rPr>
                <w:rFonts w:ascii="Arial" w:hAnsi="Arial" w:cs="Arial"/>
                <w:sz w:val="24"/>
                <w:szCs w:val="32"/>
                <w:lang w:val="en-GB"/>
              </w:rPr>
              <w:t xml:space="preserve">. </w:t>
            </w:r>
          </w:p>
          <w:p w:rsidR="00CC2FB3" w:rsidRPr="00F878BC" w:rsidRDefault="00CC2FB3" w:rsidP="00A851DA">
            <w:pPr>
              <w:rPr>
                <w:b/>
                <w:lang w:val="en-GB"/>
              </w:rPr>
            </w:pPr>
          </w:p>
          <w:p w:rsidR="00B572C9" w:rsidRPr="00F878BC" w:rsidRDefault="00B572C9" w:rsidP="00A851DA">
            <w:pPr>
              <w:rPr>
                <w:b/>
                <w:lang w:val="en-GB"/>
              </w:rPr>
            </w:pPr>
          </w:p>
          <w:p w:rsidR="00B572C9" w:rsidRPr="00F878BC" w:rsidRDefault="00B572C9" w:rsidP="00A851DA">
            <w:pPr>
              <w:rPr>
                <w:b/>
                <w:lang w:val="en-GB"/>
              </w:rPr>
            </w:pPr>
          </w:p>
          <w:p w:rsidR="00CC2FB3" w:rsidRPr="00F878BC" w:rsidRDefault="00CC2FB3" w:rsidP="00A851DA">
            <w:pPr>
              <w:rPr>
                <w:b/>
                <w:lang w:val="en-GB"/>
              </w:rPr>
            </w:pPr>
          </w:p>
          <w:p w:rsidR="00B572C9" w:rsidRPr="00F878BC" w:rsidRDefault="00B572C9" w:rsidP="00B572C9">
            <w:pPr>
              <w:contextualSpacing/>
              <w:jc w:val="both"/>
              <w:rPr>
                <w:rFonts w:ascii="Arial" w:hAnsi="Arial" w:cs="Arial"/>
                <w:b/>
                <w:sz w:val="24"/>
                <w:szCs w:val="32"/>
                <w:u w:val="single"/>
                <w:lang w:val="en-GB"/>
              </w:rPr>
            </w:pPr>
            <w:r w:rsidRPr="00F878BC">
              <w:rPr>
                <w:rFonts w:ascii="Arial" w:hAnsi="Arial" w:cs="Arial"/>
                <w:b/>
                <w:sz w:val="24"/>
                <w:szCs w:val="32"/>
                <w:u w:val="single"/>
                <w:lang w:val="en-GB"/>
              </w:rPr>
              <w:t>Activity</w:t>
            </w:r>
          </w:p>
          <w:p w:rsidR="00B572C9" w:rsidRPr="00F878BC" w:rsidRDefault="00B572C9" w:rsidP="00B572C9">
            <w:pPr>
              <w:contextualSpacing/>
              <w:jc w:val="both"/>
              <w:rPr>
                <w:rFonts w:ascii="Arial" w:hAnsi="Arial" w:cs="Arial"/>
                <w:sz w:val="24"/>
                <w:szCs w:val="32"/>
                <w:lang w:val="en-GB"/>
              </w:rPr>
            </w:pPr>
            <w:r w:rsidRPr="00F878BC">
              <w:rPr>
                <w:rFonts w:ascii="Arial" w:hAnsi="Arial" w:cs="Arial"/>
                <w:sz w:val="24"/>
                <w:szCs w:val="32"/>
                <w:lang w:val="en-GB"/>
              </w:rPr>
              <w:t>Choose one country in Asia and research some of the natural and cultural attractions which might appeal to visitors from the UK.</w:t>
            </w:r>
          </w:p>
          <w:p w:rsidR="00CC2FB3" w:rsidRPr="00F878BC" w:rsidRDefault="00CC2FB3" w:rsidP="00A851DA">
            <w:pPr>
              <w:rPr>
                <w:b/>
                <w:lang w:val="en-GB"/>
              </w:rPr>
            </w:pPr>
          </w:p>
          <w:p w:rsidR="00EA3B9B" w:rsidRPr="00F878BC" w:rsidRDefault="00EA3B9B" w:rsidP="00EA3B9B">
            <w:pPr>
              <w:contextualSpacing/>
              <w:jc w:val="both"/>
              <w:rPr>
                <w:rFonts w:ascii="Arial" w:hAnsi="Arial" w:cs="Arial"/>
                <w:b/>
                <w:sz w:val="24"/>
                <w:szCs w:val="32"/>
                <w:u w:val="single"/>
                <w:lang w:val="en-GB"/>
              </w:rPr>
            </w:pPr>
            <w:r w:rsidRPr="00F878BC">
              <w:rPr>
                <w:rFonts w:ascii="Arial" w:hAnsi="Arial" w:cs="Arial"/>
                <w:b/>
                <w:sz w:val="24"/>
                <w:szCs w:val="32"/>
                <w:u w:val="single"/>
                <w:lang w:val="en-GB"/>
              </w:rPr>
              <w:t>THAILAND</w:t>
            </w:r>
          </w:p>
          <w:p w:rsidR="00EA3B9B" w:rsidRPr="00F878BC" w:rsidRDefault="00EA3B9B" w:rsidP="00EA3B9B">
            <w:pPr>
              <w:contextualSpacing/>
              <w:jc w:val="both"/>
              <w:rPr>
                <w:rFonts w:ascii="Arial" w:hAnsi="Arial" w:cs="Arial"/>
                <w:sz w:val="24"/>
                <w:szCs w:val="32"/>
                <w:lang w:val="en-GB"/>
              </w:rPr>
            </w:pPr>
          </w:p>
          <w:p w:rsidR="00EA3B9B" w:rsidRPr="00F878BC" w:rsidRDefault="00912719" w:rsidP="00EA3B9B">
            <w:pPr>
              <w:contextualSpacing/>
              <w:jc w:val="both"/>
              <w:rPr>
                <w:rFonts w:ascii="Arial" w:hAnsi="Arial" w:cs="Arial"/>
                <w:sz w:val="24"/>
                <w:szCs w:val="32"/>
                <w:lang w:val="en-GB"/>
              </w:rPr>
            </w:pPr>
            <w:r w:rsidRPr="00F878BC">
              <w:rPr>
                <w:noProof/>
                <w:lang w:val="en-GB" w:eastAsia="es-ES"/>
              </w:rPr>
              <mc:AlternateContent>
                <mc:Choice Requires="wps">
                  <w:drawing>
                    <wp:anchor distT="0" distB="0" distL="114300" distR="114300" simplePos="0" relativeHeight="251663360" behindDoc="0" locked="0" layoutInCell="1" allowOverlap="1" wp14:anchorId="72ADAF73" wp14:editId="0C30B535">
                      <wp:simplePos x="0" y="0"/>
                      <wp:positionH relativeFrom="column">
                        <wp:posOffset>2395220</wp:posOffset>
                      </wp:positionH>
                      <wp:positionV relativeFrom="paragraph">
                        <wp:posOffset>2164715</wp:posOffset>
                      </wp:positionV>
                      <wp:extent cx="3129280" cy="635"/>
                      <wp:effectExtent l="0" t="0" r="0" b="0"/>
                      <wp:wrapSquare wrapText="bothSides"/>
                      <wp:docPr id="3" name="Cuadro de texto 3"/>
                      <wp:cNvGraphicFramePr/>
                      <a:graphic xmlns:a="http://schemas.openxmlformats.org/drawingml/2006/main">
                        <a:graphicData uri="http://schemas.microsoft.com/office/word/2010/wordprocessingShape">
                          <wps:wsp>
                            <wps:cNvSpPr txBox="1"/>
                            <wps:spPr>
                              <a:xfrm>
                                <a:off x="0" y="0"/>
                                <a:ext cx="3129280" cy="635"/>
                              </a:xfrm>
                              <a:prstGeom prst="rect">
                                <a:avLst/>
                              </a:prstGeom>
                              <a:solidFill>
                                <a:prstClr val="white"/>
                              </a:solidFill>
                              <a:ln>
                                <a:noFill/>
                              </a:ln>
                              <a:effectLst/>
                            </wps:spPr>
                            <wps:txbx>
                              <w:txbxContent>
                                <w:p w:rsidR="009066FB" w:rsidRPr="00037F11" w:rsidRDefault="009066FB" w:rsidP="009066FB">
                                  <w:pPr>
                                    <w:pStyle w:val="Descripcin"/>
                                    <w:rPr>
                                      <w:noProof/>
                                    </w:rPr>
                                  </w:pPr>
                                  <w:r>
                                    <w:t>Bangkok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ADAF73" id="Cuadro de texto 3" o:spid="_x0000_s1027" type="#_x0000_t202" style="position:absolute;left:0;text-align:left;margin-left:188.6pt;margin-top:170.45pt;width:246.4pt;height:.0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" stroked="f">
                      <v:textbox style="mso-fit-shape-to-text:t" inset="0,0,0,0">
                        <w:txbxContent>
                          <w:p w:rsidR="009066FB" w:rsidRPr="00037F11" w:rsidRDefault="009066FB" w:rsidP="009066FB">
                            <w:pPr>
                              <w:pStyle w:val="Descripcin"/>
                              <w:rPr>
                                <w:noProof/>
                              </w:rPr>
                            </w:pPr>
                            <w:r>
                              <w:t>Bangkok</w:t>
                            </w:r>
                          </w:p>
                        </w:txbxContent>
                      </v:textbox>
                      <w10:wrap type="square"/>
                    </v:shape>
                  </w:pict>
                </mc:Fallback>
              </mc:AlternateContent>
            </w:r>
            <w:r w:rsidRPr="00F878BC">
              <w:rPr>
                <w:noProof/>
                <w:lang w:val="en-GB" w:eastAsia="es-ES"/>
              </w:rPr>
              <w:drawing>
                <wp:anchor distT="0" distB="0" distL="114300" distR="114300" simplePos="0" relativeHeight="251661312" behindDoc="0" locked="0" layoutInCell="1" allowOverlap="1" wp14:anchorId="49AB9998" wp14:editId="57303409">
                  <wp:simplePos x="0" y="0"/>
                  <wp:positionH relativeFrom="column">
                    <wp:posOffset>2395220</wp:posOffset>
                  </wp:positionH>
                  <wp:positionV relativeFrom="paragraph">
                    <wp:posOffset>142240</wp:posOffset>
                  </wp:positionV>
                  <wp:extent cx="3176905" cy="1908175"/>
                  <wp:effectExtent l="0" t="0" r="4445" b="0"/>
                  <wp:wrapSquare wrapText="bothSides"/>
                  <wp:docPr id="2" name="Imagen 2" descr="Resultado de imagen de bangk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bangko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6905" cy="190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EA3B9B" w:rsidRPr="00F878BC">
              <w:rPr>
                <w:rFonts w:ascii="Arial" w:hAnsi="Arial" w:cs="Arial"/>
                <w:sz w:val="24"/>
                <w:szCs w:val="32"/>
                <w:lang w:val="en-GB"/>
              </w:rPr>
              <w:t xml:space="preserve">Thailand is situated in Southeast Asia and is one of the top destinations for holidays, so we can say that tourism makes up about 6% of the economy. Thailand offers good food (Pad Thai, </w:t>
            </w:r>
            <w:r w:rsidR="000455F0" w:rsidRPr="00F878BC">
              <w:rPr>
                <w:rFonts w:ascii="Arial" w:hAnsi="Arial" w:cs="Arial"/>
                <w:sz w:val="24"/>
                <w:szCs w:val="32"/>
                <w:lang w:val="en-GB"/>
              </w:rPr>
              <w:t xml:space="preserve">papaya salad, </w:t>
            </w:r>
            <w:r w:rsidR="009B6998">
              <w:rPr>
                <w:rFonts w:ascii="Arial" w:hAnsi="Arial" w:cs="Arial"/>
                <w:sz w:val="24"/>
                <w:szCs w:val="32"/>
                <w:lang w:val="en-GB"/>
              </w:rPr>
              <w:t>smoothies</w:t>
            </w:r>
            <w:r w:rsidR="00EA3B9B" w:rsidRPr="00F878BC">
              <w:rPr>
                <w:rFonts w:ascii="Arial" w:hAnsi="Arial" w:cs="Arial"/>
                <w:sz w:val="24"/>
                <w:szCs w:val="32"/>
                <w:lang w:val="en-GB"/>
              </w:rPr>
              <w:t>, curries and seafood), traditional rites, amazing festivals</w:t>
            </w:r>
            <w:r w:rsidR="009066FB" w:rsidRPr="00F878BC">
              <w:rPr>
                <w:rFonts w:ascii="Arial" w:hAnsi="Arial" w:cs="Arial"/>
                <w:sz w:val="24"/>
                <w:szCs w:val="32"/>
                <w:lang w:val="en-GB"/>
              </w:rPr>
              <w:t xml:space="preserve"> (Loi </w:t>
            </w:r>
            <w:r w:rsidR="00EA3B9B" w:rsidRPr="00F878BC">
              <w:rPr>
                <w:rFonts w:ascii="Arial" w:hAnsi="Arial" w:cs="Arial"/>
                <w:sz w:val="24"/>
                <w:szCs w:val="32"/>
                <w:lang w:val="en-GB"/>
              </w:rPr>
              <w:t xml:space="preserve"> (</w:t>
            </w:r>
            <w:r w:rsidR="009066FB" w:rsidRPr="00F878BC">
              <w:rPr>
                <w:rFonts w:ascii="Arial" w:hAnsi="Arial" w:cs="Arial"/>
                <w:sz w:val="24"/>
                <w:szCs w:val="32"/>
                <w:lang w:val="en-GB"/>
              </w:rPr>
              <w:t xml:space="preserve">Krathong or </w:t>
            </w:r>
            <w:r w:rsidR="00EA3B9B" w:rsidRPr="00F878BC">
              <w:rPr>
                <w:rFonts w:ascii="Arial" w:hAnsi="Arial" w:cs="Arial"/>
                <w:sz w:val="24"/>
                <w:szCs w:val="32"/>
                <w:lang w:val="en-GB"/>
              </w:rPr>
              <w:t xml:space="preserve">Songkran), amazing landscapes, street night markets, some of the best beaches in the world and the famous Thai </w:t>
            </w:r>
            <w:r w:rsidR="00EA3B9B" w:rsidRPr="00F878BC">
              <w:rPr>
                <w:rFonts w:ascii="Arial" w:hAnsi="Arial" w:cs="Arial"/>
                <w:sz w:val="24"/>
                <w:szCs w:val="32"/>
                <w:lang w:val="en-GB"/>
              </w:rPr>
              <w:lastRenderedPageBreak/>
              <w:t>massages (with or without ´happy end´). But what are the best places to visit in Thailand?</w:t>
            </w:r>
          </w:p>
          <w:p w:rsidR="00CC2FB3" w:rsidRPr="00F878BC" w:rsidRDefault="00CC2FB3" w:rsidP="00A851DA">
            <w:pPr>
              <w:rPr>
                <w:b/>
                <w:lang w:val="en-GB"/>
              </w:rPr>
            </w:pPr>
          </w:p>
          <w:p w:rsidR="00CC2FB3" w:rsidRPr="00F878BC" w:rsidRDefault="00CC2FB3" w:rsidP="00A851DA">
            <w:pPr>
              <w:rPr>
                <w:b/>
                <w:lang w:val="en-GB"/>
              </w:rPr>
            </w:pPr>
          </w:p>
          <w:p w:rsidR="00BD3D35" w:rsidRPr="00F878BC" w:rsidRDefault="00DF2D39" w:rsidP="00BD3D35">
            <w:pPr>
              <w:contextualSpacing/>
              <w:jc w:val="both"/>
              <w:rPr>
                <w:rFonts w:ascii="Arial" w:hAnsi="Arial" w:cs="Arial"/>
                <w:sz w:val="24"/>
                <w:szCs w:val="32"/>
                <w:u w:val="single"/>
                <w:lang w:val="en-GB"/>
              </w:rPr>
            </w:pPr>
            <w:r w:rsidRPr="00F878BC">
              <w:rPr>
                <w:noProof/>
                <w:lang w:val="en-GB" w:eastAsia="es-ES"/>
              </w:rPr>
              <w:drawing>
                <wp:anchor distT="0" distB="0" distL="114300" distR="114300" simplePos="0" relativeHeight="251664384" behindDoc="0" locked="0" layoutInCell="1" allowOverlap="1" wp14:anchorId="45B867E0" wp14:editId="4E75C9ED">
                  <wp:simplePos x="0" y="0"/>
                  <wp:positionH relativeFrom="column">
                    <wp:posOffset>2519045</wp:posOffset>
                  </wp:positionH>
                  <wp:positionV relativeFrom="paragraph">
                    <wp:posOffset>175260</wp:posOffset>
                  </wp:positionV>
                  <wp:extent cx="3040380" cy="2025650"/>
                  <wp:effectExtent l="0" t="0" r="7620" b="0"/>
                  <wp:wrapSquare wrapText="bothSides"/>
                  <wp:docPr id="4" name="Imagen 4" descr="Resultado de imagen de hill tribe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hill tribe vill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0380" cy="202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D3D35" w:rsidRPr="00F878BC">
              <w:rPr>
                <w:rFonts w:ascii="Arial" w:hAnsi="Arial" w:cs="Arial"/>
                <w:sz w:val="24"/>
                <w:szCs w:val="32"/>
                <w:u w:val="single"/>
                <w:lang w:val="en-GB"/>
              </w:rPr>
              <w:t>Chiang Mai</w:t>
            </w:r>
          </w:p>
          <w:p w:rsidR="00BD3D35" w:rsidRPr="00F878BC" w:rsidRDefault="00DF2D39" w:rsidP="00BD3D35">
            <w:pPr>
              <w:contextualSpacing/>
              <w:jc w:val="both"/>
              <w:rPr>
                <w:rFonts w:ascii="Arial" w:hAnsi="Arial" w:cs="Arial"/>
                <w:sz w:val="24"/>
                <w:szCs w:val="32"/>
                <w:lang w:val="en-GB"/>
              </w:rPr>
            </w:pPr>
            <w:r w:rsidRPr="00F878BC">
              <w:rPr>
                <w:noProof/>
                <w:lang w:val="en-GB" w:eastAsia="es-ES"/>
              </w:rPr>
              <mc:AlternateContent>
                <mc:Choice Requires="wps">
                  <w:drawing>
                    <wp:anchor distT="0" distB="0" distL="114300" distR="114300" simplePos="0" relativeHeight="251666432" behindDoc="0" locked="0" layoutInCell="1" allowOverlap="1" wp14:anchorId="395ABE46" wp14:editId="69424EF5">
                      <wp:simplePos x="0" y="0"/>
                      <wp:positionH relativeFrom="column">
                        <wp:posOffset>2517775</wp:posOffset>
                      </wp:positionH>
                      <wp:positionV relativeFrom="paragraph">
                        <wp:posOffset>2122170</wp:posOffset>
                      </wp:positionV>
                      <wp:extent cx="3040380" cy="635"/>
                      <wp:effectExtent l="0" t="0" r="0" b="0"/>
                      <wp:wrapSquare wrapText="bothSides"/>
                      <wp:docPr id="6" name="Cuadro de texto 6"/>
                      <wp:cNvGraphicFramePr/>
                      <a:graphic xmlns:a="http://schemas.openxmlformats.org/drawingml/2006/main">
                        <a:graphicData uri="http://schemas.microsoft.com/office/word/2010/wordprocessingShape">
                          <wps:wsp>
                            <wps:cNvSpPr txBox="1"/>
                            <wps:spPr>
                              <a:xfrm>
                                <a:off x="0" y="0"/>
                                <a:ext cx="3040380" cy="635"/>
                              </a:xfrm>
                              <a:prstGeom prst="rect">
                                <a:avLst/>
                              </a:prstGeom>
                              <a:solidFill>
                                <a:prstClr val="white"/>
                              </a:solidFill>
                              <a:ln>
                                <a:noFill/>
                              </a:ln>
                              <a:effectLst/>
                            </wps:spPr>
                            <wps:txbx>
                              <w:txbxContent>
                                <w:p w:rsidR="00000CC8" w:rsidRPr="00987040" w:rsidRDefault="00000CC8" w:rsidP="00000CC8">
                                  <w:pPr>
                                    <w:pStyle w:val="Descripcin"/>
                                    <w:rPr>
                                      <w:noProof/>
                                    </w:rPr>
                                  </w:pPr>
                                  <w:r>
                                    <w:t>Kareni People, Chiang Mai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5ABE46" id="Cuadro de texto 6" o:spid="_x0000_s1028" type="#_x0000_t202" style="position:absolute;left:0;text-align:left;margin-left:198.25pt;margin-top:167.1pt;width:239.4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" stroked="f">
                      <v:textbox style="mso-fit-shape-to-text:t" inset="0,0,0,0">
                        <w:txbxContent>
                          <w:p w:rsidR="00000CC8" w:rsidRPr="00987040" w:rsidRDefault="00000CC8" w:rsidP="00000CC8">
                            <w:pPr>
                              <w:pStyle w:val="Descripcin"/>
                              <w:rPr>
                                <w:noProof/>
                              </w:rPr>
                            </w:pPr>
                            <w:r>
                              <w:t>Kareni People, Chiang Mai</w:t>
                            </w:r>
                          </w:p>
                        </w:txbxContent>
                      </v:textbox>
                      <w10:wrap type="square"/>
                    </v:shape>
                  </w:pict>
                </mc:Fallback>
              </mc:AlternateContent>
            </w:r>
            <w:r w:rsidR="00BD3D35" w:rsidRPr="00F878BC">
              <w:rPr>
                <w:rFonts w:ascii="Arial" w:hAnsi="Arial" w:cs="Arial"/>
                <w:sz w:val="24"/>
                <w:szCs w:val="32"/>
                <w:lang w:val="en-GB"/>
              </w:rPr>
              <w:t xml:space="preserve">This city was one of two tourist destinations in Thailand on Trip Advisor’s 2014 list of ´25 Best Destinations in the World´. Chiang Mai offers amazing temples (Wat Chedi Luang or Wat Phra That Doi Suthep), natural parks (Doi Suthep-Piu and Elephant Nature Park), waterfalls and cultural attractions. One of the main attractions are the hill tribe villages where Kareni people (Long-Necked women) live. Tourists also visit these villages looking for elephant farms where they can help working as volunteers or visit the farm as part of a tour. This tour also includes a ride but many people do not agree this practice. Close to this village, there is an orchid farm where tourist can see some of the most exotic flowers in the world. Orchids are a symbol in the country and people often use them to decorate their clothes as well as restaurants and hotels. </w:t>
            </w:r>
          </w:p>
          <w:p w:rsidR="00CC2FB3" w:rsidRPr="00F878BC" w:rsidRDefault="00CC2FB3" w:rsidP="00A851DA">
            <w:pPr>
              <w:rPr>
                <w:b/>
                <w:lang w:val="en-GB"/>
              </w:rPr>
            </w:pPr>
          </w:p>
          <w:p w:rsidR="008A3158" w:rsidRPr="00F878BC" w:rsidRDefault="00D95832" w:rsidP="008A3158">
            <w:pPr>
              <w:contextualSpacing/>
              <w:jc w:val="both"/>
              <w:rPr>
                <w:rFonts w:ascii="Arial" w:hAnsi="Arial" w:cs="Arial"/>
                <w:sz w:val="24"/>
                <w:szCs w:val="32"/>
                <w:lang w:val="en-GB"/>
              </w:rPr>
            </w:pPr>
            <w:r w:rsidRPr="00F878BC">
              <w:rPr>
                <w:noProof/>
                <w:lang w:val="en-GB" w:eastAsia="es-ES"/>
              </w:rPr>
              <mc:AlternateContent>
                <mc:Choice Requires="wps">
                  <w:drawing>
                    <wp:anchor distT="0" distB="0" distL="114300" distR="114300" simplePos="0" relativeHeight="251669504" behindDoc="0" locked="0" layoutInCell="1" allowOverlap="1" wp14:anchorId="126E0463" wp14:editId="21AAF547">
                      <wp:simplePos x="0" y="0"/>
                      <wp:positionH relativeFrom="column">
                        <wp:posOffset>10795</wp:posOffset>
                      </wp:positionH>
                      <wp:positionV relativeFrom="paragraph">
                        <wp:posOffset>4125595</wp:posOffset>
                      </wp:positionV>
                      <wp:extent cx="2438400" cy="635"/>
                      <wp:effectExtent l="0" t="0" r="0" b="0"/>
                      <wp:wrapSquare wrapText="bothSides"/>
                      <wp:docPr id="10" name="Cuadro de texto 10"/>
                      <wp:cNvGraphicFramePr/>
                      <a:graphic xmlns:a="http://schemas.openxmlformats.org/drawingml/2006/main">
                        <a:graphicData uri="http://schemas.microsoft.com/office/word/2010/wordprocessingShape">
                          <wps:wsp>
                            <wps:cNvSpPr txBox="1"/>
                            <wps:spPr>
                              <a:xfrm>
                                <a:off x="0" y="0"/>
                                <a:ext cx="2438400" cy="635"/>
                              </a:xfrm>
                              <a:prstGeom prst="rect">
                                <a:avLst/>
                              </a:prstGeom>
                              <a:solidFill>
                                <a:prstClr val="white"/>
                              </a:solidFill>
                              <a:ln>
                                <a:noFill/>
                              </a:ln>
                              <a:effectLst/>
                            </wps:spPr>
                            <wps:txbx>
                              <w:txbxContent>
                                <w:p w:rsidR="00DF2D39" w:rsidRPr="00EA1C62" w:rsidRDefault="008A3158" w:rsidP="00DF2D39">
                                  <w:pPr>
                                    <w:pStyle w:val="Descripcin"/>
                                    <w:rPr>
                                      <w:noProof/>
                                    </w:rPr>
                                  </w:pPr>
                                  <w:r>
                                    <w:t>Wat</w:t>
                                  </w:r>
                                  <w:r w:rsidR="00DF2D39">
                                    <w:t xml:space="preserve"> Phra Singh, Chiang Mai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6E0463" id="Cuadro de texto 10" o:spid="_x0000_s1029" type="#_x0000_t202" style="position:absolute;left:0;text-align:left;margin-left:.85pt;margin-top:324.85pt;width:192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" stroked="f">
                      <v:textbox style="mso-fit-shape-to-text:t" inset="0,0,0,0">
                        <w:txbxContent>
                          <w:p w:rsidR="00DF2D39" w:rsidRPr="00EA1C62" w:rsidRDefault="008A3158" w:rsidP="00DF2D39">
                            <w:pPr>
                              <w:pStyle w:val="Descripcin"/>
                              <w:rPr>
                                <w:noProof/>
                              </w:rPr>
                            </w:pPr>
                            <w:r>
                              <w:t>Wat</w:t>
                            </w:r>
                            <w:r w:rsidR="00DF2D39">
                              <w:t xml:space="preserve"> Phra Singh, Chiang Mai</w:t>
                            </w:r>
                          </w:p>
                        </w:txbxContent>
                      </v:textbox>
                      <w10:wrap type="square"/>
                    </v:shape>
                  </w:pict>
                </mc:Fallback>
              </mc:AlternateContent>
            </w:r>
            <w:r w:rsidR="008A3158" w:rsidRPr="00F878BC">
              <w:rPr>
                <w:noProof/>
                <w:lang w:val="en-GB" w:eastAsia="es-ES"/>
              </w:rPr>
              <w:drawing>
                <wp:anchor distT="0" distB="0" distL="114300" distR="114300" simplePos="0" relativeHeight="251667456" behindDoc="0" locked="0" layoutInCell="1" allowOverlap="1" wp14:anchorId="7D650A40" wp14:editId="284741EC">
                  <wp:simplePos x="0" y="0"/>
                  <wp:positionH relativeFrom="column">
                    <wp:posOffset>13970</wp:posOffset>
                  </wp:positionH>
                  <wp:positionV relativeFrom="paragraph">
                    <wp:posOffset>823595</wp:posOffset>
                  </wp:positionV>
                  <wp:extent cx="5545455" cy="3436620"/>
                  <wp:effectExtent l="0" t="0" r="0" b="0"/>
                  <wp:wrapSquare wrapText="bothSides"/>
                  <wp:docPr id="9" name="Imagen 9" descr="Resultado de imagen de wat phra sin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de wat phra sing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5455" cy="3436620"/>
                          </a:xfrm>
                          <a:prstGeom prst="rect">
                            <a:avLst/>
                          </a:prstGeom>
                          <a:noFill/>
                          <a:ln>
                            <a:noFill/>
                          </a:ln>
                        </pic:spPr>
                      </pic:pic>
                    </a:graphicData>
                  </a:graphic>
                  <wp14:sizeRelH relativeFrom="page">
                    <wp14:pctWidth>0</wp14:pctWidth>
                  </wp14:sizeRelH>
                  <wp14:sizeRelV relativeFrom="page">
                    <wp14:pctHeight>0</wp14:pctHeight>
                  </wp14:sizeRelV>
                </wp:anchor>
              </w:drawing>
            </w:r>
            <w:r w:rsidR="008A3158" w:rsidRPr="00F878BC">
              <w:rPr>
                <w:rFonts w:ascii="Arial" w:hAnsi="Arial" w:cs="Arial"/>
                <w:sz w:val="24"/>
                <w:szCs w:val="32"/>
                <w:lang w:val="en-GB"/>
              </w:rPr>
              <w:t xml:space="preserve">In addition, Chiang Mai is the best city in Thailand to celebrate Songkran Festival (Thai New Year’s Festival) that takes place in April and receive millions of tourist every year that want to participate in the water festival and splash water on their relatives.  </w:t>
            </w:r>
          </w:p>
          <w:p w:rsidR="00BD3D35" w:rsidRPr="00F878BC" w:rsidRDefault="00BD3D35" w:rsidP="00D95832">
            <w:pPr>
              <w:contextualSpacing/>
              <w:jc w:val="both"/>
              <w:rPr>
                <w:b/>
                <w:lang w:val="en-GB"/>
              </w:rPr>
            </w:pPr>
          </w:p>
          <w:p w:rsidR="006047F6" w:rsidRPr="00F878BC" w:rsidRDefault="006047F6" w:rsidP="006047F6">
            <w:pPr>
              <w:contextualSpacing/>
              <w:jc w:val="both"/>
              <w:rPr>
                <w:rFonts w:ascii="Arial" w:hAnsi="Arial" w:cs="Arial"/>
                <w:sz w:val="24"/>
                <w:szCs w:val="32"/>
                <w:u w:val="single"/>
                <w:lang w:val="en-GB"/>
              </w:rPr>
            </w:pPr>
            <w:r w:rsidRPr="00F878BC">
              <w:rPr>
                <w:rFonts w:ascii="Arial" w:hAnsi="Arial" w:cs="Arial"/>
                <w:sz w:val="24"/>
                <w:szCs w:val="32"/>
                <w:u w:val="single"/>
                <w:lang w:val="en-GB"/>
              </w:rPr>
              <w:lastRenderedPageBreak/>
              <w:t>Krabi</w:t>
            </w:r>
          </w:p>
          <w:p w:rsidR="006047F6" w:rsidRPr="00F878BC" w:rsidRDefault="00600788" w:rsidP="006047F6">
            <w:pPr>
              <w:contextualSpacing/>
              <w:jc w:val="both"/>
              <w:rPr>
                <w:rFonts w:ascii="Arial" w:hAnsi="Arial" w:cs="Arial"/>
                <w:sz w:val="24"/>
                <w:szCs w:val="32"/>
                <w:lang w:val="en-GB"/>
              </w:rPr>
            </w:pPr>
            <w:r w:rsidRPr="00F878BC">
              <w:rPr>
                <w:noProof/>
                <w:lang w:val="en-GB" w:eastAsia="es-ES"/>
              </w:rPr>
              <mc:AlternateContent>
                <mc:Choice Requires="wps">
                  <w:drawing>
                    <wp:anchor distT="0" distB="0" distL="114300" distR="114300" simplePos="0" relativeHeight="251672576" behindDoc="0" locked="0" layoutInCell="1" allowOverlap="1" wp14:anchorId="05244AB3" wp14:editId="5C5271DE">
                      <wp:simplePos x="0" y="0"/>
                      <wp:positionH relativeFrom="column">
                        <wp:posOffset>2567305</wp:posOffset>
                      </wp:positionH>
                      <wp:positionV relativeFrom="paragraph">
                        <wp:posOffset>2386965</wp:posOffset>
                      </wp:positionV>
                      <wp:extent cx="3009900" cy="635"/>
                      <wp:effectExtent l="0" t="0" r="0" b="0"/>
                      <wp:wrapSquare wrapText="bothSides"/>
                      <wp:docPr id="13" name="Cuadro de texto 13"/>
                      <wp:cNvGraphicFramePr/>
                      <a:graphic xmlns:a="http://schemas.openxmlformats.org/drawingml/2006/main">
                        <a:graphicData uri="http://schemas.microsoft.com/office/word/2010/wordprocessingShape">
                          <wps:wsp>
                            <wps:cNvSpPr txBox="1"/>
                            <wps:spPr>
                              <a:xfrm>
                                <a:off x="0" y="0"/>
                                <a:ext cx="3009900" cy="635"/>
                              </a:xfrm>
                              <a:prstGeom prst="rect">
                                <a:avLst/>
                              </a:prstGeom>
                              <a:solidFill>
                                <a:prstClr val="white"/>
                              </a:solidFill>
                              <a:ln>
                                <a:noFill/>
                              </a:ln>
                              <a:effectLst/>
                            </wps:spPr>
                            <wps:txbx>
                              <w:txbxContent>
                                <w:p w:rsidR="00600788" w:rsidRPr="00512CAC" w:rsidRDefault="00600788" w:rsidP="00600788">
                                  <w:pPr>
                                    <w:pStyle w:val="Descripcin"/>
                                    <w:rPr>
                                      <w:noProof/>
                                    </w:rPr>
                                  </w:pPr>
                                  <w:r>
                                    <w:t>Ko Phi Phi, Krabi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244AB3" id="Cuadro de texto 13" o:spid="_x0000_s1030" type="#_x0000_t202" style="position:absolute;left:0;text-align:left;margin-left:202.15pt;margin-top:187.95pt;width:237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" stroked="f">
                      <v:textbox style="mso-fit-shape-to-text:t" inset="0,0,0,0">
                        <w:txbxContent>
                          <w:p w:rsidR="00600788" w:rsidRPr="00512CAC" w:rsidRDefault="00600788" w:rsidP="00600788">
                            <w:pPr>
                              <w:pStyle w:val="Descripcin"/>
                              <w:rPr>
                                <w:noProof/>
                              </w:rPr>
                            </w:pPr>
                            <w:r>
                              <w:t>Ko Phi Phi, Krabi</w:t>
                            </w:r>
                          </w:p>
                        </w:txbxContent>
                      </v:textbox>
                      <w10:wrap type="square"/>
                    </v:shape>
                  </w:pict>
                </mc:Fallback>
              </mc:AlternateContent>
            </w:r>
            <w:r w:rsidRPr="00F878BC">
              <w:rPr>
                <w:noProof/>
                <w:lang w:val="en-GB" w:eastAsia="es-ES"/>
              </w:rPr>
              <w:drawing>
                <wp:anchor distT="0" distB="0" distL="114300" distR="114300" simplePos="0" relativeHeight="251670528" behindDoc="0" locked="0" layoutInCell="1" allowOverlap="1" wp14:anchorId="7C4DA26E" wp14:editId="495D4FCB">
                  <wp:simplePos x="0" y="0"/>
                  <wp:positionH relativeFrom="column">
                    <wp:posOffset>2566670</wp:posOffset>
                  </wp:positionH>
                  <wp:positionV relativeFrom="paragraph">
                    <wp:posOffset>27940</wp:posOffset>
                  </wp:positionV>
                  <wp:extent cx="3009900" cy="2257425"/>
                  <wp:effectExtent l="0" t="0" r="0" b="9525"/>
                  <wp:wrapSquare wrapText="bothSides"/>
                  <wp:docPr id="12" name="Imagen 12" descr="Resultado de imagen de koh phi p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ado de imagen de koh phi ph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09900"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6047F6" w:rsidRPr="00F878BC">
              <w:rPr>
                <w:rFonts w:ascii="Arial" w:hAnsi="Arial" w:cs="Arial"/>
                <w:sz w:val="24"/>
                <w:szCs w:val="32"/>
                <w:lang w:val="en-GB"/>
              </w:rPr>
              <w:t xml:space="preserve">This province has become popular thanks to the film ´The Beach´ (Danny Boyle, 2000) where Leonardo di Caprio tried to escape from a paradise called Ko Phi Phi. Indeed, the islands that we can find in Krabi are the perfect definition of paradise. The main ones are Ao nang, Railay and Ko Phi Phi but there are over eighty smaller islands where tourist can enjoy the sand, the sun and the warm water. Krabi is the best place to eat seafood and fish in Thailand, but is also one of the most expensive places in the country. Tourists can </w:t>
            </w:r>
            <w:r w:rsidR="00503CFF" w:rsidRPr="00F878BC">
              <w:rPr>
                <w:rFonts w:ascii="Arial" w:hAnsi="Arial" w:cs="Arial"/>
                <w:sz w:val="24"/>
                <w:szCs w:val="32"/>
                <w:lang w:val="en-GB"/>
              </w:rPr>
              <w:t>also</w:t>
            </w:r>
            <w:r w:rsidR="00503CFF" w:rsidRPr="00F878BC">
              <w:rPr>
                <w:rFonts w:ascii="Arial" w:hAnsi="Arial" w:cs="Arial"/>
                <w:sz w:val="24"/>
                <w:szCs w:val="32"/>
                <w:lang w:val="en-GB"/>
              </w:rPr>
              <w:t xml:space="preserve"> </w:t>
            </w:r>
            <w:r w:rsidR="006047F6" w:rsidRPr="00F878BC">
              <w:rPr>
                <w:rFonts w:ascii="Arial" w:hAnsi="Arial" w:cs="Arial"/>
                <w:sz w:val="24"/>
                <w:szCs w:val="32"/>
                <w:lang w:val="en-GB"/>
              </w:rPr>
              <w:t xml:space="preserve">feel disappointed in the main islands because are always swamped by too many tourist. Koh Lanta is the great unknown and a good alternative which offers all the beauty of the other islands but has the advantage of being quiet. </w:t>
            </w:r>
          </w:p>
          <w:p w:rsidR="006047F6" w:rsidRPr="00F878BC" w:rsidRDefault="00EC7833" w:rsidP="006047F6">
            <w:pPr>
              <w:contextualSpacing/>
              <w:jc w:val="both"/>
              <w:rPr>
                <w:rFonts w:ascii="Arial" w:hAnsi="Arial" w:cs="Arial"/>
                <w:sz w:val="24"/>
                <w:szCs w:val="32"/>
                <w:lang w:val="en-GB"/>
              </w:rPr>
            </w:pPr>
            <w:r w:rsidRPr="00F878BC">
              <w:rPr>
                <w:rFonts w:ascii="Arial" w:hAnsi="Arial" w:cs="Arial"/>
                <w:sz w:val="24"/>
                <w:szCs w:val="32"/>
                <w:lang w:val="en-GB"/>
              </w:rPr>
              <w:t xml:space="preserve">It is also a </w:t>
            </w:r>
            <w:r w:rsidR="006047F6" w:rsidRPr="00F878BC">
              <w:rPr>
                <w:rFonts w:ascii="Arial" w:hAnsi="Arial" w:cs="Arial"/>
                <w:sz w:val="24"/>
                <w:szCs w:val="32"/>
                <w:lang w:val="en-GB"/>
              </w:rPr>
              <w:t xml:space="preserve">popular destination for adrenaline junkies that are looking for bamboo tattoos, rock-climbing, </w:t>
            </w:r>
            <w:r w:rsidR="00503CFF" w:rsidRPr="00F878BC">
              <w:rPr>
                <w:rFonts w:ascii="Arial" w:hAnsi="Arial" w:cs="Arial"/>
                <w:sz w:val="24"/>
                <w:szCs w:val="32"/>
                <w:lang w:val="en-GB"/>
              </w:rPr>
              <w:t>snorkelling</w:t>
            </w:r>
            <w:r w:rsidR="006047F6" w:rsidRPr="00F878BC">
              <w:rPr>
                <w:rFonts w:ascii="Arial" w:hAnsi="Arial" w:cs="Arial"/>
                <w:sz w:val="24"/>
                <w:szCs w:val="32"/>
                <w:lang w:val="en-GB"/>
              </w:rPr>
              <w:t xml:space="preserve"> and kayaking. </w:t>
            </w:r>
          </w:p>
          <w:p w:rsidR="00BD3D35" w:rsidRPr="00F878BC" w:rsidRDefault="00BD3D35" w:rsidP="00A851DA">
            <w:pPr>
              <w:rPr>
                <w:b/>
                <w:lang w:val="en-GB"/>
              </w:rPr>
            </w:pPr>
          </w:p>
          <w:p w:rsidR="00BD3D35" w:rsidRPr="00F878BC" w:rsidRDefault="00BD3D35" w:rsidP="00A851DA">
            <w:pPr>
              <w:rPr>
                <w:b/>
                <w:lang w:val="en-GB"/>
              </w:rPr>
            </w:pPr>
          </w:p>
          <w:p w:rsidR="00EC7833" w:rsidRPr="00F878BC" w:rsidRDefault="00EC7833" w:rsidP="00EC7833">
            <w:pPr>
              <w:contextualSpacing/>
              <w:jc w:val="both"/>
              <w:rPr>
                <w:rFonts w:ascii="Arial" w:hAnsi="Arial" w:cs="Arial"/>
                <w:sz w:val="24"/>
                <w:szCs w:val="32"/>
                <w:u w:val="single"/>
                <w:lang w:val="en-GB"/>
              </w:rPr>
            </w:pPr>
            <w:r w:rsidRPr="00F878BC">
              <w:rPr>
                <w:rFonts w:ascii="Arial" w:hAnsi="Arial" w:cs="Arial"/>
                <w:sz w:val="24"/>
                <w:szCs w:val="32"/>
                <w:u w:val="single"/>
                <w:lang w:val="en-GB"/>
              </w:rPr>
              <w:t>Bangkok</w:t>
            </w:r>
          </w:p>
          <w:p w:rsidR="00EC7833" w:rsidRPr="00F878BC" w:rsidRDefault="00F45B3A" w:rsidP="00EC7833">
            <w:pPr>
              <w:contextualSpacing/>
              <w:jc w:val="both"/>
              <w:rPr>
                <w:rFonts w:ascii="Arial" w:hAnsi="Arial" w:cs="Arial"/>
                <w:sz w:val="24"/>
                <w:szCs w:val="32"/>
                <w:lang w:val="en-GB"/>
              </w:rPr>
            </w:pPr>
            <w:r w:rsidRPr="00F878BC">
              <w:rPr>
                <w:noProof/>
                <w:lang w:val="en-GB" w:eastAsia="es-ES"/>
              </w:rPr>
              <w:drawing>
                <wp:anchor distT="0" distB="0" distL="114300" distR="114300" simplePos="0" relativeHeight="251676672" behindDoc="0" locked="0" layoutInCell="1" allowOverlap="1" wp14:anchorId="007B4AB0" wp14:editId="14ECEA07">
                  <wp:simplePos x="0" y="0"/>
                  <wp:positionH relativeFrom="column">
                    <wp:posOffset>2541270</wp:posOffset>
                  </wp:positionH>
                  <wp:positionV relativeFrom="paragraph">
                    <wp:posOffset>42545</wp:posOffset>
                  </wp:positionV>
                  <wp:extent cx="3035300" cy="2276475"/>
                  <wp:effectExtent l="0" t="0" r="0" b="9525"/>
                  <wp:wrapSquare wrapText="bothSides"/>
                  <wp:docPr id="11" name="Imagen 11" descr="Resultado de imagen de reclining budd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reclining buddh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35300" cy="2276475"/>
                          </a:xfrm>
                          <a:prstGeom prst="rect">
                            <a:avLst/>
                          </a:prstGeom>
                          <a:noFill/>
                          <a:ln>
                            <a:noFill/>
                          </a:ln>
                        </pic:spPr>
                      </pic:pic>
                    </a:graphicData>
                  </a:graphic>
                  <wp14:sizeRelH relativeFrom="page">
                    <wp14:pctWidth>0</wp14:pctWidth>
                  </wp14:sizeRelH>
                  <wp14:sizeRelV relativeFrom="page">
                    <wp14:pctHeight>0</wp14:pctHeight>
                  </wp14:sizeRelV>
                </wp:anchor>
              </w:drawing>
            </w:r>
            <w:r w:rsidR="00EC7833" w:rsidRPr="00F878BC">
              <w:rPr>
                <w:rFonts w:ascii="Arial" w:hAnsi="Arial" w:cs="Arial"/>
                <w:sz w:val="24"/>
                <w:szCs w:val="32"/>
                <w:lang w:val="en-GB"/>
              </w:rPr>
              <w:t xml:space="preserve">The capital is a big industrialized city where tourists can visit some amazing temples such as Wat Arun, Wat Pho or Golden Buddha, walk around the Grand Palace or enjoy a cruise through the Chao Phraya river. Wat Pho is also known as the temple of the reclining Buddha because there is a huge golden statue of 46 metres inside. This temple is also the birthplace of the traditional Thai massage. </w:t>
            </w:r>
          </w:p>
          <w:p w:rsidR="00EC7833" w:rsidRPr="00F878BC" w:rsidRDefault="00F45B3A" w:rsidP="00EC7833">
            <w:pPr>
              <w:contextualSpacing/>
              <w:jc w:val="both"/>
              <w:rPr>
                <w:rFonts w:ascii="Arial" w:hAnsi="Arial" w:cs="Arial"/>
                <w:sz w:val="24"/>
                <w:szCs w:val="32"/>
                <w:lang w:val="en-GB"/>
              </w:rPr>
            </w:pPr>
            <w:r w:rsidRPr="00F878BC">
              <w:rPr>
                <w:noProof/>
                <w:lang w:val="en-GB"/>
              </w:rPr>
              <mc:AlternateContent>
                <mc:Choice Requires="wps">
                  <w:drawing>
                    <wp:anchor distT="0" distB="0" distL="114300" distR="114300" simplePos="0" relativeHeight="251678720" behindDoc="0" locked="0" layoutInCell="1" allowOverlap="1" wp14:anchorId="6DAE926D" wp14:editId="5D34535C">
                      <wp:simplePos x="0" y="0"/>
                      <wp:positionH relativeFrom="column">
                        <wp:posOffset>2545080</wp:posOffset>
                      </wp:positionH>
                      <wp:positionV relativeFrom="paragraph">
                        <wp:posOffset>355600</wp:posOffset>
                      </wp:positionV>
                      <wp:extent cx="3035300" cy="635"/>
                      <wp:effectExtent l="0" t="0" r="0" b="0"/>
                      <wp:wrapSquare wrapText="bothSides"/>
                      <wp:docPr id="14" name="Cuadro de texto 14"/>
                      <wp:cNvGraphicFramePr/>
                      <a:graphic xmlns:a="http://schemas.openxmlformats.org/drawingml/2006/main">
                        <a:graphicData uri="http://schemas.microsoft.com/office/word/2010/wordprocessingShape">
                          <wps:wsp>
                            <wps:cNvSpPr txBox="1"/>
                            <wps:spPr>
                              <a:xfrm>
                                <a:off x="0" y="0"/>
                                <a:ext cx="3035300" cy="635"/>
                              </a:xfrm>
                              <a:prstGeom prst="rect">
                                <a:avLst/>
                              </a:prstGeom>
                              <a:solidFill>
                                <a:prstClr val="white"/>
                              </a:solidFill>
                              <a:ln>
                                <a:noFill/>
                              </a:ln>
                              <a:effectLst/>
                            </wps:spPr>
                            <wps:txbx>
                              <w:txbxContent>
                                <w:p w:rsidR="00F45B3A" w:rsidRPr="006D54C1" w:rsidRDefault="00F45B3A" w:rsidP="00F45B3A">
                                  <w:pPr>
                                    <w:pStyle w:val="Descripcin"/>
                                    <w:rPr>
                                      <w:noProof/>
                                    </w:rPr>
                                  </w:pPr>
                                  <w:r>
                                    <w:t>Reclining Buddha in Wat Pho Temple, Bangkok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AE926D" id="Cuadro de texto 14" o:spid="_x0000_s1031" type="#_x0000_t202" style="position:absolute;left:0;text-align:left;margin-left:200.4pt;margin-top:28pt;width:239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" stroked="f">
                      <v:textbox style="mso-fit-shape-to-text:t" inset="0,0,0,0">
                        <w:txbxContent>
                          <w:p w:rsidR="00F45B3A" w:rsidRPr="006D54C1" w:rsidRDefault="00F45B3A" w:rsidP="00F45B3A">
                            <w:pPr>
                              <w:pStyle w:val="Descripcin"/>
                              <w:rPr>
                                <w:noProof/>
                              </w:rPr>
                            </w:pPr>
                            <w:r>
                              <w:t>Reclining Buddha in Wat Pho Temple, Bangkok</w:t>
                            </w:r>
                          </w:p>
                        </w:txbxContent>
                      </v:textbox>
                      <w10:wrap type="square"/>
                    </v:shape>
                  </w:pict>
                </mc:Fallback>
              </mc:AlternateContent>
            </w:r>
            <w:r w:rsidR="00EC7833" w:rsidRPr="00F878BC">
              <w:rPr>
                <w:rFonts w:ascii="Arial" w:hAnsi="Arial" w:cs="Arial"/>
                <w:sz w:val="24"/>
                <w:szCs w:val="32"/>
                <w:lang w:val="en-GB"/>
              </w:rPr>
              <w:t xml:space="preserve">But Bangkok is also a place of contrasts where the poverty and the richness of the country are living together so it is easy to see skyscrapers and shacks in the same street. Night </w:t>
            </w:r>
            <w:r w:rsidR="006D22F7">
              <w:rPr>
                <w:rFonts w:ascii="Arial" w:hAnsi="Arial" w:cs="Arial"/>
                <w:sz w:val="24"/>
                <w:szCs w:val="32"/>
                <w:lang w:val="en-GB"/>
              </w:rPr>
              <w:t>s</w:t>
            </w:r>
            <w:r w:rsidR="00EC7833" w:rsidRPr="00F878BC">
              <w:rPr>
                <w:rFonts w:ascii="Arial" w:hAnsi="Arial" w:cs="Arial"/>
                <w:sz w:val="24"/>
                <w:szCs w:val="32"/>
                <w:lang w:val="en-GB"/>
              </w:rPr>
              <w:t xml:space="preserve">treet markets are one of the main attractions for tourists looking for cheap clothes, souvenirs, technology, local fruits, seafood and meat. There are also a good number of museums where tourist will be allow to discover the culture (Gem and Jewelry Museum, Thai Bank Museum, King Rama VI Museum, Rare Stone Museum, Bangkok Doll Museum and so on). Jim Thomson house is also one of the attractiveness of the city, a place rich in culture and art. Thomson was an American entrepreneur who collected old structures from </w:t>
            </w:r>
            <w:r w:rsidR="00EC7833" w:rsidRPr="00F878BC">
              <w:rPr>
                <w:rFonts w:ascii="Arial" w:hAnsi="Arial" w:cs="Arial"/>
                <w:sz w:val="24"/>
                <w:szCs w:val="32"/>
                <w:lang w:val="en-GB"/>
              </w:rPr>
              <w:lastRenderedPageBreak/>
              <w:t xml:space="preserve">Thailand, Cambodia, Laos and Burna, becoming the major art collector of Southeast </w:t>
            </w:r>
            <w:r w:rsidRPr="00F878BC">
              <w:rPr>
                <w:noProof/>
                <w:lang w:val="en-GB"/>
              </w:rPr>
              <mc:AlternateContent>
                <mc:Choice Requires="wps">
                  <w:drawing>
                    <wp:anchor distT="0" distB="0" distL="114300" distR="114300" simplePos="0" relativeHeight="251675648" behindDoc="0" locked="0" layoutInCell="1" allowOverlap="1" wp14:anchorId="1D84F3CE" wp14:editId="1089E2E8">
                      <wp:simplePos x="0" y="0"/>
                      <wp:positionH relativeFrom="column">
                        <wp:posOffset>-23495</wp:posOffset>
                      </wp:positionH>
                      <wp:positionV relativeFrom="paragraph">
                        <wp:posOffset>3640455</wp:posOffset>
                      </wp:positionV>
                      <wp:extent cx="5676900" cy="635"/>
                      <wp:effectExtent l="0" t="0" r="0" b="0"/>
                      <wp:wrapSquare wrapText="bothSides"/>
                      <wp:docPr id="8" name="Cuadro de texto 8"/>
                      <wp:cNvGraphicFramePr/>
                      <a:graphic xmlns:a="http://schemas.openxmlformats.org/drawingml/2006/main">
                        <a:graphicData uri="http://schemas.microsoft.com/office/word/2010/wordprocessingShape">
                          <wps:wsp>
                            <wps:cNvSpPr txBox="1"/>
                            <wps:spPr>
                              <a:xfrm>
                                <a:off x="0" y="0"/>
                                <a:ext cx="5676900" cy="635"/>
                              </a:xfrm>
                              <a:prstGeom prst="rect">
                                <a:avLst/>
                              </a:prstGeom>
                              <a:solidFill>
                                <a:prstClr val="white"/>
                              </a:solidFill>
                              <a:ln>
                                <a:noFill/>
                              </a:ln>
                              <a:effectLst/>
                            </wps:spPr>
                            <wps:txbx>
                              <w:txbxContent>
                                <w:p w:rsidR="00B33DD6" w:rsidRPr="00B51B0F" w:rsidRDefault="00B33DD6" w:rsidP="00B33DD6">
                                  <w:pPr>
                                    <w:pStyle w:val="Descripcin"/>
                                    <w:rPr>
                                      <w:noProof/>
                                    </w:rPr>
                                  </w:pPr>
                                  <w:r>
                                    <w:t>Bangkok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84F3CE" id="Cuadro de texto 8" o:spid="_x0000_s1032" type="#_x0000_t202" style="position:absolute;left:0;text-align:left;margin-left:-1.85pt;margin-top:286.65pt;width:447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" stroked="f">
                      <v:textbox style="mso-fit-shape-to-text:t" inset="0,0,0,0">
                        <w:txbxContent>
                          <w:p w:rsidR="00B33DD6" w:rsidRPr="00B51B0F" w:rsidRDefault="00B33DD6" w:rsidP="00B33DD6">
                            <w:pPr>
                              <w:pStyle w:val="Descripcin"/>
                              <w:rPr>
                                <w:noProof/>
                              </w:rPr>
                            </w:pPr>
                            <w:r>
                              <w:t>Bangkok</w:t>
                            </w:r>
                          </w:p>
                        </w:txbxContent>
                      </v:textbox>
                      <w10:wrap type="square"/>
                    </v:shape>
                  </w:pict>
                </mc:Fallback>
              </mc:AlternateContent>
            </w:r>
            <w:r w:rsidR="00EC7833" w:rsidRPr="00F878BC">
              <w:rPr>
                <w:rFonts w:ascii="Arial" w:hAnsi="Arial" w:cs="Arial"/>
                <w:sz w:val="24"/>
                <w:szCs w:val="32"/>
                <w:lang w:val="en-GB"/>
              </w:rPr>
              <w:t xml:space="preserve">Asian art. </w:t>
            </w:r>
          </w:p>
          <w:p w:rsidR="00BD3D35" w:rsidRPr="00F878BC" w:rsidRDefault="00F45B3A" w:rsidP="00A851DA">
            <w:pPr>
              <w:rPr>
                <w:b/>
                <w:lang w:val="en-GB"/>
              </w:rPr>
            </w:pPr>
            <w:r w:rsidRPr="00F878BC">
              <w:rPr>
                <w:noProof/>
                <w:lang w:val="en-GB" w:eastAsia="es-ES"/>
              </w:rPr>
              <w:drawing>
                <wp:anchor distT="0" distB="0" distL="114300" distR="114300" simplePos="0" relativeHeight="251673600" behindDoc="0" locked="0" layoutInCell="1" allowOverlap="1" wp14:anchorId="02F4F36C" wp14:editId="0A2B2871">
                  <wp:simplePos x="0" y="0"/>
                  <wp:positionH relativeFrom="column">
                    <wp:posOffset>-62230</wp:posOffset>
                  </wp:positionH>
                  <wp:positionV relativeFrom="paragraph">
                    <wp:posOffset>161290</wp:posOffset>
                  </wp:positionV>
                  <wp:extent cx="5676900" cy="3065780"/>
                  <wp:effectExtent l="0" t="0" r="0" b="1270"/>
                  <wp:wrapSquare wrapText="bothSides"/>
                  <wp:docPr id="7" name="Imagen 7" descr="Resultado de imagen de bangk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bangkok"/>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3065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03F1" w:rsidRPr="00F878BC" w:rsidRDefault="00EA03F1" w:rsidP="00EA03F1">
            <w:pPr>
              <w:contextualSpacing/>
              <w:jc w:val="both"/>
              <w:rPr>
                <w:rFonts w:ascii="Arial" w:hAnsi="Arial" w:cs="Arial"/>
                <w:sz w:val="24"/>
                <w:szCs w:val="32"/>
                <w:u w:val="single"/>
                <w:lang w:val="en-GB"/>
              </w:rPr>
            </w:pPr>
            <w:r w:rsidRPr="00F878BC">
              <w:rPr>
                <w:rFonts w:ascii="Arial" w:hAnsi="Arial" w:cs="Arial"/>
                <w:sz w:val="24"/>
                <w:szCs w:val="32"/>
                <w:u w:val="single"/>
                <w:lang w:val="en-GB"/>
              </w:rPr>
              <w:t>Ayutthaya</w:t>
            </w:r>
          </w:p>
          <w:p w:rsidR="00EA03F1" w:rsidRPr="00F878BC" w:rsidRDefault="005E4A28" w:rsidP="00EA03F1">
            <w:pPr>
              <w:contextualSpacing/>
              <w:jc w:val="both"/>
              <w:rPr>
                <w:rFonts w:ascii="Arial" w:hAnsi="Arial" w:cs="Arial"/>
                <w:sz w:val="24"/>
                <w:szCs w:val="32"/>
                <w:lang w:val="en-GB"/>
              </w:rPr>
            </w:pPr>
            <w:r w:rsidRPr="00F878BC">
              <w:rPr>
                <w:noProof/>
                <w:lang w:val="en-GB"/>
              </w:rPr>
              <mc:AlternateContent>
                <mc:Choice Requires="wps">
                  <w:drawing>
                    <wp:anchor distT="0" distB="0" distL="114300" distR="114300" simplePos="0" relativeHeight="251684864" behindDoc="0" locked="0" layoutInCell="1" allowOverlap="1" wp14:anchorId="6FDE0B24" wp14:editId="345E6A6D">
                      <wp:simplePos x="0" y="0"/>
                      <wp:positionH relativeFrom="column">
                        <wp:posOffset>2910205</wp:posOffset>
                      </wp:positionH>
                      <wp:positionV relativeFrom="paragraph">
                        <wp:posOffset>3832225</wp:posOffset>
                      </wp:positionV>
                      <wp:extent cx="2600325" cy="635"/>
                      <wp:effectExtent l="0" t="0" r="0" b="0"/>
                      <wp:wrapSquare wrapText="bothSides"/>
                      <wp:docPr id="19" name="Cuadro de texto 19"/>
                      <wp:cNvGraphicFramePr/>
                      <a:graphic xmlns:a="http://schemas.openxmlformats.org/drawingml/2006/main">
                        <a:graphicData uri="http://schemas.microsoft.com/office/word/2010/wordprocessingShape">
                          <wps:wsp>
                            <wps:cNvSpPr txBox="1"/>
                            <wps:spPr>
                              <a:xfrm>
                                <a:off x="0" y="0"/>
                                <a:ext cx="2600325" cy="635"/>
                              </a:xfrm>
                              <a:prstGeom prst="rect">
                                <a:avLst/>
                              </a:prstGeom>
                              <a:solidFill>
                                <a:prstClr val="white"/>
                              </a:solidFill>
                              <a:ln>
                                <a:noFill/>
                              </a:ln>
                              <a:effectLst/>
                            </wps:spPr>
                            <wps:txbx>
                              <w:txbxContent>
                                <w:p w:rsidR="005E4A28" w:rsidRPr="002E2413" w:rsidRDefault="005E4A28" w:rsidP="005E4A28">
                                  <w:pPr>
                                    <w:pStyle w:val="Descripcin"/>
                                    <w:rPr>
                                      <w:noProof/>
                                    </w:rPr>
                                  </w:pPr>
                                  <w:r>
                                    <w:t>Ayutthaya Garden River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DE0B24" id="Cuadro de texto 19" o:spid="_x0000_s1033" type="#_x0000_t202" style="position:absolute;left:0;text-align:left;margin-left:229.15pt;margin-top:301.75pt;width:204.75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" stroked="f">
                      <v:textbox style="mso-fit-shape-to-text:t" inset="0,0,0,0">
                        <w:txbxContent>
                          <w:p w:rsidR="005E4A28" w:rsidRPr="002E2413" w:rsidRDefault="005E4A28" w:rsidP="005E4A28">
                            <w:pPr>
                              <w:pStyle w:val="Descripcin"/>
                              <w:rPr>
                                <w:noProof/>
                              </w:rPr>
                            </w:pPr>
                            <w:r>
                              <w:t>Ayutthaya Garden River</w:t>
                            </w:r>
                          </w:p>
                        </w:txbxContent>
                      </v:textbox>
                      <w10:wrap type="square"/>
                    </v:shape>
                  </w:pict>
                </mc:Fallback>
              </mc:AlternateContent>
            </w:r>
            <w:r w:rsidRPr="00F878BC">
              <w:rPr>
                <w:noProof/>
                <w:lang w:val="en-GB" w:eastAsia="es-ES"/>
              </w:rPr>
              <w:drawing>
                <wp:anchor distT="0" distB="0" distL="114300" distR="114300" simplePos="0" relativeHeight="251682816" behindDoc="0" locked="0" layoutInCell="1" allowOverlap="1" wp14:anchorId="41B73D44" wp14:editId="2DB6424E">
                  <wp:simplePos x="0" y="0"/>
                  <wp:positionH relativeFrom="column">
                    <wp:posOffset>2922905</wp:posOffset>
                  </wp:positionH>
                  <wp:positionV relativeFrom="paragraph">
                    <wp:posOffset>2007870</wp:posOffset>
                  </wp:positionV>
                  <wp:extent cx="2600325" cy="1733550"/>
                  <wp:effectExtent l="0" t="0" r="9525" b="0"/>
                  <wp:wrapSquare wrapText="bothSides"/>
                  <wp:docPr id="18" name="Imagen 18" descr="Resultado de imagen de ayutthaya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ayutthaya riv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032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2137BC" w:rsidRPr="00F878BC">
              <w:rPr>
                <w:noProof/>
                <w:lang w:val="en-GB"/>
              </w:rPr>
              <mc:AlternateContent>
                <mc:Choice Requires="wps">
                  <w:drawing>
                    <wp:anchor distT="0" distB="0" distL="114300" distR="114300" simplePos="0" relativeHeight="251681792" behindDoc="0" locked="0" layoutInCell="1" allowOverlap="1" wp14:anchorId="441A73B1" wp14:editId="45D52079">
                      <wp:simplePos x="0" y="0"/>
                      <wp:positionH relativeFrom="column">
                        <wp:posOffset>2908935</wp:posOffset>
                      </wp:positionH>
                      <wp:positionV relativeFrom="paragraph">
                        <wp:posOffset>1804670</wp:posOffset>
                      </wp:positionV>
                      <wp:extent cx="2611120" cy="635"/>
                      <wp:effectExtent l="0" t="0" r="0" b="0"/>
                      <wp:wrapSquare wrapText="bothSides"/>
                      <wp:docPr id="16" name="Cuadro de texto 16"/>
                      <wp:cNvGraphicFramePr/>
                      <a:graphic xmlns:a="http://schemas.openxmlformats.org/drawingml/2006/main">
                        <a:graphicData uri="http://schemas.microsoft.com/office/word/2010/wordprocessingShape">
                          <wps:wsp>
                            <wps:cNvSpPr txBox="1"/>
                            <wps:spPr>
                              <a:xfrm>
                                <a:off x="0" y="0"/>
                                <a:ext cx="2611120" cy="635"/>
                              </a:xfrm>
                              <a:prstGeom prst="rect">
                                <a:avLst/>
                              </a:prstGeom>
                              <a:solidFill>
                                <a:prstClr val="white"/>
                              </a:solidFill>
                              <a:ln>
                                <a:noFill/>
                              </a:ln>
                              <a:effectLst/>
                            </wps:spPr>
                            <wps:txbx>
                              <w:txbxContent>
                                <w:p w:rsidR="002137BC" w:rsidRPr="00F90275" w:rsidRDefault="002137BC" w:rsidP="002137BC">
                                  <w:pPr>
                                    <w:pStyle w:val="Descripcin"/>
                                    <w:rPr>
                                      <w:noProof/>
                                    </w:rPr>
                                  </w:pPr>
                                  <w:r>
                                    <w:t>Buddha head, Wat Phra Maha, Ayutthaya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1A73B1" id="Cuadro de texto 16" o:spid="_x0000_s1034" type="#_x0000_t202" style="position:absolute;left:0;text-align:left;margin-left:229.05pt;margin-top:142.1pt;width:205.6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" stroked="f">
                      <v:textbox style="mso-fit-shape-to-text:t" inset="0,0,0,0">
                        <w:txbxContent>
                          <w:p w:rsidR="002137BC" w:rsidRPr="00F90275" w:rsidRDefault="002137BC" w:rsidP="002137BC">
                            <w:pPr>
                              <w:pStyle w:val="Descripcin"/>
                              <w:rPr>
                                <w:noProof/>
                              </w:rPr>
                            </w:pPr>
                            <w:r>
                              <w:t>Buddha head, Wat Phra Maha, Ayutthaya</w:t>
                            </w:r>
                          </w:p>
                        </w:txbxContent>
                      </v:textbox>
                      <w10:wrap type="square"/>
                    </v:shape>
                  </w:pict>
                </mc:Fallback>
              </mc:AlternateContent>
            </w:r>
            <w:r w:rsidR="002137BC" w:rsidRPr="00F878BC">
              <w:rPr>
                <w:noProof/>
                <w:lang w:val="en-GB" w:eastAsia="es-ES"/>
              </w:rPr>
              <w:drawing>
                <wp:anchor distT="0" distB="0" distL="114300" distR="114300" simplePos="0" relativeHeight="251679744" behindDoc="0" locked="0" layoutInCell="1" allowOverlap="1" wp14:anchorId="1C4B8D43" wp14:editId="19770BE0">
                  <wp:simplePos x="0" y="0"/>
                  <wp:positionH relativeFrom="column">
                    <wp:posOffset>2906395</wp:posOffset>
                  </wp:positionH>
                  <wp:positionV relativeFrom="paragraph">
                    <wp:posOffset>26670</wp:posOffset>
                  </wp:positionV>
                  <wp:extent cx="2611120" cy="1733550"/>
                  <wp:effectExtent l="0" t="0" r="0" b="0"/>
                  <wp:wrapSquare wrapText="bothSides"/>
                  <wp:docPr id="15" name="Imagen 15" descr="Wat Maha That (Ayutthaya, Taila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 Maha That (Ayutthaya, Tailan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112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3F1" w:rsidRPr="00F878BC">
              <w:rPr>
                <w:rFonts w:ascii="Arial" w:hAnsi="Arial" w:cs="Arial"/>
                <w:sz w:val="24"/>
                <w:szCs w:val="32"/>
                <w:lang w:val="en-GB"/>
              </w:rPr>
              <w:t xml:space="preserve"> Ayutthaya (also called Ayutthaya Kingdom or Siam) was destroyed by the Burmese army in 1767 but the ruins of the city are preserved in Ayutthaya historical park where there are a good number of temples that worth to visit, for instance, Wat Yai Cha Mongkhon, Wat MahaThat or Wat Phra Sri Sanphet. In Wat Phra Maha tourists can spot the famous tree that has grown around Buddha’s head. It is forbidden to take any pictures above Buddha’s head so tourist must lay or sit down when visiting the tree. Wat That Sri Sanphet is the largest temple in the city and is famous for its distinctive Thai-style stupas. </w:t>
            </w:r>
            <w:bookmarkStart w:id="0" w:name="_GoBack"/>
            <w:r w:rsidR="00EA03F1" w:rsidRPr="00F878BC">
              <w:rPr>
                <w:rFonts w:ascii="Arial" w:hAnsi="Arial" w:cs="Arial"/>
                <w:sz w:val="24"/>
                <w:szCs w:val="32"/>
                <w:lang w:val="en-GB"/>
              </w:rPr>
              <w:t>Wat Y</w:t>
            </w:r>
            <w:bookmarkEnd w:id="0"/>
            <w:r w:rsidR="00EA03F1" w:rsidRPr="00F878BC">
              <w:rPr>
                <w:rFonts w:ascii="Arial" w:hAnsi="Arial" w:cs="Arial"/>
                <w:sz w:val="24"/>
                <w:szCs w:val="32"/>
                <w:lang w:val="en-GB"/>
              </w:rPr>
              <w:t xml:space="preserve">ai Cha Mongkhon is easily recognized for its reclining Buddha covered with an orange tunic. Wat Lokaya Sutha is not the best temple to visit as is completely destroyed but has a huge reclining Buddha (42x8m) that deserves a visit. </w:t>
            </w:r>
          </w:p>
          <w:p w:rsidR="00EA03F1" w:rsidRPr="00F878BC" w:rsidRDefault="00EA03F1" w:rsidP="00EA03F1">
            <w:pPr>
              <w:contextualSpacing/>
              <w:jc w:val="both"/>
              <w:rPr>
                <w:rFonts w:ascii="Arial" w:hAnsi="Arial" w:cs="Arial"/>
                <w:sz w:val="24"/>
                <w:szCs w:val="32"/>
                <w:lang w:val="en-GB"/>
              </w:rPr>
            </w:pPr>
            <w:r w:rsidRPr="00F878BC">
              <w:rPr>
                <w:rFonts w:ascii="Arial" w:hAnsi="Arial" w:cs="Arial"/>
                <w:sz w:val="24"/>
                <w:szCs w:val="32"/>
                <w:lang w:val="en-GB"/>
              </w:rPr>
              <w:t xml:space="preserve">The best way to visit the city is hiring a tuk-tuk or riding a bike. Crossing the river is also a great experience that any tourist should not miss due to the </w:t>
            </w:r>
            <w:r w:rsidR="00F878BC" w:rsidRPr="00F878BC">
              <w:rPr>
                <w:rFonts w:ascii="Arial" w:hAnsi="Arial" w:cs="Arial"/>
                <w:sz w:val="24"/>
                <w:szCs w:val="32"/>
                <w:lang w:val="en-GB"/>
              </w:rPr>
              <w:t>colours</w:t>
            </w:r>
            <w:r w:rsidRPr="00F878BC">
              <w:rPr>
                <w:rFonts w:ascii="Arial" w:hAnsi="Arial" w:cs="Arial"/>
                <w:sz w:val="24"/>
                <w:szCs w:val="32"/>
                <w:lang w:val="en-GB"/>
              </w:rPr>
              <w:t xml:space="preserve"> of the water and water lilies.</w:t>
            </w:r>
          </w:p>
          <w:p w:rsidR="00BD3D35" w:rsidRPr="00F878BC" w:rsidRDefault="00BD3D35" w:rsidP="00A851DA">
            <w:pPr>
              <w:rPr>
                <w:b/>
                <w:lang w:val="en-GB"/>
              </w:rPr>
            </w:pPr>
          </w:p>
          <w:p w:rsidR="00BD3D35" w:rsidRPr="00F878BC" w:rsidRDefault="00F878BC" w:rsidP="00A851DA">
            <w:pPr>
              <w:rPr>
                <w:b/>
                <w:lang w:val="en-GB"/>
              </w:rPr>
            </w:pPr>
            <w:r w:rsidRPr="00F878BC">
              <w:rPr>
                <w:noProof/>
                <w:lang w:val="en-GB" w:eastAsia="es-ES"/>
              </w:rPr>
              <w:drawing>
                <wp:inline distT="0" distB="0" distL="0" distR="0" wp14:anchorId="01C748A2" wp14:editId="553A2F37">
                  <wp:extent cx="5610225" cy="3154212"/>
                  <wp:effectExtent l="0" t="0" r="0" b="8255"/>
                  <wp:docPr id="17" name="Imagen 17" descr="Resultado de imagen de ayuttha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de ayutthay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24220" cy="3162080"/>
                          </a:xfrm>
                          <a:prstGeom prst="rect">
                            <a:avLst/>
                          </a:prstGeom>
                          <a:noFill/>
                          <a:ln>
                            <a:noFill/>
                          </a:ln>
                        </pic:spPr>
                      </pic:pic>
                    </a:graphicData>
                  </a:graphic>
                </wp:inline>
              </w:drawing>
            </w:r>
          </w:p>
          <w:p w:rsidR="00CC2FB3" w:rsidRPr="00F878BC" w:rsidRDefault="001D5FD8" w:rsidP="001D5FD8">
            <w:pPr>
              <w:pStyle w:val="Descripcin"/>
              <w:rPr>
                <w:b/>
                <w:lang w:val="en-GB"/>
              </w:rPr>
            </w:pPr>
            <w:r w:rsidRPr="00F878BC">
              <w:rPr>
                <w:lang w:val="en-GB"/>
              </w:rPr>
              <w:t>Wat Chaiwatthanaram, Ayutthaya</w:t>
            </w:r>
          </w:p>
          <w:p w:rsidR="00DF2D39" w:rsidRPr="00F878BC" w:rsidRDefault="00DF2D39" w:rsidP="00A851DA">
            <w:pPr>
              <w:rPr>
                <w:b/>
                <w:lang w:val="en-GB"/>
              </w:rPr>
            </w:pPr>
          </w:p>
          <w:p w:rsidR="00DF2D39" w:rsidRPr="00F878BC" w:rsidRDefault="00DF2D39" w:rsidP="00A851DA">
            <w:pPr>
              <w:rPr>
                <w:b/>
                <w:lang w:val="en-GB"/>
              </w:rPr>
            </w:pPr>
          </w:p>
          <w:p w:rsidR="00CC2FB3" w:rsidRPr="00F878BC" w:rsidRDefault="00CC2FB3" w:rsidP="00F878BC">
            <w:pPr>
              <w:rPr>
                <w:b/>
                <w:lang w:val="en-GB"/>
              </w:rPr>
            </w:pPr>
          </w:p>
        </w:tc>
      </w:tr>
    </w:tbl>
    <w:p w:rsidR="00503D7E" w:rsidRPr="00F878BC" w:rsidRDefault="00503D7E" w:rsidP="00A851DA">
      <w:pPr>
        <w:autoSpaceDE w:val="0"/>
        <w:autoSpaceDN w:val="0"/>
        <w:adjustRightInd w:val="0"/>
        <w:spacing w:after="0" w:line="240" w:lineRule="auto"/>
        <w:rPr>
          <w:rFonts w:cs="CalvertMT-Bold"/>
          <w:b/>
          <w:bCs/>
          <w:color w:val="002060"/>
          <w:sz w:val="28"/>
        </w:rPr>
      </w:pPr>
    </w:p>
    <w:p w:rsidR="00A851DA" w:rsidRPr="00F878BC" w:rsidRDefault="00AE1481" w:rsidP="00A851DA">
      <w:pPr>
        <w:autoSpaceDE w:val="0"/>
        <w:autoSpaceDN w:val="0"/>
        <w:adjustRightInd w:val="0"/>
        <w:spacing w:after="0" w:line="240" w:lineRule="auto"/>
        <w:rPr>
          <w:rFonts w:cs="CalvertMT-Bold"/>
          <w:b/>
          <w:bCs/>
          <w:color w:val="002060"/>
          <w:sz w:val="28"/>
        </w:rPr>
      </w:pPr>
      <w:r w:rsidRPr="00F878BC">
        <w:rPr>
          <w:rFonts w:cs="CalvertMT-Bold"/>
          <w:b/>
          <w:bCs/>
          <w:color w:val="002060"/>
          <w:sz w:val="28"/>
        </w:rPr>
        <w:t>Student</w:t>
      </w:r>
      <w:r w:rsidR="00A851DA" w:rsidRPr="00F878BC">
        <w:rPr>
          <w:rFonts w:cs="CalvertMT-Bold"/>
          <w:b/>
          <w:bCs/>
          <w:color w:val="002060"/>
          <w:sz w:val="28"/>
        </w:rPr>
        <w:t xml:space="preserve"> Statement:</w:t>
      </w:r>
    </w:p>
    <w:p w:rsidR="00A851DA" w:rsidRPr="00F878BC" w:rsidRDefault="00A851DA" w:rsidP="00A851DA">
      <w:pPr>
        <w:autoSpaceDE w:val="0"/>
        <w:autoSpaceDN w:val="0"/>
        <w:adjustRightInd w:val="0"/>
        <w:spacing w:after="0" w:line="240" w:lineRule="auto"/>
        <w:rPr>
          <w:rFonts w:cs="CalvertMT-Bold"/>
          <w:b/>
          <w:bCs/>
          <w:color w:val="001AE6"/>
        </w:rPr>
      </w:pPr>
    </w:p>
    <w:p w:rsidR="00A851DA" w:rsidRPr="00F878BC" w:rsidRDefault="00405895" w:rsidP="00A851DA">
      <w:pPr>
        <w:autoSpaceDE w:val="0"/>
        <w:autoSpaceDN w:val="0"/>
        <w:adjustRightInd w:val="0"/>
        <w:spacing w:after="0" w:line="240" w:lineRule="auto"/>
        <w:rPr>
          <w:rFonts w:cs="Bliss-Regular"/>
          <w:color w:val="000000"/>
        </w:rPr>
      </w:pPr>
      <w:r w:rsidRPr="00F878BC">
        <w:rPr>
          <w:rFonts w:cs="Bliss-Regular"/>
          <w:color w:val="000000"/>
        </w:rPr>
        <w:t>By submitting this assignment, I confirm that this is my own work.</w:t>
      </w:r>
    </w:p>
    <w:p w:rsidR="00503D7E" w:rsidRPr="00F878BC" w:rsidRDefault="00503D7E" w:rsidP="00A851DA">
      <w:pPr>
        <w:autoSpaceDE w:val="0"/>
        <w:autoSpaceDN w:val="0"/>
        <w:adjustRightInd w:val="0"/>
        <w:spacing w:after="0" w:line="240" w:lineRule="auto"/>
        <w:rPr>
          <w:rFonts w:cs="Bliss-Regular"/>
          <w:color w:val="000000"/>
        </w:rPr>
      </w:pPr>
    </w:p>
    <w:p w:rsidR="00503D7E" w:rsidRPr="00F878BC" w:rsidRDefault="00503D7E" w:rsidP="00A851DA">
      <w:pPr>
        <w:autoSpaceDE w:val="0"/>
        <w:autoSpaceDN w:val="0"/>
        <w:adjustRightInd w:val="0"/>
        <w:spacing w:after="0" w:line="240" w:lineRule="auto"/>
        <w:rPr>
          <w:rFonts w:cs="Bliss-Regular"/>
          <w:color w:val="000000"/>
        </w:rPr>
      </w:pPr>
    </w:p>
    <w:p w:rsidR="00A851DA" w:rsidRPr="00F878BC" w:rsidRDefault="00A851DA" w:rsidP="00A851DA">
      <w:pPr>
        <w:autoSpaceDE w:val="0"/>
        <w:autoSpaceDN w:val="0"/>
        <w:adjustRightInd w:val="0"/>
        <w:spacing w:after="0" w:line="240" w:lineRule="auto"/>
        <w:rPr>
          <w:rFonts w:cs="Bliss-Regular"/>
          <w:color w:val="000000"/>
        </w:rPr>
      </w:pPr>
    </w:p>
    <w:tbl>
      <w:tblPr>
        <w:tblStyle w:val="Tablaconcuadrcula"/>
        <w:tblW w:w="0" w:type="auto"/>
        <w:tblLook w:val="04A0" w:firstRow="1" w:lastRow="0" w:firstColumn="1" w:lastColumn="0" w:noHBand="0" w:noVBand="1"/>
      </w:tblPr>
      <w:tblGrid>
        <w:gridCol w:w="2257"/>
        <w:gridCol w:w="3904"/>
        <w:gridCol w:w="1249"/>
        <w:gridCol w:w="1606"/>
      </w:tblGrid>
      <w:tr w:rsidR="00405895" w:rsidRPr="00F878BC" w:rsidTr="00405895">
        <w:tc>
          <w:tcPr>
            <w:tcW w:w="2310" w:type="dxa"/>
            <w:shd w:val="clear" w:color="auto" w:fill="D9D9D9" w:themeFill="background1" w:themeFillShade="D9"/>
          </w:tcPr>
          <w:p w:rsidR="00405895" w:rsidRPr="00F878BC" w:rsidRDefault="00405895" w:rsidP="00A851DA">
            <w:pPr>
              <w:rPr>
                <w:rFonts w:cs="Bliss-Regular"/>
                <w:color w:val="000000"/>
                <w:lang w:val="en-GB"/>
              </w:rPr>
            </w:pPr>
            <w:r w:rsidRPr="00F878BC">
              <w:rPr>
                <w:rFonts w:cs="Bliss-Regular"/>
                <w:color w:val="000000"/>
                <w:lang w:val="en-GB"/>
              </w:rPr>
              <w:t>Student Signature</w:t>
            </w:r>
          </w:p>
        </w:tc>
        <w:tc>
          <w:tcPr>
            <w:tcW w:w="4035" w:type="dxa"/>
          </w:tcPr>
          <w:p w:rsidR="00405895" w:rsidRPr="00F878BC" w:rsidRDefault="009E393D" w:rsidP="00A851DA">
            <w:pPr>
              <w:rPr>
                <w:rFonts w:cs="Bliss-Regular"/>
                <w:color w:val="000000"/>
                <w:lang w:val="en-GB"/>
              </w:rPr>
            </w:pPr>
            <w:r w:rsidRPr="00F878BC">
              <w:rPr>
                <w:rFonts w:cs="Bliss-Regular"/>
                <w:color w:val="000000"/>
                <w:lang w:val="en-GB"/>
              </w:rPr>
              <w:t>Deborah del Pozo Gómez</w:t>
            </w:r>
          </w:p>
        </w:tc>
        <w:tc>
          <w:tcPr>
            <w:tcW w:w="1276" w:type="dxa"/>
            <w:shd w:val="clear" w:color="auto" w:fill="D9D9D9" w:themeFill="background1" w:themeFillShade="D9"/>
          </w:tcPr>
          <w:p w:rsidR="00405895" w:rsidRPr="00F878BC" w:rsidRDefault="00405895" w:rsidP="00A851DA">
            <w:pPr>
              <w:rPr>
                <w:rFonts w:cs="Bliss-Regular"/>
                <w:color w:val="000000"/>
                <w:lang w:val="en-GB"/>
              </w:rPr>
            </w:pPr>
            <w:r w:rsidRPr="00F878BC">
              <w:rPr>
                <w:rFonts w:cs="Bliss-Regular"/>
                <w:color w:val="000000"/>
                <w:lang w:val="en-GB"/>
              </w:rPr>
              <w:t>Date</w:t>
            </w:r>
          </w:p>
        </w:tc>
        <w:tc>
          <w:tcPr>
            <w:tcW w:w="1621" w:type="dxa"/>
          </w:tcPr>
          <w:p w:rsidR="00405895" w:rsidRPr="00F878BC" w:rsidRDefault="00F878BC" w:rsidP="00A851DA">
            <w:pPr>
              <w:rPr>
                <w:rFonts w:cs="Bliss-Regular"/>
                <w:color w:val="000000"/>
                <w:lang w:val="en-GB"/>
              </w:rPr>
            </w:pPr>
            <w:r>
              <w:rPr>
                <w:rFonts w:cs="Bliss-Regular"/>
                <w:color w:val="000000"/>
                <w:lang w:val="en-GB"/>
              </w:rPr>
              <w:t>25/10/2016</w:t>
            </w:r>
          </w:p>
        </w:tc>
      </w:tr>
    </w:tbl>
    <w:p w:rsidR="00A851DA" w:rsidRPr="00F878BC" w:rsidRDefault="00A851DA" w:rsidP="00A851DA">
      <w:pPr>
        <w:rPr>
          <w:rFonts w:cs="Bliss-Regular"/>
          <w:color w:val="000000"/>
        </w:rPr>
      </w:pPr>
    </w:p>
    <w:p w:rsidR="00A851DA" w:rsidRPr="00F878BC" w:rsidRDefault="00A851DA" w:rsidP="00A851DA">
      <w:pPr>
        <w:rPr>
          <w:rFonts w:cs="Bliss-Regular"/>
          <w:color w:val="000000"/>
        </w:rPr>
      </w:pPr>
    </w:p>
    <w:p w:rsidR="00A851DA" w:rsidRPr="00F878BC" w:rsidRDefault="00503D7E" w:rsidP="00503D7E">
      <w:pPr>
        <w:shd w:val="clear" w:color="auto" w:fill="D9D9D9" w:themeFill="background1" w:themeFillShade="D9"/>
        <w:rPr>
          <w:b/>
          <w:sz w:val="32"/>
        </w:rPr>
      </w:pPr>
      <w:r w:rsidRPr="00F878BC">
        <w:rPr>
          <w:b/>
          <w:sz w:val="28"/>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F878BC" w:rsidTr="00B0415E">
        <w:trPr>
          <w:trHeight w:val="249"/>
        </w:trPr>
        <w:tc>
          <w:tcPr>
            <w:tcW w:w="4621" w:type="dxa"/>
            <w:shd w:val="clear" w:color="auto" w:fill="D9D9D9" w:themeFill="background1" w:themeFillShade="D9"/>
          </w:tcPr>
          <w:p w:rsidR="00503D7E" w:rsidRPr="00F878BC" w:rsidRDefault="00503D7E" w:rsidP="00503D7E">
            <w:pPr>
              <w:rPr>
                <w:b/>
                <w:color w:val="002060"/>
                <w:lang w:val="en-GB"/>
              </w:rPr>
            </w:pPr>
            <w:r w:rsidRPr="00F878BC">
              <w:rPr>
                <w:b/>
                <w:color w:val="002060"/>
                <w:lang w:val="en-GB"/>
              </w:rPr>
              <w:t>Total Marks</w:t>
            </w:r>
          </w:p>
        </w:tc>
        <w:tc>
          <w:tcPr>
            <w:tcW w:w="4621" w:type="dxa"/>
          </w:tcPr>
          <w:p w:rsidR="00503D7E" w:rsidRPr="00F878BC" w:rsidRDefault="00503D7E" w:rsidP="00503D7E">
            <w:pPr>
              <w:rPr>
                <w:rFonts w:cs="Times New Roman"/>
                <w:szCs w:val="32"/>
                <w:lang w:val="en-GB"/>
              </w:rPr>
            </w:pPr>
          </w:p>
        </w:tc>
      </w:tr>
      <w:tr w:rsidR="00503D7E" w:rsidRPr="00F878BC" w:rsidTr="00B0415E">
        <w:tc>
          <w:tcPr>
            <w:tcW w:w="4621" w:type="dxa"/>
            <w:shd w:val="clear" w:color="auto" w:fill="D9D9D9" w:themeFill="background1" w:themeFillShade="D9"/>
          </w:tcPr>
          <w:p w:rsidR="00503D7E" w:rsidRPr="00F878BC" w:rsidRDefault="00503D7E" w:rsidP="00503D7E">
            <w:pPr>
              <w:rPr>
                <w:b/>
                <w:color w:val="002060"/>
                <w:lang w:val="en-GB"/>
              </w:rPr>
            </w:pPr>
            <w:r w:rsidRPr="00F878BC">
              <w:rPr>
                <w:b/>
                <w:color w:val="002060"/>
                <w:lang w:val="en-GB"/>
              </w:rPr>
              <w:t>Marks Obtained</w:t>
            </w:r>
          </w:p>
        </w:tc>
        <w:tc>
          <w:tcPr>
            <w:tcW w:w="4621" w:type="dxa"/>
          </w:tcPr>
          <w:p w:rsidR="00503D7E" w:rsidRPr="00F878BC" w:rsidRDefault="00503D7E" w:rsidP="00503D7E">
            <w:pPr>
              <w:rPr>
                <w:rFonts w:cs="Times New Roman"/>
                <w:szCs w:val="32"/>
                <w:lang w:val="en-GB"/>
              </w:rPr>
            </w:pPr>
          </w:p>
        </w:tc>
      </w:tr>
      <w:tr w:rsidR="00503D7E" w:rsidRPr="00F878BC" w:rsidTr="00B0415E">
        <w:tc>
          <w:tcPr>
            <w:tcW w:w="4621" w:type="dxa"/>
            <w:shd w:val="clear" w:color="auto" w:fill="D9D9D9" w:themeFill="background1" w:themeFillShade="D9"/>
          </w:tcPr>
          <w:p w:rsidR="00503D7E" w:rsidRPr="00F878BC" w:rsidRDefault="00B0415E" w:rsidP="00503D7E">
            <w:pPr>
              <w:rPr>
                <w:b/>
                <w:color w:val="002060"/>
                <w:lang w:val="en-GB"/>
              </w:rPr>
            </w:pPr>
            <w:r w:rsidRPr="00F878BC">
              <w:rPr>
                <w:b/>
                <w:color w:val="002060"/>
                <w:lang w:val="en-GB"/>
              </w:rPr>
              <w:t>Percentage / Grade</w:t>
            </w:r>
          </w:p>
        </w:tc>
        <w:tc>
          <w:tcPr>
            <w:tcW w:w="4621" w:type="dxa"/>
          </w:tcPr>
          <w:p w:rsidR="00503D7E" w:rsidRPr="00F878BC" w:rsidRDefault="00503D7E" w:rsidP="00503D7E">
            <w:pPr>
              <w:rPr>
                <w:rFonts w:cs="Times New Roman"/>
                <w:szCs w:val="32"/>
                <w:lang w:val="en-GB"/>
              </w:rPr>
            </w:pPr>
          </w:p>
        </w:tc>
      </w:tr>
    </w:tbl>
    <w:p w:rsidR="00A851DA" w:rsidRPr="00F878BC" w:rsidRDefault="00A851DA" w:rsidP="00503D7E">
      <w:pPr>
        <w:rPr>
          <w:rFonts w:cs="Times New Roman"/>
          <w:sz w:val="24"/>
          <w:szCs w:val="32"/>
        </w:rPr>
      </w:pPr>
    </w:p>
    <w:p w:rsidR="00C858F9" w:rsidRPr="00F878BC" w:rsidRDefault="00C858F9" w:rsidP="00B367D5">
      <w:pPr>
        <w:pStyle w:val="Prrafodelista"/>
        <w:ind w:left="1080"/>
        <w:jc w:val="both"/>
        <w:rPr>
          <w:sz w:val="24"/>
          <w:szCs w:val="32"/>
          <w:lang w:val="en-GB"/>
        </w:rPr>
      </w:pPr>
    </w:p>
    <w:p w:rsidR="009142AC" w:rsidRPr="00F878BC" w:rsidRDefault="009142AC" w:rsidP="004936E7">
      <w:pPr>
        <w:pStyle w:val="Prrafodelista"/>
        <w:ind w:left="1080"/>
        <w:jc w:val="both"/>
        <w:rPr>
          <w:sz w:val="24"/>
          <w:szCs w:val="32"/>
          <w:lang w:val="en-GB"/>
        </w:rPr>
      </w:pPr>
    </w:p>
    <w:p w:rsidR="001F1673" w:rsidRPr="00F878BC" w:rsidRDefault="001F1673" w:rsidP="00535065">
      <w:pPr>
        <w:spacing w:line="240" w:lineRule="auto"/>
        <w:contextualSpacing/>
        <w:jc w:val="both"/>
        <w:rPr>
          <w:rFonts w:ascii="Arial" w:hAnsi="Arial" w:cs="Arial"/>
          <w:sz w:val="24"/>
          <w:szCs w:val="32"/>
        </w:rPr>
      </w:pPr>
    </w:p>
    <w:p w:rsidR="007C53B2" w:rsidRPr="00F878BC" w:rsidRDefault="007C53B2" w:rsidP="00A5564B">
      <w:pPr>
        <w:spacing w:line="240" w:lineRule="auto"/>
        <w:contextualSpacing/>
        <w:jc w:val="both"/>
        <w:rPr>
          <w:rFonts w:ascii="Arial" w:hAnsi="Arial" w:cs="Arial"/>
          <w:sz w:val="24"/>
          <w:szCs w:val="32"/>
        </w:rPr>
      </w:pPr>
    </w:p>
    <w:p w:rsidR="004B3DE7" w:rsidRPr="00F878BC" w:rsidRDefault="004B3DE7" w:rsidP="00A5564B">
      <w:pPr>
        <w:spacing w:line="240" w:lineRule="auto"/>
        <w:contextualSpacing/>
        <w:jc w:val="both"/>
        <w:rPr>
          <w:rFonts w:ascii="Arial" w:hAnsi="Arial" w:cs="Arial"/>
          <w:sz w:val="24"/>
          <w:szCs w:val="32"/>
        </w:rPr>
      </w:pPr>
    </w:p>
    <w:p w:rsidR="00D96B4E" w:rsidRPr="00F878BC" w:rsidRDefault="00D96B4E" w:rsidP="00A5564B">
      <w:pPr>
        <w:spacing w:line="240" w:lineRule="auto"/>
        <w:contextualSpacing/>
        <w:jc w:val="both"/>
        <w:rPr>
          <w:rFonts w:ascii="Arial" w:hAnsi="Arial" w:cs="Arial"/>
          <w:sz w:val="24"/>
          <w:szCs w:val="32"/>
        </w:rPr>
      </w:pPr>
    </w:p>
    <w:p w:rsidR="008C1B62" w:rsidRPr="00F878BC" w:rsidRDefault="008C1B62" w:rsidP="00A5564B">
      <w:pPr>
        <w:spacing w:line="240" w:lineRule="auto"/>
        <w:contextualSpacing/>
        <w:jc w:val="both"/>
        <w:rPr>
          <w:rFonts w:ascii="Arial" w:hAnsi="Arial" w:cs="Arial"/>
          <w:sz w:val="24"/>
          <w:szCs w:val="32"/>
        </w:rPr>
      </w:pPr>
    </w:p>
    <w:p w:rsidR="00607874" w:rsidRPr="00F878BC" w:rsidRDefault="00607874" w:rsidP="00A5564B">
      <w:pPr>
        <w:spacing w:line="240" w:lineRule="auto"/>
        <w:contextualSpacing/>
        <w:rPr>
          <w:rFonts w:ascii="Arial" w:hAnsi="Arial" w:cs="Arial"/>
          <w:sz w:val="24"/>
          <w:szCs w:val="32"/>
        </w:rPr>
      </w:pPr>
    </w:p>
    <w:p w:rsidR="00EA30AB" w:rsidRPr="00F878BC" w:rsidRDefault="00EA30AB" w:rsidP="00A062DE">
      <w:pPr>
        <w:spacing w:line="240" w:lineRule="auto"/>
        <w:contextualSpacing/>
        <w:jc w:val="both"/>
        <w:rPr>
          <w:rFonts w:ascii="Arial" w:hAnsi="Arial" w:cs="Arial"/>
          <w:sz w:val="24"/>
          <w:szCs w:val="32"/>
        </w:rPr>
      </w:pPr>
    </w:p>
    <w:p w:rsidR="00EF58A6" w:rsidRPr="00F878BC" w:rsidRDefault="00EF58A6" w:rsidP="00A062DE">
      <w:pPr>
        <w:spacing w:line="240" w:lineRule="auto"/>
        <w:contextualSpacing/>
        <w:jc w:val="both"/>
        <w:rPr>
          <w:rFonts w:ascii="Arial" w:hAnsi="Arial" w:cs="Arial"/>
          <w:sz w:val="24"/>
          <w:szCs w:val="32"/>
        </w:rPr>
      </w:pPr>
    </w:p>
    <w:p w:rsidR="009D6E00" w:rsidRPr="00F878BC" w:rsidRDefault="009D6E00" w:rsidP="00A062DE">
      <w:pPr>
        <w:spacing w:line="240" w:lineRule="auto"/>
        <w:contextualSpacing/>
        <w:jc w:val="both"/>
        <w:rPr>
          <w:rFonts w:ascii="Arial" w:hAnsi="Arial" w:cs="Arial"/>
          <w:sz w:val="24"/>
          <w:szCs w:val="32"/>
        </w:rPr>
      </w:pPr>
    </w:p>
    <w:p w:rsidR="009D6E00" w:rsidRPr="00F878BC" w:rsidRDefault="009D6E00" w:rsidP="00A062DE">
      <w:pPr>
        <w:spacing w:line="240" w:lineRule="auto"/>
        <w:contextualSpacing/>
        <w:jc w:val="both"/>
        <w:rPr>
          <w:rFonts w:ascii="Arial" w:hAnsi="Arial" w:cs="Arial"/>
          <w:sz w:val="24"/>
          <w:szCs w:val="32"/>
        </w:rPr>
      </w:pPr>
    </w:p>
    <w:p w:rsidR="008D0821" w:rsidRPr="00F878BC" w:rsidRDefault="008D0821" w:rsidP="00A062DE">
      <w:pPr>
        <w:spacing w:line="240" w:lineRule="auto"/>
        <w:contextualSpacing/>
        <w:jc w:val="both"/>
        <w:rPr>
          <w:rFonts w:ascii="Arial" w:hAnsi="Arial" w:cs="Arial"/>
          <w:sz w:val="24"/>
          <w:szCs w:val="32"/>
        </w:rPr>
      </w:pPr>
    </w:p>
    <w:p w:rsidR="001350B4" w:rsidRPr="00F878BC" w:rsidRDefault="001350B4" w:rsidP="00A062DE">
      <w:pPr>
        <w:spacing w:line="240" w:lineRule="auto"/>
        <w:contextualSpacing/>
        <w:jc w:val="both"/>
        <w:rPr>
          <w:rFonts w:ascii="Arial" w:hAnsi="Arial" w:cs="Arial"/>
          <w:sz w:val="24"/>
          <w:szCs w:val="32"/>
        </w:rPr>
      </w:pPr>
    </w:p>
    <w:p w:rsidR="001350B4" w:rsidRPr="00F878BC" w:rsidRDefault="001350B4" w:rsidP="00A062DE">
      <w:pPr>
        <w:spacing w:line="240" w:lineRule="auto"/>
        <w:contextualSpacing/>
        <w:jc w:val="both"/>
        <w:rPr>
          <w:rFonts w:ascii="Arial" w:hAnsi="Arial" w:cs="Arial"/>
          <w:sz w:val="24"/>
          <w:szCs w:val="32"/>
        </w:rPr>
      </w:pPr>
    </w:p>
    <w:p w:rsidR="004E2EBC" w:rsidRPr="00F878BC" w:rsidRDefault="004E2EBC" w:rsidP="00A062DE">
      <w:pPr>
        <w:spacing w:line="240" w:lineRule="auto"/>
        <w:contextualSpacing/>
        <w:jc w:val="both"/>
        <w:rPr>
          <w:rFonts w:ascii="Arial" w:hAnsi="Arial" w:cs="Arial"/>
          <w:sz w:val="24"/>
          <w:szCs w:val="32"/>
        </w:rPr>
      </w:pPr>
    </w:p>
    <w:p w:rsidR="00CB0000" w:rsidRPr="00F878BC" w:rsidRDefault="00CB0000" w:rsidP="00A062DE">
      <w:pPr>
        <w:spacing w:line="240" w:lineRule="auto"/>
        <w:contextualSpacing/>
        <w:jc w:val="both"/>
        <w:rPr>
          <w:rFonts w:ascii="Arial" w:hAnsi="Arial" w:cs="Arial"/>
          <w:sz w:val="24"/>
          <w:szCs w:val="32"/>
        </w:rPr>
      </w:pPr>
    </w:p>
    <w:p w:rsidR="00EA30AB" w:rsidRPr="00F878BC" w:rsidRDefault="00EA30AB" w:rsidP="00503D7E">
      <w:pPr>
        <w:rPr>
          <w:rFonts w:cs="Times New Roman"/>
          <w:sz w:val="24"/>
          <w:szCs w:val="32"/>
        </w:rPr>
      </w:pPr>
    </w:p>
    <w:sectPr w:rsidR="00EA30AB" w:rsidRPr="00F878B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BEB" w:rsidRDefault="00476BEB" w:rsidP="00CB4D0A">
      <w:pPr>
        <w:spacing w:after="0" w:line="240" w:lineRule="auto"/>
      </w:pPr>
      <w:r>
        <w:separator/>
      </w:r>
    </w:p>
  </w:endnote>
  <w:endnote w:type="continuationSeparator" w:id="0">
    <w:p w:rsidR="00476BEB" w:rsidRDefault="00476B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BEB" w:rsidRDefault="00476BEB" w:rsidP="00CB4D0A">
      <w:pPr>
        <w:spacing w:after="0" w:line="240" w:lineRule="auto"/>
      </w:pPr>
      <w:r>
        <w:separator/>
      </w:r>
    </w:p>
  </w:footnote>
  <w:footnote w:type="continuationSeparator" w:id="0">
    <w:p w:rsidR="00476BEB" w:rsidRDefault="00476BE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D6BB8"/>
    <w:multiLevelType w:val="multilevel"/>
    <w:tmpl w:val="6A2E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020046"/>
    <w:multiLevelType w:val="multilevel"/>
    <w:tmpl w:val="33024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CD3019"/>
    <w:multiLevelType w:val="multilevel"/>
    <w:tmpl w:val="F6EA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DC72F4"/>
    <w:multiLevelType w:val="hybridMultilevel"/>
    <w:tmpl w:val="2A8201FA"/>
    <w:lvl w:ilvl="0" w:tplc="BD56231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3A05D30"/>
    <w:multiLevelType w:val="hybridMultilevel"/>
    <w:tmpl w:val="176A8838"/>
    <w:lvl w:ilvl="0" w:tplc="A75636E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8767D2A"/>
    <w:multiLevelType w:val="multilevel"/>
    <w:tmpl w:val="19BA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8C5299"/>
    <w:multiLevelType w:val="multilevel"/>
    <w:tmpl w:val="E700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031DB4"/>
    <w:multiLevelType w:val="multilevel"/>
    <w:tmpl w:val="8EDA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02766B"/>
    <w:multiLevelType w:val="hybridMultilevel"/>
    <w:tmpl w:val="8B4A3774"/>
    <w:lvl w:ilvl="0" w:tplc="81F292C2">
      <w:start w:val="6"/>
      <w:numFmt w:val="bullet"/>
      <w:lvlText w:val=""/>
      <w:lvlJc w:val="left"/>
      <w:pPr>
        <w:ind w:left="1440" w:hanging="360"/>
      </w:pPr>
      <w:rPr>
        <w:rFonts w:ascii="Symbol" w:eastAsia="Arial Unicode MS" w:hAnsi="Symbol" w:cs="Aria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324368"/>
    <w:multiLevelType w:val="hybridMultilevel"/>
    <w:tmpl w:val="6DBAE948"/>
    <w:lvl w:ilvl="0" w:tplc="17BE3D42">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nsid w:val="6F805924"/>
    <w:multiLevelType w:val="hybridMultilevel"/>
    <w:tmpl w:val="DB6689D8"/>
    <w:lvl w:ilvl="0" w:tplc="2E8AED72">
      <w:numFmt w:val="bullet"/>
      <w:lvlText w:val=""/>
      <w:lvlJc w:val="left"/>
      <w:pPr>
        <w:ind w:left="1080" w:hanging="360"/>
      </w:pPr>
      <w:rPr>
        <w:rFonts w:ascii="Symbol" w:eastAsia="Calibri" w:hAnsi="Symbol"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9"/>
  </w:num>
  <w:num w:numId="2">
    <w:abstractNumId w:val="3"/>
  </w:num>
  <w:num w:numId="3">
    <w:abstractNumId w:val="10"/>
  </w:num>
  <w:num w:numId="4">
    <w:abstractNumId w:val="4"/>
  </w:num>
  <w:num w:numId="5">
    <w:abstractNumId w:val="11"/>
  </w:num>
  <w:num w:numId="6">
    <w:abstractNumId w:val="8"/>
  </w:num>
  <w:num w:numId="7">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5"/>
  </w:num>
  <w:num w:numId="10">
    <w:abstractNumId w:val="6"/>
  </w:num>
  <w:num w:numId="11">
    <w:abstractNumId w:val="2"/>
  </w:num>
  <w:num w:numId="12">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088"/>
    <w:rsid w:val="00000CC8"/>
    <w:rsid w:val="0000255B"/>
    <w:rsid w:val="000158F9"/>
    <w:rsid w:val="00020227"/>
    <w:rsid w:val="000247B5"/>
    <w:rsid w:val="00027182"/>
    <w:rsid w:val="00032C3E"/>
    <w:rsid w:val="00034B99"/>
    <w:rsid w:val="00035CDD"/>
    <w:rsid w:val="00036B58"/>
    <w:rsid w:val="00040083"/>
    <w:rsid w:val="00042AE5"/>
    <w:rsid w:val="000455F0"/>
    <w:rsid w:val="00047F26"/>
    <w:rsid w:val="00050E17"/>
    <w:rsid w:val="00054441"/>
    <w:rsid w:val="00055992"/>
    <w:rsid w:val="00081687"/>
    <w:rsid w:val="000820E8"/>
    <w:rsid w:val="00095455"/>
    <w:rsid w:val="000969A1"/>
    <w:rsid w:val="000A09B1"/>
    <w:rsid w:val="000B07FB"/>
    <w:rsid w:val="000C32DE"/>
    <w:rsid w:val="000D2FDD"/>
    <w:rsid w:val="000E567B"/>
    <w:rsid w:val="00110809"/>
    <w:rsid w:val="001119D1"/>
    <w:rsid w:val="001175EE"/>
    <w:rsid w:val="00124423"/>
    <w:rsid w:val="00126C86"/>
    <w:rsid w:val="001350B4"/>
    <w:rsid w:val="001547E1"/>
    <w:rsid w:val="001554DF"/>
    <w:rsid w:val="001563A3"/>
    <w:rsid w:val="00157CF6"/>
    <w:rsid w:val="00160079"/>
    <w:rsid w:val="00170F9D"/>
    <w:rsid w:val="00176C85"/>
    <w:rsid w:val="00182416"/>
    <w:rsid w:val="001841B0"/>
    <w:rsid w:val="00187EB4"/>
    <w:rsid w:val="00191AAD"/>
    <w:rsid w:val="00194DEC"/>
    <w:rsid w:val="001977DF"/>
    <w:rsid w:val="001B5D9A"/>
    <w:rsid w:val="001C3287"/>
    <w:rsid w:val="001D2876"/>
    <w:rsid w:val="001D5FD8"/>
    <w:rsid w:val="001E1139"/>
    <w:rsid w:val="001E6C74"/>
    <w:rsid w:val="001F0481"/>
    <w:rsid w:val="001F1673"/>
    <w:rsid w:val="001F43B8"/>
    <w:rsid w:val="001F55CB"/>
    <w:rsid w:val="00200C92"/>
    <w:rsid w:val="00202E2E"/>
    <w:rsid w:val="0020451E"/>
    <w:rsid w:val="00206B9D"/>
    <w:rsid w:val="00207FD9"/>
    <w:rsid w:val="002137BC"/>
    <w:rsid w:val="00223B93"/>
    <w:rsid w:val="0023259C"/>
    <w:rsid w:val="00234AFD"/>
    <w:rsid w:val="002520D3"/>
    <w:rsid w:val="00256922"/>
    <w:rsid w:val="00257D76"/>
    <w:rsid w:val="0027449F"/>
    <w:rsid w:val="00285657"/>
    <w:rsid w:val="00292501"/>
    <w:rsid w:val="002A2A2F"/>
    <w:rsid w:val="002B0BD7"/>
    <w:rsid w:val="002B5320"/>
    <w:rsid w:val="002B573D"/>
    <w:rsid w:val="002B6A30"/>
    <w:rsid w:val="002C5CB2"/>
    <w:rsid w:val="002D238C"/>
    <w:rsid w:val="002E603F"/>
    <w:rsid w:val="002F2605"/>
    <w:rsid w:val="002F3483"/>
    <w:rsid w:val="002F779F"/>
    <w:rsid w:val="003028E6"/>
    <w:rsid w:val="00307807"/>
    <w:rsid w:val="00346E65"/>
    <w:rsid w:val="00352CC4"/>
    <w:rsid w:val="00352E20"/>
    <w:rsid w:val="0035483B"/>
    <w:rsid w:val="0036592E"/>
    <w:rsid w:val="00370974"/>
    <w:rsid w:val="00371885"/>
    <w:rsid w:val="00372A3D"/>
    <w:rsid w:val="003861FB"/>
    <w:rsid w:val="003C49F5"/>
    <w:rsid w:val="003C58E2"/>
    <w:rsid w:val="003D030E"/>
    <w:rsid w:val="003E2B87"/>
    <w:rsid w:val="003F2437"/>
    <w:rsid w:val="003F4984"/>
    <w:rsid w:val="00401472"/>
    <w:rsid w:val="00402786"/>
    <w:rsid w:val="00404812"/>
    <w:rsid w:val="00405895"/>
    <w:rsid w:val="004058DF"/>
    <w:rsid w:val="004133A3"/>
    <w:rsid w:val="0041655B"/>
    <w:rsid w:val="0042775B"/>
    <w:rsid w:val="00435509"/>
    <w:rsid w:val="00440ED4"/>
    <w:rsid w:val="00443E6F"/>
    <w:rsid w:val="004470BD"/>
    <w:rsid w:val="004525B7"/>
    <w:rsid w:val="0046223B"/>
    <w:rsid w:val="00462F76"/>
    <w:rsid w:val="004747F0"/>
    <w:rsid w:val="00476BEB"/>
    <w:rsid w:val="00486F1A"/>
    <w:rsid w:val="00490CB9"/>
    <w:rsid w:val="00491F23"/>
    <w:rsid w:val="004936E7"/>
    <w:rsid w:val="00495036"/>
    <w:rsid w:val="004A2CE2"/>
    <w:rsid w:val="004B3DE7"/>
    <w:rsid w:val="004D5264"/>
    <w:rsid w:val="004D5C0C"/>
    <w:rsid w:val="004D7907"/>
    <w:rsid w:val="004E029D"/>
    <w:rsid w:val="004E188A"/>
    <w:rsid w:val="004E2EBC"/>
    <w:rsid w:val="004E3CDA"/>
    <w:rsid w:val="004F4B4D"/>
    <w:rsid w:val="0050216D"/>
    <w:rsid w:val="00503CFF"/>
    <w:rsid w:val="00503D7E"/>
    <w:rsid w:val="0050778F"/>
    <w:rsid w:val="00510947"/>
    <w:rsid w:val="00512DF1"/>
    <w:rsid w:val="00526AF1"/>
    <w:rsid w:val="00527C11"/>
    <w:rsid w:val="00535065"/>
    <w:rsid w:val="00535F31"/>
    <w:rsid w:val="0054464B"/>
    <w:rsid w:val="0056256C"/>
    <w:rsid w:val="00572A71"/>
    <w:rsid w:val="00572ED5"/>
    <w:rsid w:val="00574D64"/>
    <w:rsid w:val="00584AB9"/>
    <w:rsid w:val="005906A2"/>
    <w:rsid w:val="00591251"/>
    <w:rsid w:val="00591365"/>
    <w:rsid w:val="0059239F"/>
    <w:rsid w:val="00594B10"/>
    <w:rsid w:val="005A5299"/>
    <w:rsid w:val="005B31E4"/>
    <w:rsid w:val="005C3F3D"/>
    <w:rsid w:val="005C525A"/>
    <w:rsid w:val="005C6BB2"/>
    <w:rsid w:val="005D5736"/>
    <w:rsid w:val="005D6E96"/>
    <w:rsid w:val="005E4A28"/>
    <w:rsid w:val="005F307B"/>
    <w:rsid w:val="005F45FC"/>
    <w:rsid w:val="00600788"/>
    <w:rsid w:val="006021AC"/>
    <w:rsid w:val="00603071"/>
    <w:rsid w:val="006034F6"/>
    <w:rsid w:val="006047F6"/>
    <w:rsid w:val="00607874"/>
    <w:rsid w:val="00607E77"/>
    <w:rsid w:val="00611E44"/>
    <w:rsid w:val="00617BB3"/>
    <w:rsid w:val="006249F6"/>
    <w:rsid w:val="00625767"/>
    <w:rsid w:val="00631A1C"/>
    <w:rsid w:val="00637FCB"/>
    <w:rsid w:val="00642335"/>
    <w:rsid w:val="00643A9F"/>
    <w:rsid w:val="00645CDD"/>
    <w:rsid w:val="00647984"/>
    <w:rsid w:val="00657113"/>
    <w:rsid w:val="00661B9F"/>
    <w:rsid w:val="006642AE"/>
    <w:rsid w:val="0066499C"/>
    <w:rsid w:val="006823A7"/>
    <w:rsid w:val="00687EE8"/>
    <w:rsid w:val="006A1FB9"/>
    <w:rsid w:val="006A24B1"/>
    <w:rsid w:val="006B66F5"/>
    <w:rsid w:val="006D22F7"/>
    <w:rsid w:val="006D3423"/>
    <w:rsid w:val="006D75C3"/>
    <w:rsid w:val="006F457B"/>
    <w:rsid w:val="0070347F"/>
    <w:rsid w:val="00704B25"/>
    <w:rsid w:val="0070678E"/>
    <w:rsid w:val="00716004"/>
    <w:rsid w:val="00724F79"/>
    <w:rsid w:val="007342AE"/>
    <w:rsid w:val="007362FA"/>
    <w:rsid w:val="00745E1B"/>
    <w:rsid w:val="00761541"/>
    <w:rsid w:val="00764B44"/>
    <w:rsid w:val="007655AC"/>
    <w:rsid w:val="007700D8"/>
    <w:rsid w:val="0077499B"/>
    <w:rsid w:val="00774F8F"/>
    <w:rsid w:val="00775CD3"/>
    <w:rsid w:val="00784FD8"/>
    <w:rsid w:val="007B0FDD"/>
    <w:rsid w:val="007B3C68"/>
    <w:rsid w:val="007C0BCC"/>
    <w:rsid w:val="007C53B2"/>
    <w:rsid w:val="007C559C"/>
    <w:rsid w:val="007E11FA"/>
    <w:rsid w:val="008008DA"/>
    <w:rsid w:val="00804366"/>
    <w:rsid w:val="00804925"/>
    <w:rsid w:val="008116F0"/>
    <w:rsid w:val="00831C11"/>
    <w:rsid w:val="00833910"/>
    <w:rsid w:val="00846E64"/>
    <w:rsid w:val="00851A65"/>
    <w:rsid w:val="008537B0"/>
    <w:rsid w:val="008543FD"/>
    <w:rsid w:val="00864472"/>
    <w:rsid w:val="00864648"/>
    <w:rsid w:val="00876C90"/>
    <w:rsid w:val="008821F4"/>
    <w:rsid w:val="00883B07"/>
    <w:rsid w:val="00887122"/>
    <w:rsid w:val="00887B1C"/>
    <w:rsid w:val="008A3158"/>
    <w:rsid w:val="008A60B4"/>
    <w:rsid w:val="008B057D"/>
    <w:rsid w:val="008B06E2"/>
    <w:rsid w:val="008B3C31"/>
    <w:rsid w:val="008B64FE"/>
    <w:rsid w:val="008B6CAB"/>
    <w:rsid w:val="008B76A0"/>
    <w:rsid w:val="008C1B62"/>
    <w:rsid w:val="008D0821"/>
    <w:rsid w:val="008E0CAC"/>
    <w:rsid w:val="008E22BB"/>
    <w:rsid w:val="008E7E9F"/>
    <w:rsid w:val="008F4FD9"/>
    <w:rsid w:val="009066FB"/>
    <w:rsid w:val="00910F36"/>
    <w:rsid w:val="009126FD"/>
    <w:rsid w:val="00912719"/>
    <w:rsid w:val="009142AC"/>
    <w:rsid w:val="00926A3F"/>
    <w:rsid w:val="00935BF7"/>
    <w:rsid w:val="0094305A"/>
    <w:rsid w:val="00946E1D"/>
    <w:rsid w:val="0095442C"/>
    <w:rsid w:val="009570C4"/>
    <w:rsid w:val="009652DB"/>
    <w:rsid w:val="009712B5"/>
    <w:rsid w:val="00972034"/>
    <w:rsid w:val="009815BE"/>
    <w:rsid w:val="00983942"/>
    <w:rsid w:val="009844BD"/>
    <w:rsid w:val="009A6B4D"/>
    <w:rsid w:val="009B6998"/>
    <w:rsid w:val="009C37E0"/>
    <w:rsid w:val="009D41B1"/>
    <w:rsid w:val="009D4314"/>
    <w:rsid w:val="009D4488"/>
    <w:rsid w:val="009D6ACB"/>
    <w:rsid w:val="009D6E00"/>
    <w:rsid w:val="009E163B"/>
    <w:rsid w:val="009E1952"/>
    <w:rsid w:val="009E393D"/>
    <w:rsid w:val="009E41F4"/>
    <w:rsid w:val="009F1B87"/>
    <w:rsid w:val="009F40D8"/>
    <w:rsid w:val="009F6011"/>
    <w:rsid w:val="00A0239A"/>
    <w:rsid w:val="00A0425E"/>
    <w:rsid w:val="00A062DE"/>
    <w:rsid w:val="00A114F1"/>
    <w:rsid w:val="00A13E21"/>
    <w:rsid w:val="00A14B66"/>
    <w:rsid w:val="00A167EB"/>
    <w:rsid w:val="00A21C17"/>
    <w:rsid w:val="00A306C4"/>
    <w:rsid w:val="00A51402"/>
    <w:rsid w:val="00A5564B"/>
    <w:rsid w:val="00A56C3F"/>
    <w:rsid w:val="00A617F9"/>
    <w:rsid w:val="00A61EC4"/>
    <w:rsid w:val="00A62C8C"/>
    <w:rsid w:val="00A649D3"/>
    <w:rsid w:val="00A65CF7"/>
    <w:rsid w:val="00A667B5"/>
    <w:rsid w:val="00A77DA2"/>
    <w:rsid w:val="00A812CF"/>
    <w:rsid w:val="00A81AB4"/>
    <w:rsid w:val="00A851DA"/>
    <w:rsid w:val="00AA41BE"/>
    <w:rsid w:val="00AA5A57"/>
    <w:rsid w:val="00AA5FB0"/>
    <w:rsid w:val="00AC7128"/>
    <w:rsid w:val="00AC7D5B"/>
    <w:rsid w:val="00AD0FBD"/>
    <w:rsid w:val="00AD3854"/>
    <w:rsid w:val="00AE1481"/>
    <w:rsid w:val="00AE2AE1"/>
    <w:rsid w:val="00AE31A0"/>
    <w:rsid w:val="00AF1768"/>
    <w:rsid w:val="00AF762F"/>
    <w:rsid w:val="00B00BD3"/>
    <w:rsid w:val="00B022FE"/>
    <w:rsid w:val="00B0415E"/>
    <w:rsid w:val="00B04678"/>
    <w:rsid w:val="00B06564"/>
    <w:rsid w:val="00B1484F"/>
    <w:rsid w:val="00B1777A"/>
    <w:rsid w:val="00B20C26"/>
    <w:rsid w:val="00B23D82"/>
    <w:rsid w:val="00B33DD6"/>
    <w:rsid w:val="00B34E9F"/>
    <w:rsid w:val="00B35C6A"/>
    <w:rsid w:val="00B364BB"/>
    <w:rsid w:val="00B367D5"/>
    <w:rsid w:val="00B40021"/>
    <w:rsid w:val="00B4751B"/>
    <w:rsid w:val="00B54749"/>
    <w:rsid w:val="00B572C9"/>
    <w:rsid w:val="00B6118C"/>
    <w:rsid w:val="00B62A66"/>
    <w:rsid w:val="00B77685"/>
    <w:rsid w:val="00B92FA4"/>
    <w:rsid w:val="00B96F88"/>
    <w:rsid w:val="00BA77CB"/>
    <w:rsid w:val="00BB3E40"/>
    <w:rsid w:val="00BC0293"/>
    <w:rsid w:val="00BC46DF"/>
    <w:rsid w:val="00BD3D35"/>
    <w:rsid w:val="00BD47B3"/>
    <w:rsid w:val="00BE45F3"/>
    <w:rsid w:val="00BE5698"/>
    <w:rsid w:val="00BE68C5"/>
    <w:rsid w:val="00BF4BCC"/>
    <w:rsid w:val="00BF6915"/>
    <w:rsid w:val="00C02D55"/>
    <w:rsid w:val="00C03577"/>
    <w:rsid w:val="00C21BBF"/>
    <w:rsid w:val="00C25D8A"/>
    <w:rsid w:val="00C53029"/>
    <w:rsid w:val="00C65FEA"/>
    <w:rsid w:val="00C70D0D"/>
    <w:rsid w:val="00C716B4"/>
    <w:rsid w:val="00C858F9"/>
    <w:rsid w:val="00C863D9"/>
    <w:rsid w:val="00C92430"/>
    <w:rsid w:val="00C92747"/>
    <w:rsid w:val="00C976F9"/>
    <w:rsid w:val="00CA0991"/>
    <w:rsid w:val="00CA0AC2"/>
    <w:rsid w:val="00CB0000"/>
    <w:rsid w:val="00CB1D77"/>
    <w:rsid w:val="00CB2E8E"/>
    <w:rsid w:val="00CB4D0A"/>
    <w:rsid w:val="00CB6D6B"/>
    <w:rsid w:val="00CC2FB3"/>
    <w:rsid w:val="00CC575A"/>
    <w:rsid w:val="00CD24E8"/>
    <w:rsid w:val="00CD5944"/>
    <w:rsid w:val="00CE43D2"/>
    <w:rsid w:val="00CF123B"/>
    <w:rsid w:val="00D03078"/>
    <w:rsid w:val="00D039AC"/>
    <w:rsid w:val="00D07609"/>
    <w:rsid w:val="00D12575"/>
    <w:rsid w:val="00D25894"/>
    <w:rsid w:val="00D37CAE"/>
    <w:rsid w:val="00D427DE"/>
    <w:rsid w:val="00D43172"/>
    <w:rsid w:val="00D5587D"/>
    <w:rsid w:val="00D67BBF"/>
    <w:rsid w:val="00D707CC"/>
    <w:rsid w:val="00D70841"/>
    <w:rsid w:val="00D73440"/>
    <w:rsid w:val="00D749DC"/>
    <w:rsid w:val="00D821FE"/>
    <w:rsid w:val="00D90D55"/>
    <w:rsid w:val="00D93594"/>
    <w:rsid w:val="00D95832"/>
    <w:rsid w:val="00D96B4E"/>
    <w:rsid w:val="00DA6A07"/>
    <w:rsid w:val="00DB0793"/>
    <w:rsid w:val="00DB6E3F"/>
    <w:rsid w:val="00DC5767"/>
    <w:rsid w:val="00DC6070"/>
    <w:rsid w:val="00DC721B"/>
    <w:rsid w:val="00DD1936"/>
    <w:rsid w:val="00DE29C6"/>
    <w:rsid w:val="00DE2FC0"/>
    <w:rsid w:val="00DF2D39"/>
    <w:rsid w:val="00E00821"/>
    <w:rsid w:val="00E04DB4"/>
    <w:rsid w:val="00E073FF"/>
    <w:rsid w:val="00E10A87"/>
    <w:rsid w:val="00E17D6F"/>
    <w:rsid w:val="00E20D08"/>
    <w:rsid w:val="00E22198"/>
    <w:rsid w:val="00E22D3B"/>
    <w:rsid w:val="00E30679"/>
    <w:rsid w:val="00E41D9B"/>
    <w:rsid w:val="00E4597D"/>
    <w:rsid w:val="00E461D6"/>
    <w:rsid w:val="00E472DF"/>
    <w:rsid w:val="00E54832"/>
    <w:rsid w:val="00E55FC1"/>
    <w:rsid w:val="00E569D9"/>
    <w:rsid w:val="00E56A90"/>
    <w:rsid w:val="00E641CC"/>
    <w:rsid w:val="00E82F0B"/>
    <w:rsid w:val="00E83DBE"/>
    <w:rsid w:val="00E85C07"/>
    <w:rsid w:val="00E91C44"/>
    <w:rsid w:val="00EA03F1"/>
    <w:rsid w:val="00EA30AB"/>
    <w:rsid w:val="00EA3B9B"/>
    <w:rsid w:val="00EA5D36"/>
    <w:rsid w:val="00EB3925"/>
    <w:rsid w:val="00EC1A58"/>
    <w:rsid w:val="00EC1B10"/>
    <w:rsid w:val="00EC44D1"/>
    <w:rsid w:val="00EC7833"/>
    <w:rsid w:val="00EE62C1"/>
    <w:rsid w:val="00EE7E3A"/>
    <w:rsid w:val="00EF17B5"/>
    <w:rsid w:val="00EF2C10"/>
    <w:rsid w:val="00EF3755"/>
    <w:rsid w:val="00EF58A6"/>
    <w:rsid w:val="00EF7560"/>
    <w:rsid w:val="00F02EEF"/>
    <w:rsid w:val="00F03640"/>
    <w:rsid w:val="00F10D83"/>
    <w:rsid w:val="00F4207F"/>
    <w:rsid w:val="00F42E74"/>
    <w:rsid w:val="00F45B3A"/>
    <w:rsid w:val="00F62BF1"/>
    <w:rsid w:val="00F6361D"/>
    <w:rsid w:val="00F72BFE"/>
    <w:rsid w:val="00F878BC"/>
    <w:rsid w:val="00F90294"/>
    <w:rsid w:val="00F91CCF"/>
    <w:rsid w:val="00F929C8"/>
    <w:rsid w:val="00F96EB3"/>
    <w:rsid w:val="00F970A8"/>
    <w:rsid w:val="00FB3C34"/>
    <w:rsid w:val="00FB58C4"/>
    <w:rsid w:val="00FB616B"/>
    <w:rsid w:val="00FD49E9"/>
    <w:rsid w:val="00FE2431"/>
    <w:rsid w:val="00FE2A6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21CD17-C7BF-42BD-8E33-943C0C92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tulo2">
    <w:name w:val="heading 2"/>
    <w:basedOn w:val="Normal"/>
    <w:next w:val="Normal"/>
    <w:link w:val="Ttulo2Car"/>
    <w:uiPriority w:val="9"/>
    <w:semiHidden/>
    <w:unhideWhenUsed/>
    <w:qFormat/>
    <w:rsid w:val="00F929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ar"/>
    <w:uiPriority w:val="9"/>
    <w:qFormat/>
    <w:rsid w:val="009815BE"/>
    <w:pPr>
      <w:spacing w:before="100" w:beforeAutospacing="1" w:after="100" w:afterAutospacing="1" w:line="240" w:lineRule="auto"/>
      <w:outlineLvl w:val="2"/>
    </w:pPr>
    <w:rPr>
      <w:rFonts w:ascii="Times New Roman" w:eastAsia="Times New Roman" w:hAnsi="Times New Roman" w:cs="Times New Roman"/>
      <w:b/>
      <w:bCs/>
      <w:sz w:val="27"/>
      <w:szCs w:val="27"/>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815BE"/>
    <w:rPr>
      <w:b/>
      <w:bCs/>
    </w:rPr>
  </w:style>
  <w:style w:type="character" w:customStyle="1" w:styleId="Ttulo3Car">
    <w:name w:val="Título 3 Car"/>
    <w:basedOn w:val="Fuentedeprrafopredeter"/>
    <w:link w:val="Ttulo3"/>
    <w:uiPriority w:val="9"/>
    <w:rsid w:val="009815BE"/>
    <w:rPr>
      <w:rFonts w:ascii="Times New Roman" w:eastAsia="Times New Roman" w:hAnsi="Times New Roman" w:cs="Times New Roman"/>
      <w:b/>
      <w:bCs/>
      <w:sz w:val="27"/>
      <w:szCs w:val="27"/>
      <w:lang w:val="es-ES" w:eastAsia="es-ES"/>
    </w:rPr>
  </w:style>
  <w:style w:type="paragraph" w:styleId="NormalWeb">
    <w:name w:val="Normal (Web)"/>
    <w:basedOn w:val="Normal"/>
    <w:uiPriority w:val="99"/>
    <w:semiHidden/>
    <w:unhideWhenUsed/>
    <w:rsid w:val="009815B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9815BE"/>
  </w:style>
  <w:style w:type="character" w:styleId="Hipervnculo">
    <w:name w:val="Hyperlink"/>
    <w:basedOn w:val="Fuentedeprrafopredeter"/>
    <w:uiPriority w:val="99"/>
    <w:semiHidden/>
    <w:unhideWhenUsed/>
    <w:rsid w:val="00EC1B10"/>
    <w:rPr>
      <w:color w:val="0000FF"/>
      <w:u w:val="single"/>
    </w:rPr>
  </w:style>
  <w:style w:type="character" w:customStyle="1" w:styleId="unicode">
    <w:name w:val="unicode"/>
    <w:basedOn w:val="Fuentedeprrafopredeter"/>
    <w:rsid w:val="009E1952"/>
  </w:style>
  <w:style w:type="character" w:customStyle="1" w:styleId="Ttulo2Car">
    <w:name w:val="Título 2 Car"/>
    <w:basedOn w:val="Fuentedeprrafopredeter"/>
    <w:link w:val="Ttulo2"/>
    <w:uiPriority w:val="9"/>
    <w:semiHidden/>
    <w:rsid w:val="00F929C8"/>
    <w:rPr>
      <w:rFonts w:asciiTheme="majorHAnsi" w:eastAsiaTheme="majorEastAsia" w:hAnsiTheme="majorHAnsi" w:cstheme="majorBidi"/>
      <w:color w:val="365F91" w:themeColor="accent1" w:themeShade="BF"/>
      <w:sz w:val="26"/>
      <w:szCs w:val="26"/>
    </w:rPr>
  </w:style>
  <w:style w:type="character" w:customStyle="1" w:styleId="mw-headline">
    <w:name w:val="mw-headline"/>
    <w:basedOn w:val="Fuentedeprrafopredeter"/>
    <w:rsid w:val="00F929C8"/>
  </w:style>
  <w:style w:type="character" w:customStyle="1" w:styleId="mw-editsection">
    <w:name w:val="mw-editsection"/>
    <w:basedOn w:val="Fuentedeprrafopredeter"/>
    <w:rsid w:val="00F929C8"/>
  </w:style>
  <w:style w:type="character" w:customStyle="1" w:styleId="mw-editsection-bracket">
    <w:name w:val="mw-editsection-bracket"/>
    <w:basedOn w:val="Fuentedeprrafopredeter"/>
    <w:rsid w:val="00F929C8"/>
  </w:style>
  <w:style w:type="paragraph" w:styleId="Descripcin">
    <w:name w:val="caption"/>
    <w:basedOn w:val="Normal"/>
    <w:next w:val="Normal"/>
    <w:uiPriority w:val="35"/>
    <w:unhideWhenUsed/>
    <w:qFormat/>
    <w:rsid w:val="009066FB"/>
    <w:pPr>
      <w:spacing w:line="240" w:lineRule="auto"/>
    </w:pPr>
    <w:rPr>
      <w:i/>
      <w:iCs/>
      <w:color w:val="1F497D" w:themeColor="text2"/>
      <w:sz w:val="18"/>
      <w:szCs w:val="18"/>
    </w:rPr>
  </w:style>
  <w:style w:type="character" w:styleId="Refdecomentario">
    <w:name w:val="annotation reference"/>
    <w:basedOn w:val="Fuentedeprrafopredeter"/>
    <w:uiPriority w:val="99"/>
    <w:semiHidden/>
    <w:unhideWhenUsed/>
    <w:rsid w:val="007700D8"/>
    <w:rPr>
      <w:sz w:val="16"/>
      <w:szCs w:val="16"/>
    </w:rPr>
  </w:style>
  <w:style w:type="paragraph" w:styleId="Textocomentario">
    <w:name w:val="annotation text"/>
    <w:basedOn w:val="Normal"/>
    <w:link w:val="TextocomentarioCar"/>
    <w:uiPriority w:val="99"/>
    <w:semiHidden/>
    <w:unhideWhenUsed/>
    <w:rsid w:val="007700D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00D8"/>
    <w:rPr>
      <w:sz w:val="20"/>
      <w:szCs w:val="20"/>
    </w:rPr>
  </w:style>
  <w:style w:type="paragraph" w:styleId="Asuntodelcomentario">
    <w:name w:val="annotation subject"/>
    <w:basedOn w:val="Textocomentario"/>
    <w:next w:val="Textocomentario"/>
    <w:link w:val="AsuntodelcomentarioCar"/>
    <w:uiPriority w:val="99"/>
    <w:semiHidden/>
    <w:unhideWhenUsed/>
    <w:rsid w:val="007700D8"/>
    <w:rPr>
      <w:b/>
      <w:bCs/>
    </w:rPr>
  </w:style>
  <w:style w:type="character" w:customStyle="1" w:styleId="AsuntodelcomentarioCar">
    <w:name w:val="Asunto del comentario Car"/>
    <w:basedOn w:val="TextocomentarioCar"/>
    <w:link w:val="Asuntodelcomentario"/>
    <w:uiPriority w:val="99"/>
    <w:semiHidden/>
    <w:rsid w:val="007700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28381">
      <w:bodyDiv w:val="1"/>
      <w:marLeft w:val="0"/>
      <w:marRight w:val="0"/>
      <w:marTop w:val="0"/>
      <w:marBottom w:val="0"/>
      <w:divBdr>
        <w:top w:val="none" w:sz="0" w:space="0" w:color="auto"/>
        <w:left w:val="none" w:sz="0" w:space="0" w:color="auto"/>
        <w:bottom w:val="none" w:sz="0" w:space="0" w:color="auto"/>
        <w:right w:val="none" w:sz="0" w:space="0" w:color="auto"/>
      </w:divBdr>
      <w:divsChild>
        <w:div w:id="262035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006516">
      <w:bodyDiv w:val="1"/>
      <w:marLeft w:val="0"/>
      <w:marRight w:val="0"/>
      <w:marTop w:val="0"/>
      <w:marBottom w:val="0"/>
      <w:divBdr>
        <w:top w:val="none" w:sz="0" w:space="0" w:color="auto"/>
        <w:left w:val="none" w:sz="0" w:space="0" w:color="auto"/>
        <w:bottom w:val="none" w:sz="0" w:space="0" w:color="auto"/>
        <w:right w:val="none" w:sz="0" w:space="0" w:color="auto"/>
      </w:divBdr>
    </w:div>
    <w:div w:id="724304794">
      <w:bodyDiv w:val="1"/>
      <w:marLeft w:val="0"/>
      <w:marRight w:val="0"/>
      <w:marTop w:val="0"/>
      <w:marBottom w:val="0"/>
      <w:divBdr>
        <w:top w:val="none" w:sz="0" w:space="0" w:color="auto"/>
        <w:left w:val="none" w:sz="0" w:space="0" w:color="auto"/>
        <w:bottom w:val="none" w:sz="0" w:space="0" w:color="auto"/>
        <w:right w:val="none" w:sz="0" w:space="0" w:color="auto"/>
      </w:divBdr>
    </w:div>
    <w:div w:id="1080174647">
      <w:bodyDiv w:val="1"/>
      <w:marLeft w:val="0"/>
      <w:marRight w:val="0"/>
      <w:marTop w:val="0"/>
      <w:marBottom w:val="0"/>
      <w:divBdr>
        <w:top w:val="none" w:sz="0" w:space="0" w:color="auto"/>
        <w:left w:val="none" w:sz="0" w:space="0" w:color="auto"/>
        <w:bottom w:val="none" w:sz="0" w:space="0" w:color="auto"/>
        <w:right w:val="none" w:sz="0" w:space="0" w:color="auto"/>
      </w:divBdr>
    </w:div>
    <w:div w:id="1147087534">
      <w:bodyDiv w:val="1"/>
      <w:marLeft w:val="0"/>
      <w:marRight w:val="0"/>
      <w:marTop w:val="0"/>
      <w:marBottom w:val="0"/>
      <w:divBdr>
        <w:top w:val="none" w:sz="0" w:space="0" w:color="auto"/>
        <w:left w:val="none" w:sz="0" w:space="0" w:color="auto"/>
        <w:bottom w:val="none" w:sz="0" w:space="0" w:color="auto"/>
        <w:right w:val="none" w:sz="0" w:space="0" w:color="auto"/>
      </w:divBdr>
      <w:divsChild>
        <w:div w:id="576062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805351">
      <w:bodyDiv w:val="1"/>
      <w:marLeft w:val="0"/>
      <w:marRight w:val="0"/>
      <w:marTop w:val="0"/>
      <w:marBottom w:val="0"/>
      <w:divBdr>
        <w:top w:val="none" w:sz="0" w:space="0" w:color="auto"/>
        <w:left w:val="none" w:sz="0" w:space="0" w:color="auto"/>
        <w:bottom w:val="none" w:sz="0" w:space="0" w:color="auto"/>
        <w:right w:val="none" w:sz="0" w:space="0" w:color="auto"/>
      </w:divBdr>
    </w:div>
    <w:div w:id="197980141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g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9585-1370-431B-BC46-EC7F63EC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1431</TotalTime>
  <Pages>1</Pages>
  <Words>2565</Words>
  <Characters>14112</Characters>
  <Application>Microsoft Office Word</Application>
  <DocSecurity>0</DocSecurity>
  <Lines>117</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Viviam Kerr</cp:lastModifiedBy>
  <cp:revision>53</cp:revision>
  <dcterms:created xsi:type="dcterms:W3CDTF">2016-10-19T12:42:00Z</dcterms:created>
  <dcterms:modified xsi:type="dcterms:W3CDTF">2016-10-25T10:07:00Z</dcterms:modified>
</cp:coreProperties>
</file>