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040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FC2D09">
            <w:pPr>
              <w:pStyle w:val="Default"/>
              <w:rPr>
                <w:rFonts w:ascii="Arial" w:hAnsi="Arial" w:cs="Arial"/>
              </w:rPr>
            </w:pPr>
            <w:proofErr w:type="spellStart"/>
            <w:r>
              <w:rPr>
                <w:rFonts w:ascii="Arial" w:hAnsi="Arial" w:cs="Arial"/>
              </w:rPr>
              <w:t>Agnieszka</w:t>
            </w:r>
            <w:proofErr w:type="spellEnd"/>
            <w:r>
              <w:rPr>
                <w:rFonts w:ascii="Arial" w:hAnsi="Arial" w:cs="Arial"/>
              </w:rPr>
              <w:t xml:space="preserve"> </w:t>
            </w:r>
            <w:proofErr w:type="spellStart"/>
            <w:r>
              <w:rPr>
                <w:rFonts w:ascii="Arial" w:hAnsi="Arial" w:cs="Arial"/>
              </w:rPr>
              <w:t>Pelszynska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FC2D09">
            <w:pPr>
              <w:pStyle w:val="Default"/>
              <w:rPr>
                <w:rFonts w:ascii="Arial" w:hAnsi="Arial" w:cs="Arial"/>
              </w:rPr>
            </w:pPr>
            <w:r>
              <w:rPr>
                <w:rFonts w:ascii="Arial" w:hAnsi="Arial" w:cs="Arial"/>
              </w:rPr>
              <w:t>3911</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FC2D09">
            <w:pPr>
              <w:pStyle w:val="Default"/>
              <w:rPr>
                <w:rFonts w:ascii="Arial" w:hAnsi="Arial" w:cs="Arial"/>
              </w:rPr>
            </w:pPr>
            <w:r w:rsidRPr="00FC2D09">
              <w:rPr>
                <w:rFonts w:ascii="Arial" w:hAnsi="Arial" w:cs="Arial"/>
              </w:rPr>
              <w:t>Diploma in Business Administration (level 4)</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FC2D09">
            <w:pPr>
              <w:rPr>
                <w:rFonts w:ascii="Arial" w:eastAsia="Calibri" w:hAnsi="Arial" w:cs="Arial"/>
                <w:color w:val="000000"/>
                <w:sz w:val="24"/>
                <w:szCs w:val="24"/>
              </w:rPr>
            </w:pPr>
            <w:r>
              <w:rPr>
                <w:rFonts w:ascii="Arial" w:eastAsia="Calibri" w:hAnsi="Arial" w:cs="Arial"/>
                <w:color w:val="000000"/>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C2D09" w:rsidRPr="00CC2FB3" w:rsidRDefault="00FC2D09" w:rsidP="00A851DA">
            <w:pPr>
              <w:rPr>
                <w:rFonts w:ascii="Arial" w:hAnsi="Arial" w:cs="Arial"/>
                <w:sz w:val="24"/>
                <w:szCs w:val="24"/>
              </w:rPr>
            </w:pPr>
          </w:p>
          <w:p w:rsidR="00FC2D09" w:rsidRPr="00FC2D09" w:rsidRDefault="00FC2D09" w:rsidP="00FC2D09">
            <w:pPr>
              <w:spacing w:line="360" w:lineRule="auto"/>
              <w:jc w:val="both"/>
              <w:rPr>
                <w:rFonts w:ascii="Arial" w:hAnsi="Arial" w:cs="Arial"/>
                <w:sz w:val="24"/>
                <w:szCs w:val="24"/>
              </w:rPr>
            </w:pPr>
            <w:proofErr w:type="spellStart"/>
            <w:r w:rsidRPr="00FC2D09">
              <w:rPr>
                <w:rFonts w:ascii="Arial" w:hAnsi="Arial" w:cs="Arial"/>
                <w:sz w:val="24"/>
                <w:szCs w:val="24"/>
              </w:rPr>
              <w:t>Q.1</w:t>
            </w:r>
            <w:proofErr w:type="spellEnd"/>
            <w:r w:rsidRPr="00FC2D09">
              <w:rPr>
                <w:rFonts w:ascii="Arial" w:hAnsi="Arial" w:cs="Arial"/>
                <w:sz w:val="24"/>
                <w:szCs w:val="24"/>
              </w:rPr>
              <w:t xml:space="preserve"> </w:t>
            </w:r>
            <w:proofErr w:type="spellStart"/>
            <w:r w:rsidRPr="00FC2D09">
              <w:rPr>
                <w:rFonts w:ascii="Arial" w:hAnsi="Arial" w:cs="Arial"/>
                <w:sz w:val="24"/>
                <w:szCs w:val="24"/>
              </w:rPr>
              <w:t>i</w:t>
            </w:r>
            <w:proofErr w:type="spellEnd"/>
            <w:r w:rsidRPr="00FC2D09">
              <w:rPr>
                <w:rFonts w:ascii="Arial" w:hAnsi="Arial" w:cs="Arial"/>
                <w:sz w:val="24"/>
                <w:szCs w:val="24"/>
              </w:rPr>
              <w:t xml:space="preserve">. </w:t>
            </w:r>
            <w:r w:rsidRPr="00FC2D09">
              <w:rPr>
                <w:rFonts w:ascii="Arial" w:hAnsi="Arial" w:cs="Arial"/>
                <w:sz w:val="24"/>
                <w:szCs w:val="24"/>
              </w:rPr>
              <w:t xml:space="preserve">Financial management – methods, approach, tools, policies and procedures used to manage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asset. A crucial element of every business, as it is concerned with every department as well as it is then affected by their procedures. Possible to planned on shirt - , mid - , or long – term basis. Its main objective is to balance income and expenditure, as it is impossible to produce goods or offer service without financial resources. In addition, it is also concerned with acquiring financial assets in order to support further </w:t>
            </w:r>
            <w:proofErr w:type="spellStart"/>
            <w:r w:rsidRPr="00FC2D09">
              <w:rPr>
                <w:rFonts w:ascii="Arial" w:hAnsi="Arial" w:cs="Arial"/>
                <w:sz w:val="24"/>
                <w:szCs w:val="24"/>
              </w:rPr>
              <w:t>stabilisation</w:t>
            </w:r>
            <w:proofErr w:type="spellEnd"/>
            <w:r w:rsidRPr="00FC2D09">
              <w:rPr>
                <w:rFonts w:ascii="Arial" w:hAnsi="Arial" w:cs="Arial"/>
                <w:sz w:val="24"/>
                <w:szCs w:val="24"/>
              </w:rPr>
              <w:t xml:space="preserve"> and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development. </w:t>
            </w:r>
          </w:p>
          <w:p w:rsidR="00FC2D09" w:rsidRPr="00FC2D09" w:rsidRDefault="0032652F" w:rsidP="00FC2D09">
            <w:pPr>
              <w:spacing w:line="360" w:lineRule="auto"/>
              <w:jc w:val="both"/>
              <w:rPr>
                <w:rFonts w:ascii="Arial" w:hAnsi="Arial" w:cs="Arial"/>
                <w:sz w:val="24"/>
                <w:szCs w:val="24"/>
              </w:rPr>
            </w:pPr>
            <w:r>
              <w:rPr>
                <w:rFonts w:ascii="Arial" w:hAnsi="Arial" w:cs="Arial"/>
                <w:sz w:val="24"/>
                <w:szCs w:val="24"/>
              </w:rPr>
              <w:t xml:space="preserve">ii. </w:t>
            </w:r>
            <w:r w:rsidR="00FC2D09" w:rsidRPr="00FC2D09">
              <w:rPr>
                <w:rFonts w:ascii="Arial" w:hAnsi="Arial" w:cs="Arial"/>
                <w:sz w:val="24"/>
                <w:szCs w:val="24"/>
              </w:rPr>
              <w:t>The difference between business and personal finance:</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Business finance is concerned with companies,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and other bodies, which main goal is to make a profit. Personal finance is concerned with individuals, which although income is usually higher than expenditure, but the rest of it is not a pure profit. Asset bought by using personal finance generally will not turn a profit – most of the personal belongings, regardless of their cost, usually lost a part of their value. On the other hand, asset obtained by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should turn a profit or at least support its provision. The main difference is also using a leverage, which increases profit in business finance, but brings significant loss in personal finance. </w:t>
            </w:r>
            <w:r w:rsidRPr="00FC2D09">
              <w:rPr>
                <w:rFonts w:ascii="Arial" w:hAnsi="Arial" w:cs="Arial"/>
                <w:sz w:val="24"/>
                <w:szCs w:val="24"/>
              </w:rPr>
              <w:lastRenderedPageBreak/>
              <w:t xml:space="preserve">Business and private finance are also covered by different rates of bills and taxes, which are varied from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to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country, the level of earning/profits and other factors influencing financial aspects. In addition, the level of acquiring financial resources is limited for personal finance, where business has more opportunities and the level is usually higher. Some types of business have also limited liability in terms of debts, where a person has a full responsibility and accountability for all obligations and debts. </w:t>
            </w:r>
          </w:p>
          <w:p w:rsidR="00FC2D09" w:rsidRPr="00FC2D09" w:rsidRDefault="0032652F" w:rsidP="00FC2D09">
            <w:pPr>
              <w:spacing w:line="360" w:lineRule="auto"/>
              <w:jc w:val="both"/>
              <w:rPr>
                <w:rFonts w:ascii="Arial" w:hAnsi="Arial" w:cs="Arial"/>
                <w:sz w:val="24"/>
                <w:szCs w:val="24"/>
              </w:rPr>
            </w:pPr>
            <w:r>
              <w:rPr>
                <w:rFonts w:ascii="Arial" w:hAnsi="Arial" w:cs="Arial"/>
                <w:sz w:val="24"/>
                <w:szCs w:val="24"/>
              </w:rPr>
              <w:t xml:space="preserve">iii. </w:t>
            </w:r>
            <w:r w:rsidR="00FC2D09" w:rsidRPr="00FC2D09">
              <w:rPr>
                <w:rFonts w:ascii="Arial" w:hAnsi="Arial" w:cs="Arial"/>
                <w:sz w:val="24"/>
                <w:szCs w:val="24"/>
              </w:rPr>
              <w:t>The main objectives of a financial management team</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 xml:space="preserve">Creation of budget – estimation and creation of realistic, but reasonable plan of income against expenditure along with their sources and methods how to acquire them. Its main goal is to ensure there are enough assets to achieve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objectives.</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 xml:space="preserve">Forecasting – predicting trends and unexpected, unforeseen factors that might affect financial situation and condition of the company; in addition it is concerned with all investments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makes in both short and long term period.</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Acquire financial resources – revision and deciding which financial resources to use and how much money to acquire for particular period of time to finance certain operations; completing applications and ensure all liabilities and obligations are met on time.</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 xml:space="preserve">Controlling spending and costs – in order to keep balance between incomes and expenses as well as prevent from excessive costs; continuous seeking for increasing income and decreasing costs to ensure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manages its financial resources realistically and reasonably.</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 xml:space="preserve">Bookkeeping and record keeping – registering all transactions taking place in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for control and audit purposes. Some of them like employees’ NI contribution or taxes have a specific time period they have to be retained within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The have to be kept up – to – date and </w:t>
            </w:r>
            <w:proofErr w:type="spellStart"/>
            <w:r w:rsidRPr="00FC2D09">
              <w:rPr>
                <w:rFonts w:ascii="Arial" w:hAnsi="Arial" w:cs="Arial"/>
                <w:sz w:val="24"/>
                <w:szCs w:val="24"/>
              </w:rPr>
              <w:t>organised</w:t>
            </w:r>
            <w:proofErr w:type="spellEnd"/>
            <w:r w:rsidRPr="00FC2D09">
              <w:rPr>
                <w:rFonts w:ascii="Arial" w:hAnsi="Arial" w:cs="Arial"/>
                <w:sz w:val="24"/>
                <w:szCs w:val="24"/>
              </w:rPr>
              <w:t xml:space="preserve"> as well as backed by relevant documents. </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t xml:space="preserve">Risk assessments – to assess independently which investments are worth of taking them, safe, may bring profit, be a good investment and benefit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as well as preventing from investing in risky operations or assets which may put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on risk, leading to issues with cash flow</w:t>
            </w:r>
          </w:p>
          <w:p w:rsidR="00FC2D09" w:rsidRPr="00FC2D09" w:rsidRDefault="00FC2D09" w:rsidP="00FC2D09">
            <w:pPr>
              <w:pStyle w:val="ListParagraph"/>
              <w:numPr>
                <w:ilvl w:val="0"/>
                <w:numId w:val="2"/>
              </w:numPr>
              <w:spacing w:line="360" w:lineRule="auto"/>
              <w:jc w:val="both"/>
              <w:rPr>
                <w:rFonts w:ascii="Arial" w:hAnsi="Arial" w:cs="Arial"/>
                <w:sz w:val="24"/>
                <w:szCs w:val="24"/>
              </w:rPr>
            </w:pPr>
            <w:r w:rsidRPr="00FC2D09">
              <w:rPr>
                <w:rFonts w:ascii="Arial" w:hAnsi="Arial" w:cs="Arial"/>
                <w:sz w:val="24"/>
                <w:szCs w:val="24"/>
              </w:rPr>
              <w:lastRenderedPageBreak/>
              <w:t xml:space="preserve">Ensuring the financial resources are covered by insurance – ensuring all assets, both financial and non – financial are covered by relevant insurance and protected in case of unforeseen factors impacting negatively the </w:t>
            </w:r>
            <w:proofErr w:type="spellStart"/>
            <w:r w:rsidRPr="00FC2D09">
              <w:rPr>
                <w:rFonts w:ascii="Arial" w:hAnsi="Arial" w:cs="Arial"/>
                <w:sz w:val="24"/>
                <w:szCs w:val="24"/>
              </w:rPr>
              <w:t>organisation</w:t>
            </w:r>
            <w:proofErr w:type="spellEnd"/>
          </w:p>
          <w:p w:rsidR="00FC2D09" w:rsidRPr="00FC2D09" w:rsidRDefault="0032652F" w:rsidP="00FC2D09">
            <w:pPr>
              <w:spacing w:line="360" w:lineRule="auto"/>
              <w:jc w:val="both"/>
              <w:rPr>
                <w:rFonts w:ascii="Arial" w:hAnsi="Arial" w:cs="Arial"/>
                <w:sz w:val="24"/>
                <w:szCs w:val="24"/>
              </w:rPr>
            </w:pPr>
            <w:r>
              <w:rPr>
                <w:rFonts w:ascii="Arial" w:hAnsi="Arial" w:cs="Arial"/>
                <w:sz w:val="24"/>
                <w:szCs w:val="24"/>
              </w:rPr>
              <w:t xml:space="preserve">iv. </w:t>
            </w:r>
            <w:r w:rsidR="00FC2D09" w:rsidRPr="00FC2D09">
              <w:rPr>
                <w:rFonts w:ascii="Arial" w:hAnsi="Arial" w:cs="Arial"/>
                <w:sz w:val="24"/>
                <w:szCs w:val="24"/>
              </w:rPr>
              <w:t>How does the financial management team work?</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Financial management team is generally made of a few levels of employees, whose have different level of responsibilities and accountabilities. This is a financial team chart based on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where I work. CEO is the person who creates vision and defines </w:t>
            </w:r>
            <w:proofErr w:type="spellStart"/>
            <w:r w:rsidRPr="00FC2D09">
              <w:rPr>
                <w:rFonts w:ascii="Arial" w:hAnsi="Arial" w:cs="Arial"/>
                <w:sz w:val="24"/>
                <w:szCs w:val="24"/>
              </w:rPr>
              <w:t>organisational</w:t>
            </w:r>
            <w:proofErr w:type="spellEnd"/>
            <w:r w:rsidRPr="00FC2D09">
              <w:rPr>
                <w:rFonts w:ascii="Arial" w:hAnsi="Arial" w:cs="Arial"/>
                <w:sz w:val="24"/>
                <w:szCs w:val="24"/>
              </w:rPr>
              <w:t xml:space="preserve"> objectives for particular time period (short –, mid – or long term). His immediate subordinate is Finance &amp; Controlling Executive. His main responsibilities are relatively strategic: implementation of mission, strategy and objectives, managing a team made of Finance and Controlling Heads, Managers and Professionals. He also has a level of making final decisions, which are brought by lower level of financial team. His subordinate is Finance &amp; Controlling Head (region), who manages a particular geographical region and branches located there. He contributes to overall </w:t>
            </w:r>
            <w:proofErr w:type="spellStart"/>
            <w:r w:rsidRPr="00FC2D09">
              <w:rPr>
                <w:rFonts w:ascii="Arial" w:hAnsi="Arial" w:cs="Arial"/>
                <w:sz w:val="24"/>
                <w:szCs w:val="24"/>
              </w:rPr>
              <w:t>organisational</w:t>
            </w:r>
            <w:proofErr w:type="spellEnd"/>
            <w:r w:rsidRPr="00FC2D09">
              <w:rPr>
                <w:rFonts w:ascii="Arial" w:hAnsi="Arial" w:cs="Arial"/>
                <w:sz w:val="24"/>
                <w:szCs w:val="24"/>
              </w:rPr>
              <w:t xml:space="preserve"> mission, strategy and objectives by controlling relevant region and branches as well as subordinated staff, </w:t>
            </w:r>
            <w:proofErr w:type="spellStart"/>
            <w:r w:rsidRPr="00FC2D09">
              <w:rPr>
                <w:rFonts w:ascii="Arial" w:hAnsi="Arial" w:cs="Arial"/>
                <w:sz w:val="24"/>
                <w:szCs w:val="24"/>
              </w:rPr>
              <w:t>authorise</w:t>
            </w:r>
            <w:proofErr w:type="spellEnd"/>
            <w:r w:rsidRPr="00FC2D09">
              <w:rPr>
                <w:rFonts w:ascii="Arial" w:hAnsi="Arial" w:cs="Arial"/>
                <w:sz w:val="24"/>
                <w:szCs w:val="24"/>
              </w:rPr>
              <w:t xml:space="preserve"> important financial decisions made in branches/region. He can also act as advisor for both managers and professionals. The next level of financial management team is represented by Finance and Controlling Manager – head of branch. This person supervises and manages all financial operation and decisions on branch level. He acts as advisor and mentor for his/her subordinates as well as manages its team. He also ensures that mission, strategy and objectives are implemented within the branch and financial team. His immediate subordinates are: accounting technician, accounting clerk, sales administrator and purchasing ledgers. Purchasing ledgers are responsible for purchasing products and materials necessary for production and operation purpose. Head of branch approves and signs all orders above £1000. Sales administrator runs all sales processes, ensure products and materials are purchased on time to complete all orders, manages order books and deals with external customers. Accounting technician and clerk are responsible for paying bills and invoices, basic bookkeeping, recording payments and receipts, preparing end of the month and year operations etc. All of these employees report to Head of Branch. </w:t>
            </w:r>
          </w:p>
          <w:p w:rsidR="00FC2D09" w:rsidRPr="00FC2D09" w:rsidRDefault="0032652F" w:rsidP="00FC2D09">
            <w:pPr>
              <w:spacing w:line="360" w:lineRule="auto"/>
              <w:jc w:val="both"/>
              <w:rPr>
                <w:rFonts w:ascii="Arial" w:hAnsi="Arial" w:cs="Arial"/>
                <w:sz w:val="24"/>
                <w:szCs w:val="24"/>
              </w:rPr>
            </w:pPr>
            <w:r>
              <w:rPr>
                <w:rFonts w:ascii="Arial" w:hAnsi="Arial" w:cs="Arial"/>
                <w:sz w:val="24"/>
                <w:szCs w:val="24"/>
              </w:rPr>
              <w:t xml:space="preserve">v. </w:t>
            </w:r>
            <w:r w:rsidR="00FC2D09" w:rsidRPr="00FC2D09">
              <w:rPr>
                <w:rFonts w:ascii="Arial" w:hAnsi="Arial" w:cs="Arial"/>
                <w:sz w:val="24"/>
                <w:szCs w:val="24"/>
              </w:rPr>
              <w:t>Three examples of external and three for internal sources of finance</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lastRenderedPageBreak/>
              <w:t>Internal:</w:t>
            </w:r>
          </w:p>
          <w:p w:rsidR="00FC2D09" w:rsidRPr="00FC2D09" w:rsidRDefault="00FC2D09" w:rsidP="00FC2D09">
            <w:pPr>
              <w:pStyle w:val="ListParagraph"/>
              <w:numPr>
                <w:ilvl w:val="0"/>
                <w:numId w:val="3"/>
              </w:numPr>
              <w:spacing w:line="360" w:lineRule="auto"/>
              <w:jc w:val="both"/>
              <w:rPr>
                <w:rFonts w:ascii="Arial" w:hAnsi="Arial" w:cs="Arial"/>
                <w:sz w:val="24"/>
                <w:szCs w:val="24"/>
              </w:rPr>
            </w:pPr>
            <w:r w:rsidRPr="00FC2D09">
              <w:rPr>
                <w:rFonts w:ascii="Arial" w:hAnsi="Arial" w:cs="Arial"/>
                <w:sz w:val="24"/>
                <w:szCs w:val="24"/>
              </w:rPr>
              <w:t xml:space="preserve">Current – cash – as existing asset – may be brought by the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owner</w:t>
            </w:r>
          </w:p>
          <w:p w:rsidR="00FC2D09" w:rsidRPr="00FC2D09" w:rsidRDefault="00FC2D09" w:rsidP="00FC2D09">
            <w:pPr>
              <w:pStyle w:val="ListParagraph"/>
              <w:numPr>
                <w:ilvl w:val="0"/>
                <w:numId w:val="3"/>
              </w:numPr>
              <w:spacing w:line="360" w:lineRule="auto"/>
              <w:jc w:val="both"/>
              <w:rPr>
                <w:rFonts w:ascii="Arial" w:hAnsi="Arial" w:cs="Arial"/>
                <w:sz w:val="24"/>
                <w:szCs w:val="24"/>
              </w:rPr>
            </w:pPr>
            <w:r w:rsidRPr="00FC2D09">
              <w:rPr>
                <w:rFonts w:ascii="Arial" w:hAnsi="Arial" w:cs="Arial"/>
                <w:sz w:val="24"/>
                <w:szCs w:val="24"/>
              </w:rPr>
              <w:t>Fixed – property, machines, vehicles – retain some level of value, although vehicles lose values fairly quickly - depreciation</w:t>
            </w:r>
          </w:p>
          <w:p w:rsidR="00FC2D09" w:rsidRPr="00FC2D09" w:rsidRDefault="00FC2D09" w:rsidP="00FC2D09">
            <w:pPr>
              <w:pStyle w:val="ListParagraph"/>
              <w:numPr>
                <w:ilvl w:val="0"/>
                <w:numId w:val="3"/>
              </w:numPr>
              <w:spacing w:line="360" w:lineRule="auto"/>
              <w:jc w:val="both"/>
              <w:rPr>
                <w:rFonts w:ascii="Arial" w:hAnsi="Arial" w:cs="Arial"/>
                <w:sz w:val="24"/>
                <w:szCs w:val="24"/>
              </w:rPr>
            </w:pPr>
            <w:r w:rsidRPr="00FC2D09">
              <w:rPr>
                <w:rFonts w:ascii="Arial" w:hAnsi="Arial" w:cs="Arial"/>
                <w:sz w:val="24"/>
                <w:szCs w:val="24"/>
              </w:rPr>
              <w:t>Retained profit – reinvesting a part of profit to enlarge current business as well as share foe stakeholders for the return of cash brought as investment</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External:</w:t>
            </w:r>
          </w:p>
          <w:p w:rsidR="00FC2D09" w:rsidRPr="00FC2D09" w:rsidRDefault="00FC2D09" w:rsidP="00FC2D09">
            <w:pPr>
              <w:pStyle w:val="ListParagraph"/>
              <w:numPr>
                <w:ilvl w:val="0"/>
                <w:numId w:val="4"/>
              </w:numPr>
              <w:spacing w:line="360" w:lineRule="auto"/>
              <w:jc w:val="both"/>
              <w:rPr>
                <w:rFonts w:ascii="Arial" w:hAnsi="Arial" w:cs="Arial"/>
                <w:sz w:val="24"/>
                <w:szCs w:val="24"/>
              </w:rPr>
            </w:pPr>
            <w:r w:rsidRPr="00FC2D09">
              <w:rPr>
                <w:rFonts w:ascii="Arial" w:hAnsi="Arial" w:cs="Arial"/>
                <w:sz w:val="24"/>
                <w:szCs w:val="24"/>
              </w:rPr>
              <w:t>Loans from banks – borrowing money from banks or other financial institutions</w:t>
            </w:r>
          </w:p>
          <w:p w:rsidR="00FC2D09" w:rsidRPr="00FC2D09" w:rsidRDefault="00FC2D09" w:rsidP="00FC2D09">
            <w:pPr>
              <w:pStyle w:val="ListParagraph"/>
              <w:numPr>
                <w:ilvl w:val="0"/>
                <w:numId w:val="4"/>
              </w:numPr>
              <w:spacing w:line="360" w:lineRule="auto"/>
              <w:jc w:val="both"/>
              <w:rPr>
                <w:rFonts w:ascii="Arial" w:hAnsi="Arial" w:cs="Arial"/>
                <w:sz w:val="24"/>
                <w:szCs w:val="24"/>
              </w:rPr>
            </w:pPr>
            <w:r w:rsidRPr="00FC2D09">
              <w:rPr>
                <w:rFonts w:ascii="Arial" w:hAnsi="Arial" w:cs="Arial"/>
                <w:sz w:val="24"/>
                <w:szCs w:val="24"/>
              </w:rPr>
              <w:t xml:space="preserve">Share capital – in a limited companies, share capital comes from partners investing some part of financial sources into business; in public companies capital may come from selling shares to the public </w:t>
            </w:r>
          </w:p>
          <w:p w:rsidR="00FC2D09" w:rsidRPr="00FC2D09" w:rsidRDefault="00FC2D09" w:rsidP="00FC2D09">
            <w:pPr>
              <w:pStyle w:val="ListParagraph"/>
              <w:numPr>
                <w:ilvl w:val="0"/>
                <w:numId w:val="4"/>
              </w:numPr>
              <w:spacing w:line="360" w:lineRule="auto"/>
              <w:jc w:val="both"/>
              <w:rPr>
                <w:rFonts w:ascii="Arial" w:hAnsi="Arial" w:cs="Arial"/>
                <w:sz w:val="24"/>
                <w:szCs w:val="24"/>
              </w:rPr>
            </w:pPr>
            <w:r w:rsidRPr="00FC2D09">
              <w:rPr>
                <w:rFonts w:ascii="Arial" w:hAnsi="Arial" w:cs="Arial"/>
                <w:sz w:val="24"/>
                <w:szCs w:val="24"/>
              </w:rPr>
              <w:t>Grants – comes from government and are given for particular purpose</w:t>
            </w:r>
          </w:p>
          <w:p w:rsidR="00FC2D09" w:rsidRPr="00FC2D09" w:rsidRDefault="0032652F" w:rsidP="00FC2D09">
            <w:pPr>
              <w:spacing w:line="360" w:lineRule="auto"/>
              <w:jc w:val="both"/>
              <w:rPr>
                <w:rFonts w:ascii="Arial" w:hAnsi="Arial" w:cs="Arial"/>
                <w:sz w:val="24"/>
                <w:szCs w:val="24"/>
              </w:rPr>
            </w:pPr>
            <w:r>
              <w:rPr>
                <w:rFonts w:ascii="Arial" w:hAnsi="Arial" w:cs="Arial"/>
                <w:sz w:val="24"/>
                <w:szCs w:val="24"/>
              </w:rPr>
              <w:t xml:space="preserve">vi. </w:t>
            </w:r>
            <w:bookmarkStart w:id="0" w:name="_GoBack"/>
            <w:bookmarkEnd w:id="0"/>
            <w:r w:rsidR="00FC2D09" w:rsidRPr="00FC2D09">
              <w:rPr>
                <w:rFonts w:ascii="Arial" w:hAnsi="Arial" w:cs="Arial"/>
                <w:sz w:val="24"/>
                <w:szCs w:val="24"/>
              </w:rPr>
              <w:t>The importance of financial management in a business:</w:t>
            </w:r>
          </w:p>
          <w:p w:rsidR="00FC2D09" w:rsidRPr="00FC2D09" w:rsidRDefault="00FC2D09" w:rsidP="00FC2D09">
            <w:pPr>
              <w:pStyle w:val="ListParagraph"/>
              <w:numPr>
                <w:ilvl w:val="0"/>
                <w:numId w:val="5"/>
              </w:numPr>
              <w:spacing w:line="360" w:lineRule="auto"/>
              <w:jc w:val="both"/>
              <w:rPr>
                <w:rFonts w:ascii="Arial" w:hAnsi="Arial" w:cs="Arial"/>
                <w:sz w:val="24"/>
                <w:szCs w:val="24"/>
              </w:rPr>
            </w:pPr>
            <w:r w:rsidRPr="00FC2D09">
              <w:rPr>
                <w:rFonts w:ascii="Arial" w:hAnsi="Arial" w:cs="Arial"/>
                <w:sz w:val="24"/>
                <w:szCs w:val="24"/>
              </w:rPr>
              <w:t xml:space="preserve">The </w:t>
            </w:r>
            <w:proofErr w:type="spellStart"/>
            <w:r w:rsidRPr="00FC2D09">
              <w:rPr>
                <w:rFonts w:ascii="Arial" w:hAnsi="Arial" w:cs="Arial"/>
                <w:sz w:val="24"/>
                <w:szCs w:val="24"/>
              </w:rPr>
              <w:t>centre</w:t>
            </w:r>
            <w:proofErr w:type="spellEnd"/>
            <w:r w:rsidRPr="00FC2D09">
              <w:rPr>
                <w:rFonts w:ascii="Arial" w:hAnsi="Arial" w:cs="Arial"/>
                <w:sz w:val="24"/>
                <w:szCs w:val="24"/>
              </w:rPr>
              <w:t xml:space="preserve"> of business operation – allows to business functioning and enables to make every single operation, as no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can function without financial resources; it is necessary to found a business and remain on the market along with competitors</w:t>
            </w:r>
          </w:p>
          <w:p w:rsidR="00FC2D09" w:rsidRPr="00FC2D09" w:rsidRDefault="00FC2D09" w:rsidP="00FC2D09">
            <w:pPr>
              <w:pStyle w:val="ListParagraph"/>
              <w:numPr>
                <w:ilvl w:val="0"/>
                <w:numId w:val="5"/>
              </w:numPr>
              <w:spacing w:line="360" w:lineRule="auto"/>
              <w:jc w:val="both"/>
              <w:rPr>
                <w:rFonts w:ascii="Arial" w:hAnsi="Arial" w:cs="Arial"/>
                <w:sz w:val="24"/>
                <w:szCs w:val="24"/>
              </w:rPr>
            </w:pPr>
            <w:r w:rsidRPr="00FC2D09">
              <w:rPr>
                <w:rFonts w:ascii="Arial" w:hAnsi="Arial" w:cs="Arial"/>
                <w:sz w:val="24"/>
                <w:szCs w:val="24"/>
              </w:rPr>
              <w:t>Makes decision about income and expenses – all financial resources must be manages responsible, yet reasonable to balance income and expenses and finally to make a profit for further expansion and to meet shareholders’ expectations</w:t>
            </w:r>
          </w:p>
          <w:p w:rsidR="00FC2D09" w:rsidRPr="00FC2D09" w:rsidRDefault="00FC2D09" w:rsidP="00FC2D09">
            <w:pPr>
              <w:pStyle w:val="ListParagraph"/>
              <w:numPr>
                <w:ilvl w:val="0"/>
                <w:numId w:val="5"/>
              </w:numPr>
              <w:spacing w:line="360" w:lineRule="auto"/>
              <w:jc w:val="both"/>
              <w:rPr>
                <w:rFonts w:ascii="Arial" w:hAnsi="Arial" w:cs="Arial"/>
                <w:sz w:val="24"/>
                <w:szCs w:val="24"/>
              </w:rPr>
            </w:pPr>
            <w:r w:rsidRPr="00FC2D09">
              <w:rPr>
                <w:rFonts w:ascii="Arial" w:hAnsi="Arial" w:cs="Arial"/>
                <w:sz w:val="24"/>
                <w:szCs w:val="24"/>
              </w:rPr>
              <w:t xml:space="preserve">Being responsible for customers and meeting their expectations – customers’ demand should be meet by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product or service supply – beforehand every company should done extensive research and decide about the range of products to be released on the market</w:t>
            </w:r>
          </w:p>
          <w:p w:rsidR="00FC2D09" w:rsidRPr="00FC2D09" w:rsidRDefault="00FC2D09" w:rsidP="00FC2D09">
            <w:pPr>
              <w:pStyle w:val="ListParagraph"/>
              <w:numPr>
                <w:ilvl w:val="0"/>
                <w:numId w:val="5"/>
              </w:numPr>
              <w:spacing w:line="360" w:lineRule="auto"/>
              <w:jc w:val="both"/>
              <w:rPr>
                <w:rFonts w:ascii="Arial" w:hAnsi="Arial" w:cs="Arial"/>
                <w:sz w:val="24"/>
                <w:szCs w:val="24"/>
              </w:rPr>
            </w:pPr>
            <w:r w:rsidRPr="00FC2D09">
              <w:rPr>
                <w:rFonts w:ascii="Arial" w:hAnsi="Arial" w:cs="Arial"/>
                <w:sz w:val="24"/>
                <w:szCs w:val="24"/>
              </w:rPr>
              <w:t xml:space="preserve">Decide about salary structure – apart from operational/production side of business, it is employees – human resources asset who produces goods/products or offer service to the customers. Their efforts needs to be rewarded - employees have to be paid no less than National Minimum Wage/National Living Wage, but proportionally to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financial circumstance</w:t>
            </w:r>
          </w:p>
          <w:p w:rsidR="00FC2D09" w:rsidRPr="00FC2D09" w:rsidRDefault="00FC2D09" w:rsidP="00FC2D09">
            <w:pPr>
              <w:pStyle w:val="ListParagraph"/>
              <w:numPr>
                <w:ilvl w:val="0"/>
                <w:numId w:val="5"/>
              </w:numPr>
              <w:spacing w:line="360" w:lineRule="auto"/>
              <w:jc w:val="both"/>
              <w:rPr>
                <w:rFonts w:ascii="Arial" w:hAnsi="Arial" w:cs="Arial"/>
                <w:sz w:val="24"/>
                <w:szCs w:val="24"/>
              </w:rPr>
            </w:pPr>
            <w:r w:rsidRPr="00FC2D09">
              <w:rPr>
                <w:rFonts w:ascii="Arial" w:hAnsi="Arial" w:cs="Arial"/>
                <w:sz w:val="24"/>
                <w:szCs w:val="24"/>
              </w:rPr>
              <w:lastRenderedPageBreak/>
              <w:t>Providing consistent, clear approach to finance management – as managing finance is a complex  task, well – defined and coherent policy/structures defines approach and procedures for all financial processes, regardless who is responsible for accomplishing them; moreover it will decrease the chance of making a mistake, which could have a further negative consequences</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2. The financial management of any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requires a good level of planning – discuss</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The financial management of any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requires a good level of planning. Financial sources still remain as one of the crucial foundation of every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next to human resources; regardless of its size, location and industry. Each company has to plan carefully how to manage and allocate money; however all of them are affected by the same external factors influencing the financial condition. I am going to use PESTLE analysis to explain why the financial management of any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requires a good level of planning.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P – Political – </w:t>
            </w:r>
            <w:proofErr w:type="spellStart"/>
            <w:r w:rsidRPr="00FC2D09">
              <w:rPr>
                <w:rFonts w:ascii="Arial" w:hAnsi="Arial" w:cs="Arial"/>
                <w:sz w:val="24"/>
                <w:szCs w:val="24"/>
              </w:rPr>
              <w:t>Brexit</w:t>
            </w:r>
            <w:proofErr w:type="spellEnd"/>
            <w:r w:rsidRPr="00FC2D09">
              <w:rPr>
                <w:rFonts w:ascii="Arial" w:hAnsi="Arial" w:cs="Arial"/>
                <w:sz w:val="24"/>
                <w:szCs w:val="24"/>
              </w:rPr>
              <w:t xml:space="preserve"> – the decision has been made that UK is going to leave European Union. The lack of leave date as well as plan following the decision has created chaos and the atmosphere of uncertainty. Some of the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have decided to move their premises to one of the EU membership countries, which means financial implication related to movement itself; not all employees are able to relocate, hence new staff have to be recruited and trained. Finance management has to take all possibilities into account and review its products and services availability on EU market, as there is an option that their presence is uncertain or might bring massive financial implication. What is more,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which activity is focused on import/export, have to take into account that the customs procedure and costs are likely to be tighten and increased, which may slow down or even stopped the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main activity and operation.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E – Economical – due to </w:t>
            </w:r>
            <w:proofErr w:type="spellStart"/>
            <w:r w:rsidRPr="00FC2D09">
              <w:rPr>
                <w:rFonts w:ascii="Arial" w:hAnsi="Arial" w:cs="Arial"/>
                <w:sz w:val="24"/>
                <w:szCs w:val="24"/>
              </w:rPr>
              <w:t>Brexit</w:t>
            </w:r>
            <w:proofErr w:type="spellEnd"/>
            <w:r w:rsidRPr="00FC2D09">
              <w:rPr>
                <w:rFonts w:ascii="Arial" w:hAnsi="Arial" w:cs="Arial"/>
                <w:sz w:val="24"/>
                <w:szCs w:val="24"/>
              </w:rPr>
              <w:t xml:space="preserve"> and uncertainty of British economy, the currency exchange of British Pound has plummeted. At the moment, American Dollar and Euro remain stronger and more reliable currencies, which affect the price of goods, as exchange rate is </w:t>
            </w:r>
            <w:proofErr w:type="spellStart"/>
            <w:r w:rsidRPr="00FC2D09">
              <w:rPr>
                <w:rFonts w:ascii="Arial" w:hAnsi="Arial" w:cs="Arial"/>
                <w:sz w:val="24"/>
                <w:szCs w:val="24"/>
              </w:rPr>
              <w:t>unfavourable</w:t>
            </w:r>
            <w:proofErr w:type="spellEnd"/>
            <w:r w:rsidRPr="00FC2D09">
              <w:rPr>
                <w:rFonts w:ascii="Arial" w:hAnsi="Arial" w:cs="Arial"/>
                <w:sz w:val="24"/>
                <w:szCs w:val="24"/>
              </w:rPr>
              <w:t xml:space="preserve"> to British Pound. Financial management needs to take the fluctuation of currency exchange, especially when goods and services are presented on international market. The price cannot be increased significantly, as customer will not purchase the product, but will seek for cheaper option – it is </w:t>
            </w:r>
            <w:r w:rsidRPr="00FC2D09">
              <w:rPr>
                <w:rFonts w:ascii="Arial" w:hAnsi="Arial" w:cs="Arial"/>
                <w:sz w:val="24"/>
                <w:szCs w:val="24"/>
              </w:rPr>
              <w:lastRenderedPageBreak/>
              <w:t xml:space="preserve">possible thanks to </w:t>
            </w:r>
            <w:proofErr w:type="spellStart"/>
            <w:r w:rsidRPr="00FC2D09">
              <w:rPr>
                <w:rFonts w:ascii="Arial" w:hAnsi="Arial" w:cs="Arial"/>
                <w:sz w:val="24"/>
                <w:szCs w:val="24"/>
              </w:rPr>
              <w:t>globalisation</w:t>
            </w:r>
            <w:proofErr w:type="spellEnd"/>
            <w:r w:rsidRPr="00FC2D09">
              <w:rPr>
                <w:rFonts w:ascii="Arial" w:hAnsi="Arial" w:cs="Arial"/>
                <w:sz w:val="24"/>
                <w:szCs w:val="24"/>
              </w:rPr>
              <w:t xml:space="preserve">, where multiple numbers of products and services are available on both single and international market.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has to plan how to cover and response to uncertainty of currency exchange and insure their activity and operation for this sort of risk.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S – Sociological – the growing importance of CSR – corporate social responsibility has definitely got an impact on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financial activity. The customers expect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to be ethical and contribute to the environment and area they run their production and operation. In addition, all events have to be arranged and promoted, which also affects the </w:t>
            </w:r>
            <w:proofErr w:type="spellStart"/>
            <w:r w:rsidRPr="00FC2D09">
              <w:rPr>
                <w:rFonts w:ascii="Arial" w:hAnsi="Arial" w:cs="Arial"/>
                <w:sz w:val="24"/>
                <w:szCs w:val="24"/>
              </w:rPr>
              <w:t>organisational</w:t>
            </w:r>
            <w:proofErr w:type="spellEnd"/>
            <w:r w:rsidRPr="00FC2D09">
              <w:rPr>
                <w:rFonts w:ascii="Arial" w:hAnsi="Arial" w:cs="Arial"/>
                <w:sz w:val="24"/>
                <w:szCs w:val="24"/>
              </w:rPr>
              <w:t xml:space="preserve"> financial resources. As an example I going to use my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(involved in railway industry), where a full size replica of Victorian steam locomotive, build by apprentices was moved from </w:t>
            </w:r>
            <w:proofErr w:type="spellStart"/>
            <w:r w:rsidRPr="00FC2D09">
              <w:rPr>
                <w:rFonts w:ascii="Arial" w:hAnsi="Arial" w:cs="Arial"/>
                <w:sz w:val="24"/>
                <w:szCs w:val="24"/>
              </w:rPr>
              <w:t>organisation’s</w:t>
            </w:r>
            <w:proofErr w:type="spellEnd"/>
            <w:r w:rsidRPr="00FC2D09">
              <w:rPr>
                <w:rFonts w:ascii="Arial" w:hAnsi="Arial" w:cs="Arial"/>
                <w:sz w:val="24"/>
                <w:szCs w:val="24"/>
              </w:rPr>
              <w:t xml:space="preserve"> branch to Milton Keynes Museum in </w:t>
            </w:r>
            <w:proofErr w:type="spellStart"/>
            <w:r w:rsidRPr="00FC2D09">
              <w:rPr>
                <w:rFonts w:ascii="Arial" w:hAnsi="Arial" w:cs="Arial"/>
                <w:sz w:val="24"/>
                <w:szCs w:val="24"/>
              </w:rPr>
              <w:t>Wolverton</w:t>
            </w:r>
            <w:proofErr w:type="spellEnd"/>
            <w:r w:rsidRPr="00FC2D09">
              <w:rPr>
                <w:rFonts w:ascii="Arial" w:hAnsi="Arial" w:cs="Arial"/>
                <w:sz w:val="24"/>
                <w:szCs w:val="24"/>
              </w:rPr>
              <w:t xml:space="preserve">. For more than 20 it was located in front of Central Milton Keynes Station. Due to station renovation and development it was essential to find her a place, where could be proud presented as an element of local history. As it is stated, my company covered in fully the cost of transportation as well as new outdoor display site, again open for public.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T – Technical – as every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has to remain at the top of innovation, investing financial resources in development and advancement should be a priority for every company. The finance department should decide how much money they would like to invest in machines, production, processes improvement, innovation as well as employees’ training and development. All of these are essential to meet customers’ demand and expectations, which needs to be </w:t>
            </w:r>
            <w:proofErr w:type="spellStart"/>
            <w:r w:rsidRPr="00FC2D09">
              <w:rPr>
                <w:rFonts w:ascii="Arial" w:hAnsi="Arial" w:cs="Arial"/>
                <w:sz w:val="24"/>
                <w:szCs w:val="24"/>
              </w:rPr>
              <w:t>recognised</w:t>
            </w:r>
            <w:proofErr w:type="spellEnd"/>
            <w:r w:rsidRPr="00FC2D09">
              <w:rPr>
                <w:rFonts w:ascii="Arial" w:hAnsi="Arial" w:cs="Arial"/>
                <w:sz w:val="24"/>
                <w:szCs w:val="24"/>
              </w:rPr>
              <w:t xml:space="preserve"> by doing an intense research. In addition, the competitors’ activity and development force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to go an extra mile in order to remain on the market and be the customers’ choice. From my experience I know that the implementation of new operational system, whether it is </w:t>
            </w:r>
            <w:proofErr w:type="spellStart"/>
            <w:r w:rsidRPr="00FC2D09">
              <w:rPr>
                <w:rFonts w:ascii="Arial" w:hAnsi="Arial" w:cs="Arial"/>
                <w:sz w:val="24"/>
                <w:szCs w:val="24"/>
              </w:rPr>
              <w:t>HR</w:t>
            </w:r>
            <w:proofErr w:type="spellEnd"/>
            <w:r w:rsidRPr="00FC2D09">
              <w:rPr>
                <w:rFonts w:ascii="Arial" w:hAnsi="Arial" w:cs="Arial"/>
                <w:sz w:val="24"/>
                <w:szCs w:val="24"/>
              </w:rPr>
              <w:t xml:space="preserve"> or Operation department, costs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highly and requires arranging additional training or even facilities (new computers, racking and storage system). Moreover, my current branch had to be relocated due to growth of the number of customers and in order to meet their expectations. Additional financial resources had to be allocated to move from one place to another as well as to bring the previous place to the initial state. Smooth and fast relocation has to be crucial in order to reopen the operation and </w:t>
            </w:r>
            <w:proofErr w:type="spellStart"/>
            <w:r w:rsidRPr="00FC2D09">
              <w:rPr>
                <w:rFonts w:ascii="Arial" w:hAnsi="Arial" w:cs="Arial"/>
                <w:sz w:val="24"/>
                <w:szCs w:val="24"/>
              </w:rPr>
              <w:t>fulfil</w:t>
            </w:r>
            <w:proofErr w:type="spellEnd"/>
            <w:r w:rsidRPr="00FC2D09">
              <w:rPr>
                <w:rFonts w:ascii="Arial" w:hAnsi="Arial" w:cs="Arial"/>
                <w:sz w:val="24"/>
                <w:szCs w:val="24"/>
              </w:rPr>
              <w:t xml:space="preserve"> customer needs.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L – Legal – financial resources affect the number of departments in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w:t>
            </w:r>
            <w:r w:rsidRPr="00FC2D09">
              <w:rPr>
                <w:rFonts w:ascii="Arial" w:hAnsi="Arial" w:cs="Arial"/>
                <w:sz w:val="24"/>
                <w:szCs w:val="24"/>
              </w:rPr>
              <w:lastRenderedPageBreak/>
              <w:t xml:space="preserve">as well as the number of employees working in them. Apart from their additional benefit and reward package, which aims to motivate employees, increase their productivity and retain them within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some legal factors also influence financial management. Every year, the National Minimum Wage and National Living Wage are increased, which has to be implemented by the employers. It is then illegal to pay employees less than </w:t>
            </w:r>
            <w:proofErr w:type="spellStart"/>
            <w:r w:rsidRPr="00FC2D09">
              <w:rPr>
                <w:rFonts w:ascii="Arial" w:hAnsi="Arial" w:cs="Arial"/>
                <w:sz w:val="24"/>
                <w:szCs w:val="24"/>
              </w:rPr>
              <w:t>NMW</w:t>
            </w:r>
            <w:proofErr w:type="spellEnd"/>
            <w:r w:rsidRPr="00FC2D09">
              <w:rPr>
                <w:rFonts w:ascii="Arial" w:hAnsi="Arial" w:cs="Arial"/>
                <w:sz w:val="24"/>
                <w:szCs w:val="24"/>
              </w:rPr>
              <w:t xml:space="preserve"> and </w:t>
            </w:r>
            <w:proofErr w:type="spellStart"/>
            <w:r w:rsidRPr="00FC2D09">
              <w:rPr>
                <w:rFonts w:ascii="Arial" w:hAnsi="Arial" w:cs="Arial"/>
                <w:sz w:val="24"/>
                <w:szCs w:val="24"/>
              </w:rPr>
              <w:t>NLW</w:t>
            </w:r>
            <w:proofErr w:type="spellEnd"/>
            <w:r w:rsidRPr="00FC2D09">
              <w:rPr>
                <w:rFonts w:ascii="Arial" w:hAnsi="Arial" w:cs="Arial"/>
                <w:sz w:val="24"/>
                <w:szCs w:val="24"/>
              </w:rPr>
              <w:t xml:space="preserve">, but the level of their remuneration still has to motivate and attract them. In addition, pension auto enrolment has been introduced in order to help employees save for their retirement. Every worker, who is 22 years old and earns at least £10000 annually, is entitled to be enrolled into pension scheme. Both employee and employer pay contributions to retirement pot, which may affect the scheme an employer is decide to implement in its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E- Environmental – the growing importance of protecting environment, which in some cases is also legally bounded – as an example - Control of Asbestos Regulations 2012 – the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has to expend additional financial resources to meet both legal and environmental regulations. As the another example I use my current </w:t>
            </w:r>
            <w:proofErr w:type="spellStart"/>
            <w:r w:rsidRPr="00FC2D09">
              <w:rPr>
                <w:rFonts w:ascii="Arial" w:hAnsi="Arial" w:cs="Arial"/>
                <w:sz w:val="24"/>
                <w:szCs w:val="24"/>
              </w:rPr>
              <w:t>organisation</w:t>
            </w:r>
            <w:proofErr w:type="spellEnd"/>
            <w:r w:rsidRPr="00FC2D09">
              <w:rPr>
                <w:rFonts w:ascii="Arial" w:hAnsi="Arial" w:cs="Arial"/>
                <w:sz w:val="24"/>
                <w:szCs w:val="24"/>
              </w:rPr>
              <w:t xml:space="preserve">, where one of the departments have to be completely rebuild and renovated in order to meet environmental regulations (Too high level of metal presented in water used to wash train units caused the local sewage provider to raise a concern. Current water is now </w:t>
            </w:r>
            <w:proofErr w:type="spellStart"/>
            <w:r w:rsidRPr="00FC2D09">
              <w:rPr>
                <w:rFonts w:ascii="Arial" w:hAnsi="Arial" w:cs="Arial"/>
                <w:sz w:val="24"/>
                <w:szCs w:val="24"/>
              </w:rPr>
              <w:t>utilised</w:t>
            </w:r>
            <w:proofErr w:type="spellEnd"/>
            <w:r w:rsidRPr="00FC2D09">
              <w:rPr>
                <w:rFonts w:ascii="Arial" w:hAnsi="Arial" w:cs="Arial"/>
                <w:sz w:val="24"/>
                <w:szCs w:val="24"/>
              </w:rPr>
              <w:t xml:space="preserve"> by local waste management company – water is collected in closed plastic containers, which adds another financial cost to day – to – day operation. A special system of water filtration needs to be implemented in order to be reconnected with local sewage provider, which is going to be one of the most costly facilitate improvement in current financial year).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In the light of evidence, I believe that financial management requires a high level of detailed planning, both on long (implementation of new operational system) and short time period (the fluctuation of British Pound currency). Recently, the </w:t>
            </w:r>
            <w:proofErr w:type="spellStart"/>
            <w:r w:rsidRPr="00FC2D09">
              <w:rPr>
                <w:rFonts w:ascii="Arial" w:hAnsi="Arial" w:cs="Arial"/>
                <w:sz w:val="24"/>
                <w:szCs w:val="24"/>
              </w:rPr>
              <w:t>organisational</w:t>
            </w:r>
            <w:proofErr w:type="spellEnd"/>
            <w:r w:rsidRPr="00FC2D09">
              <w:rPr>
                <w:rFonts w:ascii="Arial" w:hAnsi="Arial" w:cs="Arial"/>
                <w:sz w:val="24"/>
                <w:szCs w:val="24"/>
              </w:rPr>
              <w:t xml:space="preserve"> financial resources are highly impacted by external factors influencing operational side of business. The future of number UK located business remains still uncertain. This could also </w:t>
            </w:r>
            <w:proofErr w:type="gramStart"/>
            <w:r w:rsidRPr="00FC2D09">
              <w:rPr>
                <w:rFonts w:ascii="Arial" w:hAnsi="Arial" w:cs="Arial"/>
                <w:sz w:val="24"/>
                <w:szCs w:val="24"/>
              </w:rPr>
              <w:t>affects</w:t>
            </w:r>
            <w:proofErr w:type="gramEnd"/>
            <w:r w:rsidRPr="00FC2D09">
              <w:rPr>
                <w:rFonts w:ascii="Arial" w:hAnsi="Arial" w:cs="Arial"/>
                <w:sz w:val="24"/>
                <w:szCs w:val="24"/>
              </w:rPr>
              <w:t xml:space="preserve"> the high number of employees working for them, hence securing the operation should remain as priority for employers.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Case study</w:t>
            </w:r>
          </w:p>
          <w:p w:rsidR="00FC2D09" w:rsidRPr="00FC2D09" w:rsidRDefault="00FC2D09" w:rsidP="00FC2D09">
            <w:pPr>
              <w:pStyle w:val="ListParagraph"/>
              <w:numPr>
                <w:ilvl w:val="0"/>
                <w:numId w:val="6"/>
              </w:numPr>
              <w:spacing w:line="360" w:lineRule="auto"/>
              <w:ind w:left="0" w:firstLine="0"/>
              <w:jc w:val="both"/>
              <w:rPr>
                <w:rFonts w:ascii="Arial" w:hAnsi="Arial" w:cs="Arial"/>
                <w:sz w:val="24"/>
                <w:szCs w:val="24"/>
              </w:rPr>
            </w:pPr>
            <w:r w:rsidRPr="00FC2D09">
              <w:rPr>
                <w:rFonts w:ascii="Arial" w:hAnsi="Arial" w:cs="Arial"/>
                <w:sz w:val="24"/>
                <w:szCs w:val="24"/>
              </w:rPr>
              <w:t xml:space="preserve">Fixed cost – cost of renting a building where sandwiches are produced and sold – in majority instances, the rental cost is fixed for particular period of time, </w:t>
            </w:r>
            <w:r w:rsidRPr="00FC2D09">
              <w:rPr>
                <w:rFonts w:ascii="Arial" w:hAnsi="Arial" w:cs="Arial"/>
                <w:sz w:val="24"/>
                <w:szCs w:val="24"/>
              </w:rPr>
              <w:lastRenderedPageBreak/>
              <w:t xml:space="preserve">usually long term and it could be a result of agreement between landlord and tenant. This cost is not changeable regardless of the condition, unless the landlord would like to change the cost, which if not approved by tenant usually means the end of contract.  </w:t>
            </w:r>
          </w:p>
          <w:p w:rsidR="00FC2D09" w:rsidRPr="00FC2D09" w:rsidRDefault="00FC2D09" w:rsidP="00FC2D09">
            <w:pPr>
              <w:spacing w:line="360" w:lineRule="auto"/>
              <w:jc w:val="both"/>
              <w:rPr>
                <w:rFonts w:ascii="Arial" w:hAnsi="Arial" w:cs="Arial"/>
                <w:sz w:val="24"/>
                <w:szCs w:val="24"/>
              </w:rPr>
            </w:pPr>
            <w:r w:rsidRPr="00FC2D09">
              <w:rPr>
                <w:rFonts w:ascii="Arial" w:hAnsi="Arial" w:cs="Arial"/>
                <w:sz w:val="24"/>
                <w:szCs w:val="24"/>
              </w:rPr>
              <w:t xml:space="preserve">Variable cost – cost of products used in sandwiches – fresh vegetables are tent to be more expensive in winter, when is less supply or products have to be imported, hence the cost rises; the same condition is related to the price of bread when the weather was poor and there is a shortage in meal; hence the price is increased. On the other hand, abundance of fresh products means that there is high supply and the price is usually decreased. </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2. £1000 – fixed cost</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1£ - the cost to produce a sandwich</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2£ – the price of sandwich</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£2 - £1 = £1 – the profit when a sandwich is sold for £2</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£1000/£1 = 1000 – breakeven point where fixed cost is £1000, the sandwich costs £2 and the profit is £1, which means that 1000 sandwiches have to be sold to cover fixed cost</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a) £1.50 - £1 = £0.50 – the profit when a sandwich is sold for £1.50</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£1000/£0.50 = 2000 – breakeven point where fixed cost is £1000, the sandwich costs £1.50 and profit is £0.50, which means that 2000 sandwiches have to be sold to cover fixed cost</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b) £2 - £0.70 = £1.30 – the profit when a sandwich is sold for £0.70</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£1000/£1.30 = 769.23~770 – breakeven point where fixed cost is £1000, the sandwich costs £0.70 and profit is £1.30, which means that around 770 sandwiches have to be sold to cover fixed cost</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c) £1100 – fixed cost</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£2 - £1 = £1 – profit when a sandwich costs £2</w:t>
            </w:r>
          </w:p>
          <w:p w:rsidR="00FC2D09" w:rsidRPr="00FC2D09" w:rsidRDefault="00FC2D09" w:rsidP="00FC2D09">
            <w:pPr>
              <w:spacing w:line="360" w:lineRule="auto"/>
              <w:ind w:left="66"/>
              <w:jc w:val="both"/>
              <w:rPr>
                <w:rFonts w:ascii="Arial" w:hAnsi="Arial" w:cs="Arial"/>
                <w:sz w:val="24"/>
                <w:szCs w:val="24"/>
              </w:rPr>
            </w:pPr>
            <w:r w:rsidRPr="00FC2D09">
              <w:rPr>
                <w:rFonts w:ascii="Arial" w:hAnsi="Arial" w:cs="Arial"/>
                <w:sz w:val="24"/>
                <w:szCs w:val="24"/>
              </w:rPr>
              <w:t>£1100/£1 = 1100 – breakeven point where fixed cost is £1100, the sandwich costs 2£ and profit is £1, which means that 1100 sandwiches have to be sold to cover fixed cost</w:t>
            </w:r>
          </w:p>
          <w:p w:rsidR="00FC2D09" w:rsidRPr="00FC2D09" w:rsidRDefault="00FC2D09" w:rsidP="00FC2D09">
            <w:pPr>
              <w:spacing w:line="360" w:lineRule="auto"/>
              <w:ind w:left="66"/>
              <w:jc w:val="both"/>
              <w:rPr>
                <w:rFonts w:ascii="Arial" w:hAnsi="Arial" w:cs="Arial"/>
                <w:sz w:val="24"/>
                <w:szCs w:val="24"/>
              </w:rPr>
            </w:pPr>
          </w:p>
          <w:p w:rsidR="00FC2D09" w:rsidRDefault="00FC2D09" w:rsidP="00FC2D09">
            <w:pPr>
              <w:spacing w:line="360" w:lineRule="auto"/>
              <w:jc w:val="both"/>
              <w:rPr>
                <w:sz w:val="24"/>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C2D09" w:rsidRDefault="00FC2D09" w:rsidP="00A851DA">
            <w:pPr>
              <w:rPr>
                <w:rFonts w:ascii="Bradley Hand ITC" w:hAnsi="Bradley Hand ITC" w:cs="Bliss-Regular"/>
                <w:color w:val="000000"/>
              </w:rPr>
            </w:pPr>
            <w:proofErr w:type="spellStart"/>
            <w:r>
              <w:rPr>
                <w:rFonts w:ascii="Bradley Hand ITC" w:hAnsi="Bradley Hand ITC" w:cs="Bliss-Regular"/>
                <w:color w:val="000000"/>
              </w:rPr>
              <w:t>Pelszynska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2AC5" w:rsidP="00A851DA">
            <w:pPr>
              <w:rPr>
                <w:rFonts w:cs="Bliss-Regular"/>
                <w:color w:val="000000"/>
              </w:rPr>
            </w:pPr>
            <w:r>
              <w:rPr>
                <w:rFonts w:cs="Bliss-Regular"/>
                <w:color w:val="000000"/>
              </w:rPr>
              <w:t>7</w:t>
            </w:r>
            <w:r w:rsidR="00FC2D09">
              <w:rPr>
                <w:rFonts w:cs="Bliss-Regular"/>
                <w:color w:val="000000"/>
              </w:rPr>
              <w:t>/</w:t>
            </w:r>
            <w:r>
              <w:rPr>
                <w:rFonts w:cs="Bliss-Regular"/>
                <w:color w:val="000000"/>
              </w:rPr>
              <w:t>3/</w:t>
            </w:r>
            <w:r w:rsidR="00FC2D09">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40A" w:rsidRDefault="0017040A" w:rsidP="00CB4D0A">
      <w:pPr>
        <w:spacing w:after="0" w:line="240" w:lineRule="auto"/>
      </w:pPr>
      <w:r>
        <w:separator/>
      </w:r>
    </w:p>
  </w:endnote>
  <w:endnote w:type="continuationSeparator" w:id="0">
    <w:p w:rsidR="0017040A" w:rsidRDefault="001704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40A" w:rsidRDefault="0017040A" w:rsidP="00CB4D0A">
      <w:pPr>
        <w:spacing w:after="0" w:line="240" w:lineRule="auto"/>
      </w:pPr>
      <w:r>
        <w:separator/>
      </w:r>
    </w:p>
  </w:footnote>
  <w:footnote w:type="continuationSeparator" w:id="0">
    <w:p w:rsidR="0017040A" w:rsidRDefault="001704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026"/>
    <w:multiLevelType w:val="hybridMultilevel"/>
    <w:tmpl w:val="F4E6A4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23A94CF5"/>
    <w:multiLevelType w:val="hybridMultilevel"/>
    <w:tmpl w:val="34E6E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3BF27FB1"/>
    <w:multiLevelType w:val="hybridMultilevel"/>
    <w:tmpl w:val="01AED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3EA17024"/>
    <w:multiLevelType w:val="hybridMultilevel"/>
    <w:tmpl w:val="B5CCF7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BC0D24"/>
    <w:multiLevelType w:val="hybridMultilevel"/>
    <w:tmpl w:val="B01492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3"/>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040A"/>
    <w:rsid w:val="00182416"/>
    <w:rsid w:val="00187EB4"/>
    <w:rsid w:val="001F0481"/>
    <w:rsid w:val="00200C92"/>
    <w:rsid w:val="0020451E"/>
    <w:rsid w:val="00206B9D"/>
    <w:rsid w:val="0023259C"/>
    <w:rsid w:val="002737B4"/>
    <w:rsid w:val="002B0BD7"/>
    <w:rsid w:val="002B573D"/>
    <w:rsid w:val="002C5CB2"/>
    <w:rsid w:val="002F779F"/>
    <w:rsid w:val="0032652F"/>
    <w:rsid w:val="00371885"/>
    <w:rsid w:val="003E061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AC5"/>
    <w:rsid w:val="006823A7"/>
    <w:rsid w:val="00687EE8"/>
    <w:rsid w:val="0070347F"/>
    <w:rsid w:val="0070678E"/>
    <w:rsid w:val="007423D8"/>
    <w:rsid w:val="007A2E36"/>
    <w:rsid w:val="00807380"/>
    <w:rsid w:val="00831C11"/>
    <w:rsid w:val="008A60B4"/>
    <w:rsid w:val="008B3C31"/>
    <w:rsid w:val="008B64FE"/>
    <w:rsid w:val="00935BF7"/>
    <w:rsid w:val="0095442C"/>
    <w:rsid w:val="00983942"/>
    <w:rsid w:val="009C37E0"/>
    <w:rsid w:val="009E41F4"/>
    <w:rsid w:val="00A14B66"/>
    <w:rsid w:val="00A162A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845"/>
    <w:rsid w:val="00EA30AB"/>
    <w:rsid w:val="00EB3925"/>
    <w:rsid w:val="00F96EB3"/>
    <w:rsid w:val="00FC2D0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5005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7A4A8-4502-4F14-B7C8-4CA4B09DB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 Pelszynska</cp:lastModifiedBy>
  <cp:revision>9</cp:revision>
  <dcterms:created xsi:type="dcterms:W3CDTF">2015-01-26T12:24:00Z</dcterms:created>
  <dcterms:modified xsi:type="dcterms:W3CDTF">2017-03-07T16:44:00Z</dcterms:modified>
</cp:coreProperties>
</file>