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2026" w:rsidRPr="00B0415E" w:rsidRDefault="002F2026" w:rsidP="002F2026">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6192" behindDoc="0" locked="0" layoutInCell="1" allowOverlap="1" wp14:anchorId="07C659F3" wp14:editId="5F7568F0">
            <wp:simplePos x="0" y="0"/>
            <wp:positionH relativeFrom="column">
              <wp:posOffset>-380365</wp:posOffset>
            </wp:positionH>
            <wp:positionV relativeFrom="paragraph">
              <wp:posOffset>-666707</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2F2026" w:rsidRDefault="002F2026" w:rsidP="002F2026">
      <w:pPr>
        <w:rPr>
          <w:lang w:val="en-US"/>
        </w:rPr>
      </w:pPr>
      <w:r>
        <w:rPr>
          <w:noProof/>
        </w:rPr>
        <mc:AlternateContent>
          <mc:Choice Requires="wps">
            <w:drawing>
              <wp:anchor distT="0" distB="0" distL="114300" distR="114300" simplePos="0" relativeHeight="25165516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94DD7" w:rsidRDefault="00994DD7" w:rsidP="002F2026">
                            <w:pPr>
                              <w:jc w:val="center"/>
                              <w:rPr>
                                <w:b/>
                                <w:bCs/>
                                <w:color w:val="002060"/>
                                <w:sz w:val="44"/>
                                <w:szCs w:val="40"/>
                              </w:rPr>
                            </w:pPr>
                            <w:r>
                              <w:t xml:space="preserve">   </w:t>
                            </w:r>
                            <w:r>
                              <w:rPr>
                                <w:b/>
                                <w:bCs/>
                                <w:color w:val="002060"/>
                                <w:sz w:val="44"/>
                                <w:szCs w:val="40"/>
                              </w:rPr>
                              <w:t>Assignment Cover Sheet</w:t>
                            </w:r>
                          </w:p>
                          <w:p w:rsidR="00994DD7" w:rsidRDefault="00994DD7" w:rsidP="002F202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994DD7" w:rsidRDefault="00994DD7" w:rsidP="002F2026">
                      <w:pPr>
                        <w:jc w:val="center"/>
                        <w:rPr>
                          <w:b/>
                          <w:bCs/>
                          <w:color w:val="002060"/>
                          <w:sz w:val="44"/>
                          <w:szCs w:val="40"/>
                        </w:rPr>
                      </w:pPr>
                      <w:r>
                        <w:t xml:space="preserve">   </w:t>
                      </w:r>
                      <w:r>
                        <w:rPr>
                          <w:b/>
                          <w:bCs/>
                          <w:color w:val="002060"/>
                          <w:sz w:val="44"/>
                          <w:szCs w:val="40"/>
                        </w:rPr>
                        <w:t>Assignment Cover Sheet</w:t>
                      </w:r>
                    </w:p>
                    <w:p w:rsidR="00994DD7" w:rsidRDefault="00994DD7" w:rsidP="002F2026"/>
                  </w:txbxContent>
                </v:textbox>
              </v:shape>
            </w:pict>
          </mc:Fallback>
        </mc:AlternateContent>
      </w:r>
    </w:p>
    <w:p w:rsidR="002F2026" w:rsidRDefault="002F2026" w:rsidP="002F2026">
      <w:pPr>
        <w:rPr>
          <w:lang w:val="en-US"/>
        </w:rPr>
      </w:pPr>
    </w:p>
    <w:p w:rsidR="002F2026" w:rsidRDefault="002F2026" w:rsidP="002F2026">
      <w:pPr>
        <w:rPr>
          <w:lang w:val="en-US"/>
        </w:rPr>
      </w:pPr>
    </w:p>
    <w:p w:rsidR="002F2026" w:rsidRDefault="002F2026" w:rsidP="002F2026">
      <w:pPr>
        <w:rPr>
          <w:lang w:val="en-US"/>
        </w:rPr>
      </w:pPr>
    </w:p>
    <w:tbl>
      <w:tblPr>
        <w:tblStyle w:val="TableGrid"/>
        <w:tblW w:w="0" w:type="auto"/>
        <w:tblLook w:val="04A0" w:firstRow="1" w:lastRow="0" w:firstColumn="1" w:lastColumn="0" w:noHBand="0" w:noVBand="1"/>
      </w:tblPr>
      <w:tblGrid>
        <w:gridCol w:w="2566"/>
        <w:gridCol w:w="6676"/>
      </w:tblGrid>
      <w:tr w:rsidR="002F2026" w:rsidRPr="00B0415E" w:rsidTr="003B350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F2026" w:rsidRPr="00B0415E" w:rsidRDefault="002F2026" w:rsidP="003B350E">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2F2026" w:rsidRPr="00BF6B40" w:rsidRDefault="00BF6B40" w:rsidP="003B350E">
            <w:pPr>
              <w:pStyle w:val="Default"/>
              <w:rPr>
                <w:rFonts w:ascii="Arial" w:hAnsi="Arial" w:cs="Arial"/>
              </w:rPr>
            </w:pPr>
            <w:r w:rsidRPr="00BF6B40">
              <w:rPr>
                <w:rFonts w:ascii="Arial" w:hAnsi="Arial" w:cs="Arial"/>
              </w:rPr>
              <w:t>Laurel Huxham</w:t>
            </w:r>
          </w:p>
        </w:tc>
      </w:tr>
      <w:tr w:rsidR="002F2026" w:rsidRPr="00B0415E" w:rsidTr="003B350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F2026" w:rsidRPr="00B0415E" w:rsidRDefault="002F2026" w:rsidP="003B350E">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2F2026" w:rsidRPr="00BF6B40" w:rsidRDefault="000857B0" w:rsidP="003B350E">
            <w:pPr>
              <w:pStyle w:val="Default"/>
              <w:rPr>
                <w:rFonts w:ascii="Arial" w:hAnsi="Arial" w:cs="Arial"/>
              </w:rPr>
            </w:pPr>
            <w:r>
              <w:t>1648</w:t>
            </w:r>
          </w:p>
        </w:tc>
      </w:tr>
      <w:tr w:rsidR="002F2026" w:rsidRPr="00B0415E" w:rsidTr="003B350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F2026" w:rsidRPr="00B0415E" w:rsidRDefault="002F2026" w:rsidP="003B350E">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2F2026" w:rsidRPr="00BF6B40" w:rsidRDefault="00AF08A7" w:rsidP="00AF08A7">
            <w:pPr>
              <w:pStyle w:val="Default"/>
              <w:rPr>
                <w:rFonts w:ascii="Arial" w:hAnsi="Arial" w:cs="Arial"/>
                <w:color w:val="auto"/>
              </w:rPr>
            </w:pPr>
            <w:r>
              <w:rPr>
                <w:rFonts w:ascii="Arial" w:hAnsi="Arial" w:cs="Arial"/>
                <w:color w:val="auto"/>
              </w:rPr>
              <w:t>Certificate in</w:t>
            </w:r>
            <w:r w:rsidR="00BF6B40" w:rsidRPr="00BF6B40">
              <w:rPr>
                <w:rFonts w:ascii="Arial" w:hAnsi="Arial" w:cs="Arial"/>
                <w:color w:val="auto"/>
              </w:rPr>
              <w:t xml:space="preserve"> Project Management</w:t>
            </w:r>
          </w:p>
        </w:tc>
      </w:tr>
      <w:tr w:rsidR="002F2026" w:rsidRPr="00B0415E" w:rsidTr="003B350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F2026" w:rsidRPr="00B0415E" w:rsidRDefault="002F2026" w:rsidP="003B350E">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2F2026" w:rsidRPr="00BF6B40" w:rsidRDefault="004458D0" w:rsidP="003B350E">
            <w:pPr>
              <w:rPr>
                <w:rFonts w:ascii="Arial" w:hAnsi="Arial" w:cs="Arial"/>
              </w:rPr>
            </w:pPr>
            <w:r>
              <w:rPr>
                <w:rFonts w:ascii="Arial" w:hAnsi="Arial" w:cs="Arial"/>
              </w:rPr>
              <w:t>0</w:t>
            </w:r>
            <w:r w:rsidR="00AF6BC6">
              <w:rPr>
                <w:rFonts w:ascii="Arial" w:hAnsi="Arial" w:cs="Arial"/>
              </w:rPr>
              <w:t>4</w:t>
            </w:r>
          </w:p>
        </w:tc>
      </w:tr>
    </w:tbl>
    <w:p w:rsidR="002F2026" w:rsidRDefault="002F2026" w:rsidP="002F2026">
      <w:pPr>
        <w:rPr>
          <w:b/>
          <w:lang w:val="en-US"/>
        </w:rPr>
      </w:pPr>
    </w:p>
    <w:p w:rsidR="002F2026" w:rsidRDefault="002F2026" w:rsidP="002F2026">
      <w:pPr>
        <w:rPr>
          <w:b/>
          <w:sz w:val="28"/>
          <w:lang w:val="en-US"/>
        </w:rPr>
      </w:pPr>
      <w:r w:rsidRPr="00443E6F">
        <w:rPr>
          <w:b/>
          <w:sz w:val="28"/>
          <w:lang w:val="en-US"/>
        </w:rPr>
        <w:t>Marking Criteria:</w:t>
      </w:r>
    </w:p>
    <w:p w:rsidR="002F2026" w:rsidRDefault="002F2026" w:rsidP="002F2026">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2F2026" w:rsidRDefault="002F2026" w:rsidP="002F2026">
      <w:pPr>
        <w:rPr>
          <w:lang w:val="en-US"/>
        </w:rPr>
      </w:pPr>
      <w:r>
        <w:rPr>
          <w:lang w:val="en-US"/>
        </w:rPr>
        <w:t xml:space="preserve">For high grades use </w:t>
      </w:r>
      <w:r w:rsidRPr="00443E6F">
        <w:rPr>
          <w:lang w:val="en-US"/>
        </w:rPr>
        <w:t>examples and illustrations where appropriate</w:t>
      </w:r>
      <w:r>
        <w:rPr>
          <w:lang w:val="en-US"/>
        </w:rPr>
        <w:t xml:space="preserve">. </w:t>
      </w:r>
    </w:p>
    <w:p w:rsidR="00BF6B40" w:rsidRPr="00443E6F" w:rsidRDefault="00BF6B40" w:rsidP="002F2026">
      <w:pPr>
        <w:rPr>
          <w:lang w:val="en-US"/>
        </w:rPr>
      </w:pPr>
    </w:p>
    <w:tbl>
      <w:tblPr>
        <w:tblStyle w:val="TableGrid"/>
        <w:tblW w:w="0" w:type="auto"/>
        <w:tblLook w:val="04A0" w:firstRow="1" w:lastRow="0" w:firstColumn="1" w:lastColumn="0" w:noHBand="0" w:noVBand="1"/>
      </w:tblPr>
      <w:tblGrid>
        <w:gridCol w:w="9242"/>
      </w:tblGrid>
      <w:tr w:rsidR="002F2026" w:rsidTr="003B350E">
        <w:tc>
          <w:tcPr>
            <w:tcW w:w="9242" w:type="dxa"/>
          </w:tcPr>
          <w:p w:rsidR="002F2026" w:rsidRDefault="002F2026" w:rsidP="00342048">
            <w:pPr>
              <w:spacing w:line="360" w:lineRule="auto"/>
              <w:jc w:val="both"/>
              <w:rPr>
                <w:rFonts w:ascii="Arial" w:hAnsi="Arial" w:cs="Arial"/>
              </w:rPr>
            </w:pPr>
            <w:r w:rsidRPr="00CC2FB3">
              <w:rPr>
                <w:rFonts w:ascii="Arial" w:hAnsi="Arial" w:cs="Arial"/>
              </w:rPr>
              <w:t>Please insert your completed assignment</w:t>
            </w:r>
            <w:r>
              <w:rPr>
                <w:rFonts w:ascii="Arial" w:hAnsi="Arial" w:cs="Arial"/>
              </w:rPr>
              <w:t xml:space="preserve"> ( in word format) </w:t>
            </w:r>
            <w:r w:rsidRPr="00CC2FB3">
              <w:rPr>
                <w:rFonts w:ascii="Arial" w:hAnsi="Arial" w:cs="Arial"/>
              </w:rPr>
              <w:t xml:space="preserve"> here:</w:t>
            </w:r>
          </w:p>
          <w:p w:rsidR="008B79F8" w:rsidRDefault="00732EA6" w:rsidP="00342048">
            <w:pPr>
              <w:spacing w:line="360" w:lineRule="auto"/>
              <w:jc w:val="both"/>
              <w:rPr>
                <w:rFonts w:ascii="Arial" w:hAnsi="Arial" w:cs="Arial"/>
              </w:rPr>
            </w:pPr>
            <w:r>
              <w:rPr>
                <w:rFonts w:ascii="Arial" w:hAnsi="Arial" w:cs="Arial"/>
              </w:rPr>
              <w:t>4.1 – What are the inputs for creating an Activity List?</w:t>
            </w:r>
          </w:p>
          <w:p w:rsidR="00732EA6" w:rsidRDefault="00733251" w:rsidP="00342048">
            <w:pPr>
              <w:spacing w:line="360" w:lineRule="auto"/>
              <w:jc w:val="both"/>
              <w:rPr>
                <w:rFonts w:ascii="Arial" w:hAnsi="Arial" w:cs="Arial"/>
              </w:rPr>
            </w:pPr>
            <w:r>
              <w:rPr>
                <w:rFonts w:ascii="Arial" w:hAnsi="Arial" w:cs="Arial"/>
              </w:rPr>
              <w:t>The inputs for the activity list are:</w:t>
            </w:r>
          </w:p>
          <w:p w:rsidR="00757799" w:rsidRPr="00757799" w:rsidRDefault="00733251" w:rsidP="00757799">
            <w:pPr>
              <w:pStyle w:val="ListParagraph"/>
              <w:numPr>
                <w:ilvl w:val="0"/>
                <w:numId w:val="13"/>
              </w:numPr>
              <w:spacing w:line="360" w:lineRule="auto"/>
              <w:jc w:val="both"/>
              <w:rPr>
                <w:rFonts w:ascii="Arial" w:hAnsi="Arial" w:cs="Arial"/>
              </w:rPr>
            </w:pPr>
            <w:r>
              <w:rPr>
                <w:rFonts w:ascii="Arial" w:hAnsi="Arial" w:cs="Arial"/>
              </w:rPr>
              <w:t xml:space="preserve">WBS – This is a </w:t>
            </w:r>
            <w:r w:rsidR="00C8332E">
              <w:rPr>
                <w:rFonts w:ascii="Arial" w:hAnsi="Arial" w:cs="Arial"/>
              </w:rPr>
              <w:t xml:space="preserve">list </w:t>
            </w:r>
            <w:r w:rsidR="00351BB4">
              <w:rPr>
                <w:rFonts w:ascii="Arial" w:hAnsi="Arial" w:cs="Arial"/>
              </w:rPr>
              <w:t>of components needed to p</w:t>
            </w:r>
            <w:r w:rsidR="00C8332E">
              <w:rPr>
                <w:rFonts w:ascii="Arial" w:hAnsi="Arial" w:cs="Arial"/>
              </w:rPr>
              <w:t xml:space="preserve">roduce the project deliverables </w:t>
            </w:r>
            <w:r w:rsidR="00757799">
              <w:rPr>
                <w:rFonts w:ascii="Arial" w:hAnsi="Arial" w:cs="Arial"/>
              </w:rPr>
              <w:t>and allows the team to sequence the activities.</w:t>
            </w:r>
          </w:p>
          <w:p w:rsidR="00733251" w:rsidRDefault="00733251" w:rsidP="00733251">
            <w:pPr>
              <w:pStyle w:val="ListParagraph"/>
              <w:numPr>
                <w:ilvl w:val="0"/>
                <w:numId w:val="13"/>
              </w:numPr>
              <w:spacing w:line="360" w:lineRule="auto"/>
              <w:jc w:val="both"/>
              <w:rPr>
                <w:rFonts w:ascii="Arial" w:hAnsi="Arial" w:cs="Arial"/>
              </w:rPr>
            </w:pPr>
            <w:r>
              <w:rPr>
                <w:rFonts w:ascii="Arial" w:hAnsi="Arial" w:cs="Arial"/>
              </w:rPr>
              <w:t>Scope Statement – This is a description of the work required to complete the project and nothing more.</w:t>
            </w:r>
          </w:p>
          <w:p w:rsidR="00733251" w:rsidRDefault="00733251" w:rsidP="00733251">
            <w:pPr>
              <w:pStyle w:val="ListParagraph"/>
              <w:numPr>
                <w:ilvl w:val="0"/>
                <w:numId w:val="13"/>
              </w:numPr>
              <w:spacing w:line="360" w:lineRule="auto"/>
              <w:jc w:val="both"/>
              <w:rPr>
                <w:rFonts w:ascii="Arial" w:hAnsi="Arial" w:cs="Arial"/>
              </w:rPr>
            </w:pPr>
            <w:r>
              <w:rPr>
                <w:rFonts w:ascii="Arial" w:hAnsi="Arial" w:cs="Arial"/>
              </w:rPr>
              <w:t>Historical Information – Prove</w:t>
            </w:r>
            <w:r w:rsidR="00351BB4">
              <w:rPr>
                <w:rFonts w:ascii="Arial" w:hAnsi="Arial" w:cs="Arial"/>
              </w:rPr>
              <w:t>n information that can has been tried and tested</w:t>
            </w:r>
            <w:r>
              <w:rPr>
                <w:rFonts w:ascii="Arial" w:hAnsi="Arial" w:cs="Arial"/>
              </w:rPr>
              <w:t xml:space="preserve"> to make the activity list.</w:t>
            </w:r>
          </w:p>
          <w:p w:rsidR="00733251" w:rsidRDefault="00733251" w:rsidP="00733251">
            <w:pPr>
              <w:pStyle w:val="ListParagraph"/>
              <w:numPr>
                <w:ilvl w:val="0"/>
                <w:numId w:val="13"/>
              </w:numPr>
              <w:spacing w:line="360" w:lineRule="auto"/>
              <w:jc w:val="both"/>
              <w:rPr>
                <w:rFonts w:ascii="Arial" w:hAnsi="Arial" w:cs="Arial"/>
              </w:rPr>
            </w:pPr>
            <w:r>
              <w:rPr>
                <w:rFonts w:ascii="Arial" w:hAnsi="Arial" w:cs="Arial"/>
              </w:rPr>
              <w:t>Expert Judgment – Experts can advise on the needed work packages to complete the project.</w:t>
            </w:r>
          </w:p>
          <w:p w:rsidR="00733251" w:rsidRDefault="00733251" w:rsidP="00733251">
            <w:pPr>
              <w:pStyle w:val="ListParagraph"/>
              <w:numPr>
                <w:ilvl w:val="0"/>
                <w:numId w:val="13"/>
              </w:numPr>
              <w:spacing w:line="360" w:lineRule="auto"/>
              <w:jc w:val="both"/>
              <w:rPr>
                <w:rFonts w:ascii="Arial" w:hAnsi="Arial" w:cs="Arial"/>
              </w:rPr>
            </w:pPr>
            <w:r>
              <w:rPr>
                <w:rFonts w:ascii="Arial" w:hAnsi="Arial" w:cs="Arial"/>
              </w:rPr>
              <w:t xml:space="preserve">Assumptions – </w:t>
            </w:r>
            <w:r w:rsidR="00351BB4">
              <w:rPr>
                <w:rFonts w:ascii="Arial" w:hAnsi="Arial" w:cs="Arial"/>
              </w:rPr>
              <w:t>Things to be considered when planning the project, such as</w:t>
            </w:r>
            <w:r>
              <w:rPr>
                <w:rFonts w:ascii="Arial" w:hAnsi="Arial" w:cs="Arial"/>
              </w:rPr>
              <w:t xml:space="preserve"> the weather for external works, or availability or resource.</w:t>
            </w:r>
            <w:r w:rsidR="00E95CA0">
              <w:rPr>
                <w:rFonts w:ascii="Arial" w:hAnsi="Arial" w:cs="Arial"/>
                <w:noProof/>
                <w:lang w:val="en-GB"/>
              </w:rPr>
              <w:t xml:space="preserve"> </w:t>
            </w:r>
          </w:p>
          <w:p w:rsidR="00733251" w:rsidRPr="00733251" w:rsidRDefault="00733251" w:rsidP="00733251">
            <w:pPr>
              <w:pStyle w:val="ListParagraph"/>
              <w:numPr>
                <w:ilvl w:val="0"/>
                <w:numId w:val="13"/>
              </w:numPr>
              <w:spacing w:line="360" w:lineRule="auto"/>
              <w:jc w:val="both"/>
              <w:rPr>
                <w:rFonts w:ascii="Arial" w:hAnsi="Arial" w:cs="Arial"/>
              </w:rPr>
            </w:pPr>
            <w:r>
              <w:rPr>
                <w:rFonts w:ascii="Arial" w:hAnsi="Arial" w:cs="Arial"/>
              </w:rPr>
              <w:t>Constraints – What restrictions are there to the project? This could be time, cost or quality.</w:t>
            </w:r>
          </w:p>
          <w:p w:rsidR="00733251" w:rsidRPr="00733251" w:rsidRDefault="00733251" w:rsidP="00733251">
            <w:pPr>
              <w:spacing w:line="360" w:lineRule="auto"/>
              <w:jc w:val="both"/>
              <w:rPr>
                <w:rFonts w:ascii="Arial" w:hAnsi="Arial" w:cs="Arial"/>
              </w:rPr>
            </w:pPr>
          </w:p>
          <w:p w:rsidR="00732EA6" w:rsidRDefault="00732EA6" w:rsidP="00342048">
            <w:pPr>
              <w:spacing w:line="360" w:lineRule="auto"/>
              <w:jc w:val="both"/>
              <w:rPr>
                <w:rFonts w:ascii="Arial" w:hAnsi="Arial" w:cs="Arial"/>
              </w:rPr>
            </w:pPr>
            <w:r>
              <w:rPr>
                <w:rFonts w:ascii="Arial" w:hAnsi="Arial" w:cs="Arial"/>
              </w:rPr>
              <w:t>4.2 – What is the Arrow Diagramming method and how does it work?</w:t>
            </w:r>
            <w:r w:rsidR="008537F9">
              <w:rPr>
                <w:rFonts w:ascii="Arial" w:hAnsi="Arial" w:cs="Arial"/>
              </w:rPr>
              <w:t xml:space="preserve"> </w:t>
            </w:r>
          </w:p>
          <w:p w:rsidR="006C5B3C" w:rsidRDefault="006C5B3C" w:rsidP="006C5B3C">
            <w:pPr>
              <w:spacing w:line="360" w:lineRule="auto"/>
              <w:jc w:val="both"/>
              <w:rPr>
                <w:rFonts w:ascii="Arial" w:hAnsi="Arial" w:cs="Arial"/>
              </w:rPr>
            </w:pPr>
            <w:r>
              <w:rPr>
                <w:rFonts w:ascii="Arial" w:hAnsi="Arial" w:cs="Arial"/>
              </w:rPr>
              <w:t xml:space="preserve">The arrow diagram is a product of the activity list which in turn is a product of the WBS. It is important that all three documents reflect each other as well as supporting the project scope. </w:t>
            </w:r>
          </w:p>
          <w:p w:rsidR="006C5B3C" w:rsidRDefault="006C5B3C" w:rsidP="00342048">
            <w:pPr>
              <w:spacing w:line="360" w:lineRule="auto"/>
              <w:jc w:val="both"/>
              <w:rPr>
                <w:rFonts w:ascii="Arial" w:hAnsi="Arial" w:cs="Arial"/>
              </w:rPr>
            </w:pPr>
          </w:p>
          <w:p w:rsidR="00AE59AA" w:rsidRDefault="004649CD" w:rsidP="00342048">
            <w:pPr>
              <w:spacing w:line="360" w:lineRule="auto"/>
              <w:jc w:val="both"/>
              <w:rPr>
                <w:rFonts w:ascii="Arial" w:hAnsi="Arial" w:cs="Arial"/>
              </w:rPr>
            </w:pPr>
            <w:r>
              <w:rPr>
                <w:rFonts w:ascii="Arial" w:hAnsi="Arial" w:cs="Arial"/>
              </w:rPr>
              <w:lastRenderedPageBreak/>
              <w:t xml:space="preserve">An arrow diagram is used to visually show the </w:t>
            </w:r>
            <w:r w:rsidR="004F310A">
              <w:rPr>
                <w:rFonts w:ascii="Arial" w:hAnsi="Arial" w:cs="Arial"/>
              </w:rPr>
              <w:t>activities in a project</w:t>
            </w:r>
            <w:r w:rsidR="00AE59AA">
              <w:rPr>
                <w:rFonts w:ascii="Arial" w:hAnsi="Arial" w:cs="Arial"/>
              </w:rPr>
              <w:t>, the sequencing of these activities</w:t>
            </w:r>
            <w:r w:rsidR="004F310A">
              <w:rPr>
                <w:rFonts w:ascii="Arial" w:hAnsi="Arial" w:cs="Arial"/>
              </w:rPr>
              <w:t xml:space="preserve"> and </w:t>
            </w:r>
            <w:r w:rsidR="00AE59AA">
              <w:rPr>
                <w:rFonts w:ascii="Arial" w:hAnsi="Arial" w:cs="Arial"/>
              </w:rPr>
              <w:t>the relationship between</w:t>
            </w:r>
            <w:r w:rsidR="004F310A">
              <w:rPr>
                <w:rFonts w:ascii="Arial" w:hAnsi="Arial" w:cs="Arial"/>
              </w:rPr>
              <w:t xml:space="preserve"> </w:t>
            </w:r>
            <w:r w:rsidR="00AE59AA">
              <w:rPr>
                <w:rFonts w:ascii="Arial" w:hAnsi="Arial" w:cs="Arial"/>
              </w:rPr>
              <w:t>activities.</w:t>
            </w:r>
            <w:r w:rsidR="004F310A">
              <w:rPr>
                <w:rFonts w:ascii="Arial" w:hAnsi="Arial" w:cs="Arial"/>
              </w:rPr>
              <w:t xml:space="preserve"> </w:t>
            </w:r>
            <w:r w:rsidR="00AE59AA">
              <w:rPr>
                <w:rFonts w:ascii="Arial" w:hAnsi="Arial" w:cs="Arial"/>
              </w:rPr>
              <w:t>It</w:t>
            </w:r>
            <w:r w:rsidR="004F310A">
              <w:rPr>
                <w:rFonts w:ascii="Arial" w:hAnsi="Arial" w:cs="Arial"/>
              </w:rPr>
              <w:t xml:space="preserve"> </w:t>
            </w:r>
            <w:r w:rsidR="00AE59AA">
              <w:rPr>
                <w:rFonts w:ascii="Arial" w:hAnsi="Arial" w:cs="Arial"/>
              </w:rPr>
              <w:t>shows</w:t>
            </w:r>
            <w:r w:rsidR="006C5B3C">
              <w:rPr>
                <w:rFonts w:ascii="Arial" w:hAnsi="Arial" w:cs="Arial"/>
              </w:rPr>
              <w:t xml:space="preserve"> how</w:t>
            </w:r>
            <w:r>
              <w:rPr>
                <w:rFonts w:ascii="Arial" w:hAnsi="Arial" w:cs="Arial"/>
              </w:rPr>
              <w:t xml:space="preserve"> the project </w:t>
            </w:r>
            <w:r w:rsidR="00AE59AA">
              <w:rPr>
                <w:rFonts w:ascii="Arial" w:hAnsi="Arial" w:cs="Arial"/>
              </w:rPr>
              <w:t>will progress</w:t>
            </w:r>
            <w:r w:rsidR="006C5B3C">
              <w:rPr>
                <w:rFonts w:ascii="Arial" w:hAnsi="Arial" w:cs="Arial"/>
              </w:rPr>
              <w:t xml:space="preserve"> from start to finish</w:t>
            </w:r>
            <w:r>
              <w:rPr>
                <w:rFonts w:ascii="Arial" w:hAnsi="Arial" w:cs="Arial"/>
              </w:rPr>
              <w:t xml:space="preserve">. </w:t>
            </w:r>
          </w:p>
          <w:p w:rsidR="00AE59AA" w:rsidRDefault="00AE59AA" w:rsidP="00342048">
            <w:pPr>
              <w:spacing w:line="360" w:lineRule="auto"/>
              <w:jc w:val="both"/>
              <w:rPr>
                <w:rFonts w:ascii="Arial" w:hAnsi="Arial" w:cs="Arial"/>
              </w:rPr>
            </w:pPr>
          </w:p>
          <w:p w:rsidR="004649CD" w:rsidRDefault="004649CD" w:rsidP="00342048">
            <w:pPr>
              <w:spacing w:line="360" w:lineRule="auto"/>
              <w:jc w:val="both"/>
              <w:rPr>
                <w:rFonts w:ascii="Arial" w:hAnsi="Arial" w:cs="Arial"/>
              </w:rPr>
            </w:pPr>
            <w:r>
              <w:rPr>
                <w:rFonts w:ascii="Arial" w:hAnsi="Arial" w:cs="Arial"/>
              </w:rPr>
              <w:t>The arrows represent the relationships between different activities</w:t>
            </w:r>
            <w:r w:rsidR="00AE59AA">
              <w:rPr>
                <w:rFonts w:ascii="Arial" w:hAnsi="Arial" w:cs="Arial"/>
              </w:rPr>
              <w:t xml:space="preserve"> and the flow of thinking</w:t>
            </w:r>
            <w:bookmarkStart w:id="0" w:name="_GoBack"/>
            <w:bookmarkEnd w:id="0"/>
            <w:r w:rsidR="006C5B3C">
              <w:rPr>
                <w:rFonts w:ascii="Arial" w:hAnsi="Arial" w:cs="Arial"/>
              </w:rPr>
              <w:t>. T</w:t>
            </w:r>
            <w:r>
              <w:rPr>
                <w:rFonts w:ascii="Arial" w:hAnsi="Arial" w:cs="Arial"/>
              </w:rPr>
              <w:t xml:space="preserve">he arrow diagram commonly uses the finish to start </w:t>
            </w:r>
            <w:proofErr w:type="gramStart"/>
            <w:r>
              <w:rPr>
                <w:rFonts w:ascii="Arial" w:hAnsi="Arial" w:cs="Arial"/>
              </w:rPr>
              <w:t>method,</w:t>
            </w:r>
            <w:proofErr w:type="gramEnd"/>
            <w:r>
              <w:rPr>
                <w:rFonts w:ascii="Arial" w:hAnsi="Arial" w:cs="Arial"/>
              </w:rPr>
              <w:t xml:space="preserve"> this means that each task will have finished before then next task can start. </w:t>
            </w:r>
            <w:r w:rsidR="006C5B3C">
              <w:rPr>
                <w:rFonts w:ascii="Arial" w:hAnsi="Arial" w:cs="Arial"/>
              </w:rPr>
              <w:t>Please see the example below.</w:t>
            </w:r>
          </w:p>
          <w:p w:rsidR="00732EA6" w:rsidRDefault="00AD6F81" w:rsidP="00342048">
            <w:pPr>
              <w:spacing w:line="360" w:lineRule="auto"/>
              <w:jc w:val="both"/>
              <w:rPr>
                <w:rFonts w:ascii="Arial" w:hAnsi="Arial" w:cs="Arial"/>
              </w:rPr>
            </w:pPr>
            <w:r>
              <w:rPr>
                <w:rFonts w:ascii="Arial" w:hAnsi="Arial" w:cs="Arial"/>
                <w:noProof/>
                <w:lang w:val="en-GB"/>
              </w:rPr>
              <mc:AlternateContent>
                <mc:Choice Requires="wpg">
                  <w:drawing>
                    <wp:anchor distT="0" distB="0" distL="114300" distR="114300" simplePos="0" relativeHeight="251694080" behindDoc="0" locked="0" layoutInCell="1" allowOverlap="1">
                      <wp:simplePos x="0" y="0"/>
                      <wp:positionH relativeFrom="column">
                        <wp:posOffset>466725</wp:posOffset>
                      </wp:positionH>
                      <wp:positionV relativeFrom="paragraph">
                        <wp:posOffset>79375</wp:posOffset>
                      </wp:positionV>
                      <wp:extent cx="4838700" cy="819150"/>
                      <wp:effectExtent l="0" t="0" r="19050" b="19050"/>
                      <wp:wrapNone/>
                      <wp:docPr id="27" name="Group 27"/>
                      <wp:cNvGraphicFramePr/>
                      <a:graphic xmlns:a="http://schemas.openxmlformats.org/drawingml/2006/main">
                        <a:graphicData uri="http://schemas.microsoft.com/office/word/2010/wordprocessingGroup">
                          <wpg:wgp>
                            <wpg:cNvGrpSpPr/>
                            <wpg:grpSpPr>
                              <a:xfrm>
                                <a:off x="0" y="0"/>
                                <a:ext cx="4838700" cy="819150"/>
                                <a:chOff x="0" y="0"/>
                                <a:chExt cx="4838700" cy="819150"/>
                              </a:xfrm>
                            </wpg:grpSpPr>
                            <wps:wsp>
                              <wps:cNvPr id="15" name="Straight Arrow Connector 15"/>
                              <wps:cNvCnPr>
                                <a:endCxn id="6" idx="1"/>
                              </wps:cNvCnPr>
                              <wps:spPr>
                                <a:xfrm>
                                  <a:off x="2743200" y="142875"/>
                                  <a:ext cx="428625" cy="314325"/>
                                </a:xfrm>
                                <a:prstGeom prst="straightConnector1">
                                  <a:avLst/>
                                </a:prstGeom>
                                <a:noFill/>
                                <a:ln w="9525" cap="flat" cmpd="sng" algn="ctr">
                                  <a:solidFill>
                                    <a:sysClr val="windowText" lastClr="000000">
                                      <a:shade val="95000"/>
                                      <a:satMod val="105000"/>
                                    </a:sysClr>
                                  </a:solidFill>
                                  <a:prstDash val="solid"/>
                                  <a:tailEnd type="arrow"/>
                                </a:ln>
                                <a:effectLst/>
                              </wps:spPr>
                              <wps:bodyPr/>
                            </wps:wsp>
                            <wpg:grpSp>
                              <wpg:cNvPr id="26" name="Group 26"/>
                              <wpg:cNvGrpSpPr/>
                              <wpg:grpSpPr>
                                <a:xfrm>
                                  <a:off x="0" y="0"/>
                                  <a:ext cx="4838700" cy="819150"/>
                                  <a:chOff x="0" y="0"/>
                                  <a:chExt cx="4838700" cy="819150"/>
                                </a:xfrm>
                              </wpg:grpSpPr>
                              <wps:wsp>
                                <wps:cNvPr id="7" name="Text Box 7"/>
                                <wps:cNvSpPr txBox="1"/>
                                <wps:spPr>
                                  <a:xfrm>
                                    <a:off x="4191000" y="304800"/>
                                    <a:ext cx="647700" cy="295275"/>
                                  </a:xfrm>
                                  <a:prstGeom prst="rect">
                                    <a:avLst/>
                                  </a:prstGeom>
                                  <a:solidFill>
                                    <a:sysClr val="window" lastClr="FFFFFF"/>
                                  </a:solidFill>
                                  <a:ln w="6350">
                                    <a:solidFill>
                                      <a:prstClr val="black"/>
                                    </a:solidFill>
                                  </a:ln>
                                  <a:effectLst/>
                                </wps:spPr>
                                <wps:txbx>
                                  <w:txbxContent>
                                    <w:p w:rsidR="0010752B" w:rsidRPr="00E95CA0" w:rsidRDefault="00285069" w:rsidP="0010752B">
                                      <w:pPr>
                                        <w:jc w:val="center"/>
                                        <w:rPr>
                                          <w:rFonts w:ascii="Arial" w:hAnsi="Arial" w:cs="Arial"/>
                                        </w:rPr>
                                      </w:pPr>
                                      <w:r>
                                        <w:rPr>
                                          <w:rFonts w:ascii="Arial" w:hAnsi="Arial" w:cs="Arial"/>
                                        </w:rPr>
                                        <w:t>End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Text Box 6"/>
                                <wps:cNvSpPr txBox="1"/>
                                <wps:spPr>
                                  <a:xfrm>
                                    <a:off x="3171825" y="304800"/>
                                    <a:ext cx="647700" cy="304800"/>
                                  </a:xfrm>
                                  <a:prstGeom prst="rect">
                                    <a:avLst/>
                                  </a:prstGeom>
                                  <a:solidFill>
                                    <a:sysClr val="window" lastClr="FFFFFF"/>
                                  </a:solidFill>
                                  <a:ln w="6350">
                                    <a:solidFill>
                                      <a:prstClr val="black"/>
                                    </a:solidFill>
                                  </a:ln>
                                  <a:effectLst/>
                                </wps:spPr>
                                <wps:txbx>
                                  <w:txbxContent>
                                    <w:p w:rsidR="00E95CA0" w:rsidRPr="00E95CA0" w:rsidRDefault="00AD6F81" w:rsidP="00E95CA0">
                                      <w:pPr>
                                        <w:jc w:val="center"/>
                                        <w:rPr>
                                          <w:rFonts w:ascii="Arial" w:hAnsi="Arial" w:cs="Arial"/>
                                        </w:rPr>
                                      </w:pPr>
                                      <w:r>
                                        <w:rPr>
                                          <w:rFonts w:ascii="Arial" w:hAnsi="Arial" w:cs="Arial"/>
                                        </w:rPr>
                                        <w:t xml:space="preserve">Task </w:t>
                                      </w:r>
                                      <w:r w:rsidR="004649CD">
                                        <w:rPr>
                                          <w:rFonts w:ascii="Arial" w:hAnsi="Arial" w:cs="Arial"/>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1" name="Group 21"/>
                                <wpg:cNvGrpSpPr/>
                                <wpg:grpSpPr>
                                  <a:xfrm>
                                    <a:off x="0" y="0"/>
                                    <a:ext cx="3171825" cy="819150"/>
                                    <a:chOff x="0" y="-38100"/>
                                    <a:chExt cx="3171825" cy="819150"/>
                                  </a:xfrm>
                                </wpg:grpSpPr>
                                <wps:wsp>
                                  <wps:cNvPr id="4" name="Text Box 4"/>
                                  <wps:cNvSpPr txBox="1"/>
                                  <wps:spPr>
                                    <a:xfrm>
                                      <a:off x="2095500" y="-28575"/>
                                      <a:ext cx="647700" cy="285750"/>
                                    </a:xfrm>
                                    <a:prstGeom prst="rect">
                                      <a:avLst/>
                                    </a:prstGeom>
                                    <a:solidFill>
                                      <a:sysClr val="window" lastClr="FFFFFF"/>
                                    </a:solidFill>
                                    <a:ln w="6350">
                                      <a:solidFill>
                                        <a:prstClr val="black"/>
                                      </a:solidFill>
                                    </a:ln>
                                    <a:effectLst/>
                                  </wps:spPr>
                                  <wps:txbx>
                                    <w:txbxContent>
                                      <w:p w:rsidR="00E95CA0" w:rsidRPr="00E95CA0" w:rsidRDefault="00E95CA0" w:rsidP="00E95CA0">
                                        <w:pPr>
                                          <w:jc w:val="center"/>
                                          <w:rPr>
                                            <w:rFonts w:ascii="Arial" w:hAnsi="Arial" w:cs="Arial"/>
                                          </w:rPr>
                                        </w:pPr>
                                        <w:r>
                                          <w:rPr>
                                            <w:rFonts w:ascii="Arial" w:hAnsi="Arial" w:cs="Arial"/>
                                          </w:rPr>
                                          <w:t>Task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0" name="Group 20"/>
                                  <wpg:cNvGrpSpPr/>
                                  <wpg:grpSpPr>
                                    <a:xfrm>
                                      <a:off x="0" y="-38100"/>
                                      <a:ext cx="2095500" cy="819150"/>
                                      <a:chOff x="0" y="-38100"/>
                                      <a:chExt cx="2095500" cy="819150"/>
                                    </a:xfrm>
                                  </wpg:grpSpPr>
                                  <wps:wsp>
                                    <wps:cNvPr id="3" name="Text Box 3"/>
                                    <wps:cNvSpPr txBox="1"/>
                                    <wps:spPr>
                                      <a:xfrm>
                                        <a:off x="1019175" y="-38100"/>
                                        <a:ext cx="647700" cy="285750"/>
                                      </a:xfrm>
                                      <a:prstGeom prst="rect">
                                        <a:avLst/>
                                      </a:prstGeom>
                                      <a:solidFill>
                                        <a:sysClr val="window" lastClr="FFFFFF"/>
                                      </a:solidFill>
                                      <a:ln w="6350">
                                        <a:solidFill>
                                          <a:prstClr val="black"/>
                                        </a:solidFill>
                                      </a:ln>
                                      <a:effectLst/>
                                    </wps:spPr>
                                    <wps:txbx>
                                      <w:txbxContent>
                                        <w:p w:rsidR="00E95CA0" w:rsidRPr="00E95CA0" w:rsidRDefault="00E95CA0" w:rsidP="00E95CA0">
                                          <w:pPr>
                                            <w:jc w:val="center"/>
                                            <w:rPr>
                                              <w:rFonts w:ascii="Arial" w:hAnsi="Arial" w:cs="Arial"/>
                                            </w:rPr>
                                          </w:pPr>
                                          <w:r>
                                            <w:rPr>
                                              <w:rFonts w:ascii="Arial" w:hAnsi="Arial" w:cs="Arial"/>
                                            </w:rPr>
                                            <w:t>Task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Text Box 8"/>
                                    <wps:cNvSpPr txBox="1"/>
                                    <wps:spPr>
                                      <a:xfrm>
                                        <a:off x="1028700" y="485775"/>
                                        <a:ext cx="647700" cy="295275"/>
                                      </a:xfrm>
                                      <a:prstGeom prst="rect">
                                        <a:avLst/>
                                      </a:prstGeom>
                                      <a:solidFill>
                                        <a:sysClr val="window" lastClr="FFFFFF"/>
                                      </a:solidFill>
                                      <a:ln w="6350">
                                        <a:solidFill>
                                          <a:prstClr val="black"/>
                                        </a:solidFill>
                                      </a:ln>
                                      <a:effectLst/>
                                    </wps:spPr>
                                    <wps:txbx>
                                      <w:txbxContent>
                                        <w:p w:rsidR="0010752B" w:rsidRPr="00E95CA0" w:rsidRDefault="0010752B" w:rsidP="0010752B">
                                          <w:pPr>
                                            <w:jc w:val="center"/>
                                            <w:rPr>
                                              <w:rFonts w:ascii="Arial" w:hAnsi="Arial" w:cs="Arial"/>
                                            </w:rPr>
                                          </w:pPr>
                                          <w:r>
                                            <w:rPr>
                                              <w:rFonts w:ascii="Arial" w:hAnsi="Arial" w:cs="Arial"/>
                                            </w:rPr>
                                            <w:t>Task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9" name="Group 19"/>
                                    <wpg:cNvGrpSpPr/>
                                    <wpg:grpSpPr>
                                      <a:xfrm>
                                        <a:off x="0" y="104775"/>
                                        <a:ext cx="1028700" cy="514350"/>
                                        <a:chOff x="0" y="0"/>
                                        <a:chExt cx="1028700" cy="514350"/>
                                      </a:xfrm>
                                    </wpg:grpSpPr>
                                    <wps:wsp>
                                      <wps:cNvPr id="2" name="Text Box 2"/>
                                      <wps:cNvSpPr txBox="1"/>
                                      <wps:spPr>
                                        <a:xfrm>
                                          <a:off x="0" y="142875"/>
                                          <a:ext cx="647700" cy="285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95CA0" w:rsidRPr="00E95CA0" w:rsidRDefault="00E95CA0" w:rsidP="00E95CA0">
                                            <w:pPr>
                                              <w:jc w:val="center"/>
                                              <w:rPr>
                                                <w:rFonts w:ascii="Arial" w:hAnsi="Arial" w:cs="Arial"/>
                                              </w:rPr>
                                            </w:pPr>
                                            <w:r w:rsidRPr="00E95CA0">
                                              <w:rPr>
                                                <w:rFonts w:ascii="Arial" w:hAnsi="Arial" w:cs="Arial"/>
                                              </w:rPr>
                                              <w:t>Start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Straight Arrow Connector 9"/>
                                      <wps:cNvCnPr/>
                                      <wps:spPr>
                                        <a:xfrm flipV="1">
                                          <a:off x="647700" y="0"/>
                                          <a:ext cx="381000" cy="2190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0" name="Straight Arrow Connector 10"/>
                                      <wps:cNvCnPr/>
                                      <wps:spPr>
                                        <a:xfrm>
                                          <a:off x="647700" y="314325"/>
                                          <a:ext cx="381000" cy="200025"/>
                                        </a:xfrm>
                                        <a:prstGeom prst="straightConnector1">
                                          <a:avLst/>
                                        </a:prstGeom>
                                        <a:noFill/>
                                        <a:ln w="9525" cap="flat" cmpd="sng" algn="ctr">
                                          <a:solidFill>
                                            <a:sysClr val="windowText" lastClr="000000">
                                              <a:shade val="95000"/>
                                              <a:satMod val="105000"/>
                                            </a:sysClr>
                                          </a:solidFill>
                                          <a:prstDash val="solid"/>
                                          <a:tailEnd type="arrow"/>
                                        </a:ln>
                                        <a:effectLst/>
                                      </wps:spPr>
                                      <wps:bodyPr/>
                                    </wps:wsp>
                                  </wpg:grpSp>
                                  <wps:wsp>
                                    <wps:cNvPr id="11" name="Straight Arrow Connector 11"/>
                                    <wps:cNvCnPr/>
                                    <wps:spPr>
                                      <a:xfrm>
                                        <a:off x="1666875" y="104775"/>
                                        <a:ext cx="428625"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wps:wsp>
                                    <wps:cNvPr id="12" name="Straight Arrow Connector 12"/>
                                    <wps:cNvCnPr/>
                                    <wps:spPr>
                                      <a:xfrm flipV="1">
                                        <a:off x="1666875" y="228600"/>
                                        <a:ext cx="428625" cy="390525"/>
                                      </a:xfrm>
                                      <a:prstGeom prst="straightConnector1">
                                        <a:avLst/>
                                      </a:prstGeom>
                                      <a:noFill/>
                                      <a:ln w="9525" cap="flat" cmpd="sng" algn="ctr">
                                        <a:solidFill>
                                          <a:sysClr val="windowText" lastClr="000000">
                                            <a:shade val="95000"/>
                                            <a:satMod val="105000"/>
                                          </a:sysClr>
                                        </a:solidFill>
                                        <a:prstDash val="solid"/>
                                        <a:tailEnd type="arrow"/>
                                      </a:ln>
                                      <a:effectLst/>
                                    </wps:spPr>
                                    <wps:bodyPr/>
                                  </wps:wsp>
                                  <wps:wsp>
                                    <wps:cNvPr id="13" name="Straight Arrow Connector 13"/>
                                    <wps:cNvCnPr/>
                                    <wps:spPr>
                                      <a:xfrm flipV="1">
                                        <a:off x="1676400" y="628650"/>
                                        <a:ext cx="419100" cy="1"/>
                                      </a:xfrm>
                                      <a:prstGeom prst="straightConnector1">
                                        <a:avLst/>
                                      </a:prstGeom>
                                      <a:noFill/>
                                      <a:ln w="9525" cap="flat" cmpd="sng" algn="ctr">
                                        <a:solidFill>
                                          <a:sysClr val="windowText" lastClr="000000">
                                            <a:shade val="95000"/>
                                            <a:satMod val="105000"/>
                                          </a:sysClr>
                                        </a:solidFill>
                                        <a:prstDash val="solid"/>
                                        <a:tailEnd type="arrow"/>
                                      </a:ln>
                                      <a:effectLst/>
                                    </wps:spPr>
                                    <wps:bodyPr/>
                                  </wps:wsp>
                                </wpg:grpSp>
                                <wps:wsp>
                                  <wps:cNvPr id="14" name="Text Box 14"/>
                                  <wps:cNvSpPr txBox="1"/>
                                  <wps:spPr>
                                    <a:xfrm>
                                      <a:off x="2095500" y="485775"/>
                                      <a:ext cx="647700" cy="295275"/>
                                    </a:xfrm>
                                    <a:prstGeom prst="rect">
                                      <a:avLst/>
                                    </a:prstGeom>
                                    <a:solidFill>
                                      <a:sysClr val="window" lastClr="FFFFFF"/>
                                    </a:solidFill>
                                    <a:ln w="6350">
                                      <a:solidFill>
                                        <a:prstClr val="black"/>
                                      </a:solidFill>
                                    </a:ln>
                                    <a:effectLst/>
                                  </wps:spPr>
                                  <wps:txbx>
                                    <w:txbxContent>
                                      <w:p w:rsidR="00285069" w:rsidRPr="00E95CA0" w:rsidRDefault="00AD6F81" w:rsidP="00285069">
                                        <w:pPr>
                                          <w:jc w:val="center"/>
                                          <w:rPr>
                                            <w:rFonts w:ascii="Arial" w:hAnsi="Arial" w:cs="Arial"/>
                                          </w:rPr>
                                        </w:pPr>
                                        <w:r>
                                          <w:rPr>
                                            <w:rFonts w:ascii="Arial" w:hAnsi="Arial" w:cs="Arial"/>
                                          </w:rPr>
                                          <w:t xml:space="preserve">Task </w:t>
                                        </w:r>
                                        <w:r w:rsidR="004649CD">
                                          <w:rPr>
                                            <w:rFonts w:ascii="Arial" w:hAnsi="Arial" w:cs="Arial"/>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 name="Straight Arrow Connector 17"/>
                                  <wps:cNvCnPr>
                                    <a:stCxn id="14" idx="3"/>
                                    <a:endCxn id="6" idx="1"/>
                                  </wps:cNvCnPr>
                                  <wps:spPr>
                                    <a:xfrm flipV="1">
                                      <a:off x="2743200" y="419100"/>
                                      <a:ext cx="428625" cy="214313"/>
                                    </a:xfrm>
                                    <a:prstGeom prst="straightConnector1">
                                      <a:avLst/>
                                    </a:prstGeom>
                                    <a:noFill/>
                                    <a:ln w="9525" cap="flat" cmpd="sng" algn="ctr">
                                      <a:solidFill>
                                        <a:sysClr val="windowText" lastClr="000000">
                                          <a:shade val="95000"/>
                                          <a:satMod val="105000"/>
                                        </a:sysClr>
                                      </a:solidFill>
                                      <a:prstDash val="solid"/>
                                      <a:tailEnd type="arrow"/>
                                    </a:ln>
                                    <a:effectLst/>
                                  </wps:spPr>
                                  <wps:bodyPr/>
                                </wps:wsp>
                              </wpg:grpSp>
                              <wps:wsp>
                                <wps:cNvPr id="25" name="Straight Arrow Connector 25"/>
                                <wps:cNvCnPr>
                                  <a:stCxn id="6" idx="3"/>
                                  <a:endCxn id="7" idx="1"/>
                                </wps:cNvCnPr>
                                <wps:spPr>
                                  <a:xfrm flipV="1">
                                    <a:off x="3819525" y="452438"/>
                                    <a:ext cx="371475" cy="4762"/>
                                  </a:xfrm>
                                  <a:prstGeom prst="straightConnector1">
                                    <a:avLst/>
                                  </a:prstGeom>
                                  <a:noFill/>
                                  <a:ln w="9525" cap="flat" cmpd="sng" algn="ctr">
                                    <a:solidFill>
                                      <a:sysClr val="windowText" lastClr="000000">
                                        <a:shade val="95000"/>
                                        <a:satMod val="105000"/>
                                      </a:sysClr>
                                    </a:solidFill>
                                    <a:prstDash val="solid"/>
                                    <a:tailEnd type="arrow"/>
                                  </a:ln>
                                  <a:effectLst/>
                                </wps:spPr>
                                <wps:bodyPr/>
                              </wps:wsp>
                            </wpg:grpSp>
                          </wpg:wgp>
                        </a:graphicData>
                      </a:graphic>
                      <wp14:sizeRelH relativeFrom="margin">
                        <wp14:pctWidth>0</wp14:pctWidth>
                      </wp14:sizeRelH>
                    </wp:anchor>
                  </w:drawing>
                </mc:Choice>
                <mc:Fallback>
                  <w:pict>
                    <v:group id="Group 27" o:spid="_x0000_s1027" style="position:absolute;left:0;text-align:left;margin-left:36.75pt;margin-top:6.25pt;width:381pt;height:64.5pt;z-index:251694080;mso-width-relative:margin" coordsize="48387,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">
                      <v:shapetype id="_x0000_t32" coordsize="21600,21600" o:spt="32" o:oned="t" path="m,l21600,21600e" filled="f">
                        <v:path arrowok="t" fillok="f" o:connecttype="none"/>
                        <o:lock v:ext="edit" shapetype="t"/>
                      </v:shapetype>
                      <v:shape id="Straight Arrow Connector 15" o:spid="_x0000_s1028" type="#_x0000_t32" style="position:absolute;left:27432;top:1428;width:4286;height:31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hOkcEAAADbAAAADwAAAGRycy9kb3ducmV2LnhtbERPS4vCMBC+L/gfwgheFk3t4oNqFBF0&#10;F/bkA7wOzbQpNpPSxFr//WZhYW/z8T1nve1tLTpqfeVYwXSSgCDOna64VHC9HMZLED4ga6wdk4IX&#10;edhuBm9rzLR78om6cyhFDGGfoQITQpNJ6XNDFv3ENcSRK1xrMUTYllK3+IzhtpZpksylxYpjg8GG&#10;9oby+/lhFRSppun7/WY+FzMs9t8fadfVR6VGw363AhGoD//iP/eXjvNn8PtLPEBuf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uGE6RwQAAANsAAAAPAAAAAAAAAAAAAAAA&#10;AKECAABkcnMvZG93bnJldi54bWxQSwUGAAAAAAQABAD5AAAAjwMAAAAA&#10;">
                        <v:stroke endarrow="open"/>
                      </v:shape>
                      <v:group id="Group 26" o:spid="_x0000_s1029" style="position:absolute;width:48387;height:8191" coordsize="48387,81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shape id="Text Box 7" o:spid="_x0000_s1030" type="#_x0000_t202" style="position:absolute;left:41910;top:3048;width:6477;height:29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GhcsIA&#10;AADaAAAADwAAAGRycy9kb3ducmV2LnhtbESPQWsCMRSE74X+h/AK3mq2HqpdjSIFwUsRtx7q7ZE8&#10;d6Obl2UT19VfbwShx2FmvmFmi97VoqM2WM8KPoYZCGLtjeVSwe539T4BESKywdozKbhSgMX89WWG&#10;ufEX3lJXxFIkCIccFVQxNrmUQVfkMAx9Q5y8g28dxiTbUpoWLwnuajnKsk/p0HJaqLCh74r0qTg7&#10;BYb/POu9/blZLrT9um0mR90pNXjrl1MQkfr4H36210bBGB5X0g2Q8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4aFywgAAANoAAAAPAAAAAAAAAAAAAAAAAJgCAABkcnMvZG93&#10;bnJldi54bWxQSwUGAAAAAAQABAD1AAAAhwMAAAAA&#10;" fillcolor="window" strokeweight=".5pt">
                          <v:textbox>
                            <w:txbxContent>
                              <w:p w:rsidR="0010752B" w:rsidRPr="00E95CA0" w:rsidRDefault="00285069" w:rsidP="0010752B">
                                <w:pPr>
                                  <w:jc w:val="center"/>
                                  <w:rPr>
                                    <w:rFonts w:ascii="Arial" w:hAnsi="Arial" w:cs="Arial"/>
                                  </w:rPr>
                                </w:pPr>
                                <w:r>
                                  <w:rPr>
                                    <w:rFonts w:ascii="Arial" w:hAnsi="Arial" w:cs="Arial"/>
                                  </w:rPr>
                                  <w:t>End</w:t>
                                </w:r>
                              </w:p>
                            </w:txbxContent>
                          </v:textbox>
                        </v:shape>
                        <v:shape id="Text Box 6" o:spid="_x0000_s1031" type="#_x0000_t202" style="position:absolute;left:31718;top:3048;width:6477;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0E6cIA&#10;AADaAAAADwAAAGRycy9kb3ducmV2LnhtbESPQWvCQBSE7wX/w/KE3uqmHsRG1yAFwYuIaQ96e+y+&#10;Jluzb0N2TVJ/vVso9DjMzDfMuhhdI3rqgvWs4HWWgSDW3liuFHx+7F6WIEJENth4JgU/FKDYTJ7W&#10;mBs/8In6MlYiQTjkqKCOsc2lDLomh2HmW+LkffnOYUyyq6TpcEhw18h5li2kQ8tpocaW3mvS1/Lm&#10;FBg+e9YXe7hbLrV9ux+X37pX6nk6blcgIo3xP/zX3hsFC/i9km6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rQTpwgAAANoAAAAPAAAAAAAAAAAAAAAAAJgCAABkcnMvZG93&#10;bnJldi54bWxQSwUGAAAAAAQABAD1AAAAhwMAAAAA&#10;" fillcolor="window" strokeweight=".5pt">
                          <v:textbox>
                            <w:txbxContent>
                              <w:p w:rsidR="00E95CA0" w:rsidRPr="00E95CA0" w:rsidRDefault="00AD6F81" w:rsidP="00E95CA0">
                                <w:pPr>
                                  <w:jc w:val="center"/>
                                  <w:rPr>
                                    <w:rFonts w:ascii="Arial" w:hAnsi="Arial" w:cs="Arial"/>
                                  </w:rPr>
                                </w:pPr>
                                <w:r>
                                  <w:rPr>
                                    <w:rFonts w:ascii="Arial" w:hAnsi="Arial" w:cs="Arial"/>
                                  </w:rPr>
                                  <w:t xml:space="preserve">Task </w:t>
                                </w:r>
                                <w:r w:rsidR="004649CD">
                                  <w:rPr>
                                    <w:rFonts w:ascii="Arial" w:hAnsi="Arial" w:cs="Arial"/>
                                  </w:rPr>
                                  <w:t>5</w:t>
                                </w:r>
                              </w:p>
                            </w:txbxContent>
                          </v:textbox>
                        </v:shape>
                        <v:group id="Group 21" o:spid="_x0000_s1032" style="position:absolute;width:31718;height:8191" coordorigin=",-381" coordsize="31718,81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v:shape id="Text Box 4" o:spid="_x0000_s1033" type="#_x0000_t202" style="position:absolute;left:20955;top:-285;width:6477;height:28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M/BcEA&#10;AADaAAAADwAAAGRycy9kb3ducmV2LnhtbESPQWsCMRSE74X+h/AK3mq2UsSuRpGC4KWIWw/19kie&#10;u9HNy7KJ6+qvN4LQ4zAz3zCzRe9q0VEbrGcFH8MMBLH2xnKpYPe7ep+ACBHZYO2ZFFwpwGL++jLD&#10;3PgLb6krYikShEOOCqoYm1zKoCtyGIa+IU7ewbcOY5JtKU2LlwR3tRxl2Vg6tJwWKmzouyJ9Ks5O&#10;geE/z3pvf26WC22/bpvJUXdKDd765RREpD7+h5/ttVHwCY8r6QbI+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zPwXBAAAA2gAAAA8AAAAAAAAAAAAAAAAAmAIAAGRycy9kb3du&#10;cmV2LnhtbFBLBQYAAAAABAAEAPUAAACGAwAAAAA=&#10;" fillcolor="window" strokeweight=".5pt">
                            <v:textbox>
                              <w:txbxContent>
                                <w:p w:rsidR="00E95CA0" w:rsidRPr="00E95CA0" w:rsidRDefault="00E95CA0" w:rsidP="00E95CA0">
                                  <w:pPr>
                                    <w:jc w:val="center"/>
                                    <w:rPr>
                                      <w:rFonts w:ascii="Arial" w:hAnsi="Arial" w:cs="Arial"/>
                                    </w:rPr>
                                  </w:pPr>
                                  <w:r>
                                    <w:rPr>
                                      <w:rFonts w:ascii="Arial" w:hAnsi="Arial" w:cs="Arial"/>
                                    </w:rPr>
                                    <w:t>Task 3</w:t>
                                  </w:r>
                                </w:p>
                              </w:txbxContent>
                            </v:textbox>
                          </v:shape>
                          <v:group id="Group 20" o:spid="_x0000_s1034" style="position:absolute;top:-381;width:20955;height:8191" coordorigin=",-381" coordsize="20955,81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shape id="Text Box 3" o:spid="_x0000_s1035" type="#_x0000_t202" style="position:absolute;left:10191;top:-381;width:6477;height:2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qnccEA&#10;AADaAAAADwAAAGRycy9kb3ducmV2LnhtbESPQWsCMRSE74X+h/AK3mq2FsSuRpGC4KWIWw/19kie&#10;u9HNy7KJ6+qvN4LQ4zAz3zCzRe9q0VEbrGcFH8MMBLH2xnKpYPe7ep+ACBHZYO2ZFFwpwGL++jLD&#10;3PgLb6krYikShEOOCqoYm1zKoCtyGIa+IU7ewbcOY5JtKU2LlwR3tRxl2Vg6tJwWKmzouyJ9Ks5O&#10;geE/z3pvf26WC22/bpvJUXdKDd765RREpD7+h5/ttVHwCY8r6QbI+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Pap3HBAAAA2gAAAA8AAAAAAAAAAAAAAAAAmAIAAGRycy9kb3du&#10;cmV2LnhtbFBLBQYAAAAABAAEAPUAAACGAwAAAAA=&#10;" fillcolor="window" strokeweight=".5pt">
                              <v:textbox>
                                <w:txbxContent>
                                  <w:p w:rsidR="00E95CA0" w:rsidRPr="00E95CA0" w:rsidRDefault="00E95CA0" w:rsidP="00E95CA0">
                                    <w:pPr>
                                      <w:jc w:val="center"/>
                                      <w:rPr>
                                        <w:rFonts w:ascii="Arial" w:hAnsi="Arial" w:cs="Arial"/>
                                      </w:rPr>
                                    </w:pPr>
                                    <w:r>
                                      <w:rPr>
                                        <w:rFonts w:ascii="Arial" w:hAnsi="Arial" w:cs="Arial"/>
                                      </w:rPr>
                                      <w:t>Task 1</w:t>
                                    </w:r>
                                  </w:p>
                                </w:txbxContent>
                              </v:textbox>
                            </v:shape>
                            <v:shape id="Text Box 8" o:spid="_x0000_s1036" type="#_x0000_t202" style="position:absolute;left:10287;top:4857;width:6477;height:2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41AL8A&#10;AADaAAAADwAAAGRycy9kb3ducmV2LnhtbERPz2vCMBS+D/wfwhN2W1N3GK42yhAELyKrHvT2SN7a&#10;bM1LSbLa+dcvh8GOH9/vejO5XowUovWsYFGUIIi1N5ZbBefT7mkJIiZkg71nUvBDETbr2UONlfE3&#10;fqexSa3IIRwrVNClNFRSRt2Rw1j4gThzHz44TBmGVpqAtxzuevlcli/SoeXc0OFA2470V/PtFBi+&#10;eNZXe7hbbrR9vR+Xn3pU6nE+va1AJJrSv/jPvTcK8tZ8Jd8Auf4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fjUAvwAAANoAAAAPAAAAAAAAAAAAAAAAAJgCAABkcnMvZG93bnJl&#10;di54bWxQSwUGAAAAAAQABAD1AAAAhAMAAAAA&#10;" fillcolor="window" strokeweight=".5pt">
                              <v:textbox>
                                <w:txbxContent>
                                  <w:p w:rsidR="0010752B" w:rsidRPr="00E95CA0" w:rsidRDefault="0010752B" w:rsidP="0010752B">
                                    <w:pPr>
                                      <w:jc w:val="center"/>
                                      <w:rPr>
                                        <w:rFonts w:ascii="Arial" w:hAnsi="Arial" w:cs="Arial"/>
                                      </w:rPr>
                                    </w:pPr>
                                    <w:r>
                                      <w:rPr>
                                        <w:rFonts w:ascii="Arial" w:hAnsi="Arial" w:cs="Arial"/>
                                      </w:rPr>
                                      <w:t>Task 2</w:t>
                                    </w:r>
                                  </w:p>
                                </w:txbxContent>
                              </v:textbox>
                            </v:shape>
                            <v:group id="Group 19" o:spid="_x0000_s1037" style="position:absolute;top:1047;width:10287;height:5144" coordsize="10287,5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shape id="Text Box 2" o:spid="_x0000_s1038" type="#_x0000_t202" style="position:absolute;top:1428;width:6477;height:2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48sAA&#10;AADaAAAADwAAAGRycy9kb3ducmV2LnhtbESPQWsCMRSE74X+h/CE3mpWD2W7GkWLLUJP1dLzY/NM&#10;gpuXJUnX7b83BcHjMDPfMMv16DsxUEwusILZtAJB3Abt2Cj4Pr4/1yBSRtbYBSYFf5RgvXp8WGKj&#10;w4W/aDhkIwqEU4MKbM59I2VqLXlM09ATF+8UosdcZDRSR7wUuO/kvKpepEfHZcFiT2+W2vPh1yvY&#10;bc2raWuMdldr54bx5/RpPpR6moybBYhMY76Hb+29VjCH/yvlBsjVF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i48sAAAADaAAAADwAAAAAAAAAAAAAAAACYAgAAZHJzL2Rvd25y&#10;ZXYueG1sUEsFBgAAAAAEAAQA9QAAAIUDAAAAAA==&#10;" fillcolor="white [3201]" strokeweight=".5pt">
                                <v:textbox>
                                  <w:txbxContent>
                                    <w:p w:rsidR="00E95CA0" w:rsidRPr="00E95CA0" w:rsidRDefault="00E95CA0" w:rsidP="00E95CA0">
                                      <w:pPr>
                                        <w:jc w:val="center"/>
                                        <w:rPr>
                                          <w:rFonts w:ascii="Arial" w:hAnsi="Arial" w:cs="Arial"/>
                                        </w:rPr>
                                      </w:pPr>
                                      <w:r w:rsidRPr="00E95CA0">
                                        <w:rPr>
                                          <w:rFonts w:ascii="Arial" w:hAnsi="Arial" w:cs="Arial"/>
                                        </w:rPr>
                                        <w:t>Start</w:t>
                                      </w:r>
                                    </w:p>
                                  </w:txbxContent>
                                </v:textbox>
                              </v:shape>
                              <v:shape id="Straight Arrow Connector 9" o:spid="_x0000_s1039" type="#_x0000_t32" style="position:absolute;left:6477;width:3810;height:219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YPGsUAAADaAAAADwAAAGRycy9kb3ducmV2LnhtbESPW2sCMRSE3wv9D+EUfNNsVbxsjSIt&#10;otJC8YLg22Fzulm6OVk3Udd/b4RCH4eZ+YaZzBpbigvVvnCs4LWTgCDOnC44V7DfLdojED4gaywd&#10;k4IbeZhNn58mmGp35Q1dtiEXEcI+RQUmhCqV0meGLPqOq4ij9+NqiyHKOpe6xmuE21J2k2QgLRYc&#10;FwxW9G4o+92erYKP9aE/PDWn797yaL4y6g2P3fmnUq2XZv4GIlAT/sN/7ZVWMIbHlXgD5PQ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lYPGsUAAADaAAAADwAAAAAAAAAA&#10;AAAAAAChAgAAZHJzL2Rvd25yZXYueG1sUEsFBgAAAAAEAAQA+QAAAJMDAAAAAA==&#10;" strokecolor="black [3040]">
                                <v:stroke endarrow="open"/>
                              </v:shape>
                              <v:shape id="Straight Arrow Connector 10" o:spid="_x0000_s1040" type="#_x0000_t32" style="position:absolute;left:6477;top:3143;width:3810;height:20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m/tCcQAAADbAAAADwAAAGRycy9kb3ducmV2LnhtbESPQWvCQBCF74X+h2UKvRTdmNIq0VWK&#10;0Cr0pBW8DtlJNpidDdltTP+9cyh4m+G9ee+b1Wb0rRqoj01gA7NpBoq4DLbh2sDp53OyABUTssU2&#10;MBn4owib9ePDCgsbrnyg4ZhqJSEcCzTgUuoKrWPpyGOcho5YtCr0HpOsfa1tj1cJ963Os+xde2xY&#10;Ghx2tHVUXo6/3kCVW5q9XM5uN3/Davv9mg9D+2XM89P4sQSVaEx38//13gq+0MsvMoBe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0JxAAAANsAAAAPAAAAAAAAAAAA&#10;AAAAAKECAABkcnMvZG93bnJldi54bWxQSwUGAAAAAAQABAD5AAAAkgMAAAAA&#10;">
                                <v:stroke endarrow="open"/>
                              </v:shape>
                            </v:group>
                            <v:shape id="Straight Arrow Connector 11" o:spid="_x0000_s1041" type="#_x0000_t32" style="position:absolute;left:16668;top:1047;width:428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NIksEAAADbAAAADwAAAGRycy9kb3ducmV2LnhtbERPTWvCQBC9F/wPyxS8lLpJRFtSVxGh&#10;KnjSFnodspNsMDsbstsY/70rCN7m8T5nsRpsI3rqfO1YQTpJQBAXTtdcKfj9+X7/BOEDssbGMSm4&#10;kofVcvSywFy7Cx+pP4VKxBD2OSowIbS5lL4wZNFPXEscudJ1FkOEXSV1h5cYbhuZJclcWqw5Nhhs&#10;aWOoOJ/+rYIy05S+nf/M7mOG5eYwzfq+2So1fh3WXyACDeEpfrj3Os5P4f5LPEAu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RI0iSwQAAANsAAAAPAAAAAAAAAAAAAAAA&#10;AKECAABkcnMvZG93bnJldi54bWxQSwUGAAAAAAQABAD5AAAAjwMAAAAA&#10;">
                              <v:stroke endarrow="open"/>
                            </v:shape>
                            <v:shape id="Straight Arrow Connector 12" o:spid="_x0000_s1042" type="#_x0000_t32" style="position:absolute;left:16668;top:2286;width:4287;height:390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1iNgsMAAADbAAAADwAAAGRycy9kb3ducmV2LnhtbERPTWvCQBC9F/oflin0UpqNChKiqxRB&#10;kFII2l56G7KTbDA7m2bXmPTXu4WCt3m8z1lvR9uKgXrfOFYwS1IQxKXTDdcKvj73rxkIH5A1to5J&#10;wUQetpvHhzXm2l35SMMp1CKGsM9RgQmhy6X0pSGLPnEdceQq11sMEfa11D1eY7ht5TxNl9Jiw7HB&#10;YEc7Q+X5dLEKXo7fTV1Vl4/JL36LLH0vfkw5KPX8NL6tQAQaw1387z7oOH8Of7/EA+Tm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dYjYLDAAAA2wAAAA8AAAAAAAAAAAAA&#10;AAAAoQIAAGRycy9kb3ducmV2LnhtbFBLBQYAAAAABAAEAPkAAACRAwAAAAA=&#10;">
                              <v:stroke endarrow="open"/>
                            </v:shape>
                            <v:shape id="Straight Arrow Connector 13" o:spid="_x0000_s1043" type="#_x0000_t32" style="position:absolute;left:16764;top:6286;width:4191;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BQoGcIAAADbAAAADwAAAGRycy9kb3ducmV2LnhtbERPS4vCMBC+C/6HMIIX0XRXWKQaRRYW&#10;lkUQHxdvQzNtis2kNrFWf70RhL3Nx/ecxaqzlWip8aVjBR+TBARx5nTJhYLj4Wc8A+EDssbKMSm4&#10;k4fVst9bYKrdjXfU7kMhYgj7FBWYEOpUSp8ZsugnriaOXO4aiyHCppC6wVsMt5X8TJIvabHk2GCw&#10;pm9D2Xl/tQpGu1NZ5Pl1c/fTx3aW/G0vJmuVGg669RxEoC78i9/uXx3nT+H1SzxAL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BQoGcIAAADbAAAADwAAAAAAAAAAAAAA&#10;AAChAgAAZHJzL2Rvd25yZXYueG1sUEsFBgAAAAAEAAQA+QAAAJADAAAAAA==&#10;">
                              <v:stroke endarrow="open"/>
                            </v:shape>
                          </v:group>
                          <v:shape id="Text Box 14" o:spid="_x0000_s1044" type="#_x0000_t202" style="position:absolute;left:20955;top:4857;width:6477;height:2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GrNcAA&#10;AADbAAAADwAAAGRycy9kb3ducmV2LnhtbERPTWsCMRC9F/ofwhS81WyliF2NIgXBSxG3HuptSMbd&#10;6GaybOK6+uuNIPQ2j/c5s0XvatFRG6xnBR/DDASx9sZyqWD3u3qfgAgR2WDtmRRcKcBi/voyw9z4&#10;C2+pK2IpUgiHHBVUMTa5lEFX5DAMfUOcuINvHcYE21KaFi8p3NVylGVj6dByaqiwoe+K9Kk4OwWG&#10;/zzrvf25WS60/bptJkfdKTV465dTEJH6+C9+utcmzf+Exy/pADm/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4GrNcAAAADbAAAADwAAAAAAAAAAAAAAAACYAgAAZHJzL2Rvd25y&#10;ZXYueG1sUEsFBgAAAAAEAAQA9QAAAIUDAAAAAA==&#10;" fillcolor="window" strokeweight=".5pt">
                            <v:textbox>
                              <w:txbxContent>
                                <w:p w:rsidR="00285069" w:rsidRPr="00E95CA0" w:rsidRDefault="00AD6F81" w:rsidP="00285069">
                                  <w:pPr>
                                    <w:jc w:val="center"/>
                                    <w:rPr>
                                      <w:rFonts w:ascii="Arial" w:hAnsi="Arial" w:cs="Arial"/>
                                    </w:rPr>
                                  </w:pPr>
                                  <w:r>
                                    <w:rPr>
                                      <w:rFonts w:ascii="Arial" w:hAnsi="Arial" w:cs="Arial"/>
                                    </w:rPr>
                                    <w:t xml:space="preserve">Task </w:t>
                                  </w:r>
                                  <w:r w:rsidR="004649CD">
                                    <w:rPr>
                                      <w:rFonts w:ascii="Arial" w:hAnsi="Arial" w:cs="Arial"/>
                                    </w:rPr>
                                    <w:t>4</w:t>
                                  </w:r>
                                </w:p>
                              </w:txbxContent>
                            </v:textbox>
                          </v:shape>
                          <v:shape id="Straight Arrow Connector 17" o:spid="_x0000_s1045" type="#_x0000_t32" style="position:absolute;left:27432;top:4191;width:4286;height:214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y8uGsIAAADbAAAADwAAAGRycy9kb3ducmV2LnhtbERPTYvCMBC9L/gfwgheFk11QaUaRQRB&#10;lgXR9eJtaKZNsZnUJta6v36zIOxtHu9zluvOVqKlxpeOFYxHCQjizOmSCwXn791wDsIHZI2VY1Lw&#10;JA/rVe9tial2Dz5SewqFiCHsU1RgQqhTKX1myKIfuZo4crlrLIYIm0LqBh8x3FZykiRTabHk2GCw&#10;pq2h7Hq6WwXvx0tZ5Pn96+k/fg7z5PNwM1mr1KDfbRYgAnXhX/xy73WcP4O/X+IBcv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y8uGsIAAADbAAAADwAAAAAAAAAAAAAA&#10;AAChAgAAZHJzL2Rvd25yZXYueG1sUEsFBgAAAAAEAAQA+QAAAJADAAAAAA==&#10;">
                            <v:stroke endarrow="open"/>
                          </v:shape>
                        </v:group>
                        <v:shape id="Straight Arrow Connector 25" o:spid="_x0000_s1046" type="#_x0000_t32" style="position:absolute;left:38195;top:4524;width:3715;height:4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3fS8UAAADbAAAADwAAAGRycy9kb3ducmV2LnhtbESPQWvCQBSE70L/w/IKXqRuVCwhdZUi&#10;CCKCaHvp7ZF9yYZm38bsGqO/vlsQPA4z8w2zWPW2Fh21vnKsYDJOQBDnTldcKvj+2rylIHxA1lg7&#10;JgU38rBavgwWmGl35SN1p1CKCGGfoQITQpNJ6XNDFv3YNcTRK1xrMUTZllK3eI1wW8tpkrxLixXH&#10;BYMNrQ3lv6eLVTA6/lRlUVz2Nz+7H9JkdzibvFNq+Np/foAI1Idn+NHeagXTOfx/iT9AL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t3fS8UAAADbAAAADwAAAAAAAAAA&#10;AAAAAAChAgAAZHJzL2Rvd25yZXYueG1sUEsFBgAAAAAEAAQA+QAAAJMDAAAAAA==&#10;">
                          <v:stroke endarrow="open"/>
                        </v:shape>
                      </v:group>
                    </v:group>
                  </w:pict>
                </mc:Fallback>
              </mc:AlternateContent>
            </w:r>
          </w:p>
          <w:p w:rsidR="00E95CA0" w:rsidRDefault="00E95CA0" w:rsidP="00342048">
            <w:pPr>
              <w:spacing w:line="360" w:lineRule="auto"/>
              <w:jc w:val="both"/>
              <w:rPr>
                <w:rFonts w:ascii="Arial" w:hAnsi="Arial" w:cs="Arial"/>
              </w:rPr>
            </w:pPr>
          </w:p>
          <w:p w:rsidR="00823961" w:rsidRDefault="00823961" w:rsidP="00342048">
            <w:pPr>
              <w:spacing w:line="360" w:lineRule="auto"/>
              <w:jc w:val="both"/>
              <w:rPr>
                <w:rFonts w:ascii="Arial" w:hAnsi="Arial" w:cs="Arial"/>
              </w:rPr>
            </w:pPr>
          </w:p>
          <w:p w:rsidR="00285069" w:rsidRDefault="00285069" w:rsidP="00342048">
            <w:pPr>
              <w:spacing w:line="360" w:lineRule="auto"/>
              <w:jc w:val="both"/>
              <w:rPr>
                <w:rFonts w:ascii="Arial" w:hAnsi="Arial" w:cs="Arial"/>
              </w:rPr>
            </w:pPr>
          </w:p>
          <w:p w:rsidR="006C5B3C" w:rsidRDefault="006C5B3C" w:rsidP="00342048">
            <w:pPr>
              <w:spacing w:line="360" w:lineRule="auto"/>
              <w:jc w:val="both"/>
              <w:rPr>
                <w:rFonts w:ascii="Arial" w:hAnsi="Arial" w:cs="Arial"/>
              </w:rPr>
            </w:pPr>
            <w:r>
              <w:rPr>
                <w:rFonts w:ascii="Arial" w:hAnsi="Arial" w:cs="Arial"/>
              </w:rPr>
              <w:t>Stakeholders should be able to look at the arrow diagram and follow the activities in order to the end goal.</w:t>
            </w:r>
          </w:p>
          <w:p w:rsidR="006C5B3C" w:rsidRDefault="006C5B3C" w:rsidP="00342048">
            <w:pPr>
              <w:spacing w:line="360" w:lineRule="auto"/>
              <w:jc w:val="both"/>
              <w:rPr>
                <w:rFonts w:ascii="Arial" w:hAnsi="Arial" w:cs="Arial"/>
              </w:rPr>
            </w:pPr>
          </w:p>
          <w:p w:rsidR="00732EA6" w:rsidRDefault="00732EA6" w:rsidP="00342048">
            <w:pPr>
              <w:spacing w:line="360" w:lineRule="auto"/>
              <w:jc w:val="both"/>
              <w:rPr>
                <w:rFonts w:ascii="Arial" w:hAnsi="Arial" w:cs="Arial"/>
              </w:rPr>
            </w:pPr>
            <w:r>
              <w:rPr>
                <w:rFonts w:ascii="Arial" w:hAnsi="Arial" w:cs="Arial"/>
              </w:rPr>
              <w:t>4.3 – How does a Project Manager decompose project components?</w:t>
            </w:r>
          </w:p>
          <w:p w:rsidR="002358A3" w:rsidRDefault="009039BC" w:rsidP="00342048">
            <w:pPr>
              <w:spacing w:line="360" w:lineRule="auto"/>
              <w:jc w:val="both"/>
              <w:rPr>
                <w:rFonts w:ascii="Arial" w:hAnsi="Arial" w:cs="Arial"/>
              </w:rPr>
            </w:pPr>
            <w:r>
              <w:rPr>
                <w:rFonts w:ascii="Arial" w:hAnsi="Arial" w:cs="Arial"/>
              </w:rPr>
              <w:t>The WBS</w:t>
            </w:r>
            <w:r w:rsidR="000253DA">
              <w:rPr>
                <w:rFonts w:ascii="Arial" w:hAnsi="Arial" w:cs="Arial"/>
              </w:rPr>
              <w:t xml:space="preserve"> define</w:t>
            </w:r>
            <w:r>
              <w:rPr>
                <w:rFonts w:ascii="Arial" w:hAnsi="Arial" w:cs="Arial"/>
              </w:rPr>
              <w:t>s</w:t>
            </w:r>
            <w:r w:rsidR="000253DA">
              <w:rPr>
                <w:rFonts w:ascii="Arial" w:hAnsi="Arial" w:cs="Arial"/>
              </w:rPr>
              <w:t xml:space="preserve"> the </w:t>
            </w:r>
            <w:r>
              <w:rPr>
                <w:rFonts w:ascii="Arial" w:hAnsi="Arial" w:cs="Arial"/>
              </w:rPr>
              <w:t>components</w:t>
            </w:r>
            <w:r w:rsidR="000253DA">
              <w:rPr>
                <w:rFonts w:ascii="Arial" w:hAnsi="Arial" w:cs="Arial"/>
              </w:rPr>
              <w:t xml:space="preserve"> </w:t>
            </w:r>
            <w:r>
              <w:rPr>
                <w:rFonts w:ascii="Arial" w:hAnsi="Arial" w:cs="Arial"/>
              </w:rPr>
              <w:t xml:space="preserve">of </w:t>
            </w:r>
            <w:r w:rsidR="000253DA">
              <w:rPr>
                <w:rFonts w:ascii="Arial" w:hAnsi="Arial" w:cs="Arial"/>
              </w:rPr>
              <w:t xml:space="preserve">the </w:t>
            </w:r>
            <w:r>
              <w:rPr>
                <w:rFonts w:ascii="Arial" w:hAnsi="Arial" w:cs="Arial"/>
              </w:rPr>
              <w:t xml:space="preserve">project </w:t>
            </w:r>
            <w:r w:rsidR="000253DA">
              <w:rPr>
                <w:rFonts w:ascii="Arial" w:hAnsi="Arial" w:cs="Arial"/>
              </w:rPr>
              <w:t>deliverables</w:t>
            </w:r>
            <w:r>
              <w:rPr>
                <w:rFonts w:ascii="Arial" w:hAnsi="Arial" w:cs="Arial"/>
              </w:rPr>
              <w:t xml:space="preserve"> and sets out work packages to achieve these</w:t>
            </w:r>
            <w:r w:rsidR="000253DA">
              <w:rPr>
                <w:rFonts w:ascii="Arial" w:hAnsi="Arial" w:cs="Arial"/>
              </w:rPr>
              <w:t xml:space="preserve">. </w:t>
            </w:r>
            <w:r>
              <w:rPr>
                <w:rFonts w:ascii="Arial" w:hAnsi="Arial" w:cs="Arial"/>
              </w:rPr>
              <w:t xml:space="preserve">The activity list breaks down these components and work packages </w:t>
            </w:r>
            <w:r w:rsidR="00A23FD5">
              <w:rPr>
                <w:rFonts w:ascii="Arial" w:hAnsi="Arial" w:cs="Arial"/>
              </w:rPr>
              <w:t>into</w:t>
            </w:r>
            <w:r>
              <w:rPr>
                <w:rFonts w:ascii="Arial" w:hAnsi="Arial" w:cs="Arial"/>
              </w:rPr>
              <w:t xml:space="preserve"> clear manageable tasks to achieve the</w:t>
            </w:r>
            <w:r w:rsidR="00A23FD5">
              <w:rPr>
                <w:rFonts w:ascii="Arial" w:hAnsi="Arial" w:cs="Arial"/>
              </w:rPr>
              <w:t xml:space="preserve"> components and work packages and create the</w:t>
            </w:r>
            <w:r>
              <w:rPr>
                <w:rFonts w:ascii="Arial" w:hAnsi="Arial" w:cs="Arial"/>
              </w:rPr>
              <w:t xml:space="preserve"> end deliverable.</w:t>
            </w:r>
            <w:r w:rsidR="00A23FD5">
              <w:rPr>
                <w:rFonts w:ascii="Arial" w:hAnsi="Arial" w:cs="Arial"/>
              </w:rPr>
              <w:t xml:space="preserve"> The activity list is another way to ensure that there is no extra or unnecessary work taking place within the project.</w:t>
            </w:r>
          </w:p>
          <w:p w:rsidR="00EA76CA" w:rsidRDefault="00EA76CA" w:rsidP="00342048">
            <w:pPr>
              <w:spacing w:line="360" w:lineRule="auto"/>
              <w:jc w:val="both"/>
              <w:rPr>
                <w:rFonts w:ascii="Arial" w:hAnsi="Arial" w:cs="Arial"/>
              </w:rPr>
            </w:pPr>
          </w:p>
          <w:p w:rsidR="00EA76CA" w:rsidRDefault="00EA76CA" w:rsidP="00342048">
            <w:pPr>
              <w:spacing w:line="360" w:lineRule="auto"/>
              <w:jc w:val="both"/>
              <w:rPr>
                <w:rFonts w:ascii="Arial" w:hAnsi="Arial" w:cs="Arial"/>
              </w:rPr>
            </w:pPr>
            <w:r>
              <w:rPr>
                <w:rFonts w:ascii="Arial" w:hAnsi="Arial" w:cs="Arial"/>
              </w:rPr>
              <w:t>Templates from previous projects can be used to aid this part of the documentation. Using previous templates not only makes this stage quicker and easier but also allows the Project Manager to be guided by the successes of previous projects. The following elements can be gathered from previous projects:</w:t>
            </w:r>
          </w:p>
          <w:p w:rsidR="00EA76CA" w:rsidRDefault="00EA76CA" w:rsidP="00EA76CA">
            <w:pPr>
              <w:pStyle w:val="ListParagraph"/>
              <w:numPr>
                <w:ilvl w:val="0"/>
                <w:numId w:val="15"/>
              </w:numPr>
              <w:spacing w:line="360" w:lineRule="auto"/>
              <w:jc w:val="both"/>
              <w:rPr>
                <w:rFonts w:ascii="Arial" w:hAnsi="Arial" w:cs="Arial"/>
              </w:rPr>
            </w:pPr>
            <w:r>
              <w:rPr>
                <w:rFonts w:ascii="Arial" w:hAnsi="Arial" w:cs="Arial"/>
              </w:rPr>
              <w:t>Resource and skills needed</w:t>
            </w:r>
          </w:p>
          <w:p w:rsidR="00EA76CA" w:rsidRDefault="00EA76CA" w:rsidP="00EA76CA">
            <w:pPr>
              <w:pStyle w:val="ListParagraph"/>
              <w:numPr>
                <w:ilvl w:val="0"/>
                <w:numId w:val="15"/>
              </w:numPr>
              <w:spacing w:line="360" w:lineRule="auto"/>
              <w:jc w:val="both"/>
              <w:rPr>
                <w:rFonts w:ascii="Arial" w:hAnsi="Arial" w:cs="Arial"/>
              </w:rPr>
            </w:pPr>
            <w:r>
              <w:rPr>
                <w:rFonts w:ascii="Arial" w:hAnsi="Arial" w:cs="Arial"/>
              </w:rPr>
              <w:t>Required actions to achieve the project scope</w:t>
            </w:r>
          </w:p>
          <w:p w:rsidR="00EA76CA" w:rsidRDefault="00EA76CA" w:rsidP="00EA76CA">
            <w:pPr>
              <w:pStyle w:val="ListParagraph"/>
              <w:numPr>
                <w:ilvl w:val="0"/>
                <w:numId w:val="15"/>
              </w:numPr>
              <w:spacing w:line="360" w:lineRule="auto"/>
              <w:jc w:val="both"/>
              <w:rPr>
                <w:rFonts w:ascii="Arial" w:hAnsi="Arial" w:cs="Arial"/>
              </w:rPr>
            </w:pPr>
            <w:r>
              <w:rPr>
                <w:rFonts w:ascii="Arial" w:hAnsi="Arial" w:cs="Arial"/>
              </w:rPr>
              <w:t>Known Risks</w:t>
            </w:r>
          </w:p>
          <w:p w:rsidR="00EA76CA" w:rsidRDefault="00EA76CA" w:rsidP="00EA76CA">
            <w:pPr>
              <w:pStyle w:val="ListParagraph"/>
              <w:numPr>
                <w:ilvl w:val="0"/>
                <w:numId w:val="15"/>
              </w:numPr>
              <w:spacing w:line="360" w:lineRule="auto"/>
              <w:jc w:val="both"/>
              <w:rPr>
                <w:rFonts w:ascii="Arial" w:hAnsi="Arial" w:cs="Arial"/>
              </w:rPr>
            </w:pPr>
            <w:r>
              <w:rPr>
                <w:rFonts w:ascii="Arial" w:hAnsi="Arial" w:cs="Arial"/>
              </w:rPr>
              <w:t>Outputs</w:t>
            </w:r>
          </w:p>
          <w:p w:rsidR="00EA76CA" w:rsidRDefault="00A23FD5" w:rsidP="00EA76CA">
            <w:pPr>
              <w:pStyle w:val="ListParagraph"/>
              <w:numPr>
                <w:ilvl w:val="0"/>
                <w:numId w:val="15"/>
              </w:numPr>
              <w:spacing w:line="360" w:lineRule="auto"/>
              <w:jc w:val="both"/>
              <w:rPr>
                <w:rFonts w:ascii="Arial" w:hAnsi="Arial" w:cs="Arial"/>
              </w:rPr>
            </w:pPr>
            <w:r>
              <w:rPr>
                <w:rFonts w:ascii="Arial" w:hAnsi="Arial" w:cs="Arial"/>
              </w:rPr>
              <w:t>Timescales for activities</w:t>
            </w:r>
          </w:p>
          <w:p w:rsidR="00A23FD5" w:rsidRDefault="00A23FD5" w:rsidP="00EA76CA">
            <w:pPr>
              <w:pStyle w:val="ListParagraph"/>
              <w:numPr>
                <w:ilvl w:val="0"/>
                <w:numId w:val="15"/>
              </w:numPr>
              <w:spacing w:line="360" w:lineRule="auto"/>
              <w:jc w:val="both"/>
              <w:rPr>
                <w:rFonts w:ascii="Arial" w:hAnsi="Arial" w:cs="Arial"/>
              </w:rPr>
            </w:pPr>
            <w:r>
              <w:rPr>
                <w:rFonts w:ascii="Arial" w:hAnsi="Arial" w:cs="Arial"/>
              </w:rPr>
              <w:t>Supporting information</w:t>
            </w:r>
          </w:p>
          <w:p w:rsidR="00A23FD5" w:rsidRDefault="00A23FD5" w:rsidP="00EA76CA">
            <w:pPr>
              <w:pStyle w:val="ListParagraph"/>
              <w:numPr>
                <w:ilvl w:val="0"/>
                <w:numId w:val="15"/>
              </w:numPr>
              <w:spacing w:line="360" w:lineRule="auto"/>
              <w:jc w:val="both"/>
              <w:rPr>
                <w:rFonts w:ascii="Arial" w:hAnsi="Arial" w:cs="Arial"/>
              </w:rPr>
            </w:pPr>
            <w:r>
              <w:rPr>
                <w:rFonts w:ascii="Arial" w:hAnsi="Arial" w:cs="Arial"/>
              </w:rPr>
              <w:lastRenderedPageBreak/>
              <w:t>Descriptions of work packages</w:t>
            </w:r>
          </w:p>
          <w:p w:rsidR="00A23FD5" w:rsidRPr="00A23FD5" w:rsidRDefault="00A23FD5" w:rsidP="00A23FD5">
            <w:pPr>
              <w:spacing w:line="360" w:lineRule="auto"/>
              <w:ind w:left="360"/>
              <w:jc w:val="both"/>
              <w:rPr>
                <w:rFonts w:ascii="Arial" w:hAnsi="Arial" w:cs="Arial"/>
              </w:rPr>
            </w:pPr>
          </w:p>
          <w:p w:rsidR="000253DA" w:rsidRDefault="00A23FD5" w:rsidP="00342048">
            <w:pPr>
              <w:spacing w:line="360" w:lineRule="auto"/>
              <w:jc w:val="both"/>
              <w:rPr>
                <w:rFonts w:ascii="Arial" w:hAnsi="Arial" w:cs="Arial"/>
              </w:rPr>
            </w:pPr>
            <w:r>
              <w:rPr>
                <w:rFonts w:ascii="Arial" w:hAnsi="Arial" w:cs="Arial"/>
              </w:rPr>
              <w:t>Supporting details of the activity list must all be documented and easy to find during the implementation stage. Documenting these details will help to remind the project team why decisions have been made and how the activities have come to be. The details include:</w:t>
            </w:r>
          </w:p>
          <w:p w:rsidR="00A23FD5" w:rsidRDefault="00A23FD5" w:rsidP="00A23FD5">
            <w:pPr>
              <w:pStyle w:val="ListParagraph"/>
              <w:numPr>
                <w:ilvl w:val="0"/>
                <w:numId w:val="16"/>
              </w:numPr>
              <w:spacing w:line="360" w:lineRule="auto"/>
              <w:jc w:val="both"/>
              <w:rPr>
                <w:rFonts w:ascii="Arial" w:hAnsi="Arial" w:cs="Arial"/>
              </w:rPr>
            </w:pPr>
            <w:r>
              <w:rPr>
                <w:rFonts w:ascii="Arial" w:hAnsi="Arial" w:cs="Arial"/>
              </w:rPr>
              <w:t>Constraints</w:t>
            </w:r>
          </w:p>
          <w:p w:rsidR="00A23FD5" w:rsidRDefault="00A23FD5" w:rsidP="00A23FD5">
            <w:pPr>
              <w:pStyle w:val="ListParagraph"/>
              <w:numPr>
                <w:ilvl w:val="0"/>
                <w:numId w:val="16"/>
              </w:numPr>
              <w:spacing w:line="360" w:lineRule="auto"/>
              <w:jc w:val="both"/>
              <w:rPr>
                <w:rFonts w:ascii="Arial" w:hAnsi="Arial" w:cs="Arial"/>
              </w:rPr>
            </w:pPr>
            <w:r>
              <w:rPr>
                <w:rFonts w:ascii="Arial" w:hAnsi="Arial" w:cs="Arial"/>
              </w:rPr>
              <w:t>Reasoning behind work packages</w:t>
            </w:r>
          </w:p>
          <w:p w:rsidR="00A23FD5" w:rsidRDefault="00A23FD5" w:rsidP="00A23FD5">
            <w:pPr>
              <w:pStyle w:val="ListParagraph"/>
              <w:numPr>
                <w:ilvl w:val="0"/>
                <w:numId w:val="16"/>
              </w:numPr>
              <w:spacing w:line="360" w:lineRule="auto"/>
              <w:jc w:val="both"/>
              <w:rPr>
                <w:rFonts w:ascii="Arial" w:hAnsi="Arial" w:cs="Arial"/>
              </w:rPr>
            </w:pPr>
            <w:r>
              <w:rPr>
                <w:rFonts w:ascii="Arial" w:hAnsi="Arial" w:cs="Arial"/>
              </w:rPr>
              <w:t>Industry specific information</w:t>
            </w:r>
          </w:p>
          <w:p w:rsidR="00A23FD5" w:rsidRDefault="00A23FD5" w:rsidP="00A23FD5">
            <w:pPr>
              <w:pStyle w:val="ListParagraph"/>
              <w:numPr>
                <w:ilvl w:val="0"/>
                <w:numId w:val="16"/>
              </w:numPr>
              <w:spacing w:line="360" w:lineRule="auto"/>
              <w:jc w:val="both"/>
              <w:rPr>
                <w:rFonts w:ascii="Arial" w:hAnsi="Arial" w:cs="Arial"/>
              </w:rPr>
            </w:pPr>
            <w:r>
              <w:rPr>
                <w:rFonts w:ascii="Arial" w:hAnsi="Arial" w:cs="Arial"/>
              </w:rPr>
              <w:t>Assumptions</w:t>
            </w:r>
          </w:p>
          <w:p w:rsidR="00A23FD5" w:rsidRDefault="00A23FD5" w:rsidP="00A23FD5">
            <w:pPr>
              <w:spacing w:line="360" w:lineRule="auto"/>
              <w:jc w:val="both"/>
              <w:rPr>
                <w:rFonts w:ascii="Arial" w:hAnsi="Arial" w:cs="Arial"/>
              </w:rPr>
            </w:pPr>
          </w:p>
          <w:p w:rsidR="00A23FD5" w:rsidRDefault="00A23FD5" w:rsidP="00A23FD5">
            <w:pPr>
              <w:spacing w:line="360" w:lineRule="auto"/>
              <w:jc w:val="both"/>
              <w:rPr>
                <w:rFonts w:ascii="Arial" w:hAnsi="Arial" w:cs="Arial"/>
              </w:rPr>
            </w:pPr>
            <w:r>
              <w:rPr>
                <w:rFonts w:ascii="Arial" w:hAnsi="Arial" w:cs="Arial"/>
              </w:rPr>
              <w:t>Once the activities</w:t>
            </w:r>
            <w:r w:rsidR="003A1DC5">
              <w:rPr>
                <w:rFonts w:ascii="Arial" w:hAnsi="Arial" w:cs="Arial"/>
              </w:rPr>
              <w:t xml:space="preserve"> are listed they must be sequenced</w:t>
            </w:r>
            <w:r>
              <w:rPr>
                <w:rFonts w:ascii="Arial" w:hAnsi="Arial" w:cs="Arial"/>
              </w:rPr>
              <w:t xml:space="preserve"> in a logical </w:t>
            </w:r>
            <w:r w:rsidR="003A1DC5">
              <w:rPr>
                <w:rFonts w:ascii="Arial" w:hAnsi="Arial" w:cs="Arial"/>
              </w:rPr>
              <w:t>order for completion of the project</w:t>
            </w:r>
            <w:r>
              <w:rPr>
                <w:rFonts w:ascii="Arial" w:hAnsi="Arial" w:cs="Arial"/>
              </w:rPr>
              <w:t xml:space="preserve"> this can be achieved in three ways:</w:t>
            </w:r>
          </w:p>
          <w:p w:rsidR="00A23FD5" w:rsidRDefault="006D2D9F" w:rsidP="00A23FD5">
            <w:pPr>
              <w:pStyle w:val="ListParagraph"/>
              <w:numPr>
                <w:ilvl w:val="0"/>
                <w:numId w:val="17"/>
              </w:numPr>
              <w:spacing w:line="360" w:lineRule="auto"/>
              <w:jc w:val="both"/>
              <w:rPr>
                <w:rFonts w:ascii="Arial" w:hAnsi="Arial" w:cs="Arial"/>
              </w:rPr>
            </w:pPr>
            <w:r>
              <w:rPr>
                <w:rFonts w:ascii="Arial" w:hAnsi="Arial" w:cs="Arial"/>
              </w:rPr>
              <w:t>Manual Process – This gives the Project team more control in the early stages of mapping allowing dependencies and activities to be moved around freely.</w:t>
            </w:r>
          </w:p>
          <w:p w:rsidR="006D2D9F" w:rsidRDefault="006D2D9F" w:rsidP="00A23FD5">
            <w:pPr>
              <w:pStyle w:val="ListParagraph"/>
              <w:numPr>
                <w:ilvl w:val="0"/>
                <w:numId w:val="17"/>
              </w:numPr>
              <w:spacing w:line="360" w:lineRule="auto"/>
              <w:jc w:val="both"/>
              <w:rPr>
                <w:rFonts w:ascii="Arial" w:hAnsi="Arial" w:cs="Arial"/>
              </w:rPr>
            </w:pPr>
            <w:r>
              <w:rPr>
                <w:rFonts w:ascii="Arial" w:hAnsi="Arial" w:cs="Arial"/>
              </w:rPr>
              <w:t>Computer Driven – Software packages can be used to aid the team in their in deciding what activities need to happen and when.</w:t>
            </w:r>
          </w:p>
          <w:p w:rsidR="006D2D9F" w:rsidRDefault="006D2D9F" w:rsidP="00A23FD5">
            <w:pPr>
              <w:pStyle w:val="ListParagraph"/>
              <w:numPr>
                <w:ilvl w:val="0"/>
                <w:numId w:val="17"/>
              </w:numPr>
              <w:spacing w:line="360" w:lineRule="auto"/>
              <w:jc w:val="both"/>
              <w:rPr>
                <w:rFonts w:ascii="Arial" w:hAnsi="Arial" w:cs="Arial"/>
              </w:rPr>
            </w:pPr>
            <w:r>
              <w:rPr>
                <w:rFonts w:ascii="Arial" w:hAnsi="Arial" w:cs="Arial"/>
              </w:rPr>
              <w:t>Blended Approach – This is a mix of the two previous methods. Sometimes this can make for a more complicated approach then using 1 way or the other.</w:t>
            </w:r>
          </w:p>
          <w:p w:rsidR="006D2D9F" w:rsidRDefault="006D2D9F" w:rsidP="006D2D9F">
            <w:pPr>
              <w:spacing w:line="360" w:lineRule="auto"/>
              <w:jc w:val="both"/>
              <w:rPr>
                <w:rFonts w:ascii="Arial" w:hAnsi="Arial" w:cs="Arial"/>
              </w:rPr>
            </w:pPr>
          </w:p>
          <w:p w:rsidR="00732EA6" w:rsidRDefault="00732EA6" w:rsidP="00890930">
            <w:pPr>
              <w:spacing w:line="360" w:lineRule="auto"/>
              <w:jc w:val="both"/>
              <w:rPr>
                <w:rFonts w:ascii="Arial" w:hAnsi="Arial" w:cs="Arial"/>
              </w:rPr>
            </w:pPr>
            <w:r>
              <w:rPr>
                <w:rFonts w:ascii="Arial" w:hAnsi="Arial" w:cs="Arial"/>
              </w:rPr>
              <w:t xml:space="preserve">4.4 – Define the term ‘Activity Sequencing’. What are the inputs to Activity </w:t>
            </w:r>
            <w:r w:rsidR="003A1DC5">
              <w:rPr>
                <w:rFonts w:ascii="Arial" w:hAnsi="Arial" w:cs="Arial"/>
              </w:rPr>
              <w:t>Sequencing?</w:t>
            </w:r>
          </w:p>
          <w:p w:rsidR="00890930" w:rsidRDefault="00890930" w:rsidP="00890930">
            <w:pPr>
              <w:spacing w:line="360" w:lineRule="auto"/>
              <w:jc w:val="both"/>
              <w:rPr>
                <w:rFonts w:ascii="Arial" w:hAnsi="Arial" w:cs="Arial"/>
              </w:rPr>
            </w:pPr>
            <w:r>
              <w:rPr>
                <w:rFonts w:ascii="Arial" w:hAnsi="Arial" w:cs="Arial"/>
              </w:rPr>
              <w:t>Activity sequencing should be completed by the Project team as a whole</w:t>
            </w:r>
            <w:r w:rsidR="00055323">
              <w:rPr>
                <w:rFonts w:ascii="Arial" w:hAnsi="Arial" w:cs="Arial"/>
              </w:rPr>
              <w:t xml:space="preserve"> using the following inputs to aid the process:</w:t>
            </w:r>
          </w:p>
          <w:p w:rsidR="00AF6B23" w:rsidRDefault="00AF6B23" w:rsidP="00AF6B23">
            <w:pPr>
              <w:pStyle w:val="ListParagraph"/>
              <w:numPr>
                <w:ilvl w:val="0"/>
                <w:numId w:val="14"/>
              </w:numPr>
              <w:spacing w:line="360" w:lineRule="auto"/>
              <w:jc w:val="both"/>
              <w:rPr>
                <w:rFonts w:ascii="Arial" w:hAnsi="Arial" w:cs="Arial"/>
              </w:rPr>
            </w:pPr>
            <w:r>
              <w:rPr>
                <w:rFonts w:ascii="Arial" w:hAnsi="Arial" w:cs="Arial"/>
              </w:rPr>
              <w:t>Activity List</w:t>
            </w:r>
            <w:r w:rsidR="00055323">
              <w:rPr>
                <w:rFonts w:ascii="Arial" w:hAnsi="Arial" w:cs="Arial"/>
              </w:rPr>
              <w:t xml:space="preserve"> – This sets out the activities that need to take place to achieve the end goal</w:t>
            </w:r>
          </w:p>
          <w:p w:rsidR="00AF6B23" w:rsidRDefault="00AF6B23" w:rsidP="00AF6B23">
            <w:pPr>
              <w:pStyle w:val="ListParagraph"/>
              <w:numPr>
                <w:ilvl w:val="0"/>
                <w:numId w:val="14"/>
              </w:numPr>
              <w:spacing w:line="360" w:lineRule="auto"/>
              <w:jc w:val="both"/>
              <w:rPr>
                <w:rFonts w:ascii="Arial" w:hAnsi="Arial" w:cs="Arial"/>
              </w:rPr>
            </w:pPr>
            <w:r>
              <w:rPr>
                <w:rFonts w:ascii="Arial" w:hAnsi="Arial" w:cs="Arial"/>
              </w:rPr>
              <w:t>Product Description</w:t>
            </w:r>
            <w:r w:rsidR="00055323">
              <w:rPr>
                <w:rFonts w:ascii="Arial" w:hAnsi="Arial" w:cs="Arial"/>
              </w:rPr>
              <w:t xml:space="preserve"> – This may include requirements that will affect the sequencing.</w:t>
            </w:r>
          </w:p>
          <w:p w:rsidR="00AF6B23" w:rsidRDefault="00AF6B23" w:rsidP="00AF6B23">
            <w:pPr>
              <w:pStyle w:val="ListParagraph"/>
              <w:numPr>
                <w:ilvl w:val="0"/>
                <w:numId w:val="14"/>
              </w:numPr>
              <w:spacing w:line="360" w:lineRule="auto"/>
              <w:jc w:val="both"/>
              <w:rPr>
                <w:rFonts w:ascii="Arial" w:hAnsi="Arial" w:cs="Arial"/>
              </w:rPr>
            </w:pPr>
            <w:r>
              <w:rPr>
                <w:rFonts w:ascii="Arial" w:hAnsi="Arial" w:cs="Arial"/>
              </w:rPr>
              <w:t>Mandatory Dependencies</w:t>
            </w:r>
            <w:r w:rsidR="00055323">
              <w:rPr>
                <w:rFonts w:ascii="Arial" w:hAnsi="Arial" w:cs="Arial"/>
              </w:rPr>
              <w:t xml:space="preserve"> – The natural order of the activities otherwise known as hard logic for example you can’t start building a house without having the foundations in place.</w:t>
            </w:r>
          </w:p>
          <w:p w:rsidR="00AF6B23" w:rsidRDefault="00AF6B23" w:rsidP="00AF6B23">
            <w:pPr>
              <w:pStyle w:val="ListParagraph"/>
              <w:numPr>
                <w:ilvl w:val="0"/>
                <w:numId w:val="14"/>
              </w:numPr>
              <w:spacing w:line="360" w:lineRule="auto"/>
              <w:jc w:val="both"/>
              <w:rPr>
                <w:rFonts w:ascii="Arial" w:hAnsi="Arial" w:cs="Arial"/>
              </w:rPr>
            </w:pPr>
            <w:r>
              <w:rPr>
                <w:rFonts w:ascii="Arial" w:hAnsi="Arial" w:cs="Arial"/>
              </w:rPr>
              <w:t>External Dependencies</w:t>
            </w:r>
            <w:r w:rsidR="00055323">
              <w:rPr>
                <w:rFonts w:ascii="Arial" w:hAnsi="Arial" w:cs="Arial"/>
              </w:rPr>
              <w:t xml:space="preserve"> – The things outside the control of the project such as </w:t>
            </w:r>
            <w:r w:rsidR="00055323">
              <w:rPr>
                <w:rFonts w:ascii="Arial" w:hAnsi="Arial" w:cs="Arial"/>
              </w:rPr>
              <w:lastRenderedPageBreak/>
              <w:t>changes to laws/regulations, delivery times of equipment or the deliverable of another project.</w:t>
            </w:r>
          </w:p>
          <w:p w:rsidR="00AF6B23" w:rsidRDefault="00AF6B23" w:rsidP="00AF6B23">
            <w:pPr>
              <w:pStyle w:val="ListParagraph"/>
              <w:numPr>
                <w:ilvl w:val="0"/>
                <w:numId w:val="14"/>
              </w:numPr>
              <w:spacing w:line="360" w:lineRule="auto"/>
              <w:jc w:val="both"/>
              <w:rPr>
                <w:rFonts w:ascii="Arial" w:hAnsi="Arial" w:cs="Arial"/>
              </w:rPr>
            </w:pPr>
            <w:r>
              <w:rPr>
                <w:rFonts w:ascii="Arial" w:hAnsi="Arial" w:cs="Arial"/>
              </w:rPr>
              <w:t>Discretionary Dependencies</w:t>
            </w:r>
            <w:r w:rsidR="00055323">
              <w:rPr>
                <w:rFonts w:ascii="Arial" w:hAnsi="Arial" w:cs="Arial"/>
              </w:rPr>
              <w:t xml:space="preserve"> – These are the dependencies that have a preferred order of activity due to best practice, unique project conditions or external events. </w:t>
            </w:r>
            <w:r w:rsidR="00892856">
              <w:rPr>
                <w:rFonts w:ascii="Arial" w:hAnsi="Arial" w:cs="Arial"/>
              </w:rPr>
              <w:t xml:space="preserve">This is often referred to as soft, preferred or preferential logic. These </w:t>
            </w:r>
            <w:r w:rsidR="00985F43">
              <w:rPr>
                <w:rFonts w:ascii="Arial" w:hAnsi="Arial" w:cs="Arial"/>
              </w:rPr>
              <w:t>can be used at the Project managers discretion as and when needed but the decision process will need to be documented for future</w:t>
            </w:r>
            <w:r w:rsidR="00F81B40">
              <w:rPr>
                <w:rFonts w:ascii="Arial" w:hAnsi="Arial" w:cs="Arial"/>
              </w:rPr>
              <w:t xml:space="preserve"> reference. An example would be best practice would be to paint before the floor is laid but the painter is running behind due to high humidity and things not drying, the project manager will then need to make the decision to delay the flooring contractor.</w:t>
            </w:r>
          </w:p>
          <w:p w:rsidR="00AF6B23" w:rsidRDefault="00AF6B23" w:rsidP="00AF6B23">
            <w:pPr>
              <w:pStyle w:val="ListParagraph"/>
              <w:numPr>
                <w:ilvl w:val="0"/>
                <w:numId w:val="14"/>
              </w:numPr>
              <w:spacing w:line="360" w:lineRule="auto"/>
              <w:jc w:val="both"/>
              <w:rPr>
                <w:rFonts w:ascii="Arial" w:hAnsi="Arial" w:cs="Arial"/>
              </w:rPr>
            </w:pPr>
            <w:r>
              <w:rPr>
                <w:rFonts w:ascii="Arial" w:hAnsi="Arial" w:cs="Arial"/>
              </w:rPr>
              <w:t xml:space="preserve">Milestones </w:t>
            </w:r>
            <w:r w:rsidR="00F81B40">
              <w:rPr>
                <w:rFonts w:ascii="Arial" w:hAnsi="Arial" w:cs="Arial"/>
              </w:rPr>
              <w:t>– Need to be considered and evaluated during sequencing to ensure they are met.</w:t>
            </w:r>
          </w:p>
          <w:p w:rsidR="003A1DC5" w:rsidRDefault="003A1DC5" w:rsidP="003A1DC5">
            <w:pPr>
              <w:spacing w:line="360" w:lineRule="auto"/>
              <w:jc w:val="both"/>
              <w:rPr>
                <w:rFonts w:ascii="Arial" w:hAnsi="Arial" w:cs="Arial"/>
              </w:rPr>
            </w:pPr>
          </w:p>
          <w:p w:rsidR="003A1DC5" w:rsidRPr="003A1DC5" w:rsidRDefault="003A1DC5" w:rsidP="003A1DC5">
            <w:pPr>
              <w:spacing w:line="360" w:lineRule="auto"/>
              <w:jc w:val="both"/>
              <w:rPr>
                <w:rFonts w:ascii="Arial" w:hAnsi="Arial" w:cs="Arial"/>
              </w:rPr>
            </w:pPr>
            <w:r>
              <w:rPr>
                <w:rFonts w:ascii="Arial" w:hAnsi="Arial" w:cs="Arial"/>
              </w:rPr>
              <w:t xml:space="preserve">As noted in 4.3 activity sequencing can either be completed manually, using a computer software system or a mixture of the </w:t>
            </w:r>
            <w:proofErr w:type="gramStart"/>
            <w:r>
              <w:rPr>
                <w:rFonts w:ascii="Arial" w:hAnsi="Arial" w:cs="Arial"/>
              </w:rPr>
              <w:t>both.</w:t>
            </w:r>
            <w:proofErr w:type="gramEnd"/>
            <w:r>
              <w:rPr>
                <w:rFonts w:ascii="Arial" w:hAnsi="Arial" w:cs="Arial"/>
              </w:rPr>
              <w:t xml:space="preserve"> </w:t>
            </w:r>
            <w:r w:rsidR="004D3B76">
              <w:rPr>
                <w:rFonts w:ascii="Arial" w:hAnsi="Arial" w:cs="Arial"/>
              </w:rPr>
              <w:t xml:space="preserve"> It is important that the Project Team only include activities that will ensure the project is complete and successful and no other unnecessary tasks. It is also </w:t>
            </w:r>
            <w:proofErr w:type="gramStart"/>
            <w:r w:rsidR="004D3B76">
              <w:rPr>
                <w:rFonts w:ascii="Arial" w:hAnsi="Arial" w:cs="Arial"/>
              </w:rPr>
              <w:t>key</w:t>
            </w:r>
            <w:proofErr w:type="gramEnd"/>
            <w:r w:rsidR="004D3B76">
              <w:rPr>
                <w:rFonts w:ascii="Arial" w:hAnsi="Arial" w:cs="Arial"/>
              </w:rPr>
              <w:t xml:space="preserve"> that they remember sequencing is not scheduling as this comes at a later stage.</w:t>
            </w:r>
          </w:p>
        </w:tc>
      </w:tr>
    </w:tbl>
    <w:p w:rsidR="002F2026" w:rsidRPr="00B0415E" w:rsidRDefault="002F2026" w:rsidP="002F2026">
      <w:pPr>
        <w:autoSpaceDE w:val="0"/>
        <w:autoSpaceDN w:val="0"/>
        <w:adjustRightInd w:val="0"/>
        <w:rPr>
          <w:rFonts w:cs="CalvertMT-Bold"/>
          <w:b/>
          <w:bCs/>
          <w:color w:val="002060"/>
          <w:sz w:val="28"/>
          <w:lang w:val="en-US"/>
        </w:rPr>
      </w:pPr>
    </w:p>
    <w:p w:rsidR="002F2026" w:rsidRPr="00B0415E" w:rsidRDefault="002F2026" w:rsidP="002F2026">
      <w:pPr>
        <w:autoSpaceDE w:val="0"/>
        <w:autoSpaceDN w:val="0"/>
        <w:adjustRightInd w:val="0"/>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2F2026" w:rsidRPr="00B0415E" w:rsidRDefault="002F2026" w:rsidP="002F2026">
      <w:pPr>
        <w:autoSpaceDE w:val="0"/>
        <w:autoSpaceDN w:val="0"/>
        <w:adjustRightInd w:val="0"/>
        <w:rPr>
          <w:rFonts w:cs="CalvertMT-Bold"/>
          <w:b/>
          <w:bCs/>
          <w:color w:val="001AE6"/>
          <w:lang w:val="en-US"/>
        </w:rPr>
      </w:pPr>
    </w:p>
    <w:p w:rsidR="002F2026" w:rsidRPr="00B0415E" w:rsidRDefault="002F2026" w:rsidP="002F2026">
      <w:pPr>
        <w:autoSpaceDE w:val="0"/>
        <w:autoSpaceDN w:val="0"/>
        <w:adjustRightInd w:val="0"/>
        <w:rPr>
          <w:rFonts w:cs="Bliss-Regular"/>
          <w:color w:val="000000"/>
          <w:lang w:val="en-US"/>
        </w:rPr>
      </w:pPr>
      <w:r w:rsidRPr="00B0415E">
        <w:rPr>
          <w:rFonts w:cs="Bliss-Regular"/>
          <w:color w:val="000000"/>
          <w:lang w:val="en-US"/>
        </w:rPr>
        <w:t>By submitting this assignment, I confirm that this is my own work.</w:t>
      </w:r>
    </w:p>
    <w:p w:rsidR="002F2026" w:rsidRPr="00B0415E" w:rsidRDefault="002F2026" w:rsidP="002F2026">
      <w:pPr>
        <w:autoSpaceDE w:val="0"/>
        <w:autoSpaceDN w:val="0"/>
        <w:adjustRightInd w:val="0"/>
        <w:rPr>
          <w:rFonts w:cs="Bliss-Regular"/>
          <w:color w:val="000000"/>
          <w:lang w:val="en-US"/>
        </w:rPr>
      </w:pPr>
    </w:p>
    <w:p w:rsidR="002F2026" w:rsidRPr="00B0415E" w:rsidRDefault="002F2026" w:rsidP="002F2026">
      <w:pPr>
        <w:autoSpaceDE w:val="0"/>
        <w:autoSpaceDN w:val="0"/>
        <w:adjustRightInd w:val="0"/>
        <w:rPr>
          <w:rFonts w:cs="Bliss-Regular"/>
          <w:color w:val="000000"/>
          <w:lang w:val="en-US"/>
        </w:rPr>
      </w:pPr>
    </w:p>
    <w:p w:rsidR="002F2026" w:rsidRPr="00B0415E" w:rsidRDefault="002F2026" w:rsidP="002F2026">
      <w:pPr>
        <w:autoSpaceDE w:val="0"/>
        <w:autoSpaceDN w:val="0"/>
        <w:adjustRightInd w:val="0"/>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2F2026" w:rsidRPr="00B0415E" w:rsidTr="003B350E">
        <w:tc>
          <w:tcPr>
            <w:tcW w:w="2310" w:type="dxa"/>
            <w:shd w:val="clear" w:color="auto" w:fill="D9D9D9" w:themeFill="background1" w:themeFillShade="D9"/>
          </w:tcPr>
          <w:p w:rsidR="002F2026" w:rsidRPr="00B0415E" w:rsidRDefault="002F2026" w:rsidP="003B350E">
            <w:pPr>
              <w:rPr>
                <w:rFonts w:cs="Bliss-Regular"/>
                <w:color w:val="000000"/>
              </w:rPr>
            </w:pPr>
            <w:r w:rsidRPr="00B0415E">
              <w:rPr>
                <w:rFonts w:cs="Bliss-Regular"/>
                <w:color w:val="000000"/>
              </w:rPr>
              <w:t>Student Signature</w:t>
            </w:r>
          </w:p>
        </w:tc>
        <w:tc>
          <w:tcPr>
            <w:tcW w:w="4035" w:type="dxa"/>
          </w:tcPr>
          <w:p w:rsidR="002F2026" w:rsidRPr="00B0415E" w:rsidRDefault="00BF6B40" w:rsidP="003B350E">
            <w:pPr>
              <w:rPr>
                <w:rFonts w:cs="Bliss-Regular"/>
                <w:color w:val="000000"/>
              </w:rPr>
            </w:pPr>
            <w:r>
              <w:rPr>
                <w:rFonts w:cs="Bliss-Regular"/>
                <w:color w:val="000000"/>
              </w:rPr>
              <w:t>Laurel Huxham</w:t>
            </w:r>
          </w:p>
        </w:tc>
        <w:tc>
          <w:tcPr>
            <w:tcW w:w="1276" w:type="dxa"/>
            <w:shd w:val="clear" w:color="auto" w:fill="D9D9D9" w:themeFill="background1" w:themeFillShade="D9"/>
          </w:tcPr>
          <w:p w:rsidR="002F2026" w:rsidRPr="00B0415E" w:rsidRDefault="002F2026" w:rsidP="003B350E">
            <w:pPr>
              <w:rPr>
                <w:rFonts w:cs="Bliss-Regular"/>
                <w:color w:val="000000"/>
              </w:rPr>
            </w:pPr>
            <w:r w:rsidRPr="00B0415E">
              <w:rPr>
                <w:rFonts w:cs="Bliss-Regular"/>
                <w:color w:val="000000"/>
              </w:rPr>
              <w:t>Date</w:t>
            </w:r>
          </w:p>
        </w:tc>
        <w:tc>
          <w:tcPr>
            <w:tcW w:w="1621" w:type="dxa"/>
          </w:tcPr>
          <w:p w:rsidR="002F2026" w:rsidRPr="00B0415E" w:rsidRDefault="00582497" w:rsidP="003B350E">
            <w:pPr>
              <w:rPr>
                <w:rFonts w:cs="Bliss-Regular"/>
                <w:color w:val="000000"/>
              </w:rPr>
            </w:pPr>
            <w:r>
              <w:rPr>
                <w:rFonts w:cs="Bliss-Regular"/>
                <w:color w:val="000000"/>
              </w:rPr>
              <w:t>02/06/2015</w:t>
            </w:r>
          </w:p>
        </w:tc>
      </w:tr>
    </w:tbl>
    <w:p w:rsidR="00F85E07" w:rsidRDefault="00F85E07" w:rsidP="00F85E07">
      <w:pPr>
        <w:rPr>
          <w:b/>
          <w:sz w:val="28"/>
          <w:lang w:val="en-US"/>
        </w:rPr>
      </w:pPr>
    </w:p>
    <w:p w:rsidR="00F85E07" w:rsidRDefault="00F85E07" w:rsidP="00F85E07">
      <w:pPr>
        <w:rPr>
          <w:b/>
          <w:sz w:val="28"/>
          <w:lang w:val="en-US"/>
        </w:rPr>
      </w:pPr>
    </w:p>
    <w:p w:rsidR="002F2026" w:rsidRPr="00B0415E" w:rsidRDefault="002F2026" w:rsidP="002F2026">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2F2026" w:rsidRPr="00B0415E" w:rsidTr="003B350E">
        <w:trPr>
          <w:trHeight w:val="249"/>
        </w:trPr>
        <w:tc>
          <w:tcPr>
            <w:tcW w:w="4621" w:type="dxa"/>
            <w:shd w:val="clear" w:color="auto" w:fill="D9D9D9" w:themeFill="background1" w:themeFillShade="D9"/>
          </w:tcPr>
          <w:p w:rsidR="002F2026" w:rsidRPr="00B0415E" w:rsidRDefault="002F2026" w:rsidP="003B350E">
            <w:pPr>
              <w:rPr>
                <w:b/>
                <w:color w:val="002060"/>
              </w:rPr>
            </w:pPr>
            <w:r w:rsidRPr="00B0415E">
              <w:rPr>
                <w:b/>
                <w:color w:val="002060"/>
              </w:rPr>
              <w:t>Total Marks</w:t>
            </w:r>
          </w:p>
        </w:tc>
        <w:tc>
          <w:tcPr>
            <w:tcW w:w="4621" w:type="dxa"/>
          </w:tcPr>
          <w:p w:rsidR="002F2026" w:rsidRPr="00B0415E" w:rsidRDefault="002F2026" w:rsidP="003B350E">
            <w:pPr>
              <w:rPr>
                <w:szCs w:val="32"/>
              </w:rPr>
            </w:pPr>
          </w:p>
        </w:tc>
      </w:tr>
      <w:tr w:rsidR="002F2026" w:rsidRPr="00B0415E" w:rsidTr="003B350E">
        <w:tc>
          <w:tcPr>
            <w:tcW w:w="4621" w:type="dxa"/>
            <w:shd w:val="clear" w:color="auto" w:fill="D9D9D9" w:themeFill="background1" w:themeFillShade="D9"/>
          </w:tcPr>
          <w:p w:rsidR="002F2026" w:rsidRPr="00B0415E" w:rsidRDefault="002F2026" w:rsidP="003B350E">
            <w:pPr>
              <w:rPr>
                <w:b/>
                <w:color w:val="002060"/>
              </w:rPr>
            </w:pPr>
            <w:r w:rsidRPr="00B0415E">
              <w:rPr>
                <w:b/>
                <w:color w:val="002060"/>
              </w:rPr>
              <w:t>Marks Obtained</w:t>
            </w:r>
          </w:p>
        </w:tc>
        <w:tc>
          <w:tcPr>
            <w:tcW w:w="4621" w:type="dxa"/>
          </w:tcPr>
          <w:p w:rsidR="002F2026" w:rsidRPr="00B0415E" w:rsidRDefault="002F2026" w:rsidP="003B350E">
            <w:pPr>
              <w:rPr>
                <w:szCs w:val="32"/>
              </w:rPr>
            </w:pPr>
          </w:p>
        </w:tc>
      </w:tr>
      <w:tr w:rsidR="002F2026" w:rsidRPr="00B0415E" w:rsidTr="003B350E">
        <w:tc>
          <w:tcPr>
            <w:tcW w:w="4621" w:type="dxa"/>
            <w:shd w:val="clear" w:color="auto" w:fill="D9D9D9" w:themeFill="background1" w:themeFillShade="D9"/>
          </w:tcPr>
          <w:p w:rsidR="002F2026" w:rsidRPr="00B0415E" w:rsidRDefault="002F2026" w:rsidP="003B350E">
            <w:pPr>
              <w:rPr>
                <w:b/>
                <w:color w:val="002060"/>
              </w:rPr>
            </w:pPr>
            <w:r w:rsidRPr="00B0415E">
              <w:rPr>
                <w:b/>
                <w:color w:val="002060"/>
              </w:rPr>
              <w:t>Percentage / Grade</w:t>
            </w:r>
          </w:p>
        </w:tc>
        <w:tc>
          <w:tcPr>
            <w:tcW w:w="4621" w:type="dxa"/>
          </w:tcPr>
          <w:p w:rsidR="002F2026" w:rsidRPr="00B0415E" w:rsidRDefault="002F2026" w:rsidP="003B350E">
            <w:pPr>
              <w:rPr>
                <w:szCs w:val="32"/>
              </w:rPr>
            </w:pPr>
          </w:p>
        </w:tc>
      </w:tr>
    </w:tbl>
    <w:p w:rsidR="006F55F5" w:rsidRPr="000857B0" w:rsidRDefault="006F55F5" w:rsidP="000857B0">
      <w:pPr>
        <w:spacing w:after="200" w:line="276" w:lineRule="auto"/>
        <w:rPr>
          <w:rFonts w:ascii="Arial" w:hAnsi="Arial" w:cs="Arial"/>
        </w:rPr>
      </w:pPr>
    </w:p>
    <w:sectPr w:rsidR="006F55F5" w:rsidRPr="000857B0">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4DD7" w:rsidRDefault="00994DD7" w:rsidP="003736C2">
      <w:r>
        <w:separator/>
      </w:r>
    </w:p>
  </w:endnote>
  <w:endnote w:type="continuationSeparator" w:id="0">
    <w:p w:rsidR="00994DD7" w:rsidRDefault="00994DD7" w:rsidP="00373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4DD7" w:rsidRDefault="00994DD7" w:rsidP="003736C2">
      <w:r>
        <w:separator/>
      </w:r>
    </w:p>
  </w:footnote>
  <w:footnote w:type="continuationSeparator" w:id="0">
    <w:p w:rsidR="00994DD7" w:rsidRDefault="00994DD7" w:rsidP="003736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Ind w:w="1152" w:type="dxa"/>
      <w:tblLook w:val="01E0" w:firstRow="1" w:lastRow="1" w:firstColumn="1" w:lastColumn="1" w:noHBand="0" w:noVBand="0"/>
    </w:tblPr>
    <w:tblGrid>
      <w:gridCol w:w="8090"/>
      <w:gridCol w:w="1152"/>
    </w:tblGrid>
    <w:tr w:rsidR="00994DD7">
      <w:tc>
        <w:tcPr>
          <w:tcW w:w="0" w:type="auto"/>
          <w:tcBorders>
            <w:right w:val="single" w:sz="6" w:space="0" w:color="000000" w:themeColor="text1"/>
          </w:tcBorders>
        </w:tcPr>
        <w:p w:rsidR="00994DD7" w:rsidRPr="0091015D" w:rsidRDefault="00994DD7">
          <w:pPr>
            <w:pStyle w:val="Header"/>
            <w:jc w:val="right"/>
            <w:rPr>
              <w:rFonts w:ascii="Arial" w:hAnsi="Arial" w:cs="Arial"/>
            </w:rPr>
          </w:pPr>
          <w:r w:rsidRPr="0091015D">
            <w:rPr>
              <w:rFonts w:ascii="Arial" w:hAnsi="Arial" w:cs="Arial"/>
            </w:rPr>
            <w:t>Laurel Huxham</w:t>
          </w:r>
        </w:p>
        <w:p w:rsidR="00994DD7" w:rsidRPr="0091015D" w:rsidRDefault="00994DD7">
          <w:pPr>
            <w:pStyle w:val="Header"/>
            <w:jc w:val="right"/>
            <w:rPr>
              <w:rFonts w:ascii="Arial" w:hAnsi="Arial" w:cs="Arial"/>
            </w:rPr>
          </w:pPr>
          <w:r w:rsidRPr="0091015D">
            <w:rPr>
              <w:rFonts w:ascii="Arial" w:hAnsi="Arial" w:cs="Arial"/>
            </w:rPr>
            <w:t>1646</w:t>
          </w:r>
        </w:p>
        <w:p w:rsidR="00994DD7" w:rsidRPr="0091015D" w:rsidRDefault="00AF6BC6" w:rsidP="003736C2">
          <w:pPr>
            <w:pStyle w:val="Header"/>
            <w:jc w:val="right"/>
            <w:rPr>
              <w:rFonts w:ascii="Arial" w:hAnsi="Arial" w:cs="Arial"/>
              <w:bCs/>
            </w:rPr>
          </w:pPr>
          <w:r>
            <w:rPr>
              <w:rFonts w:ascii="Arial" w:hAnsi="Arial" w:cs="Arial"/>
              <w:bCs/>
            </w:rPr>
            <w:t>4</w:t>
          </w:r>
        </w:p>
      </w:tc>
      <w:tc>
        <w:tcPr>
          <w:tcW w:w="1152" w:type="dxa"/>
          <w:tcBorders>
            <w:left w:val="single" w:sz="6" w:space="0" w:color="000000" w:themeColor="text1"/>
          </w:tcBorders>
        </w:tcPr>
        <w:p w:rsidR="00994DD7" w:rsidRPr="0091015D" w:rsidRDefault="00994DD7">
          <w:pPr>
            <w:pStyle w:val="Header"/>
            <w:rPr>
              <w:rFonts w:ascii="Arial" w:hAnsi="Arial" w:cs="Arial"/>
            </w:rPr>
          </w:pPr>
        </w:p>
        <w:p w:rsidR="00994DD7" w:rsidRPr="0091015D" w:rsidRDefault="00994DD7">
          <w:pPr>
            <w:pStyle w:val="Header"/>
            <w:rPr>
              <w:rFonts w:ascii="Arial" w:hAnsi="Arial" w:cs="Arial"/>
              <w:b/>
              <w:bCs/>
            </w:rPr>
          </w:pPr>
          <w:r w:rsidRPr="0091015D">
            <w:rPr>
              <w:rFonts w:ascii="Arial" w:hAnsi="Arial" w:cs="Arial"/>
            </w:rPr>
            <w:fldChar w:fldCharType="begin"/>
          </w:r>
          <w:r w:rsidRPr="0091015D">
            <w:rPr>
              <w:rFonts w:ascii="Arial" w:hAnsi="Arial" w:cs="Arial"/>
            </w:rPr>
            <w:instrText xml:space="preserve"> PAGE   \* MERGEFORMAT </w:instrText>
          </w:r>
          <w:r w:rsidRPr="0091015D">
            <w:rPr>
              <w:rFonts w:ascii="Arial" w:hAnsi="Arial" w:cs="Arial"/>
            </w:rPr>
            <w:fldChar w:fldCharType="separate"/>
          </w:r>
          <w:r w:rsidR="00AE59AA">
            <w:rPr>
              <w:rFonts w:ascii="Arial" w:hAnsi="Arial" w:cs="Arial"/>
              <w:noProof/>
            </w:rPr>
            <w:t>2</w:t>
          </w:r>
          <w:r w:rsidRPr="0091015D">
            <w:rPr>
              <w:rFonts w:ascii="Arial" w:hAnsi="Arial" w:cs="Arial"/>
              <w:noProof/>
            </w:rPr>
            <w:fldChar w:fldCharType="end"/>
          </w:r>
        </w:p>
      </w:tc>
    </w:tr>
  </w:tbl>
  <w:p w:rsidR="00994DD7" w:rsidRDefault="00994DD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4514E"/>
    <w:multiLevelType w:val="hybridMultilevel"/>
    <w:tmpl w:val="CEC04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B3A6028"/>
    <w:multiLevelType w:val="hybridMultilevel"/>
    <w:tmpl w:val="51F8F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D1A5C53"/>
    <w:multiLevelType w:val="hybridMultilevel"/>
    <w:tmpl w:val="43269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25B715D"/>
    <w:multiLevelType w:val="hybridMultilevel"/>
    <w:tmpl w:val="7778B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AB801B6"/>
    <w:multiLevelType w:val="hybridMultilevel"/>
    <w:tmpl w:val="83B42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F6F0241"/>
    <w:multiLevelType w:val="multilevel"/>
    <w:tmpl w:val="96A0118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37795C70"/>
    <w:multiLevelType w:val="hybridMultilevel"/>
    <w:tmpl w:val="0F5A3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9CD1BB9"/>
    <w:multiLevelType w:val="hybridMultilevel"/>
    <w:tmpl w:val="59EE9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CC57692"/>
    <w:multiLevelType w:val="hybridMultilevel"/>
    <w:tmpl w:val="43848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0871853"/>
    <w:multiLevelType w:val="hybridMultilevel"/>
    <w:tmpl w:val="DA4AF42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nsid w:val="529B5CCC"/>
    <w:multiLevelType w:val="hybridMultilevel"/>
    <w:tmpl w:val="78583D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622E5684"/>
    <w:multiLevelType w:val="hybridMultilevel"/>
    <w:tmpl w:val="7FA2E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8DE5A47"/>
    <w:multiLevelType w:val="multilevel"/>
    <w:tmpl w:val="5F3E6B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nsid w:val="6A062B2C"/>
    <w:multiLevelType w:val="hybridMultilevel"/>
    <w:tmpl w:val="DEF27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E4B7BF3"/>
    <w:multiLevelType w:val="hybridMultilevel"/>
    <w:tmpl w:val="F7645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6E6287C"/>
    <w:multiLevelType w:val="hybridMultilevel"/>
    <w:tmpl w:val="8ACA0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AB70709"/>
    <w:multiLevelType w:val="hybridMultilevel"/>
    <w:tmpl w:val="49E2EB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12"/>
  </w:num>
  <w:num w:numId="3">
    <w:abstractNumId w:val="1"/>
  </w:num>
  <w:num w:numId="4">
    <w:abstractNumId w:val="9"/>
  </w:num>
  <w:num w:numId="5">
    <w:abstractNumId w:val="0"/>
  </w:num>
  <w:num w:numId="6">
    <w:abstractNumId w:val="14"/>
  </w:num>
  <w:num w:numId="7">
    <w:abstractNumId w:val="16"/>
  </w:num>
  <w:num w:numId="8">
    <w:abstractNumId w:val="7"/>
  </w:num>
  <w:num w:numId="9">
    <w:abstractNumId w:val="15"/>
  </w:num>
  <w:num w:numId="10">
    <w:abstractNumId w:val="8"/>
  </w:num>
  <w:num w:numId="11">
    <w:abstractNumId w:val="6"/>
  </w:num>
  <w:num w:numId="12">
    <w:abstractNumId w:val="11"/>
  </w:num>
  <w:num w:numId="13">
    <w:abstractNumId w:val="13"/>
  </w:num>
  <w:num w:numId="14">
    <w:abstractNumId w:val="3"/>
  </w:num>
  <w:num w:numId="15">
    <w:abstractNumId w:val="4"/>
  </w:num>
  <w:num w:numId="16">
    <w:abstractNumId w:val="2"/>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55D1"/>
    <w:rsid w:val="000253DA"/>
    <w:rsid w:val="0003767A"/>
    <w:rsid w:val="00055323"/>
    <w:rsid w:val="000734C1"/>
    <w:rsid w:val="00077257"/>
    <w:rsid w:val="000857B0"/>
    <w:rsid w:val="0009659C"/>
    <w:rsid w:val="000B091D"/>
    <w:rsid w:val="000F1E59"/>
    <w:rsid w:val="00102758"/>
    <w:rsid w:val="0010752B"/>
    <w:rsid w:val="001255D1"/>
    <w:rsid w:val="00132B06"/>
    <w:rsid w:val="00136509"/>
    <w:rsid w:val="001C2E98"/>
    <w:rsid w:val="001C6CE1"/>
    <w:rsid w:val="001D2ED7"/>
    <w:rsid w:val="001F4651"/>
    <w:rsid w:val="002019AA"/>
    <w:rsid w:val="00221E81"/>
    <w:rsid w:val="002358A3"/>
    <w:rsid w:val="00285069"/>
    <w:rsid w:val="002B4FFC"/>
    <w:rsid w:val="002F2026"/>
    <w:rsid w:val="00310A3D"/>
    <w:rsid w:val="0032280E"/>
    <w:rsid w:val="0032748B"/>
    <w:rsid w:val="00342048"/>
    <w:rsid w:val="00351BB4"/>
    <w:rsid w:val="00353E52"/>
    <w:rsid w:val="003647B3"/>
    <w:rsid w:val="00367B94"/>
    <w:rsid w:val="003736C2"/>
    <w:rsid w:val="00397DC3"/>
    <w:rsid w:val="003A1DC5"/>
    <w:rsid w:val="003A25CC"/>
    <w:rsid w:val="003B350E"/>
    <w:rsid w:val="003C2DE2"/>
    <w:rsid w:val="004458D0"/>
    <w:rsid w:val="004649CD"/>
    <w:rsid w:val="00465519"/>
    <w:rsid w:val="004B4F36"/>
    <w:rsid w:val="004D3B76"/>
    <w:rsid w:val="004F30ED"/>
    <w:rsid w:val="004F310A"/>
    <w:rsid w:val="005821F8"/>
    <w:rsid w:val="00582497"/>
    <w:rsid w:val="005B105C"/>
    <w:rsid w:val="005C1B8F"/>
    <w:rsid w:val="005D45EA"/>
    <w:rsid w:val="005E36EB"/>
    <w:rsid w:val="005E60B4"/>
    <w:rsid w:val="005F046C"/>
    <w:rsid w:val="005F2C00"/>
    <w:rsid w:val="005F6272"/>
    <w:rsid w:val="00610594"/>
    <w:rsid w:val="00634B75"/>
    <w:rsid w:val="0066394D"/>
    <w:rsid w:val="006C5B3C"/>
    <w:rsid w:val="006D2D9F"/>
    <w:rsid w:val="006D584A"/>
    <w:rsid w:val="006F55F5"/>
    <w:rsid w:val="00707AE9"/>
    <w:rsid w:val="00732EA6"/>
    <w:rsid w:val="00733251"/>
    <w:rsid w:val="00746404"/>
    <w:rsid w:val="00757799"/>
    <w:rsid w:val="00793E0E"/>
    <w:rsid w:val="007B05FE"/>
    <w:rsid w:val="007E1D10"/>
    <w:rsid w:val="00823961"/>
    <w:rsid w:val="008429E0"/>
    <w:rsid w:val="008537F9"/>
    <w:rsid w:val="00866DF4"/>
    <w:rsid w:val="008708E3"/>
    <w:rsid w:val="00890930"/>
    <w:rsid w:val="00892856"/>
    <w:rsid w:val="00895AED"/>
    <w:rsid w:val="008B79F8"/>
    <w:rsid w:val="008B7F2B"/>
    <w:rsid w:val="008C67CA"/>
    <w:rsid w:val="009039BC"/>
    <w:rsid w:val="00906ECA"/>
    <w:rsid w:val="0091015D"/>
    <w:rsid w:val="00915CF2"/>
    <w:rsid w:val="00975A78"/>
    <w:rsid w:val="00985F43"/>
    <w:rsid w:val="00987C1F"/>
    <w:rsid w:val="00994DD7"/>
    <w:rsid w:val="009B2BD0"/>
    <w:rsid w:val="009C3110"/>
    <w:rsid w:val="009C76E3"/>
    <w:rsid w:val="009D7710"/>
    <w:rsid w:val="009E1794"/>
    <w:rsid w:val="00A23FD5"/>
    <w:rsid w:val="00A559B3"/>
    <w:rsid w:val="00A7331A"/>
    <w:rsid w:val="00A7495C"/>
    <w:rsid w:val="00A82301"/>
    <w:rsid w:val="00A824D2"/>
    <w:rsid w:val="00A8550F"/>
    <w:rsid w:val="00AA7960"/>
    <w:rsid w:val="00AD1351"/>
    <w:rsid w:val="00AD6F81"/>
    <w:rsid w:val="00AE3AC8"/>
    <w:rsid w:val="00AE3F84"/>
    <w:rsid w:val="00AE59AA"/>
    <w:rsid w:val="00AF08A7"/>
    <w:rsid w:val="00AF1E6F"/>
    <w:rsid w:val="00AF6B23"/>
    <w:rsid w:val="00AF6BC6"/>
    <w:rsid w:val="00B17589"/>
    <w:rsid w:val="00B31C66"/>
    <w:rsid w:val="00B42067"/>
    <w:rsid w:val="00B508EF"/>
    <w:rsid w:val="00B954AA"/>
    <w:rsid w:val="00BC4DB4"/>
    <w:rsid w:val="00BE3B87"/>
    <w:rsid w:val="00BF4838"/>
    <w:rsid w:val="00BF6B40"/>
    <w:rsid w:val="00C268ED"/>
    <w:rsid w:val="00C45E4C"/>
    <w:rsid w:val="00C8332E"/>
    <w:rsid w:val="00C83B37"/>
    <w:rsid w:val="00C96A6D"/>
    <w:rsid w:val="00CB2BEB"/>
    <w:rsid w:val="00CD0B54"/>
    <w:rsid w:val="00D62BA9"/>
    <w:rsid w:val="00D641FA"/>
    <w:rsid w:val="00D83445"/>
    <w:rsid w:val="00E1065A"/>
    <w:rsid w:val="00E17DDC"/>
    <w:rsid w:val="00E62097"/>
    <w:rsid w:val="00E67B0E"/>
    <w:rsid w:val="00E92A58"/>
    <w:rsid w:val="00E95CA0"/>
    <w:rsid w:val="00EA76CA"/>
    <w:rsid w:val="00EE1AE8"/>
    <w:rsid w:val="00F04A7A"/>
    <w:rsid w:val="00F55774"/>
    <w:rsid w:val="00F5746F"/>
    <w:rsid w:val="00F81B40"/>
    <w:rsid w:val="00F85E07"/>
    <w:rsid w:val="00FB1911"/>
    <w:rsid w:val="00FE15D9"/>
    <w:rsid w:val="00FE78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55D1"/>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F2026"/>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2F2026"/>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736C2"/>
    <w:pPr>
      <w:tabs>
        <w:tab w:val="center" w:pos="4513"/>
        <w:tab w:val="right" w:pos="9026"/>
      </w:tabs>
    </w:pPr>
  </w:style>
  <w:style w:type="character" w:customStyle="1" w:styleId="HeaderChar">
    <w:name w:val="Header Char"/>
    <w:basedOn w:val="DefaultParagraphFont"/>
    <w:link w:val="Header"/>
    <w:uiPriority w:val="99"/>
    <w:rsid w:val="003736C2"/>
    <w:rPr>
      <w:rFonts w:ascii="Times New Roman" w:hAnsi="Times New Roman" w:cs="Times New Roman"/>
      <w:sz w:val="24"/>
      <w:szCs w:val="24"/>
      <w:lang w:eastAsia="en-GB"/>
    </w:rPr>
  </w:style>
  <w:style w:type="paragraph" w:styleId="Footer">
    <w:name w:val="footer"/>
    <w:basedOn w:val="Normal"/>
    <w:link w:val="FooterChar"/>
    <w:uiPriority w:val="99"/>
    <w:unhideWhenUsed/>
    <w:rsid w:val="003736C2"/>
    <w:pPr>
      <w:tabs>
        <w:tab w:val="center" w:pos="4513"/>
        <w:tab w:val="right" w:pos="9026"/>
      </w:tabs>
    </w:pPr>
  </w:style>
  <w:style w:type="character" w:customStyle="1" w:styleId="FooterChar">
    <w:name w:val="Footer Char"/>
    <w:basedOn w:val="DefaultParagraphFont"/>
    <w:link w:val="Footer"/>
    <w:uiPriority w:val="99"/>
    <w:rsid w:val="003736C2"/>
    <w:rPr>
      <w:rFonts w:ascii="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3736C2"/>
    <w:rPr>
      <w:rFonts w:ascii="Tahoma" w:hAnsi="Tahoma" w:cs="Tahoma"/>
      <w:sz w:val="16"/>
      <w:szCs w:val="16"/>
    </w:rPr>
  </w:style>
  <w:style w:type="character" w:customStyle="1" w:styleId="BalloonTextChar">
    <w:name w:val="Balloon Text Char"/>
    <w:basedOn w:val="DefaultParagraphFont"/>
    <w:link w:val="BalloonText"/>
    <w:uiPriority w:val="99"/>
    <w:semiHidden/>
    <w:rsid w:val="003736C2"/>
    <w:rPr>
      <w:rFonts w:ascii="Tahoma" w:hAnsi="Tahoma" w:cs="Tahoma"/>
      <w:sz w:val="16"/>
      <w:szCs w:val="16"/>
      <w:lang w:eastAsia="en-GB"/>
    </w:rPr>
  </w:style>
  <w:style w:type="paragraph" w:styleId="ListParagraph">
    <w:name w:val="List Paragraph"/>
    <w:basedOn w:val="Normal"/>
    <w:uiPriority w:val="34"/>
    <w:qFormat/>
    <w:rsid w:val="00F55774"/>
    <w:pPr>
      <w:ind w:left="720"/>
      <w:contextualSpacing/>
    </w:pPr>
  </w:style>
  <w:style w:type="paragraph" w:styleId="NormalWeb">
    <w:name w:val="Normal (Web)"/>
    <w:basedOn w:val="Normal"/>
    <w:uiPriority w:val="99"/>
    <w:semiHidden/>
    <w:unhideWhenUsed/>
    <w:rsid w:val="008B79F8"/>
    <w:pPr>
      <w:spacing w:before="100" w:beforeAutospacing="1" w:after="100" w:afterAutospacing="1"/>
    </w:pPr>
    <w:rPr>
      <w:rFonts w:eastAsia="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55D1"/>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F2026"/>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2F2026"/>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736C2"/>
    <w:pPr>
      <w:tabs>
        <w:tab w:val="center" w:pos="4513"/>
        <w:tab w:val="right" w:pos="9026"/>
      </w:tabs>
    </w:pPr>
  </w:style>
  <w:style w:type="character" w:customStyle="1" w:styleId="HeaderChar">
    <w:name w:val="Header Char"/>
    <w:basedOn w:val="DefaultParagraphFont"/>
    <w:link w:val="Header"/>
    <w:uiPriority w:val="99"/>
    <w:rsid w:val="003736C2"/>
    <w:rPr>
      <w:rFonts w:ascii="Times New Roman" w:hAnsi="Times New Roman" w:cs="Times New Roman"/>
      <w:sz w:val="24"/>
      <w:szCs w:val="24"/>
      <w:lang w:eastAsia="en-GB"/>
    </w:rPr>
  </w:style>
  <w:style w:type="paragraph" w:styleId="Footer">
    <w:name w:val="footer"/>
    <w:basedOn w:val="Normal"/>
    <w:link w:val="FooterChar"/>
    <w:uiPriority w:val="99"/>
    <w:unhideWhenUsed/>
    <w:rsid w:val="003736C2"/>
    <w:pPr>
      <w:tabs>
        <w:tab w:val="center" w:pos="4513"/>
        <w:tab w:val="right" w:pos="9026"/>
      </w:tabs>
    </w:pPr>
  </w:style>
  <w:style w:type="character" w:customStyle="1" w:styleId="FooterChar">
    <w:name w:val="Footer Char"/>
    <w:basedOn w:val="DefaultParagraphFont"/>
    <w:link w:val="Footer"/>
    <w:uiPriority w:val="99"/>
    <w:rsid w:val="003736C2"/>
    <w:rPr>
      <w:rFonts w:ascii="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3736C2"/>
    <w:rPr>
      <w:rFonts w:ascii="Tahoma" w:hAnsi="Tahoma" w:cs="Tahoma"/>
      <w:sz w:val="16"/>
      <w:szCs w:val="16"/>
    </w:rPr>
  </w:style>
  <w:style w:type="character" w:customStyle="1" w:styleId="BalloonTextChar">
    <w:name w:val="Balloon Text Char"/>
    <w:basedOn w:val="DefaultParagraphFont"/>
    <w:link w:val="BalloonText"/>
    <w:uiPriority w:val="99"/>
    <w:semiHidden/>
    <w:rsid w:val="003736C2"/>
    <w:rPr>
      <w:rFonts w:ascii="Tahoma" w:hAnsi="Tahoma" w:cs="Tahoma"/>
      <w:sz w:val="16"/>
      <w:szCs w:val="16"/>
      <w:lang w:eastAsia="en-GB"/>
    </w:rPr>
  </w:style>
  <w:style w:type="paragraph" w:styleId="ListParagraph">
    <w:name w:val="List Paragraph"/>
    <w:basedOn w:val="Normal"/>
    <w:uiPriority w:val="34"/>
    <w:qFormat/>
    <w:rsid w:val="00F55774"/>
    <w:pPr>
      <w:ind w:left="720"/>
      <w:contextualSpacing/>
    </w:pPr>
  </w:style>
  <w:style w:type="paragraph" w:styleId="NormalWeb">
    <w:name w:val="Normal (Web)"/>
    <w:basedOn w:val="Normal"/>
    <w:uiPriority w:val="99"/>
    <w:semiHidden/>
    <w:unhideWhenUsed/>
    <w:rsid w:val="008B79F8"/>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6052989">
      <w:bodyDiv w:val="1"/>
      <w:marLeft w:val="0"/>
      <w:marRight w:val="0"/>
      <w:marTop w:val="0"/>
      <w:marBottom w:val="0"/>
      <w:divBdr>
        <w:top w:val="none" w:sz="0" w:space="0" w:color="auto"/>
        <w:left w:val="none" w:sz="0" w:space="0" w:color="auto"/>
        <w:bottom w:val="none" w:sz="0" w:space="0" w:color="auto"/>
        <w:right w:val="none" w:sz="0" w:space="0" w:color="auto"/>
      </w:divBdr>
    </w:div>
    <w:div w:id="1600528437">
      <w:bodyDiv w:val="1"/>
      <w:marLeft w:val="0"/>
      <w:marRight w:val="0"/>
      <w:marTop w:val="0"/>
      <w:marBottom w:val="0"/>
      <w:divBdr>
        <w:top w:val="none" w:sz="0" w:space="0" w:color="auto"/>
        <w:left w:val="none" w:sz="0" w:space="0" w:color="auto"/>
        <w:bottom w:val="none" w:sz="0" w:space="0" w:color="auto"/>
        <w:right w:val="none" w:sz="0" w:space="0" w:color="auto"/>
      </w:divBdr>
      <w:divsChild>
        <w:div w:id="471603608">
          <w:marLeft w:val="0"/>
          <w:marRight w:val="0"/>
          <w:marTop w:val="0"/>
          <w:marBottom w:val="0"/>
          <w:divBdr>
            <w:top w:val="single" w:sz="6" w:space="0" w:color="CCCCCC"/>
            <w:left w:val="single" w:sz="6" w:space="0" w:color="CCCCCC"/>
            <w:bottom w:val="single" w:sz="6" w:space="0" w:color="CCCCCC"/>
            <w:right w:val="single" w:sz="6" w:space="0" w:color="CCCCCC"/>
          </w:divBdr>
          <w:divsChild>
            <w:div w:id="1965772342">
              <w:marLeft w:val="150"/>
              <w:marRight w:val="150"/>
              <w:marTop w:val="0"/>
              <w:marBottom w:val="0"/>
              <w:divBdr>
                <w:top w:val="none" w:sz="0" w:space="0" w:color="auto"/>
                <w:left w:val="none" w:sz="0" w:space="0" w:color="auto"/>
                <w:bottom w:val="none" w:sz="0" w:space="0" w:color="auto"/>
                <w:right w:val="none" w:sz="0" w:space="0" w:color="auto"/>
              </w:divBdr>
              <w:divsChild>
                <w:div w:id="942372338">
                  <w:marLeft w:val="0"/>
                  <w:marRight w:val="0"/>
                  <w:marTop w:val="0"/>
                  <w:marBottom w:val="600"/>
                  <w:divBdr>
                    <w:top w:val="none" w:sz="0" w:space="0" w:color="auto"/>
                    <w:left w:val="none" w:sz="0" w:space="0" w:color="auto"/>
                    <w:bottom w:val="none" w:sz="0" w:space="0" w:color="auto"/>
                    <w:right w:val="none" w:sz="0" w:space="0" w:color="auto"/>
                  </w:divBdr>
                  <w:divsChild>
                    <w:div w:id="9378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808</TotalTime>
  <Pages>4</Pages>
  <Words>904</Words>
  <Characters>5159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Solent</Company>
  <LinksUpToDate>false</LinksUpToDate>
  <CharactersWithSpaces>6051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Huxham Laurel - Estates Project Assistant</dc:creator>
  <cp:lastModifiedBy>Huxham Laurel - Estates Project Assistant</cp:lastModifiedBy>
  <cp:revision>14</cp:revision>
  <cp:lastPrinted>2016-02-10T09:57:00Z</cp:lastPrinted>
  <dcterms:created xsi:type="dcterms:W3CDTF">2016-03-08T08:57:00Z</dcterms:created>
  <dcterms:modified xsi:type="dcterms:W3CDTF">2016-06-02T12:13:00Z</dcterms:modified>
</cp:coreProperties>
</file>