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C019E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019E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Babajide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Okuneye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C01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C01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D1980">
            <w:r>
              <w:t>9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2D1980" w:rsidRPr="00214DEB" w:rsidRDefault="002D1980" w:rsidP="002D198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214DEB">
              <w:rPr>
                <w:rFonts w:cs="Calibri"/>
                <w:color w:val="000000"/>
                <w:sz w:val="24"/>
                <w:szCs w:val="24"/>
              </w:rPr>
              <w:t>Give short answers for the following questions: (20)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color w:val="000000"/>
                <w:sz w:val="24"/>
                <w:szCs w:val="24"/>
              </w:rPr>
              <w:t>Outline the factors on which fraud risk assessment depends.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The Fraud Triangle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The Fraud Indicators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The Fraud Schemes and Accounting Information Systems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An understanding of the Fraud Environment (inclusive of timeframe, entity, efficacy of Internal Controls, etc.)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80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color w:val="000000"/>
                <w:sz w:val="24"/>
                <w:szCs w:val="24"/>
              </w:rPr>
              <w:t>What are the main concepts about risk assessment?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The main concepts about risk assessment are: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Probability : the likelihood of an event occurring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Impact: the magnitude/effect of the event</w:t>
            </w:r>
            <w:r w:rsidRPr="00214DEB">
              <w:rPr>
                <w:rFonts w:asciiTheme="minorHAnsi" w:hAnsiTheme="minorHAnsi" w:cs="Calibri"/>
                <w:color w:val="000000"/>
                <w:sz w:val="24"/>
                <w:szCs w:val="24"/>
              </w:rPr>
              <w:t>.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44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color w:val="000000"/>
                <w:sz w:val="24"/>
                <w:szCs w:val="24"/>
              </w:rPr>
              <w:t>What are the internal factors that should be considered for fraud risk assessment?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The internal factors to be considered are: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Absence of a culture that encourages honesty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Inability to set and communicate performance standards and standards for personal conduct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Inadequate legal, ethical, fraud detection and security related – training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Absence of company policy regarding sanctions for financial crime and breach of security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Lack of clarity in job roles, accountability, duties and responsibilities</w:t>
            </w: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 xml:space="preserve">Irregular audits, inspections and follow – through to monitor compliance with organizational goals, policies, procedures, priorities </w:t>
            </w: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lastRenderedPageBreak/>
              <w:t>and government regulations due to which there is a general lack of accountability in key positions.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80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color w:val="000000"/>
                <w:sz w:val="24"/>
                <w:szCs w:val="24"/>
              </w:rPr>
              <w:t>What is ‘inherent risk’?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Inherent risk is determined by the team for the entity or a particular business process. It can be expressed in percentage form or simply as high, medium or low risk. A number of factors need to be considered while measuring this risk including industry, strategy, organizational structure and market volatility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  <w:p w:rsidR="002D1980" w:rsidRPr="00214DEB" w:rsidRDefault="002D1980" w:rsidP="002D1980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color w:val="000000"/>
                <w:sz w:val="24"/>
                <w:szCs w:val="24"/>
              </w:rPr>
              <w:t>Define the term ‘residual risk’.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asciiTheme="minorHAnsi" w:hAnsiTheme="minorHAnsi" w:cs="Calibri"/>
                <w:b/>
                <w:color w:val="000000"/>
                <w:sz w:val="24"/>
                <w:szCs w:val="24"/>
              </w:rPr>
              <w:t>This can be simply calculated by subtracting the level of internal controls being used to mitigate risk for the inherent risk. There are 2 possible responses: no response, as it is accepted; or action to take further preventive measures.</w:t>
            </w:r>
          </w:p>
          <w:p w:rsidR="002D1980" w:rsidRPr="00214DEB" w:rsidRDefault="002D1980" w:rsidP="002D1980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  <w:p w:rsidR="002D1980" w:rsidRPr="00214DEB" w:rsidRDefault="002D1980" w:rsidP="002D1980">
            <w:pPr>
              <w:rPr>
                <w:rFonts w:cs="Calibri"/>
                <w:color w:val="000000"/>
                <w:sz w:val="24"/>
                <w:szCs w:val="24"/>
              </w:rPr>
            </w:pPr>
            <w:r w:rsidRPr="00214DEB">
              <w:rPr>
                <w:rFonts w:cs="Calibri,Bold"/>
                <w:b/>
                <w:bCs/>
                <w:color w:val="C00000"/>
                <w:sz w:val="24"/>
                <w:szCs w:val="24"/>
              </w:rPr>
              <w:t xml:space="preserve">2. </w:t>
            </w:r>
            <w:r w:rsidRPr="00214DEB">
              <w:rPr>
                <w:rFonts w:cs="Calibri"/>
                <w:color w:val="000000"/>
                <w:sz w:val="24"/>
                <w:szCs w:val="24"/>
              </w:rPr>
              <w:t>Prepare a fraud - risk assessment check list for any business of your choice. (10)</w:t>
            </w:r>
          </w:p>
          <w:p w:rsidR="002D1980" w:rsidRPr="00214DEB" w:rsidRDefault="002D1980" w:rsidP="002D1980">
            <w:pPr>
              <w:rPr>
                <w:rFonts w:cs="Calibri"/>
                <w:b/>
                <w:color w:val="000000"/>
                <w:sz w:val="24"/>
                <w:szCs w:val="24"/>
              </w:rPr>
            </w:pPr>
            <w:r w:rsidRPr="00214DEB">
              <w:rPr>
                <w:rFonts w:cs="Calibri"/>
                <w:b/>
                <w:color w:val="000000"/>
                <w:sz w:val="24"/>
                <w:szCs w:val="24"/>
              </w:rPr>
              <w:t>Fraud risk assessment for XYZ ltd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03"/>
              <w:gridCol w:w="855"/>
              <w:gridCol w:w="850"/>
              <w:gridCol w:w="1017"/>
              <w:gridCol w:w="791"/>
            </w:tblGrid>
            <w:tr w:rsidR="002D1980" w:rsidRPr="00214DEB" w:rsidTr="00AC610D">
              <w:tc>
                <w:tcPr>
                  <w:tcW w:w="5868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  <w:r w:rsidRPr="00214DEB">
                    <w:rPr>
                      <w:b/>
                      <w:sz w:val="24"/>
                      <w:szCs w:val="24"/>
                    </w:rPr>
                    <w:t>YES</w:t>
                  </w: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  <w:r w:rsidRPr="00214DEB">
                    <w:rPr>
                      <w:b/>
                      <w:sz w:val="24"/>
                      <w:szCs w:val="24"/>
                    </w:rPr>
                    <w:t>NO</w:t>
                  </w:r>
                </w:p>
              </w:tc>
              <w:tc>
                <w:tcPr>
                  <w:tcW w:w="108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  <w:r w:rsidRPr="00214DEB">
                    <w:rPr>
                      <w:b/>
                      <w:sz w:val="24"/>
                      <w:szCs w:val="24"/>
                    </w:rPr>
                    <w:t>N/A</w:t>
                  </w:r>
                </w:p>
              </w:tc>
              <w:tc>
                <w:tcPr>
                  <w:tcW w:w="825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  <w:r w:rsidRPr="00214DEB">
                    <w:rPr>
                      <w:b/>
                      <w:sz w:val="24"/>
                      <w:szCs w:val="24"/>
                    </w:rPr>
                    <w:t>REF</w:t>
                  </w:r>
                </w:p>
              </w:tc>
            </w:tr>
            <w:tr w:rsidR="002D1980" w:rsidRPr="00214DEB" w:rsidTr="00AC610D">
              <w:tc>
                <w:tcPr>
                  <w:tcW w:w="5868" w:type="dxa"/>
                </w:tcPr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6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Does the organization have an adequate level of fraud awareness?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5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Generic risk factors</w:t>
                  </w:r>
                </w:p>
                <w:p w:rsidR="002D1980" w:rsidRPr="00214DEB" w:rsidRDefault="002D1980" w:rsidP="00AC610D">
                  <w:pPr>
                    <w:pStyle w:val="ListParagrap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sz w:val="24"/>
                      <w:szCs w:val="24"/>
                    </w:rPr>
                    <w:t>Has each employee been assigned a maximum opportunity level to commit fraud?</w:t>
                  </w:r>
                </w:p>
                <w:p w:rsidR="002D1980" w:rsidRPr="00214DEB" w:rsidRDefault="002D1980" w:rsidP="00AC610D">
                  <w:pPr>
                    <w:pStyle w:val="ListParagrap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sz w:val="24"/>
                      <w:szCs w:val="24"/>
                    </w:rPr>
                    <w:t>Has the maximum amount of fraud that could be performed by each employee been assessed by management?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5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sz w:val="24"/>
                      <w:szCs w:val="24"/>
                    </w:rPr>
                    <w:t>Managing individual risk factors by promoting moral behavior and minimizing the motivation to commit fraud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5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sz w:val="24"/>
                      <w:szCs w:val="24"/>
                    </w:rPr>
                    <w:t>Does management seem aware of the possibility of a fraud?</w:t>
                  </w: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25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2D1980" w:rsidRPr="00214DEB" w:rsidTr="00AC610D">
              <w:tc>
                <w:tcPr>
                  <w:tcW w:w="5868" w:type="dxa"/>
                </w:tcPr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6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How could a perpetrator override or circumvent internal controls?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7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Does the </w:t>
                  </w:r>
                  <w:proofErr w:type="spellStart"/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organisation’s</w:t>
                  </w:r>
                  <w:proofErr w:type="spellEnd"/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 xml:space="preserve"> internal control mechanism express a need to prevent/avoid fraud?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7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Does the organization take precautionary security measures to prevent fraud?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7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Are the job descriptions written and clearly stated in the organization? Are these adhered to by managers?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7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Are there regular accounting reconciliations and analyses?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7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Are there constant spot checks on the employees?</w:t>
                  </w:r>
                </w:p>
                <w:p w:rsidR="002D1980" w:rsidRPr="00214DEB" w:rsidRDefault="002D1980" w:rsidP="00AC610D">
                  <w:pPr>
                    <w:pStyle w:val="ListParagraph"/>
                    <w:ind w:left="1080"/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25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2D1980" w:rsidRPr="00214DEB" w:rsidTr="00AC610D">
              <w:tc>
                <w:tcPr>
                  <w:tcW w:w="5868" w:type="dxa"/>
                </w:tcPr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6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How could the Fraud be prevented?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8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lastRenderedPageBreak/>
                    <w:t>By promoting an ethical environment?</w:t>
                  </w:r>
                </w:p>
                <w:p w:rsidR="002D1980" w:rsidRPr="00214DEB" w:rsidRDefault="002D1980" w:rsidP="002D1980">
                  <w:pPr>
                    <w:pStyle w:val="ListParagraph"/>
                    <w:numPr>
                      <w:ilvl w:val="0"/>
                      <w:numId w:val="38"/>
                    </w:numPr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214DEB">
                    <w:rPr>
                      <w:rFonts w:asciiTheme="minorHAnsi" w:hAnsiTheme="minorHAnsi"/>
                      <w:b/>
                      <w:sz w:val="24"/>
                      <w:szCs w:val="24"/>
                    </w:rPr>
                    <w:t>By risk financing?</w:t>
                  </w: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25" w:type="dxa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2D1980" w:rsidRPr="00214DEB" w:rsidTr="00AC610D">
              <w:trPr>
                <w:trHeight w:val="1104"/>
              </w:trPr>
              <w:tc>
                <w:tcPr>
                  <w:tcW w:w="9573" w:type="dxa"/>
                  <w:gridSpan w:val="5"/>
                </w:tcPr>
                <w:p w:rsidR="002D1980" w:rsidRPr="00214DEB" w:rsidRDefault="002D1980" w:rsidP="00AC610D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2D1980" w:rsidRPr="00214DEB" w:rsidRDefault="002D1980" w:rsidP="002D1980">
            <w:pPr>
              <w:rPr>
                <w:b/>
                <w:sz w:val="24"/>
                <w:szCs w:val="24"/>
              </w:rPr>
            </w:pPr>
          </w:p>
          <w:p w:rsidR="002C4D80" w:rsidRPr="00642976" w:rsidRDefault="002C4D80" w:rsidP="002C4D80">
            <w:pPr>
              <w:rPr>
                <w:rFonts w:cs="Calibri"/>
                <w:color w:val="000000"/>
              </w:rPr>
            </w:pPr>
          </w:p>
          <w:p w:rsidR="002C4D80" w:rsidRPr="00642976" w:rsidRDefault="002C4D80" w:rsidP="002C4D80"/>
          <w:p w:rsidR="004014F6" w:rsidRPr="002C4D80" w:rsidRDefault="004014F6" w:rsidP="002C4D80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B839BA" w:rsidRPr="00F16020" w:rsidRDefault="00B839BA" w:rsidP="004014F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C019E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Babajide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Okuneye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D1980" w:rsidP="004014F6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</w:t>
            </w:r>
            <w:bookmarkStart w:id="0" w:name="_GoBack"/>
            <w:bookmarkEnd w:id="0"/>
            <w:r>
              <w:rPr>
                <w:rFonts w:cs="Bliss-Regular"/>
                <w:color w:val="000000"/>
              </w:rPr>
              <w:t>/4</w:t>
            </w:r>
            <w:r w:rsidR="00B06290">
              <w:rPr>
                <w:rFonts w:cs="Bliss-Regular"/>
                <w:color w:val="000000"/>
              </w:rPr>
              <w:t>/16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2C019E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1E5" w:rsidRDefault="001821E5" w:rsidP="00CB4D0A">
      <w:pPr>
        <w:spacing w:after="0" w:line="240" w:lineRule="auto"/>
      </w:pPr>
      <w:r>
        <w:separator/>
      </w:r>
    </w:p>
  </w:endnote>
  <w:endnote w:type="continuationSeparator" w:id="0">
    <w:p w:rsidR="001821E5" w:rsidRDefault="001821E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1E5" w:rsidRDefault="001821E5" w:rsidP="00CB4D0A">
      <w:pPr>
        <w:spacing w:after="0" w:line="240" w:lineRule="auto"/>
      </w:pPr>
      <w:r>
        <w:separator/>
      </w:r>
    </w:p>
  </w:footnote>
  <w:footnote w:type="continuationSeparator" w:id="0">
    <w:p w:rsidR="001821E5" w:rsidRDefault="001821E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2B7"/>
    <w:multiLevelType w:val="hybridMultilevel"/>
    <w:tmpl w:val="063CA8D2"/>
    <w:lvl w:ilvl="0" w:tplc="8D4AC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27F1"/>
    <w:multiLevelType w:val="hybridMultilevel"/>
    <w:tmpl w:val="FF4A51C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473586F"/>
    <w:multiLevelType w:val="hybridMultilevel"/>
    <w:tmpl w:val="BA7497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925D7F"/>
    <w:multiLevelType w:val="hybridMultilevel"/>
    <w:tmpl w:val="1F78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0E2A7B"/>
    <w:multiLevelType w:val="hybridMultilevel"/>
    <w:tmpl w:val="B8728DA6"/>
    <w:lvl w:ilvl="0" w:tplc="8D3CC93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60919"/>
    <w:multiLevelType w:val="hybridMultilevel"/>
    <w:tmpl w:val="662AD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CF5740"/>
    <w:multiLevelType w:val="hybridMultilevel"/>
    <w:tmpl w:val="4D2E6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F2CF0"/>
    <w:multiLevelType w:val="hybridMultilevel"/>
    <w:tmpl w:val="DE9A5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FD70CB"/>
    <w:multiLevelType w:val="hybridMultilevel"/>
    <w:tmpl w:val="72C69276"/>
    <w:lvl w:ilvl="0" w:tplc="ACB0591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3653945"/>
    <w:multiLevelType w:val="hybridMultilevel"/>
    <w:tmpl w:val="00507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3792D"/>
    <w:multiLevelType w:val="hybridMultilevel"/>
    <w:tmpl w:val="26725626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3E966E7"/>
    <w:multiLevelType w:val="hybridMultilevel"/>
    <w:tmpl w:val="0B7C1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8D16B1"/>
    <w:multiLevelType w:val="hybridMultilevel"/>
    <w:tmpl w:val="6CB6192A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35A53622"/>
    <w:multiLevelType w:val="hybridMultilevel"/>
    <w:tmpl w:val="F7CAB4EA"/>
    <w:lvl w:ilvl="0" w:tplc="B652205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78778D3"/>
    <w:multiLevelType w:val="hybridMultilevel"/>
    <w:tmpl w:val="26BEA8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BAE344B"/>
    <w:multiLevelType w:val="hybridMultilevel"/>
    <w:tmpl w:val="D9148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090D6E"/>
    <w:multiLevelType w:val="hybridMultilevel"/>
    <w:tmpl w:val="051695DE"/>
    <w:lvl w:ilvl="0" w:tplc="08BA2662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3F0678EB"/>
    <w:multiLevelType w:val="hybridMultilevel"/>
    <w:tmpl w:val="93EA1B38"/>
    <w:lvl w:ilvl="0" w:tplc="E2F2F7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EC7099"/>
    <w:multiLevelType w:val="hybridMultilevel"/>
    <w:tmpl w:val="82547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1D04BE"/>
    <w:multiLevelType w:val="hybridMultilevel"/>
    <w:tmpl w:val="B8EA736C"/>
    <w:lvl w:ilvl="0" w:tplc="E23258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7E6D0B"/>
    <w:multiLevelType w:val="hybridMultilevel"/>
    <w:tmpl w:val="1786DD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8B69DA"/>
    <w:multiLevelType w:val="hybridMultilevel"/>
    <w:tmpl w:val="EFA4FC3E"/>
    <w:lvl w:ilvl="0" w:tplc="689477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A835BA"/>
    <w:multiLevelType w:val="hybridMultilevel"/>
    <w:tmpl w:val="00B43966"/>
    <w:lvl w:ilvl="0" w:tplc="C3309E7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560308"/>
    <w:multiLevelType w:val="hybridMultilevel"/>
    <w:tmpl w:val="5BF2E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677F36"/>
    <w:multiLevelType w:val="hybridMultilevel"/>
    <w:tmpl w:val="41ACD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DC0050"/>
    <w:multiLevelType w:val="hybridMultilevel"/>
    <w:tmpl w:val="30DA8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801F36"/>
    <w:multiLevelType w:val="hybridMultilevel"/>
    <w:tmpl w:val="850C96F8"/>
    <w:lvl w:ilvl="0" w:tplc="2F44AB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F52A17"/>
    <w:multiLevelType w:val="hybridMultilevel"/>
    <w:tmpl w:val="F190B3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56E735A"/>
    <w:multiLevelType w:val="hybridMultilevel"/>
    <w:tmpl w:val="1416D7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B3288D"/>
    <w:multiLevelType w:val="hybridMultilevel"/>
    <w:tmpl w:val="C2385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0786D"/>
    <w:multiLevelType w:val="hybridMultilevel"/>
    <w:tmpl w:val="B33ED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E74B13"/>
    <w:multiLevelType w:val="hybridMultilevel"/>
    <w:tmpl w:val="DE68E1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9F17A0"/>
    <w:multiLevelType w:val="hybridMultilevel"/>
    <w:tmpl w:val="21701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D9137E"/>
    <w:multiLevelType w:val="hybridMultilevel"/>
    <w:tmpl w:val="D5444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FC59B0"/>
    <w:multiLevelType w:val="hybridMultilevel"/>
    <w:tmpl w:val="E35CE5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75A0518F"/>
    <w:multiLevelType w:val="hybridMultilevel"/>
    <w:tmpl w:val="9C18DBB2"/>
    <w:lvl w:ilvl="0" w:tplc="27BEED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E740C3D"/>
    <w:multiLevelType w:val="hybridMultilevel"/>
    <w:tmpl w:val="6BB0B2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"/>
  </w:num>
  <w:num w:numId="3">
    <w:abstractNumId w:val="16"/>
  </w:num>
  <w:num w:numId="4">
    <w:abstractNumId w:val="6"/>
  </w:num>
  <w:num w:numId="5">
    <w:abstractNumId w:val="34"/>
  </w:num>
  <w:num w:numId="6">
    <w:abstractNumId w:val="23"/>
  </w:num>
  <w:num w:numId="7">
    <w:abstractNumId w:val="11"/>
  </w:num>
  <w:num w:numId="8">
    <w:abstractNumId w:val="3"/>
  </w:num>
  <w:num w:numId="9">
    <w:abstractNumId w:val="9"/>
  </w:num>
  <w:num w:numId="10">
    <w:abstractNumId w:val="0"/>
  </w:num>
  <w:num w:numId="11">
    <w:abstractNumId w:val="19"/>
  </w:num>
  <w:num w:numId="12">
    <w:abstractNumId w:val="22"/>
  </w:num>
  <w:num w:numId="13">
    <w:abstractNumId w:val="35"/>
  </w:num>
  <w:num w:numId="14">
    <w:abstractNumId w:val="37"/>
  </w:num>
  <w:num w:numId="15">
    <w:abstractNumId w:val="26"/>
  </w:num>
  <w:num w:numId="16">
    <w:abstractNumId w:val="4"/>
  </w:num>
  <w:num w:numId="17">
    <w:abstractNumId w:val="30"/>
  </w:num>
  <w:num w:numId="18">
    <w:abstractNumId w:val="10"/>
  </w:num>
  <w:num w:numId="19">
    <w:abstractNumId w:val="25"/>
  </w:num>
  <w:num w:numId="20">
    <w:abstractNumId w:val="21"/>
  </w:num>
  <w:num w:numId="21">
    <w:abstractNumId w:val="14"/>
  </w:num>
  <w:num w:numId="22">
    <w:abstractNumId w:val="5"/>
  </w:num>
  <w:num w:numId="23">
    <w:abstractNumId w:val="31"/>
  </w:num>
  <w:num w:numId="24">
    <w:abstractNumId w:val="28"/>
  </w:num>
  <w:num w:numId="25">
    <w:abstractNumId w:val="20"/>
  </w:num>
  <w:num w:numId="26">
    <w:abstractNumId w:val="33"/>
  </w:num>
  <w:num w:numId="27">
    <w:abstractNumId w:val="15"/>
  </w:num>
  <w:num w:numId="28">
    <w:abstractNumId w:val="2"/>
  </w:num>
  <w:num w:numId="29">
    <w:abstractNumId w:val="32"/>
  </w:num>
  <w:num w:numId="30">
    <w:abstractNumId w:val="18"/>
  </w:num>
  <w:num w:numId="31">
    <w:abstractNumId w:val="17"/>
  </w:num>
  <w:num w:numId="32">
    <w:abstractNumId w:val="12"/>
  </w:num>
  <w:num w:numId="33">
    <w:abstractNumId w:val="1"/>
  </w:num>
  <w:num w:numId="34">
    <w:abstractNumId w:val="13"/>
  </w:num>
  <w:num w:numId="35">
    <w:abstractNumId w:val="29"/>
  </w:num>
  <w:num w:numId="36">
    <w:abstractNumId w:val="36"/>
  </w:num>
  <w:num w:numId="37">
    <w:abstractNumId w:val="27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2EB1"/>
    <w:rsid w:val="000158F9"/>
    <w:rsid w:val="00035CDD"/>
    <w:rsid w:val="00040083"/>
    <w:rsid w:val="00055992"/>
    <w:rsid w:val="00067A5F"/>
    <w:rsid w:val="000820E8"/>
    <w:rsid w:val="000D4F7D"/>
    <w:rsid w:val="00111545"/>
    <w:rsid w:val="001175EE"/>
    <w:rsid w:val="00157CF6"/>
    <w:rsid w:val="0016313B"/>
    <w:rsid w:val="00166237"/>
    <w:rsid w:val="001821E5"/>
    <w:rsid w:val="00182416"/>
    <w:rsid w:val="001829F3"/>
    <w:rsid w:val="00187EB4"/>
    <w:rsid w:val="001F0481"/>
    <w:rsid w:val="00200C92"/>
    <w:rsid w:val="0020451E"/>
    <w:rsid w:val="00206B9D"/>
    <w:rsid w:val="00222194"/>
    <w:rsid w:val="0023259C"/>
    <w:rsid w:val="002B0BD7"/>
    <w:rsid w:val="002B573D"/>
    <w:rsid w:val="002C019E"/>
    <w:rsid w:val="002C4D80"/>
    <w:rsid w:val="002C5CB2"/>
    <w:rsid w:val="002D1980"/>
    <w:rsid w:val="002F779F"/>
    <w:rsid w:val="00371885"/>
    <w:rsid w:val="003E2B87"/>
    <w:rsid w:val="004014F6"/>
    <w:rsid w:val="00402786"/>
    <w:rsid w:val="00405895"/>
    <w:rsid w:val="004058DF"/>
    <w:rsid w:val="00424151"/>
    <w:rsid w:val="00434E2F"/>
    <w:rsid w:val="00443E6F"/>
    <w:rsid w:val="0044449C"/>
    <w:rsid w:val="00486F1A"/>
    <w:rsid w:val="00490CB9"/>
    <w:rsid w:val="004A2CE2"/>
    <w:rsid w:val="004D0F75"/>
    <w:rsid w:val="004D547C"/>
    <w:rsid w:val="004E3CDA"/>
    <w:rsid w:val="004F0D74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76FD8"/>
    <w:rsid w:val="007D4E08"/>
    <w:rsid w:val="007F1F6E"/>
    <w:rsid w:val="00831C11"/>
    <w:rsid w:val="00851BE8"/>
    <w:rsid w:val="008A60B4"/>
    <w:rsid w:val="008B3C31"/>
    <w:rsid w:val="008B64FE"/>
    <w:rsid w:val="008D105C"/>
    <w:rsid w:val="00935BF7"/>
    <w:rsid w:val="0095442C"/>
    <w:rsid w:val="00983942"/>
    <w:rsid w:val="009B6415"/>
    <w:rsid w:val="009C37E0"/>
    <w:rsid w:val="009E01CA"/>
    <w:rsid w:val="009E41F4"/>
    <w:rsid w:val="00A14B66"/>
    <w:rsid w:val="00A370A1"/>
    <w:rsid w:val="00A65CF7"/>
    <w:rsid w:val="00A81AB4"/>
    <w:rsid w:val="00A851DA"/>
    <w:rsid w:val="00AC7D5B"/>
    <w:rsid w:val="00AE1481"/>
    <w:rsid w:val="00B0415E"/>
    <w:rsid w:val="00B04678"/>
    <w:rsid w:val="00B06290"/>
    <w:rsid w:val="00B65A7A"/>
    <w:rsid w:val="00B839BA"/>
    <w:rsid w:val="00BC46DF"/>
    <w:rsid w:val="00BD7AD5"/>
    <w:rsid w:val="00C03577"/>
    <w:rsid w:val="00C21AE0"/>
    <w:rsid w:val="00C334C7"/>
    <w:rsid w:val="00C53029"/>
    <w:rsid w:val="00C65FEA"/>
    <w:rsid w:val="00CA0AC2"/>
    <w:rsid w:val="00CB4D0A"/>
    <w:rsid w:val="00CB4D30"/>
    <w:rsid w:val="00CC2FB3"/>
    <w:rsid w:val="00CC575A"/>
    <w:rsid w:val="00CF123B"/>
    <w:rsid w:val="00D039AC"/>
    <w:rsid w:val="00D1355B"/>
    <w:rsid w:val="00D427DE"/>
    <w:rsid w:val="00D5587D"/>
    <w:rsid w:val="00D57E46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3717"/>
    <w:rsid w:val="00F858A0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11DF3-960E-4460-AC9E-371A6B22F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Admin</cp:lastModifiedBy>
  <cp:revision>2</cp:revision>
  <dcterms:created xsi:type="dcterms:W3CDTF">2016-04-02T11:59:00Z</dcterms:created>
  <dcterms:modified xsi:type="dcterms:W3CDTF">2016-04-02T11:59:00Z</dcterms:modified>
</cp:coreProperties>
</file>