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584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6D6A">
            <w:pPr>
              <w:pStyle w:val="Default"/>
              <w:rPr>
                <w:rFonts w:asciiTheme="minorHAnsi" w:hAnsiTheme="minorHAnsi"/>
              </w:rPr>
            </w:pPr>
            <w:r>
              <w:rPr>
                <w:rFonts w:asciiTheme="minorHAnsi" w:hAnsiTheme="minorHAnsi"/>
              </w:rPr>
              <w:t xml:space="preserve">Alice </w:t>
            </w:r>
            <w:proofErr w:type="spellStart"/>
            <w:r>
              <w:rPr>
                <w:rFonts w:asciiTheme="minorHAnsi" w:hAnsiTheme="minorHAnsi"/>
              </w:rPr>
              <w:t>Wanjiru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6D6A">
            <w:pPr>
              <w:pStyle w:val="Default"/>
              <w:rPr>
                <w:rFonts w:asciiTheme="minorHAnsi" w:hAnsiTheme="minorHAnsi"/>
              </w:rPr>
            </w:pPr>
            <w:r>
              <w:rPr>
                <w:rFonts w:asciiTheme="minorHAnsi" w:hAnsiTheme="minorHAnsi"/>
              </w:rPr>
              <w:t>1944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6D6A">
            <w:pPr>
              <w:pStyle w:val="Default"/>
              <w:rPr>
                <w:rFonts w:asciiTheme="minorHAnsi" w:hAnsiTheme="minorHAnsi"/>
              </w:rPr>
            </w:pPr>
            <w:r>
              <w:rPr>
                <w:rFonts w:asciiTheme="minorHAnsi" w:hAnsiTheme="minorHAnsi"/>
              </w:rPr>
              <w:t>Certificate in Public Relation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6D6A">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E76D6A" w:rsidRDefault="00CC2FB3" w:rsidP="00A851DA">
            <w:pPr>
              <w:rPr>
                <w:rFonts w:ascii="Arial" w:hAnsi="Arial" w:cs="Arial"/>
                <w:sz w:val="20"/>
                <w:szCs w:val="20"/>
              </w:rPr>
            </w:pPr>
            <w:r w:rsidRPr="00E76D6A">
              <w:rPr>
                <w:rFonts w:ascii="Arial" w:hAnsi="Arial" w:cs="Arial"/>
                <w:sz w:val="20"/>
                <w:szCs w:val="20"/>
              </w:rPr>
              <w:t>Please insert your completed assignment</w:t>
            </w:r>
            <w:r w:rsidR="002F779F" w:rsidRPr="00E76D6A">
              <w:rPr>
                <w:rFonts w:ascii="Arial" w:hAnsi="Arial" w:cs="Arial"/>
                <w:sz w:val="20"/>
                <w:szCs w:val="20"/>
              </w:rPr>
              <w:t xml:space="preserve"> ( in word format) </w:t>
            </w:r>
            <w:r w:rsidRPr="00E76D6A">
              <w:rPr>
                <w:rFonts w:ascii="Arial" w:hAnsi="Arial" w:cs="Arial"/>
                <w:sz w:val="20"/>
                <w:szCs w:val="20"/>
              </w:rPr>
              <w:t xml:space="preserve"> here:</w:t>
            </w:r>
          </w:p>
          <w:p w:rsidR="00CC2FB3" w:rsidRPr="00E76D6A" w:rsidRDefault="00CC2FB3" w:rsidP="00A851DA">
            <w:pPr>
              <w:rPr>
                <w:rFonts w:ascii="Arial" w:hAnsi="Arial" w:cs="Arial"/>
                <w:b/>
                <w:sz w:val="20"/>
                <w:szCs w:val="20"/>
              </w:rPr>
            </w:pPr>
          </w:p>
          <w:p w:rsidR="008C6316" w:rsidRPr="00E76D6A" w:rsidRDefault="008C6316" w:rsidP="008C6316">
            <w:pPr>
              <w:pStyle w:val="ListParagraph"/>
              <w:numPr>
                <w:ilvl w:val="0"/>
                <w:numId w:val="2"/>
              </w:numPr>
              <w:rPr>
                <w:rFonts w:ascii="Arial" w:hAnsi="Arial" w:cs="Arial"/>
                <w:b/>
                <w:color w:val="000000" w:themeColor="text1"/>
                <w:sz w:val="20"/>
                <w:szCs w:val="20"/>
              </w:rPr>
            </w:pPr>
            <w:r w:rsidRPr="00E76D6A">
              <w:rPr>
                <w:rFonts w:ascii="Arial" w:hAnsi="Arial" w:cs="Arial"/>
                <w:b/>
                <w:color w:val="000000" w:themeColor="text1"/>
                <w:sz w:val="20"/>
                <w:szCs w:val="20"/>
              </w:rPr>
              <w:t>What is macro environment? How does it affect the Public Relations of an</w:t>
            </w:r>
            <w:r w:rsidRPr="00E76D6A">
              <w:rPr>
                <w:rFonts w:ascii="Arial" w:hAnsi="Arial" w:cs="Arial"/>
                <w:b/>
                <w:color w:val="000000" w:themeColor="text1"/>
                <w:sz w:val="20"/>
                <w:szCs w:val="20"/>
              </w:rPr>
              <w:br/>
              <w:t xml:space="preserve">organization? </w:t>
            </w:r>
          </w:p>
          <w:p w:rsidR="008C6316" w:rsidRPr="00E76D6A" w:rsidRDefault="008C6316" w:rsidP="008C6316">
            <w:pPr>
              <w:pStyle w:val="ListParagraph"/>
              <w:jc w:val="both"/>
              <w:rPr>
                <w:rFonts w:ascii="Arial" w:hAnsi="Arial" w:cs="Arial"/>
                <w:color w:val="000000"/>
                <w:sz w:val="20"/>
                <w:szCs w:val="20"/>
              </w:rPr>
            </w:pPr>
            <w:r w:rsidRPr="00E76D6A">
              <w:rPr>
                <w:rFonts w:ascii="Arial" w:hAnsi="Arial" w:cs="Arial"/>
                <w:color w:val="000000"/>
                <w:sz w:val="20"/>
                <w:szCs w:val="20"/>
              </w:rPr>
              <w:t xml:space="preserve">Macro environment is the situation where an organization has no control over issues. These issues include actions of governments, economic and society, scientific and technological developments. </w:t>
            </w:r>
          </w:p>
          <w:p w:rsidR="008C6316" w:rsidRPr="00E76D6A" w:rsidRDefault="008C6316" w:rsidP="008C6316">
            <w:pPr>
              <w:pStyle w:val="ListParagraph"/>
              <w:jc w:val="both"/>
              <w:rPr>
                <w:rFonts w:ascii="Arial" w:hAnsi="Arial" w:cs="Arial"/>
                <w:color w:val="000000"/>
                <w:sz w:val="20"/>
                <w:szCs w:val="20"/>
              </w:rPr>
            </w:pPr>
          </w:p>
          <w:p w:rsidR="008C6316" w:rsidRPr="00E76D6A" w:rsidRDefault="008C6316" w:rsidP="008C6316">
            <w:pPr>
              <w:pStyle w:val="ListParagraph"/>
              <w:jc w:val="both"/>
              <w:rPr>
                <w:rFonts w:ascii="Arial" w:hAnsi="Arial" w:cs="Arial"/>
                <w:color w:val="000000"/>
                <w:sz w:val="20"/>
                <w:szCs w:val="20"/>
              </w:rPr>
            </w:pPr>
            <w:r w:rsidRPr="00E76D6A">
              <w:rPr>
                <w:rFonts w:ascii="Arial" w:hAnsi="Arial" w:cs="Arial"/>
                <w:color w:val="000000"/>
                <w:sz w:val="20"/>
                <w:szCs w:val="20"/>
              </w:rPr>
              <w:t>Political development includes, Employment legislation, Trade legislation, Change of government, Political alliances between nations which an organization does not have control over.eg an organization will be required to follow the employment regulation.</w:t>
            </w:r>
          </w:p>
          <w:p w:rsidR="008C6316" w:rsidRPr="00E76D6A" w:rsidRDefault="008C6316" w:rsidP="008C6316">
            <w:pPr>
              <w:pStyle w:val="ListParagraph"/>
              <w:jc w:val="both"/>
              <w:rPr>
                <w:rFonts w:ascii="Arial" w:hAnsi="Arial" w:cs="Arial"/>
                <w:color w:val="000000"/>
                <w:sz w:val="20"/>
                <w:szCs w:val="20"/>
              </w:rPr>
            </w:pPr>
            <w:r w:rsidRPr="00E76D6A">
              <w:rPr>
                <w:rFonts w:ascii="Arial" w:hAnsi="Arial" w:cs="Arial"/>
                <w:color w:val="000000"/>
                <w:sz w:val="20"/>
                <w:szCs w:val="20"/>
              </w:rPr>
              <w:t xml:space="preserve"> </w:t>
            </w:r>
            <w:r w:rsidRPr="00E76D6A">
              <w:rPr>
                <w:rFonts w:ascii="Arial" w:hAnsi="Arial" w:cs="Arial"/>
                <w:color w:val="000000"/>
                <w:sz w:val="20"/>
                <w:szCs w:val="20"/>
              </w:rPr>
              <w:br/>
              <w:t>An arms manufacturer will be very susceptible to political shifts (e.g. arms export bans to particular countries) and a clothes manufacturer needs to be acutely aware of social trends (e.g. consumer preferences based on changing lifestyles). However, a careful eye needs to be kept on all areas because they will affect the longer term issues that organizations, and therefore public relations, will need to address.</w:t>
            </w:r>
          </w:p>
          <w:p w:rsidR="008C6316" w:rsidRPr="00E76D6A" w:rsidRDefault="008C6316" w:rsidP="008C6316">
            <w:pPr>
              <w:pStyle w:val="ListParagraph"/>
              <w:jc w:val="both"/>
              <w:rPr>
                <w:rFonts w:ascii="Arial" w:hAnsi="Arial" w:cs="Arial"/>
                <w:color w:val="000000"/>
                <w:sz w:val="20"/>
                <w:szCs w:val="20"/>
              </w:rPr>
            </w:pPr>
            <w:r w:rsidRPr="00E76D6A">
              <w:rPr>
                <w:rFonts w:ascii="Arial" w:hAnsi="Arial" w:cs="Arial"/>
                <w:color w:val="000000"/>
                <w:sz w:val="20"/>
                <w:szCs w:val="20"/>
              </w:rPr>
              <w:br/>
              <w:t xml:space="preserve">All this factors interact with each other thus an organization has to keep an eye since they are important to public relation. </w:t>
            </w:r>
          </w:p>
          <w:p w:rsidR="008C6316" w:rsidRPr="00E76D6A" w:rsidRDefault="008C6316" w:rsidP="008C6316">
            <w:pPr>
              <w:pStyle w:val="ListParagraph"/>
              <w:rPr>
                <w:rFonts w:ascii="Arial" w:hAnsi="Arial" w:cs="Arial"/>
                <w:b/>
                <w:color w:val="000000" w:themeColor="text1"/>
                <w:sz w:val="20"/>
                <w:szCs w:val="20"/>
              </w:rPr>
            </w:pPr>
            <w:r w:rsidRPr="00E76D6A">
              <w:rPr>
                <w:rFonts w:ascii="Arial" w:hAnsi="Arial" w:cs="Arial"/>
                <w:b/>
                <w:color w:val="000000" w:themeColor="text1"/>
                <w:sz w:val="20"/>
                <w:szCs w:val="20"/>
              </w:rPr>
              <w:br/>
              <w:t>2. Why Public Relations professionals work closely with lawyers?</w:t>
            </w:r>
          </w:p>
          <w:p w:rsidR="008C6316" w:rsidRPr="00E76D6A" w:rsidRDefault="008C6316" w:rsidP="008C6316">
            <w:pPr>
              <w:pStyle w:val="ListParagraph"/>
              <w:jc w:val="both"/>
              <w:rPr>
                <w:rFonts w:ascii="Arial" w:hAnsi="Arial" w:cs="Arial"/>
                <w:color w:val="000000"/>
                <w:sz w:val="20"/>
                <w:szCs w:val="20"/>
              </w:rPr>
            </w:pPr>
            <w:r w:rsidRPr="00E76D6A">
              <w:rPr>
                <w:rFonts w:ascii="Arial" w:hAnsi="Arial" w:cs="Arial"/>
                <w:color w:val="000000"/>
                <w:sz w:val="20"/>
                <w:szCs w:val="20"/>
              </w:rPr>
              <w:t>In case of a crisis or a threat, an organization works with legal departments for advice.</w:t>
            </w:r>
          </w:p>
          <w:p w:rsidR="008C6316" w:rsidRPr="00E76D6A" w:rsidRDefault="008C6316" w:rsidP="008C6316">
            <w:pPr>
              <w:pStyle w:val="ListParagraph"/>
              <w:jc w:val="both"/>
              <w:rPr>
                <w:rFonts w:ascii="Arial" w:hAnsi="Arial" w:cs="Arial"/>
                <w:color w:val="000000"/>
                <w:sz w:val="20"/>
                <w:szCs w:val="20"/>
              </w:rPr>
            </w:pPr>
            <w:r w:rsidRPr="00E76D6A">
              <w:rPr>
                <w:rFonts w:ascii="Arial" w:hAnsi="Arial" w:cs="Arial"/>
                <w:color w:val="000000"/>
                <w:sz w:val="20"/>
                <w:szCs w:val="20"/>
              </w:rPr>
              <w:t>Organization is held to account for what it does not say and do as well as for what it actually says and does thus work with lawyers.</w:t>
            </w:r>
          </w:p>
          <w:p w:rsidR="008C6316" w:rsidRPr="00E76D6A" w:rsidRDefault="008C6316" w:rsidP="008C6316">
            <w:pPr>
              <w:pStyle w:val="ListParagraph"/>
              <w:jc w:val="both"/>
              <w:rPr>
                <w:rFonts w:ascii="Arial" w:hAnsi="Arial" w:cs="Arial"/>
                <w:color w:val="000000"/>
                <w:sz w:val="20"/>
                <w:szCs w:val="20"/>
              </w:rPr>
            </w:pPr>
            <w:r w:rsidRPr="00E76D6A">
              <w:rPr>
                <w:rFonts w:ascii="Arial" w:hAnsi="Arial" w:cs="Arial"/>
                <w:color w:val="000000"/>
                <w:sz w:val="20"/>
                <w:szCs w:val="20"/>
              </w:rPr>
              <w:t xml:space="preserve"> Stakeholders value transparency and honesty. It is very important therefore that lawyers and public relations professionals work closely together, each contributing their particular knowledge and skills to manage issues, crises and risks.</w:t>
            </w:r>
          </w:p>
          <w:p w:rsidR="008C6316" w:rsidRPr="00E76D6A" w:rsidRDefault="008C6316" w:rsidP="008C6316">
            <w:pPr>
              <w:pStyle w:val="ListParagraph"/>
              <w:jc w:val="both"/>
              <w:rPr>
                <w:rFonts w:ascii="Arial" w:hAnsi="Arial" w:cs="Arial"/>
                <w:color w:val="000000"/>
                <w:sz w:val="20"/>
                <w:szCs w:val="20"/>
              </w:rPr>
            </w:pPr>
            <w:r w:rsidRPr="00E76D6A">
              <w:rPr>
                <w:rFonts w:ascii="Arial" w:hAnsi="Arial" w:cs="Arial"/>
                <w:color w:val="000000"/>
                <w:sz w:val="20"/>
                <w:szCs w:val="20"/>
              </w:rPr>
              <w:br/>
              <w:t>Battles for power among specialist functions are essentially futile. What matters is that the</w:t>
            </w:r>
            <w:r w:rsidRPr="00E76D6A">
              <w:rPr>
                <w:rFonts w:ascii="Arial" w:hAnsi="Arial" w:cs="Arial"/>
                <w:color w:val="000000"/>
                <w:sz w:val="20"/>
                <w:szCs w:val="20"/>
              </w:rPr>
              <w:br/>
              <w:t>interests of the organization and its publics are well served. That is best done by fellow professionals working together to fulfill that common aim.</w:t>
            </w:r>
          </w:p>
          <w:p w:rsidR="008C6316" w:rsidRPr="00E76D6A" w:rsidRDefault="008C6316" w:rsidP="008C6316">
            <w:pPr>
              <w:pStyle w:val="ListParagraph"/>
              <w:rPr>
                <w:rFonts w:ascii="Arial" w:hAnsi="Arial" w:cs="Arial"/>
                <w:b/>
                <w:color w:val="000000" w:themeColor="text1"/>
                <w:sz w:val="20"/>
                <w:szCs w:val="20"/>
              </w:rPr>
            </w:pPr>
            <w:r w:rsidRPr="00E76D6A">
              <w:rPr>
                <w:rFonts w:ascii="Arial" w:hAnsi="Arial" w:cs="Arial"/>
                <w:b/>
                <w:color w:val="000000" w:themeColor="text1"/>
                <w:sz w:val="20"/>
                <w:szCs w:val="20"/>
              </w:rPr>
              <w:br/>
            </w:r>
            <w:r w:rsidRPr="00E76D6A">
              <w:rPr>
                <w:rFonts w:ascii="Arial" w:hAnsi="Arial" w:cs="Arial"/>
                <w:b/>
                <w:color w:val="000000" w:themeColor="text1"/>
                <w:sz w:val="20"/>
                <w:szCs w:val="20"/>
              </w:rPr>
              <w:lastRenderedPageBreak/>
              <w:t xml:space="preserve">3. Describe the role of a communication manager within an organization. </w:t>
            </w:r>
          </w:p>
          <w:p w:rsidR="008C6316" w:rsidRPr="00E76D6A" w:rsidRDefault="008C6316" w:rsidP="008C6316">
            <w:pPr>
              <w:ind w:left="720"/>
              <w:rPr>
                <w:rFonts w:ascii="Arial" w:hAnsi="Arial" w:cs="Arial"/>
                <w:color w:val="000000"/>
                <w:sz w:val="20"/>
                <w:szCs w:val="20"/>
              </w:rPr>
            </w:pPr>
            <w:r w:rsidRPr="00E76D6A">
              <w:rPr>
                <w:rFonts w:ascii="Arial" w:hAnsi="Arial" w:cs="Arial"/>
                <w:color w:val="000000"/>
                <w:sz w:val="20"/>
                <w:szCs w:val="20"/>
              </w:rPr>
              <w:t>The communication manager plans and manages public relations programmes, advises</w:t>
            </w:r>
            <w:r w:rsidRPr="00E76D6A">
              <w:rPr>
                <w:rFonts w:ascii="Arial" w:hAnsi="Arial" w:cs="Arial"/>
                <w:color w:val="000000"/>
                <w:sz w:val="20"/>
                <w:szCs w:val="20"/>
              </w:rPr>
              <w:br/>
              <w:t>management, makes communication policy decisions and oversees their implementation.</w:t>
            </w:r>
          </w:p>
          <w:p w:rsidR="008C6316" w:rsidRPr="00E76D6A" w:rsidRDefault="008C6316" w:rsidP="008C6316">
            <w:pPr>
              <w:ind w:left="720"/>
              <w:rPr>
                <w:rFonts w:ascii="Arial" w:hAnsi="Arial" w:cs="Arial"/>
                <w:color w:val="000000"/>
                <w:sz w:val="20"/>
                <w:szCs w:val="20"/>
              </w:rPr>
            </w:pPr>
            <w:r w:rsidRPr="00E76D6A">
              <w:rPr>
                <w:rFonts w:ascii="Arial" w:hAnsi="Arial" w:cs="Arial"/>
                <w:color w:val="000000"/>
                <w:sz w:val="20"/>
                <w:szCs w:val="20"/>
              </w:rPr>
              <w:br/>
              <w:t xml:space="preserve">He/she implements public relations programmes such as writing press releases, organizing events, producing web content. </w:t>
            </w:r>
          </w:p>
          <w:p w:rsidR="008C6316" w:rsidRPr="00E76D6A" w:rsidRDefault="008C6316" w:rsidP="008C6316">
            <w:pPr>
              <w:ind w:left="720"/>
              <w:rPr>
                <w:rFonts w:ascii="Arial" w:hAnsi="Arial" w:cs="Arial"/>
                <w:color w:val="000000"/>
                <w:sz w:val="20"/>
                <w:szCs w:val="20"/>
              </w:rPr>
            </w:pPr>
            <w:r w:rsidRPr="00E76D6A">
              <w:rPr>
                <w:rFonts w:ascii="Arial" w:hAnsi="Arial" w:cs="Arial"/>
                <w:color w:val="000000"/>
                <w:sz w:val="20"/>
                <w:szCs w:val="20"/>
              </w:rPr>
              <w:t>He/she researches and defines public relations problems, develops programmes to tackle these problems and then implements them, sometimes with the assistance of others.</w:t>
            </w:r>
          </w:p>
          <w:p w:rsidR="008C6316" w:rsidRPr="00E76D6A" w:rsidRDefault="008C6316" w:rsidP="008C6316">
            <w:pPr>
              <w:ind w:left="720"/>
              <w:rPr>
                <w:rFonts w:ascii="Arial" w:hAnsi="Arial" w:cs="Arial"/>
                <w:color w:val="000000"/>
                <w:sz w:val="20"/>
                <w:szCs w:val="20"/>
              </w:rPr>
            </w:pPr>
            <w:r w:rsidRPr="00E76D6A">
              <w:rPr>
                <w:rFonts w:ascii="Arial" w:hAnsi="Arial" w:cs="Arial"/>
                <w:color w:val="000000"/>
                <w:sz w:val="20"/>
                <w:szCs w:val="20"/>
              </w:rPr>
              <w:br/>
              <w:t xml:space="preserve">He/she maintains two-way communication between an organization and its publics, liaising, interpreting and mediating. The problem-solving process facilitator, who helps others solve their communication problems, acts as a counselor/adviser on the planning and implementation of programmes. </w:t>
            </w:r>
          </w:p>
          <w:p w:rsidR="008C6316" w:rsidRPr="00E76D6A" w:rsidRDefault="008C6316" w:rsidP="008C6316">
            <w:pPr>
              <w:ind w:left="720"/>
              <w:rPr>
                <w:rFonts w:ascii="Arial" w:hAnsi="Arial" w:cs="Arial"/>
                <w:color w:val="000000"/>
                <w:sz w:val="20"/>
                <w:szCs w:val="20"/>
              </w:rPr>
            </w:pPr>
            <w:r w:rsidRPr="00E76D6A">
              <w:rPr>
                <w:rFonts w:ascii="Arial" w:hAnsi="Arial" w:cs="Arial"/>
                <w:color w:val="000000" w:themeColor="text1"/>
                <w:sz w:val="20"/>
                <w:szCs w:val="20"/>
              </w:rPr>
              <w:t xml:space="preserve"> He/she </w:t>
            </w:r>
            <w:r w:rsidRPr="00E76D6A">
              <w:rPr>
                <w:rFonts w:ascii="Arial" w:hAnsi="Arial" w:cs="Arial"/>
                <w:color w:val="000000"/>
                <w:sz w:val="20"/>
                <w:szCs w:val="20"/>
              </w:rPr>
              <w:t>represents the organization at events and meetings and creates opportunities for management to communicate with internal and external publics.</w:t>
            </w:r>
          </w:p>
          <w:p w:rsidR="00CC2FB3" w:rsidRPr="00E76D6A" w:rsidRDefault="00CC2FB3" w:rsidP="00A851DA">
            <w:pPr>
              <w:rPr>
                <w:rFonts w:ascii="Arial" w:hAnsi="Arial" w:cs="Arial"/>
                <w:b/>
                <w:sz w:val="20"/>
                <w:szCs w:val="20"/>
              </w:rPr>
            </w:pPr>
          </w:p>
          <w:p w:rsidR="001C0E6B" w:rsidRDefault="001C0E6B" w:rsidP="001C0E6B">
            <w:pPr>
              <w:ind w:left="720"/>
              <w:rPr>
                <w:rFonts w:ascii="Calibri" w:hAnsi="Calibri"/>
                <w:b/>
                <w:color w:val="000000" w:themeColor="text1"/>
              </w:rPr>
            </w:pPr>
            <w:r w:rsidRPr="00A90B17">
              <w:rPr>
                <w:rFonts w:ascii="Calibri" w:hAnsi="Calibri"/>
                <w:b/>
                <w:color w:val="000000" w:themeColor="text1"/>
              </w:rPr>
              <w:t>4. How public Relations Activities can be structures at various stages of the organization?</w:t>
            </w:r>
            <w:r w:rsidRPr="00A90B17">
              <w:rPr>
                <w:rFonts w:ascii="Calibri" w:hAnsi="Calibri"/>
                <w:b/>
                <w:color w:val="000000" w:themeColor="text1"/>
              </w:rPr>
              <w:br/>
              <w:t>Explain with examples.</w:t>
            </w:r>
          </w:p>
          <w:p w:rsidR="001C0E6B" w:rsidRDefault="001C0E6B" w:rsidP="001C0E6B">
            <w:pPr>
              <w:rPr>
                <w:rFonts w:ascii="Calibri" w:hAnsi="Calibri"/>
                <w:color w:val="000000"/>
              </w:rPr>
            </w:pPr>
            <w:r>
              <w:rPr>
                <w:rFonts w:ascii="Calibri" w:hAnsi="Calibri"/>
                <w:b/>
                <w:color w:val="000000" w:themeColor="text1"/>
              </w:rPr>
              <w:t xml:space="preserve">               </w:t>
            </w:r>
            <w:r>
              <w:rPr>
                <w:rFonts w:ascii="Calibri" w:hAnsi="Calibri"/>
                <w:color w:val="000000"/>
              </w:rPr>
              <w:t>We have startup, growth, maturity and decline</w:t>
            </w:r>
          </w:p>
          <w:p w:rsidR="001C0E6B" w:rsidRDefault="001C0E6B" w:rsidP="001C0E6B">
            <w:pPr>
              <w:rPr>
                <w:rFonts w:ascii="Calibri" w:hAnsi="Calibri"/>
                <w:color w:val="000000"/>
              </w:rPr>
            </w:pPr>
            <w:r>
              <w:rPr>
                <w:rFonts w:ascii="Calibri" w:hAnsi="Calibri"/>
                <w:color w:val="000000"/>
              </w:rPr>
              <w:t xml:space="preserve">                Public orientation is done where communication is discussed for both internal and external.</w:t>
            </w:r>
          </w:p>
          <w:p w:rsidR="001C0E6B" w:rsidRDefault="001C0E6B" w:rsidP="001C0E6B">
            <w:pPr>
              <w:rPr>
                <w:rFonts w:ascii="Calibri" w:hAnsi="Calibri"/>
                <w:color w:val="000000"/>
              </w:rPr>
            </w:pPr>
            <w:r>
              <w:rPr>
                <w:rFonts w:ascii="Calibri" w:hAnsi="Calibri"/>
                <w:color w:val="000000"/>
              </w:rPr>
              <w:t xml:space="preserve">                Public activities are discussed like the crisis management,</w:t>
            </w:r>
            <w:r w:rsidRPr="008132C1">
              <w:rPr>
                <w:rFonts w:ascii="Calibri" w:hAnsi="Calibri"/>
                <w:color w:val="000000"/>
              </w:rPr>
              <w:t xml:space="preserve"> </w:t>
            </w:r>
            <w:r>
              <w:rPr>
                <w:rFonts w:ascii="Calibri" w:hAnsi="Calibri"/>
                <w:color w:val="000000"/>
              </w:rPr>
              <w:t xml:space="preserve">corporate social responsibility       </w:t>
            </w:r>
          </w:p>
          <w:p w:rsidR="001C0E6B" w:rsidRDefault="001C0E6B" w:rsidP="001C0E6B">
            <w:pPr>
              <w:rPr>
                <w:rFonts w:ascii="Calibri" w:hAnsi="Calibri"/>
                <w:color w:val="000000"/>
              </w:rPr>
            </w:pPr>
            <w:r>
              <w:rPr>
                <w:rFonts w:ascii="Calibri" w:hAnsi="Calibri"/>
                <w:color w:val="000000"/>
              </w:rPr>
              <w:t xml:space="preserve">                 </w:t>
            </w:r>
            <w:proofErr w:type="gramStart"/>
            <w:r>
              <w:rPr>
                <w:rFonts w:ascii="Calibri" w:hAnsi="Calibri"/>
                <w:color w:val="000000"/>
              </w:rPr>
              <w:t>programme</w:t>
            </w:r>
            <w:proofErr w:type="gramEnd"/>
            <w:r>
              <w:rPr>
                <w:rFonts w:ascii="Calibri" w:hAnsi="Calibri"/>
                <w:color w:val="000000"/>
              </w:rPr>
              <w:t xml:space="preserve"> etc.                </w:t>
            </w:r>
          </w:p>
          <w:p w:rsidR="001C0E6B" w:rsidRPr="00CF20C0" w:rsidRDefault="001C0E6B" w:rsidP="001C0E6B">
            <w:pPr>
              <w:rPr>
                <w:rFonts w:ascii="Calibri" w:hAnsi="Calibri"/>
                <w:color w:val="000000"/>
              </w:rPr>
            </w:pPr>
            <w:r>
              <w:rPr>
                <w:rFonts w:ascii="Calibri" w:hAnsi="Calibri"/>
                <w:color w:val="000000"/>
              </w:rPr>
              <w:t xml:space="preserve">              Staffing which includes specialization Public relations specialist or consultancy  </w:t>
            </w: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p w:rsidR="00CC2FB3" w:rsidRPr="00E76D6A" w:rsidRDefault="00CC2FB3" w:rsidP="00A851DA">
            <w:pPr>
              <w:rPr>
                <w:rFonts w:ascii="Arial" w:hAnsi="Arial" w:cs="Arial"/>
                <w:b/>
                <w:sz w:val="20"/>
                <w:szCs w:val="2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6D6A" w:rsidP="00A851DA">
            <w:pPr>
              <w:rPr>
                <w:rFonts w:cs="Bliss-Regular"/>
                <w:color w:val="000000"/>
              </w:rPr>
            </w:pPr>
            <w:r>
              <w:rPr>
                <w:rFonts w:cs="Bliss-Regular"/>
                <w:color w:val="000000"/>
              </w:rPr>
              <w:t>Alice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6D6A" w:rsidP="00A851DA">
            <w:pPr>
              <w:rPr>
                <w:rFonts w:cs="Bliss-Regular"/>
                <w:color w:val="000000"/>
              </w:rPr>
            </w:pPr>
            <w:r>
              <w:rPr>
                <w:rFonts w:cs="Bliss-Regular"/>
                <w:color w:val="000000"/>
              </w:rPr>
              <w:t>08.06.2016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3FA" w:rsidRDefault="00B123FA" w:rsidP="00CB4D0A">
      <w:pPr>
        <w:spacing w:after="0" w:line="240" w:lineRule="auto"/>
      </w:pPr>
      <w:r>
        <w:separator/>
      </w:r>
    </w:p>
  </w:endnote>
  <w:endnote w:type="continuationSeparator" w:id="0">
    <w:p w:rsidR="00B123FA" w:rsidRDefault="00B123F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3FA" w:rsidRDefault="00B123FA" w:rsidP="00CB4D0A">
      <w:pPr>
        <w:spacing w:after="0" w:line="240" w:lineRule="auto"/>
      </w:pPr>
      <w:r>
        <w:separator/>
      </w:r>
    </w:p>
  </w:footnote>
  <w:footnote w:type="continuationSeparator" w:id="0">
    <w:p w:rsidR="00B123FA" w:rsidRDefault="00B123F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AB77F8"/>
    <w:multiLevelType w:val="hybridMultilevel"/>
    <w:tmpl w:val="4C5E4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1C1E"/>
    <w:rsid w:val="001175EE"/>
    <w:rsid w:val="00157CF6"/>
    <w:rsid w:val="00182416"/>
    <w:rsid w:val="00187EB4"/>
    <w:rsid w:val="001C0E6B"/>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2626"/>
    <w:rsid w:val="005B31E4"/>
    <w:rsid w:val="006034F6"/>
    <w:rsid w:val="00607874"/>
    <w:rsid w:val="00607E77"/>
    <w:rsid w:val="00617BB3"/>
    <w:rsid w:val="0062582F"/>
    <w:rsid w:val="00645CDD"/>
    <w:rsid w:val="006823A7"/>
    <w:rsid w:val="00687EE8"/>
    <w:rsid w:val="0070347F"/>
    <w:rsid w:val="00704F7D"/>
    <w:rsid w:val="0070678E"/>
    <w:rsid w:val="00831C11"/>
    <w:rsid w:val="008A60B4"/>
    <w:rsid w:val="008B3C31"/>
    <w:rsid w:val="008B64FE"/>
    <w:rsid w:val="008C6316"/>
    <w:rsid w:val="00935BF7"/>
    <w:rsid w:val="0095442C"/>
    <w:rsid w:val="00961919"/>
    <w:rsid w:val="00983942"/>
    <w:rsid w:val="009C37E0"/>
    <w:rsid w:val="009E41F4"/>
    <w:rsid w:val="00A03EDE"/>
    <w:rsid w:val="00A14B66"/>
    <w:rsid w:val="00A65CF7"/>
    <w:rsid w:val="00A81AB4"/>
    <w:rsid w:val="00A851DA"/>
    <w:rsid w:val="00AC7D5B"/>
    <w:rsid w:val="00AE1481"/>
    <w:rsid w:val="00B0415E"/>
    <w:rsid w:val="00B04678"/>
    <w:rsid w:val="00B123FA"/>
    <w:rsid w:val="00BC46DF"/>
    <w:rsid w:val="00C03577"/>
    <w:rsid w:val="00C53029"/>
    <w:rsid w:val="00C65FEA"/>
    <w:rsid w:val="00CA0AC2"/>
    <w:rsid w:val="00CB4D0A"/>
    <w:rsid w:val="00CC2FB3"/>
    <w:rsid w:val="00CC575A"/>
    <w:rsid w:val="00CF123B"/>
    <w:rsid w:val="00D039AC"/>
    <w:rsid w:val="00D15840"/>
    <w:rsid w:val="00D427DE"/>
    <w:rsid w:val="00D5587D"/>
    <w:rsid w:val="00D707CC"/>
    <w:rsid w:val="00D821FE"/>
    <w:rsid w:val="00DB0793"/>
    <w:rsid w:val="00E00821"/>
    <w:rsid w:val="00E04DB4"/>
    <w:rsid w:val="00E30679"/>
    <w:rsid w:val="00E4597D"/>
    <w:rsid w:val="00E54832"/>
    <w:rsid w:val="00E56A90"/>
    <w:rsid w:val="00E641CC"/>
    <w:rsid w:val="00E76D6A"/>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278E0-6DA6-47B6-89D0-D7B2A7354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commasst1</cp:lastModifiedBy>
  <cp:revision>3</cp:revision>
  <dcterms:created xsi:type="dcterms:W3CDTF">2016-06-08T14:16:00Z</dcterms:created>
  <dcterms:modified xsi:type="dcterms:W3CDTF">2016-06-09T11:32:00Z</dcterms:modified>
</cp:coreProperties>
</file>