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D46CE" w:rsidRDefault="00607874" w:rsidP="00A851DA">
      <w:pPr>
        <w:pStyle w:val="Default"/>
        <w:rPr>
          <w:rFonts w:asciiTheme="minorHAnsi" w:hAnsiTheme="minorHAnsi"/>
          <w:color w:val="auto"/>
        </w:rPr>
      </w:pPr>
      <w:r w:rsidRPr="003D46CE">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D46CE" w:rsidRDefault="006A3501"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3D46CE" w:rsidRDefault="00607874" w:rsidP="00A851DA">
      <w:pPr>
        <w:rPr>
          <w:sz w:val="24"/>
          <w:szCs w:val="24"/>
          <w:lang w:val="en-US"/>
        </w:rPr>
      </w:pPr>
    </w:p>
    <w:p w:rsidR="00607874" w:rsidRPr="003D46CE" w:rsidRDefault="00607874" w:rsidP="00A851DA">
      <w:pPr>
        <w:rPr>
          <w:sz w:val="24"/>
          <w:szCs w:val="24"/>
          <w:lang w:val="en-US"/>
        </w:rPr>
      </w:pPr>
    </w:p>
    <w:p w:rsidR="00607874" w:rsidRPr="003D46CE" w:rsidRDefault="00607874" w:rsidP="00A851DA">
      <w:pPr>
        <w:rPr>
          <w:sz w:val="24"/>
          <w:szCs w:val="24"/>
          <w:lang w:val="en-US"/>
        </w:rPr>
      </w:pPr>
    </w:p>
    <w:tbl>
      <w:tblPr>
        <w:tblStyle w:val="TableGrid"/>
        <w:tblW w:w="0" w:type="auto"/>
        <w:tblLook w:val="04A0" w:firstRow="1" w:lastRow="0" w:firstColumn="1" w:lastColumn="0" w:noHBand="0" w:noVBand="1"/>
      </w:tblPr>
      <w:tblGrid>
        <w:gridCol w:w="2566"/>
        <w:gridCol w:w="6676"/>
      </w:tblGrid>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CHIPILU NDAFIKUMBWA</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46CE" w:rsidRDefault="00D8138C">
            <w:pPr>
              <w:pStyle w:val="Default"/>
              <w:rPr>
                <w:rFonts w:asciiTheme="minorHAnsi" w:hAnsiTheme="minorHAnsi"/>
                <w:color w:val="auto"/>
              </w:rPr>
            </w:pPr>
            <w:r>
              <w:rPr>
                <w:rFonts w:asciiTheme="minorHAnsi" w:hAnsiTheme="minorHAnsi"/>
                <w:color w:val="auto"/>
              </w:rPr>
              <w:t>2130</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rsidP="00954F6F">
            <w:pPr>
              <w:pStyle w:val="Default"/>
              <w:rPr>
                <w:rFonts w:asciiTheme="minorHAnsi" w:hAnsiTheme="minorHAnsi"/>
                <w:color w:val="auto"/>
              </w:rPr>
            </w:pPr>
            <w:r w:rsidRPr="003D46CE">
              <w:rPr>
                <w:rFonts w:asciiTheme="minorHAnsi" w:hAnsiTheme="minorHAnsi"/>
                <w:color w:val="auto"/>
              </w:rPr>
              <w:t xml:space="preserve">DIPLOMA IN </w:t>
            </w:r>
            <w:r w:rsidR="00954F6F">
              <w:rPr>
                <w:rFonts w:asciiTheme="minorHAnsi" w:hAnsiTheme="minorHAnsi"/>
                <w:color w:val="auto"/>
              </w:rPr>
              <w:t>RISK MANAGEMENT LEVEL 4</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F74D7D">
            <w:pPr>
              <w:rPr>
                <w:sz w:val="24"/>
                <w:szCs w:val="24"/>
              </w:rPr>
            </w:pPr>
            <w:r>
              <w:rPr>
                <w:sz w:val="24"/>
                <w:szCs w:val="24"/>
              </w:rPr>
              <w:t>05</w:t>
            </w:r>
          </w:p>
        </w:tc>
      </w:tr>
    </w:tbl>
    <w:p w:rsidR="00CC2FB3" w:rsidRPr="003D46CE" w:rsidRDefault="00CC2FB3" w:rsidP="00A851DA">
      <w:pPr>
        <w:rPr>
          <w:b/>
          <w:sz w:val="24"/>
          <w:szCs w:val="24"/>
          <w:lang w:val="en-US"/>
        </w:rPr>
      </w:pPr>
    </w:p>
    <w:p w:rsidR="00443E6F" w:rsidRPr="003D46CE" w:rsidRDefault="00527C11" w:rsidP="00A851DA">
      <w:pPr>
        <w:rPr>
          <w:b/>
          <w:sz w:val="24"/>
          <w:szCs w:val="24"/>
          <w:lang w:val="en-US"/>
        </w:rPr>
      </w:pPr>
      <w:r w:rsidRPr="003D46CE">
        <w:rPr>
          <w:b/>
          <w:sz w:val="24"/>
          <w:szCs w:val="24"/>
          <w:lang w:val="en-US"/>
        </w:rPr>
        <w:t>Marking Criteria:</w:t>
      </w:r>
    </w:p>
    <w:p w:rsidR="00443E6F" w:rsidRPr="003D46CE" w:rsidRDefault="00527C11" w:rsidP="00A851DA">
      <w:pPr>
        <w:rPr>
          <w:sz w:val="24"/>
          <w:szCs w:val="24"/>
          <w:lang w:val="en-US"/>
        </w:rPr>
      </w:pPr>
      <w:r w:rsidRPr="003D46CE">
        <w:rPr>
          <w:sz w:val="24"/>
          <w:szCs w:val="24"/>
          <w:lang w:val="en-US"/>
        </w:rPr>
        <w:t>We expect the learner</w:t>
      </w:r>
      <w:r w:rsidR="00443E6F" w:rsidRPr="003D46CE">
        <w:rPr>
          <w:sz w:val="24"/>
          <w:szCs w:val="24"/>
          <w:lang w:val="en-US"/>
        </w:rPr>
        <w:t>s</w:t>
      </w:r>
      <w:r w:rsidRPr="003D46CE">
        <w:rPr>
          <w:sz w:val="24"/>
          <w:szCs w:val="24"/>
          <w:lang w:val="en-US"/>
        </w:rPr>
        <w:t xml:space="preserve"> to write minimum one well expressed point in</w:t>
      </w:r>
      <w:r w:rsidR="00453F3C">
        <w:rPr>
          <w:sz w:val="24"/>
          <w:szCs w:val="24"/>
          <w:lang w:val="en-US"/>
        </w:rPr>
        <w:t xml:space="preserve"> </w:t>
      </w:r>
      <w:r w:rsidRPr="003D46CE">
        <w:rPr>
          <w:sz w:val="24"/>
          <w:szCs w:val="24"/>
          <w:lang w:val="en-US"/>
        </w:rPr>
        <w:t>three lines</w:t>
      </w:r>
      <w:r w:rsidR="00443E6F" w:rsidRPr="003D46CE">
        <w:rPr>
          <w:sz w:val="24"/>
          <w:szCs w:val="24"/>
          <w:lang w:val="en-US"/>
        </w:rPr>
        <w:t xml:space="preserve"> against each allocated mark. This means one need</w:t>
      </w:r>
      <w:r w:rsidR="009E41F4" w:rsidRPr="003D46CE">
        <w:rPr>
          <w:sz w:val="24"/>
          <w:szCs w:val="24"/>
          <w:lang w:val="en-US"/>
        </w:rPr>
        <w:t>s</w:t>
      </w:r>
      <w:r w:rsidR="00443E6F" w:rsidRPr="003D46CE">
        <w:rPr>
          <w:sz w:val="24"/>
          <w:szCs w:val="24"/>
          <w:lang w:val="en-US"/>
        </w:rPr>
        <w:t xml:space="preserve"> to write 15 lines with </w:t>
      </w:r>
      <w:r w:rsidR="00402786" w:rsidRPr="003D46CE">
        <w:rPr>
          <w:sz w:val="24"/>
          <w:szCs w:val="24"/>
          <w:lang w:val="en-US"/>
        </w:rPr>
        <w:t>5 well expressed</w:t>
      </w:r>
      <w:r w:rsidR="00443E6F" w:rsidRPr="003D46CE">
        <w:rPr>
          <w:sz w:val="24"/>
          <w:szCs w:val="24"/>
          <w:lang w:val="en-US"/>
        </w:rPr>
        <w:t xml:space="preserve"> points to get high grades for a 5 marks question.</w:t>
      </w:r>
    </w:p>
    <w:p w:rsidR="00527C11" w:rsidRPr="003D46CE" w:rsidRDefault="00687EE8" w:rsidP="00A851DA">
      <w:pPr>
        <w:rPr>
          <w:sz w:val="24"/>
          <w:szCs w:val="24"/>
          <w:lang w:val="en-US"/>
        </w:rPr>
      </w:pPr>
      <w:r w:rsidRPr="003D46CE">
        <w:rPr>
          <w:sz w:val="24"/>
          <w:szCs w:val="24"/>
          <w:lang w:val="en-US"/>
        </w:rPr>
        <w:t xml:space="preserve">For high grades use </w:t>
      </w:r>
      <w:r w:rsidR="00527C11" w:rsidRPr="003D46CE">
        <w:rPr>
          <w:sz w:val="24"/>
          <w:szCs w:val="24"/>
          <w:lang w:val="en-US"/>
        </w:rPr>
        <w:t xml:space="preserve">examples and illustrations </w:t>
      </w:r>
      <w:r w:rsidR="00443E6F" w:rsidRPr="003D46CE">
        <w:rPr>
          <w:sz w:val="24"/>
          <w:szCs w:val="24"/>
          <w:lang w:val="en-US"/>
        </w:rPr>
        <w:t>where appropriate</w:t>
      </w:r>
      <w:r w:rsidRPr="003D46CE">
        <w:rPr>
          <w:sz w:val="24"/>
          <w:szCs w:val="24"/>
          <w:lang w:val="en-US"/>
        </w:rPr>
        <w:t>.</w:t>
      </w:r>
    </w:p>
    <w:tbl>
      <w:tblPr>
        <w:tblStyle w:val="TableGrid"/>
        <w:tblW w:w="9648" w:type="dxa"/>
        <w:tblLook w:val="04A0" w:firstRow="1" w:lastRow="0" w:firstColumn="1" w:lastColumn="0" w:noHBand="0" w:noVBand="1"/>
      </w:tblPr>
      <w:tblGrid>
        <w:gridCol w:w="9648"/>
      </w:tblGrid>
      <w:tr w:rsidR="00CC2FB3" w:rsidRPr="003D46CE" w:rsidTr="009E0C3A">
        <w:tc>
          <w:tcPr>
            <w:tcW w:w="9648" w:type="dxa"/>
          </w:tcPr>
          <w:p w:rsidR="00883573" w:rsidRPr="003D46CE" w:rsidRDefault="00883573" w:rsidP="00883573">
            <w:pPr>
              <w:spacing w:after="150"/>
              <w:rPr>
                <w:rFonts w:eastAsia="Times New Roman" w:cstheme="minorHAnsi"/>
                <w:b/>
                <w:sz w:val="24"/>
                <w:szCs w:val="24"/>
              </w:rPr>
            </w:pPr>
          </w:p>
          <w:p w:rsidR="00883573" w:rsidRDefault="00DC4C18" w:rsidP="00883573">
            <w:pPr>
              <w:spacing w:after="150"/>
              <w:rPr>
                <w:rFonts w:eastAsia="Times New Roman" w:cs="Arial"/>
                <w:b/>
                <w:sz w:val="24"/>
                <w:szCs w:val="24"/>
              </w:rPr>
            </w:pPr>
            <w:r w:rsidRPr="003D46CE">
              <w:rPr>
                <w:rFonts w:eastAsia="Times New Roman" w:cs="Arial"/>
                <w:b/>
                <w:sz w:val="24"/>
                <w:szCs w:val="24"/>
              </w:rPr>
              <w:t>ANSWERS</w:t>
            </w:r>
          </w:p>
          <w:p w:rsidR="00F74D7D" w:rsidRPr="004D5EEF" w:rsidRDefault="00F74D7D" w:rsidP="00F74D7D">
            <w:pPr>
              <w:rPr>
                <w:rFonts w:cstheme="minorHAnsi"/>
                <w:sz w:val="24"/>
                <w:szCs w:val="24"/>
              </w:rPr>
            </w:pPr>
            <w:r w:rsidRPr="004D5EEF">
              <w:rPr>
                <w:rFonts w:cstheme="minorHAnsi"/>
                <w:sz w:val="24"/>
                <w:szCs w:val="24"/>
              </w:rPr>
              <w:t>1.</w:t>
            </w:r>
          </w:p>
          <w:p w:rsidR="00F74D7D" w:rsidRDefault="00F74D7D" w:rsidP="00F74D7D">
            <w:pPr>
              <w:rPr>
                <w:rFonts w:cstheme="minorHAnsi"/>
                <w:b/>
                <w:sz w:val="24"/>
                <w:szCs w:val="24"/>
              </w:rPr>
            </w:pPr>
            <w:r w:rsidRPr="004D5EEF">
              <w:rPr>
                <w:rFonts w:cstheme="minorHAnsi"/>
                <w:b/>
                <w:sz w:val="24"/>
                <w:szCs w:val="24"/>
              </w:rPr>
              <w:t xml:space="preserve">  I. TWO PHASES OF RISK IDENTIFICATION</w:t>
            </w:r>
          </w:p>
          <w:p w:rsidR="00F74D7D" w:rsidRPr="004D5EEF" w:rsidRDefault="00F74D7D" w:rsidP="00F74D7D">
            <w:pPr>
              <w:rPr>
                <w:rFonts w:cstheme="minorHAnsi"/>
                <w:b/>
                <w:sz w:val="24"/>
                <w:szCs w:val="24"/>
              </w:rPr>
            </w:pPr>
          </w:p>
          <w:p w:rsidR="00F74D7D" w:rsidRPr="004D5EEF" w:rsidRDefault="00F74D7D" w:rsidP="00F74D7D">
            <w:pPr>
              <w:rPr>
                <w:rFonts w:cstheme="minorHAnsi"/>
                <w:sz w:val="24"/>
                <w:szCs w:val="24"/>
              </w:rPr>
            </w:pPr>
            <w:r w:rsidRPr="004D5EEF">
              <w:rPr>
                <w:rFonts w:cstheme="minorHAnsi"/>
                <w:sz w:val="24"/>
                <w:szCs w:val="24"/>
              </w:rPr>
              <w:t xml:space="preserve">    The following are the two phases of risk identification:</w:t>
            </w:r>
          </w:p>
          <w:p w:rsidR="00F74D7D" w:rsidRPr="00F74D7D" w:rsidRDefault="00F74D7D" w:rsidP="00F74D7D">
            <w:pPr>
              <w:pStyle w:val="ListParagraph"/>
              <w:numPr>
                <w:ilvl w:val="0"/>
                <w:numId w:val="23"/>
              </w:numPr>
              <w:rPr>
                <w:rFonts w:asciiTheme="minorHAnsi" w:hAnsiTheme="minorHAnsi" w:cstheme="minorHAnsi"/>
                <w:b/>
                <w:sz w:val="24"/>
                <w:szCs w:val="24"/>
              </w:rPr>
            </w:pPr>
            <w:r w:rsidRPr="00F74D7D">
              <w:rPr>
                <w:rFonts w:asciiTheme="minorHAnsi" w:hAnsiTheme="minorHAnsi" w:cstheme="minorHAnsi"/>
                <w:b/>
                <w:sz w:val="24"/>
                <w:szCs w:val="24"/>
              </w:rPr>
              <w:t>Initial Risk Identification</w:t>
            </w:r>
          </w:p>
          <w:p w:rsidR="00F74D7D" w:rsidRPr="004D5EEF" w:rsidRDefault="00F74D7D" w:rsidP="00F74D7D">
            <w:pPr>
              <w:pStyle w:val="ListParagraph"/>
              <w:ind w:left="825"/>
              <w:rPr>
                <w:rFonts w:asciiTheme="minorHAnsi" w:hAnsiTheme="minorHAnsi" w:cstheme="minorHAnsi"/>
                <w:sz w:val="24"/>
                <w:szCs w:val="24"/>
              </w:rPr>
            </w:pPr>
            <w:r w:rsidRPr="004D5EEF">
              <w:rPr>
                <w:rFonts w:asciiTheme="minorHAnsi" w:hAnsiTheme="minorHAnsi" w:cstheme="minorHAnsi"/>
                <w:sz w:val="24"/>
                <w:szCs w:val="24"/>
              </w:rPr>
              <w:t>This is the method used by new businesses or companies which have never identified its risks since the beginning of its operations. All projects involve some risk, therefore, this process can also be used for any new project or some activity which lies in a business.</w:t>
            </w:r>
          </w:p>
          <w:p w:rsidR="00F74D7D" w:rsidRPr="00F74D7D" w:rsidRDefault="00F74D7D" w:rsidP="00F74D7D">
            <w:pPr>
              <w:pStyle w:val="ListParagraph"/>
              <w:numPr>
                <w:ilvl w:val="0"/>
                <w:numId w:val="23"/>
              </w:numPr>
              <w:rPr>
                <w:rFonts w:asciiTheme="minorHAnsi" w:hAnsiTheme="minorHAnsi" w:cstheme="minorHAnsi"/>
                <w:b/>
                <w:sz w:val="24"/>
                <w:szCs w:val="24"/>
              </w:rPr>
            </w:pPr>
            <w:r w:rsidRPr="00F74D7D">
              <w:rPr>
                <w:rFonts w:asciiTheme="minorHAnsi" w:hAnsiTheme="minorHAnsi" w:cstheme="minorHAnsi"/>
                <w:b/>
                <w:sz w:val="24"/>
                <w:szCs w:val="24"/>
              </w:rPr>
              <w:t>Continuous Risk Identification</w:t>
            </w:r>
          </w:p>
          <w:p w:rsidR="00F74D7D" w:rsidRDefault="00F74D7D" w:rsidP="00F74D7D">
            <w:pPr>
              <w:pStyle w:val="ListParagraph"/>
              <w:ind w:left="825"/>
              <w:rPr>
                <w:rFonts w:asciiTheme="minorHAnsi" w:hAnsiTheme="minorHAnsi" w:cstheme="minorHAnsi"/>
                <w:sz w:val="24"/>
                <w:szCs w:val="24"/>
              </w:rPr>
            </w:pPr>
            <w:r w:rsidRPr="004D5EEF">
              <w:rPr>
                <w:rFonts w:asciiTheme="minorHAnsi" w:hAnsiTheme="minorHAnsi" w:cstheme="minorHAnsi"/>
                <w:sz w:val="24"/>
                <w:szCs w:val="24"/>
              </w:rPr>
              <w:t>Continuous risk identification process is a very vital tool in managing risks. In this process, new risks which were not identified in the past will now be identified.  All those risks which were identified and are no longer relevant or serious to the business will be identified using this process. Therefore, it is important for business houses to continue identifying risk</w:t>
            </w:r>
          </w:p>
          <w:p w:rsidR="00F74D7D" w:rsidRPr="004D5EEF" w:rsidRDefault="00F74D7D" w:rsidP="00F74D7D">
            <w:pPr>
              <w:pStyle w:val="ListParagraph"/>
              <w:ind w:left="825"/>
              <w:rPr>
                <w:rFonts w:asciiTheme="minorHAnsi" w:hAnsiTheme="minorHAnsi" w:cstheme="minorHAnsi"/>
                <w:sz w:val="24"/>
                <w:szCs w:val="24"/>
              </w:rPr>
            </w:pPr>
          </w:p>
          <w:p w:rsidR="00F74D7D" w:rsidRDefault="00F74D7D" w:rsidP="00F74D7D">
            <w:pPr>
              <w:rPr>
                <w:rFonts w:cstheme="minorHAnsi"/>
                <w:b/>
                <w:sz w:val="24"/>
                <w:szCs w:val="24"/>
              </w:rPr>
            </w:pPr>
            <w:r w:rsidRPr="004D5EEF">
              <w:rPr>
                <w:rFonts w:cstheme="minorHAnsi"/>
                <w:b/>
                <w:sz w:val="24"/>
                <w:szCs w:val="24"/>
              </w:rPr>
              <w:t>II. THE SUB-GOALS OF A RISK AND OPPORTUNITYIDENTIFICATION PROCESS</w:t>
            </w:r>
          </w:p>
          <w:p w:rsidR="00F74D7D" w:rsidRPr="004D5EEF" w:rsidRDefault="00F74D7D" w:rsidP="00F74D7D">
            <w:pPr>
              <w:rPr>
                <w:rFonts w:cstheme="minorHAnsi"/>
                <w:b/>
                <w:sz w:val="24"/>
                <w:szCs w:val="24"/>
              </w:rPr>
            </w:pPr>
          </w:p>
          <w:p w:rsidR="00F74D7D" w:rsidRPr="004D5EEF" w:rsidRDefault="00F74D7D" w:rsidP="00F74D7D">
            <w:pPr>
              <w:rPr>
                <w:rFonts w:cstheme="minorHAnsi"/>
                <w:sz w:val="24"/>
                <w:szCs w:val="24"/>
              </w:rPr>
            </w:pPr>
            <w:r w:rsidRPr="004D5EEF">
              <w:rPr>
                <w:rFonts w:cstheme="minorHAnsi"/>
                <w:sz w:val="24"/>
                <w:szCs w:val="24"/>
              </w:rPr>
              <w:t>The following are the sub-goals of a risk and opportunity identification process:</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All the members of staff were all involved from the lowest department to the highest department and no one was left out.</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Where possible, on-executive directors were asked for help and also included in the risk identification process.</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lastRenderedPageBreak/>
              <w:t>The staff members representing their specific departments were senior enough and had experience, knowledge about their departments they represent and that they were aware about the past risk exposures and all the lessons were learnt.</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Knowledge and understanding of all the management of the business activity was well achieved.</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Interdependencies among the risks have been acknowledged</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The process of identifying the risks was only stated after the business objectives were properly defined and understood because as a matter of fact, any risk is a threat to the business objectives.</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Risks identification process was only stated only after the business objectives, deliverables and success criteria were put in place.</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The same method used to identify business risks was so exclusive and extensive that all possible risks, sources were all identified using a risk breakdown process.</w:t>
            </w:r>
          </w:p>
          <w:p w:rsidR="00F74D7D" w:rsidRPr="004D5EEF"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Flow charts or maps so to say should be created and put in place before risks are identified.</w:t>
            </w:r>
          </w:p>
          <w:p w:rsidR="00F74D7D" w:rsidRDefault="00F74D7D" w:rsidP="00F74D7D">
            <w:pPr>
              <w:pStyle w:val="ListParagraph"/>
              <w:numPr>
                <w:ilvl w:val="0"/>
                <w:numId w:val="23"/>
              </w:numPr>
              <w:rPr>
                <w:rFonts w:asciiTheme="minorHAnsi" w:hAnsiTheme="minorHAnsi" w:cstheme="minorHAnsi"/>
                <w:sz w:val="24"/>
                <w:szCs w:val="24"/>
              </w:rPr>
            </w:pPr>
            <w:r w:rsidRPr="004D5EEF">
              <w:rPr>
                <w:rFonts w:asciiTheme="minorHAnsi" w:hAnsiTheme="minorHAnsi" w:cstheme="minorHAnsi"/>
                <w:sz w:val="24"/>
                <w:szCs w:val="24"/>
              </w:rPr>
              <w:t>Only pure risks should be described.</w:t>
            </w:r>
          </w:p>
          <w:p w:rsidR="00F74D7D" w:rsidRPr="004D5EEF" w:rsidRDefault="00F74D7D" w:rsidP="00F74D7D">
            <w:pPr>
              <w:pStyle w:val="ListParagraph"/>
              <w:numPr>
                <w:ilvl w:val="0"/>
                <w:numId w:val="23"/>
              </w:numPr>
              <w:rPr>
                <w:rFonts w:asciiTheme="minorHAnsi" w:hAnsiTheme="minorHAnsi" w:cstheme="minorHAnsi"/>
                <w:sz w:val="24"/>
                <w:szCs w:val="24"/>
              </w:rPr>
            </w:pPr>
          </w:p>
          <w:p w:rsidR="00F74D7D" w:rsidRDefault="00F74D7D" w:rsidP="00F74D7D">
            <w:pPr>
              <w:rPr>
                <w:rFonts w:cstheme="minorHAnsi"/>
                <w:b/>
                <w:sz w:val="24"/>
                <w:szCs w:val="24"/>
              </w:rPr>
            </w:pPr>
            <w:r w:rsidRPr="004D5EEF">
              <w:rPr>
                <w:rFonts w:cstheme="minorHAnsi"/>
                <w:b/>
                <w:sz w:val="24"/>
                <w:szCs w:val="24"/>
              </w:rPr>
              <w:t>III. THE PROCESSES INVOLVED IN RISK IDENTIFICATION.</w:t>
            </w:r>
          </w:p>
          <w:p w:rsidR="00F74D7D" w:rsidRPr="004D5EEF" w:rsidRDefault="00F74D7D" w:rsidP="00F74D7D">
            <w:pPr>
              <w:rPr>
                <w:rFonts w:cstheme="minorHAnsi"/>
                <w:b/>
                <w:sz w:val="24"/>
                <w:szCs w:val="24"/>
              </w:rPr>
            </w:pPr>
          </w:p>
          <w:p w:rsidR="00F74D7D" w:rsidRPr="004D5EEF" w:rsidRDefault="00F74D7D" w:rsidP="00F74D7D">
            <w:pPr>
              <w:rPr>
                <w:rFonts w:cstheme="minorHAnsi"/>
                <w:sz w:val="24"/>
                <w:szCs w:val="24"/>
              </w:rPr>
            </w:pPr>
            <w:r w:rsidRPr="004D5EEF">
              <w:rPr>
                <w:rFonts w:cstheme="minorHAnsi"/>
                <w:sz w:val="24"/>
                <w:szCs w:val="24"/>
              </w:rPr>
              <w:t>The following are the two processes used in risk identification:</w:t>
            </w:r>
          </w:p>
          <w:p w:rsidR="00F74D7D" w:rsidRPr="004D5EEF" w:rsidRDefault="00F74D7D" w:rsidP="00F74D7D">
            <w:pPr>
              <w:rPr>
                <w:rFonts w:cstheme="minorHAnsi"/>
                <w:b/>
                <w:sz w:val="24"/>
                <w:szCs w:val="24"/>
              </w:rPr>
            </w:pPr>
            <w:r w:rsidRPr="004D5EEF">
              <w:rPr>
                <w:rFonts w:cstheme="minorHAnsi"/>
                <w:b/>
                <w:sz w:val="24"/>
                <w:szCs w:val="24"/>
              </w:rPr>
              <w:t>Commissioning a Risk Review</w:t>
            </w:r>
          </w:p>
          <w:p w:rsidR="00F74D7D" w:rsidRPr="004D5EEF" w:rsidRDefault="00F74D7D" w:rsidP="00F74D7D">
            <w:pPr>
              <w:rPr>
                <w:rFonts w:cstheme="minorHAnsi"/>
                <w:sz w:val="24"/>
                <w:szCs w:val="24"/>
              </w:rPr>
            </w:pPr>
            <w:r w:rsidRPr="004D5EEF">
              <w:rPr>
                <w:rFonts w:cstheme="minorHAnsi"/>
                <w:sz w:val="24"/>
                <w:szCs w:val="24"/>
              </w:rPr>
              <w:t>Members are selected either from within the business management or those from outside and make a team  to basically come and evaluate all the operations of the business concerning the business goals and then come up with the risks which are related. Therefore, the team should then carry out a few interviews with the top members of that specific business so that a risk profile for all the activities can be drawn. However, care should be taken to make sure that misunderstandings are not created to the managers because they are still important to see to it that the risks are controlled in relation to their objectives.</w:t>
            </w:r>
          </w:p>
          <w:p w:rsidR="00F74D7D" w:rsidRPr="004D5EEF" w:rsidRDefault="00F74D7D" w:rsidP="00F74D7D">
            <w:pPr>
              <w:rPr>
                <w:rFonts w:cstheme="minorHAnsi"/>
                <w:b/>
                <w:sz w:val="24"/>
                <w:szCs w:val="24"/>
              </w:rPr>
            </w:pPr>
            <w:r w:rsidRPr="004D5EEF">
              <w:rPr>
                <w:rFonts w:cstheme="minorHAnsi"/>
                <w:b/>
                <w:sz w:val="24"/>
                <w:szCs w:val="24"/>
              </w:rPr>
              <w:t>Risk Self-Assessment</w:t>
            </w:r>
          </w:p>
          <w:p w:rsidR="00F74D7D" w:rsidRDefault="00F74D7D" w:rsidP="00F74D7D">
            <w:pPr>
              <w:rPr>
                <w:rFonts w:cstheme="minorHAnsi"/>
                <w:sz w:val="24"/>
                <w:szCs w:val="24"/>
              </w:rPr>
            </w:pPr>
            <w:r w:rsidRPr="004D5EEF">
              <w:rPr>
                <w:rFonts w:cstheme="minorHAnsi"/>
                <w:sz w:val="24"/>
                <w:szCs w:val="24"/>
              </w:rPr>
              <w:t>This is the process of identifying, recording and assessing potential risks. Part of the business employees are selected and asked to assess the business activities and bring forward their analysis of the risks which the business might be facing. This could be achieved in so many ways e.g. through questionnaires. Workshops can also be conducted why the one facilitating (with so much experience) helps all the members to identify any risk which might be influencing their laid out objectives. This process is so important because the staff knows the operations of the business and they live it. In addition, having a number of methods to identify risks is of good importance because on method is so different from the other.</w:t>
            </w:r>
          </w:p>
          <w:p w:rsidR="00F74D7D" w:rsidRPr="004D5EEF" w:rsidRDefault="00F74D7D" w:rsidP="00F74D7D">
            <w:pPr>
              <w:rPr>
                <w:rFonts w:cstheme="minorHAnsi"/>
                <w:sz w:val="24"/>
                <w:szCs w:val="24"/>
              </w:rPr>
            </w:pPr>
          </w:p>
          <w:p w:rsidR="00F74D7D" w:rsidRDefault="00F74D7D" w:rsidP="00F74D7D">
            <w:pPr>
              <w:rPr>
                <w:rFonts w:cstheme="minorHAnsi"/>
                <w:b/>
                <w:sz w:val="24"/>
                <w:szCs w:val="24"/>
              </w:rPr>
            </w:pPr>
            <w:r w:rsidRPr="004D5EEF">
              <w:rPr>
                <w:rFonts w:cstheme="minorHAnsi"/>
                <w:b/>
                <w:sz w:val="24"/>
                <w:szCs w:val="24"/>
              </w:rPr>
              <w:t>IV. HOW RISK SELF ASSESSMENT IS PERFORMED.</w:t>
            </w:r>
          </w:p>
          <w:p w:rsidR="00F74D7D" w:rsidRPr="004D5EEF" w:rsidRDefault="00F74D7D" w:rsidP="00F74D7D">
            <w:pPr>
              <w:rPr>
                <w:rFonts w:cstheme="minorHAnsi"/>
                <w:b/>
                <w:sz w:val="24"/>
                <w:szCs w:val="24"/>
              </w:rPr>
            </w:pPr>
          </w:p>
          <w:p w:rsidR="00F74D7D" w:rsidRPr="004D5EEF" w:rsidRDefault="00F74D7D" w:rsidP="00F74D7D">
            <w:pPr>
              <w:rPr>
                <w:rFonts w:cstheme="minorHAnsi"/>
                <w:sz w:val="24"/>
                <w:szCs w:val="24"/>
              </w:rPr>
            </w:pPr>
            <w:r w:rsidRPr="004D5EEF">
              <w:rPr>
                <w:rFonts w:cstheme="minorHAnsi"/>
                <w:sz w:val="24"/>
                <w:szCs w:val="24"/>
              </w:rPr>
              <w:t xml:space="preserve">      This is the process of identifying, recording and assessing potential risks. It forms an integral element of the overall operational risk framework, as it provides an excellent opportunity for a business to integrate and co-ordinate its risk identification and risk management efforts and generally to improve the understanding, control and oversight of its operation risk. However, </w:t>
            </w:r>
          </w:p>
          <w:p w:rsidR="00F74D7D" w:rsidRDefault="00F74D7D" w:rsidP="00F74D7D">
            <w:pPr>
              <w:rPr>
                <w:rFonts w:cstheme="minorHAnsi"/>
                <w:sz w:val="24"/>
                <w:szCs w:val="24"/>
              </w:rPr>
            </w:pPr>
            <w:r w:rsidRPr="004D5EEF">
              <w:rPr>
                <w:rFonts w:cstheme="minorHAnsi"/>
                <w:sz w:val="24"/>
                <w:szCs w:val="24"/>
              </w:rPr>
              <w:t xml:space="preserve">Part of the business employees are selected and asked to assess the business activities and bring forward their analysis of the risks which the business might be facing. This could be achieved in so many ways e.g. through questionnaires. Workshops can also be conducted why the one </w:t>
            </w:r>
            <w:r w:rsidRPr="004D5EEF">
              <w:rPr>
                <w:rFonts w:cstheme="minorHAnsi"/>
                <w:sz w:val="24"/>
                <w:szCs w:val="24"/>
              </w:rPr>
              <w:lastRenderedPageBreak/>
              <w:t>facilitating (with so much experience) helps all the members to identify any risk which might be influencing their laid out objectives. This process is so important because the staff knows the operations of the business and they live it. In addition, having a number of methods to identify risks is of good importance because on method is so different from the other.</w:t>
            </w:r>
          </w:p>
          <w:p w:rsidR="00F74D7D" w:rsidRPr="004D5EEF" w:rsidRDefault="00F74D7D" w:rsidP="00F74D7D">
            <w:pPr>
              <w:rPr>
                <w:rFonts w:cstheme="minorHAnsi"/>
                <w:sz w:val="24"/>
                <w:szCs w:val="24"/>
              </w:rPr>
            </w:pPr>
          </w:p>
          <w:p w:rsidR="00F74D7D" w:rsidRDefault="00F74D7D" w:rsidP="00F74D7D">
            <w:pPr>
              <w:rPr>
                <w:rFonts w:cstheme="minorHAnsi"/>
                <w:b/>
                <w:sz w:val="24"/>
                <w:szCs w:val="24"/>
              </w:rPr>
            </w:pPr>
            <w:r w:rsidRPr="004D5EEF">
              <w:rPr>
                <w:rFonts w:cstheme="minorHAnsi"/>
                <w:b/>
                <w:sz w:val="24"/>
                <w:szCs w:val="24"/>
              </w:rPr>
              <w:t>V. DESCRIBING THE INPUTS FOR A RISK IDENTIFICATION PROCEDURE</w:t>
            </w:r>
          </w:p>
          <w:p w:rsidR="00F74D7D" w:rsidRPr="004D5EEF" w:rsidRDefault="00F74D7D" w:rsidP="00F74D7D">
            <w:pPr>
              <w:rPr>
                <w:rFonts w:cstheme="minorHAnsi"/>
                <w:b/>
                <w:sz w:val="24"/>
                <w:szCs w:val="24"/>
              </w:rPr>
            </w:pPr>
          </w:p>
          <w:p w:rsidR="00F74D7D" w:rsidRPr="004D5EEF" w:rsidRDefault="00F74D7D" w:rsidP="00F74D7D">
            <w:pPr>
              <w:rPr>
                <w:rFonts w:cstheme="minorHAnsi"/>
                <w:sz w:val="24"/>
                <w:szCs w:val="24"/>
              </w:rPr>
            </w:pPr>
            <w:r w:rsidRPr="004D5EEF">
              <w:rPr>
                <w:rFonts w:cstheme="minorHAnsi"/>
                <w:sz w:val="24"/>
                <w:szCs w:val="24"/>
              </w:rPr>
              <w:t>The following are the inputs for a risk identification process:</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Enterprise Environmental Factors</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 xml:space="preserve"> Organizational Process Assets</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Risk Management Plan</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The following documents/plans from the Project Management Plan</w:t>
            </w:r>
            <w:r w:rsidRPr="004D5EEF">
              <w:rPr>
                <w:rFonts w:asciiTheme="minorHAnsi" w:eastAsia="Times New Roman" w:hAnsiTheme="minorHAnsi" w:cstheme="minorHAnsi"/>
                <w:sz w:val="24"/>
                <w:szCs w:val="24"/>
              </w:rPr>
              <w:br/>
              <w:t xml:space="preserve"> Cost Management Plan</w:t>
            </w:r>
            <w:r w:rsidRPr="004D5EEF">
              <w:rPr>
                <w:rFonts w:asciiTheme="minorHAnsi" w:eastAsia="Times New Roman" w:hAnsiTheme="minorHAnsi" w:cstheme="minorHAnsi"/>
                <w:sz w:val="24"/>
                <w:szCs w:val="24"/>
              </w:rPr>
              <w:br/>
              <w:t xml:space="preserve"> Scheduled Management Plan</w:t>
            </w:r>
            <w:r w:rsidRPr="004D5EEF">
              <w:rPr>
                <w:rFonts w:asciiTheme="minorHAnsi" w:eastAsia="Times New Roman" w:hAnsiTheme="minorHAnsi" w:cstheme="minorHAnsi"/>
                <w:sz w:val="24"/>
                <w:szCs w:val="24"/>
              </w:rPr>
              <w:br/>
              <w:t>Quality Management Plan</w:t>
            </w:r>
            <w:r w:rsidRPr="004D5EEF">
              <w:rPr>
                <w:rFonts w:asciiTheme="minorHAnsi" w:eastAsia="Times New Roman" w:hAnsiTheme="minorHAnsi" w:cstheme="minorHAnsi"/>
                <w:sz w:val="24"/>
                <w:szCs w:val="24"/>
              </w:rPr>
              <w:br/>
              <w:t xml:space="preserve"> Scope Baseline</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Activity Cost Estimates</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 xml:space="preserve"> Activity Duration Estimates</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 xml:space="preserve"> Stakeholder Register</w:t>
            </w:r>
          </w:p>
          <w:p w:rsidR="00F74D7D" w:rsidRPr="004D5EEF" w:rsidRDefault="00F74D7D" w:rsidP="00F74D7D">
            <w:pPr>
              <w:pStyle w:val="ListParagraph"/>
              <w:numPr>
                <w:ilvl w:val="0"/>
                <w:numId w:val="24"/>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Other Project Documents like</w:t>
            </w:r>
          </w:p>
          <w:p w:rsidR="00F74D7D" w:rsidRPr="004D5EEF" w:rsidRDefault="00F74D7D" w:rsidP="00F74D7D">
            <w:pPr>
              <w:pStyle w:val="ListParagraph"/>
              <w:ind w:left="750"/>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Work performance</w:t>
            </w:r>
          </w:p>
          <w:p w:rsidR="00F74D7D" w:rsidRPr="004D5EEF" w:rsidRDefault="00F74D7D" w:rsidP="00F74D7D">
            <w:pPr>
              <w:pStyle w:val="ListParagraph"/>
              <w:ind w:left="750"/>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Network diagram or maps</w:t>
            </w:r>
          </w:p>
          <w:p w:rsidR="00F74D7D" w:rsidRPr="004D5EEF" w:rsidRDefault="00F74D7D" w:rsidP="00F74D7D">
            <w:pPr>
              <w:pStyle w:val="ListParagraph"/>
              <w:ind w:left="750"/>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 xml:space="preserve">Baselines </w:t>
            </w:r>
          </w:p>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b/>
                <w:sz w:val="24"/>
                <w:szCs w:val="24"/>
              </w:rPr>
            </w:pPr>
            <w:r w:rsidRPr="004D5EEF">
              <w:rPr>
                <w:rFonts w:eastAsia="Times New Roman" w:cstheme="minorHAnsi"/>
                <w:b/>
                <w:sz w:val="24"/>
                <w:szCs w:val="24"/>
              </w:rPr>
              <w:t>VI. THE ACTIVITIES INVOLVED IN RISK IDENTIFICATION PROCESS</w:t>
            </w:r>
          </w:p>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t>The activities of the risk identification process which are charged with the risk identification process are all those seen to be important and will highlight the uncertainties and risks and documented in a risk register and these are:</w:t>
            </w:r>
          </w:p>
          <w:p w:rsidR="00F74D7D" w:rsidRPr="004D5EEF" w:rsidRDefault="00F74D7D" w:rsidP="00F74D7D">
            <w:pPr>
              <w:pStyle w:val="ListParagraph"/>
              <w:numPr>
                <w:ilvl w:val="0"/>
                <w:numId w:val="25"/>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Clearly defining and recording the business objectives</w:t>
            </w:r>
          </w:p>
          <w:p w:rsidR="00F74D7D" w:rsidRPr="004D5EEF" w:rsidRDefault="00F74D7D" w:rsidP="00F74D7D">
            <w:pPr>
              <w:pStyle w:val="ListParagraph"/>
              <w:numPr>
                <w:ilvl w:val="0"/>
                <w:numId w:val="25"/>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Risks in relation to the objectives will only be identified if the business objectives are well known but sometimes the team would not know or understand the business objectives as their understanding is so different from the other.</w:t>
            </w:r>
          </w:p>
          <w:p w:rsidR="00F74D7D" w:rsidRPr="004D5EEF" w:rsidRDefault="00F74D7D" w:rsidP="00F74D7D">
            <w:pPr>
              <w:pStyle w:val="ListParagraph"/>
              <w:numPr>
                <w:ilvl w:val="0"/>
                <w:numId w:val="25"/>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Reviewing the business analysis.</w:t>
            </w:r>
          </w:p>
          <w:p w:rsidR="00F74D7D" w:rsidRPr="004D5EEF" w:rsidRDefault="00F74D7D" w:rsidP="00F74D7D">
            <w:pPr>
              <w:pStyle w:val="ListParagraph"/>
              <w:numPr>
                <w:ilvl w:val="0"/>
                <w:numId w:val="25"/>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The identification of the risks and opportunities of the business objectives which are so inclusive through the use of findings gathered from the business analysis.</w:t>
            </w:r>
          </w:p>
          <w:p w:rsidR="00F74D7D" w:rsidRPr="004D5EEF" w:rsidRDefault="00F74D7D" w:rsidP="00F74D7D">
            <w:pPr>
              <w:pStyle w:val="ListParagraph"/>
              <w:numPr>
                <w:ilvl w:val="0"/>
                <w:numId w:val="25"/>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Having a general agreement about the opportunities and risks, the description, their interdependencies including how they will have a strike on the business.</w:t>
            </w:r>
          </w:p>
          <w:p w:rsidR="00F74D7D" w:rsidRPr="004D5EEF" w:rsidRDefault="00F74D7D" w:rsidP="00F74D7D">
            <w:pPr>
              <w:pStyle w:val="ListParagraph"/>
              <w:numPr>
                <w:ilvl w:val="0"/>
                <w:numId w:val="25"/>
              </w:numPr>
              <w:rPr>
                <w:rFonts w:asciiTheme="minorHAnsi" w:eastAsia="Times New Roman" w:hAnsiTheme="minorHAnsi" w:cstheme="minorHAnsi"/>
                <w:sz w:val="24"/>
                <w:szCs w:val="24"/>
              </w:rPr>
            </w:pPr>
            <w:r w:rsidRPr="004D5EEF">
              <w:rPr>
                <w:rFonts w:asciiTheme="minorHAnsi" w:eastAsia="Times New Roman" w:hAnsiTheme="minorHAnsi" w:cstheme="minorHAnsi"/>
                <w:sz w:val="24"/>
                <w:szCs w:val="24"/>
              </w:rPr>
              <w:t>Recording the risks and opportunities.</w:t>
            </w:r>
          </w:p>
          <w:p w:rsidR="00F74D7D" w:rsidRPr="004D5EEF" w:rsidRDefault="00F74D7D" w:rsidP="00F74D7D">
            <w:pPr>
              <w:pStyle w:val="ListParagraph"/>
              <w:rPr>
                <w:rFonts w:asciiTheme="minorHAnsi" w:eastAsia="Times New Roman" w:hAnsiTheme="minorHAnsi" w:cstheme="minorHAnsi"/>
                <w:sz w:val="24"/>
                <w:szCs w:val="24"/>
              </w:rPr>
            </w:pPr>
          </w:p>
          <w:p w:rsidR="00F74D7D" w:rsidRPr="004D5EEF" w:rsidRDefault="00F74D7D" w:rsidP="00F74D7D">
            <w:pPr>
              <w:rPr>
                <w:rFonts w:eastAsia="Times New Roman" w:cstheme="minorHAnsi"/>
                <w:b/>
                <w:sz w:val="24"/>
                <w:szCs w:val="24"/>
              </w:rPr>
            </w:pPr>
            <w:r w:rsidRPr="004D5EEF">
              <w:rPr>
                <w:rFonts w:eastAsia="Times New Roman" w:cstheme="minorHAnsi"/>
                <w:b/>
                <w:sz w:val="24"/>
                <w:szCs w:val="24"/>
              </w:rPr>
              <w:t>VII. TYPE OF INFORMATION WHICH IS INCLUDED IN A RI RIGISTER</w:t>
            </w: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br/>
              <w:t xml:space="preserve">    </w:t>
            </w:r>
            <w:r w:rsidRPr="004D5EEF">
              <w:rPr>
                <w:rFonts w:cstheme="minorHAnsi"/>
                <w:sz w:val="24"/>
                <w:szCs w:val="24"/>
              </w:rPr>
              <w:t>A Risk Register, also referred to as a Risk Log, is a master document which is created during the early stages of the risk assessment. It is a tool that plays an important part in the Risk Management Plan, to help track issues and address problems as they arise. This</w:t>
            </w:r>
            <w:r w:rsidRPr="004D5EEF">
              <w:rPr>
                <w:rFonts w:eastAsia="Times New Roman" w:cstheme="minorHAnsi"/>
                <w:sz w:val="24"/>
                <w:szCs w:val="24"/>
              </w:rPr>
              <w:t xml:space="preserve"> register provides a framework in which problems that threaten the delivery of the anticipated benefits are captured. Actions are then instigated to reduce the probability and the potential impact of </w:t>
            </w:r>
            <w:r w:rsidRPr="004D5EEF">
              <w:rPr>
                <w:rFonts w:eastAsia="Times New Roman" w:cstheme="minorHAnsi"/>
                <w:sz w:val="24"/>
                <w:szCs w:val="24"/>
              </w:rPr>
              <w:lastRenderedPageBreak/>
              <w:t>specific risks. Therefore, the content of the register is as follows:</w:t>
            </w:r>
          </w:p>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b/>
                <w:sz w:val="24"/>
                <w:szCs w:val="24"/>
              </w:rPr>
            </w:pPr>
            <w:r w:rsidRPr="004D5EEF">
              <w:rPr>
                <w:rFonts w:eastAsia="Times New Roman" w:cstheme="minorHAnsi"/>
                <w:b/>
                <w:sz w:val="24"/>
                <w:szCs w:val="24"/>
              </w:rPr>
              <w:t>Title of the Register</w:t>
            </w:r>
          </w:p>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t xml:space="preserve">Author of the register     the person who came up with the register and his or her contact in case                                  </w:t>
            </w: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t xml:space="preserve">                                         There are some queries in relation to the content.</w:t>
            </w: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t>Date of issue                   unique issue number</w:t>
            </w: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t>File reference                      the location of documents on the server</w:t>
            </w:r>
          </w:p>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b/>
                <w:sz w:val="24"/>
                <w:szCs w:val="24"/>
              </w:rPr>
            </w:pPr>
            <w:r w:rsidRPr="004D5EEF">
              <w:rPr>
                <w:rFonts w:eastAsia="Times New Roman" w:cstheme="minorHAnsi"/>
                <w:b/>
                <w:sz w:val="24"/>
                <w:szCs w:val="24"/>
              </w:rPr>
              <w:t>Register Content</w:t>
            </w:r>
          </w:p>
          <w:p w:rsidR="00F74D7D" w:rsidRPr="004D5EEF" w:rsidRDefault="00F74D7D" w:rsidP="00F74D7D">
            <w:pPr>
              <w:rPr>
                <w:rFonts w:eastAsia="Times New Roman" w:cstheme="minorHAnsi"/>
                <w:b/>
                <w:sz w:val="24"/>
                <w:szCs w:val="24"/>
              </w:rPr>
            </w:pPr>
          </w:p>
          <w:tbl>
            <w:tblPr>
              <w:tblStyle w:val="TableGrid"/>
              <w:tblW w:w="0" w:type="auto"/>
              <w:tblLook w:val="04A0" w:firstRow="1" w:lastRow="0" w:firstColumn="1" w:lastColumn="0" w:noHBand="0" w:noVBand="1"/>
            </w:tblPr>
            <w:tblGrid>
              <w:gridCol w:w="3653"/>
              <w:gridCol w:w="5769"/>
            </w:tblGrid>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Risk identifier</w:t>
                  </w:r>
                </w:p>
                <w:p w:rsidR="00F74D7D" w:rsidRPr="004D5EEF" w:rsidRDefault="00F74D7D" w:rsidP="00382A0A">
                  <w:pPr>
                    <w:rPr>
                      <w:rFonts w:eastAsia="Times New Roman" w:cstheme="minorHAnsi"/>
                      <w:sz w:val="24"/>
                      <w:szCs w:val="24"/>
                    </w:rPr>
                  </w:pPr>
                </w:p>
              </w:tc>
              <w:tc>
                <w:tcPr>
                  <w:tcW w:w="5868" w:type="dxa"/>
                </w:tcPr>
                <w:p w:rsidR="00F74D7D" w:rsidRPr="004D5EEF" w:rsidRDefault="00F74D7D" w:rsidP="00382A0A">
                  <w:pPr>
                    <w:rPr>
                      <w:rFonts w:eastAsia="Times New Roman" w:cstheme="minorHAnsi"/>
                      <w:sz w:val="24"/>
                      <w:szCs w:val="24"/>
                    </w:rPr>
                  </w:pPr>
                  <w:r w:rsidRPr="004D5EEF">
                    <w:rPr>
                      <w:rFonts w:cstheme="minorHAnsi"/>
                      <w:sz w:val="24"/>
                      <w:szCs w:val="24"/>
                    </w:rPr>
                    <w:t>This is a unique identification number used to identify and track the risk in the risk register.</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Risk category</w:t>
                  </w:r>
                </w:p>
              </w:tc>
              <w:tc>
                <w:tcPr>
                  <w:tcW w:w="5868" w:type="dxa"/>
                </w:tcPr>
                <w:p w:rsidR="00F74D7D" w:rsidRPr="004D5EEF" w:rsidRDefault="00F74D7D" w:rsidP="00382A0A">
                  <w:pPr>
                    <w:rPr>
                      <w:rFonts w:eastAsia="Times New Roman" w:cstheme="minorHAnsi"/>
                      <w:sz w:val="24"/>
                      <w:szCs w:val="24"/>
                    </w:rPr>
                  </w:pPr>
                  <w:r w:rsidRPr="004D5EEF">
                    <w:rPr>
                      <w:rFonts w:cstheme="minorHAnsi"/>
                      <w:sz w:val="24"/>
                      <w:szCs w:val="24"/>
                    </w:rPr>
                    <w:t>This is where you categorize your risk</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Risk description</w:t>
                  </w:r>
                </w:p>
              </w:tc>
              <w:tc>
                <w:tcPr>
                  <w:tcW w:w="5868" w:type="dxa"/>
                </w:tcPr>
                <w:p w:rsidR="00F74D7D" w:rsidRPr="004D5EEF" w:rsidRDefault="00F74D7D" w:rsidP="00382A0A">
                  <w:pPr>
                    <w:rPr>
                      <w:rFonts w:eastAsia="Times New Roman" w:cstheme="minorHAnsi"/>
                      <w:sz w:val="24"/>
                      <w:szCs w:val="24"/>
                    </w:rPr>
                  </w:pPr>
                  <w:r w:rsidRPr="004D5EEF">
                    <w:rPr>
                      <w:rFonts w:cstheme="minorHAnsi"/>
                      <w:sz w:val="24"/>
                      <w:szCs w:val="24"/>
                    </w:rPr>
                    <w:t>A brief description of the potential risk</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Risk status</w:t>
                  </w:r>
                </w:p>
              </w:tc>
              <w:tc>
                <w:tcPr>
                  <w:tcW w:w="586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Commonly used descriptions are Active, Closed and ‘OBTE’</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Probability</w:t>
                  </w:r>
                </w:p>
              </w:tc>
              <w:tc>
                <w:tcPr>
                  <w:tcW w:w="5868" w:type="dxa"/>
                </w:tcPr>
                <w:p w:rsidR="00F74D7D" w:rsidRPr="004D5EEF" w:rsidRDefault="00F74D7D" w:rsidP="00382A0A">
                  <w:pPr>
                    <w:rPr>
                      <w:rFonts w:eastAsia="Times New Roman" w:cstheme="minorHAnsi"/>
                      <w:sz w:val="24"/>
                      <w:szCs w:val="24"/>
                    </w:rPr>
                  </w:pPr>
                  <w:r w:rsidRPr="004D5EEF">
                    <w:rPr>
                      <w:rFonts w:cstheme="minorHAnsi"/>
                      <w:sz w:val="24"/>
                      <w:szCs w:val="24"/>
                    </w:rPr>
                    <w:t>The estimated likelihood or probability that the risk will occur at some point and become a project issue. This can be qualitative: high, medium, or low; but it can also be quantitative if enough information is available</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Impact</w:t>
                  </w:r>
                </w:p>
              </w:tc>
              <w:tc>
                <w:tcPr>
                  <w:tcW w:w="5868" w:type="dxa"/>
                </w:tcPr>
                <w:p w:rsidR="00F74D7D" w:rsidRPr="004D5EEF" w:rsidRDefault="00F74D7D" w:rsidP="00382A0A">
                  <w:pPr>
                    <w:rPr>
                      <w:rFonts w:eastAsia="Times New Roman" w:cstheme="minorHAnsi"/>
                      <w:sz w:val="24"/>
                      <w:szCs w:val="24"/>
                    </w:rPr>
                  </w:pPr>
                  <w:r w:rsidRPr="004D5EEF">
                    <w:rPr>
                      <w:rFonts w:cstheme="minorHAnsi"/>
                      <w:sz w:val="24"/>
                      <w:szCs w:val="24"/>
                    </w:rPr>
                    <w:t>A description of the potential impact on the project as a result of the risk</w:t>
                  </w:r>
                  <w:r w:rsidRPr="004D5EEF">
                    <w:rPr>
                      <w:rFonts w:cstheme="minorHAnsi"/>
                      <w:b/>
                      <w:bCs/>
                      <w:sz w:val="24"/>
                      <w:szCs w:val="24"/>
                    </w:rPr>
                    <w:t>.</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Proximity</w:t>
                  </w:r>
                </w:p>
              </w:tc>
              <w:tc>
                <w:tcPr>
                  <w:tcW w:w="586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A reflection of the timing of threats of risks whether it will occur at some point</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Risk response category</w:t>
                  </w:r>
                </w:p>
              </w:tc>
              <w:tc>
                <w:tcPr>
                  <w:tcW w:w="586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Terms adopted are reduced, retain, remove or transfer.</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 xml:space="preserve">Manager </w:t>
                  </w:r>
                </w:p>
              </w:tc>
              <w:tc>
                <w:tcPr>
                  <w:tcW w:w="5868" w:type="dxa"/>
                </w:tcPr>
                <w:p w:rsidR="00F74D7D" w:rsidRPr="004D5EEF" w:rsidRDefault="00F74D7D" w:rsidP="00382A0A">
                  <w:pPr>
                    <w:rPr>
                      <w:rFonts w:eastAsia="Times New Roman" w:cstheme="minorHAnsi"/>
                      <w:sz w:val="24"/>
                      <w:szCs w:val="24"/>
                    </w:rPr>
                  </w:pPr>
                  <w:r w:rsidRPr="004D5EEF">
                    <w:rPr>
                      <w:rFonts w:cstheme="minorHAnsi"/>
                      <w:sz w:val="24"/>
                      <w:szCs w:val="24"/>
                    </w:rPr>
                    <w:t>This is the person responsible for managing the risk and implementing the Prevention or Contingency Plans. However, Stakeholders, members of the project team, the Project Manager and the Project Sponsor can all be risk owners</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Actionee</w:t>
                  </w:r>
                  <w:bookmarkStart w:id="0" w:name="_GoBack"/>
                  <w:bookmarkEnd w:id="0"/>
                </w:p>
              </w:tc>
              <w:tc>
                <w:tcPr>
                  <w:tcW w:w="586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The person responsible for implementing the risk</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Risk response action</w:t>
                  </w:r>
                </w:p>
              </w:tc>
              <w:tc>
                <w:tcPr>
                  <w:tcW w:w="586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The actions which have been made or decided</w:t>
                  </w:r>
                </w:p>
              </w:tc>
            </w:tr>
            <w:tr w:rsidR="00F74D7D" w:rsidRPr="004D5EEF" w:rsidTr="00382A0A">
              <w:tc>
                <w:tcPr>
                  <w:tcW w:w="370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Expected value</w:t>
                  </w:r>
                </w:p>
              </w:tc>
              <w:tc>
                <w:tcPr>
                  <w:tcW w:w="5868" w:type="dxa"/>
                </w:tcPr>
                <w:p w:rsidR="00F74D7D" w:rsidRPr="004D5EEF" w:rsidRDefault="00F74D7D" w:rsidP="00382A0A">
                  <w:pPr>
                    <w:rPr>
                      <w:rFonts w:eastAsia="Times New Roman" w:cstheme="minorHAnsi"/>
                      <w:sz w:val="24"/>
                      <w:szCs w:val="24"/>
                    </w:rPr>
                  </w:pPr>
                  <w:r w:rsidRPr="004D5EEF">
                    <w:rPr>
                      <w:rFonts w:eastAsia="Times New Roman" w:cstheme="minorHAnsi"/>
                      <w:sz w:val="24"/>
                      <w:szCs w:val="24"/>
                    </w:rPr>
                    <w:t>This is done by multiplying the average impact by the probability percentage.</w:t>
                  </w:r>
                </w:p>
                <w:p w:rsidR="00F74D7D" w:rsidRPr="004D5EEF" w:rsidRDefault="00F74D7D" w:rsidP="00382A0A">
                  <w:pPr>
                    <w:rPr>
                      <w:rFonts w:eastAsia="Times New Roman" w:cstheme="minorHAnsi"/>
                      <w:sz w:val="24"/>
                      <w:szCs w:val="24"/>
                    </w:rPr>
                  </w:pPr>
                </w:p>
              </w:tc>
            </w:tr>
          </w:tbl>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b/>
                <w:sz w:val="24"/>
                <w:szCs w:val="24"/>
              </w:rPr>
            </w:pPr>
            <w:r w:rsidRPr="004D5EEF">
              <w:rPr>
                <w:rFonts w:eastAsia="Times New Roman" w:cstheme="minorHAnsi"/>
                <w:b/>
                <w:sz w:val="24"/>
                <w:szCs w:val="24"/>
              </w:rPr>
              <w:t>VIII. THE IMPORTANCE OF RISK AND OPPORTUNITY IDENTIFICATION FOR A BUSINESS</w:t>
            </w: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t xml:space="preserve"> </w:t>
            </w:r>
          </w:p>
          <w:p w:rsidR="00F74D7D" w:rsidRPr="004D5EEF" w:rsidRDefault="00F74D7D" w:rsidP="00F74D7D">
            <w:pPr>
              <w:rPr>
                <w:rFonts w:eastAsia="Times New Roman" w:cstheme="minorHAnsi"/>
                <w:sz w:val="24"/>
                <w:szCs w:val="24"/>
              </w:rPr>
            </w:pPr>
            <w:r w:rsidRPr="004D5EEF">
              <w:rPr>
                <w:rFonts w:eastAsia="Times New Roman" w:cstheme="minorHAnsi"/>
                <w:sz w:val="24"/>
                <w:szCs w:val="24"/>
              </w:rPr>
              <w:t xml:space="preserve">Identifying risks and opportunities is by far the most crucial phase of the risk management process. The most obvious benefit is that all the risks and opportunities that are identified at the start of a project are considered in the mitigation strategies. This in turn, implies all risks and opportunities that are identified are most likely to be potentially resolved in a planned manner without affecting the objectives of the business and the end result. Another benefit of risk and opportunity identification is that all assumptions are listed down and analyzed. Analysis of assumptions is an important step in removing potential inaccuracies and inconsistencies at the </w:t>
            </w:r>
            <w:r w:rsidRPr="004D5EEF">
              <w:rPr>
                <w:rFonts w:eastAsia="Times New Roman" w:cstheme="minorHAnsi"/>
                <w:sz w:val="24"/>
                <w:szCs w:val="24"/>
              </w:rPr>
              <w:lastRenderedPageBreak/>
              <w:t>start of the process itself. Now, risks need not always be negative. Positive risks (opportunities that were not a part of the original project plan) are often stumbled upon during the identification phase and you can carry out appropriate actions to make the most of the occurrence of these "opportunity" risks. This will in turn have a positive impact on the entire project or business.</w:t>
            </w:r>
          </w:p>
          <w:p w:rsidR="00F74D7D" w:rsidRPr="004D5EEF" w:rsidRDefault="00F74D7D" w:rsidP="00F74D7D">
            <w:pPr>
              <w:rPr>
                <w:rFonts w:eastAsia="Times New Roman" w:cstheme="minorHAnsi"/>
                <w:sz w:val="24"/>
                <w:szCs w:val="24"/>
              </w:rPr>
            </w:pPr>
          </w:p>
          <w:p w:rsidR="00F74D7D" w:rsidRPr="004D5EEF" w:rsidRDefault="00F74D7D" w:rsidP="00F74D7D">
            <w:pPr>
              <w:rPr>
                <w:rFonts w:eastAsia="Times New Roman" w:cstheme="minorHAnsi"/>
                <w:b/>
                <w:sz w:val="24"/>
                <w:szCs w:val="24"/>
              </w:rPr>
            </w:pPr>
            <w:r w:rsidRPr="004D5EEF">
              <w:rPr>
                <w:rFonts w:eastAsia="Times New Roman" w:cstheme="minorHAnsi"/>
                <w:b/>
                <w:sz w:val="24"/>
                <w:szCs w:val="24"/>
              </w:rPr>
              <w:t>2. DESCRIBING BRAIN STORMING PROCESS AND THE IMPORTANCE OF THIS PROCEDURE IN RISK IDENTIFICATION.</w:t>
            </w:r>
          </w:p>
          <w:p w:rsidR="00F74D7D" w:rsidRPr="004D5EEF" w:rsidRDefault="00F74D7D" w:rsidP="00F74D7D">
            <w:pPr>
              <w:rPr>
                <w:rFonts w:eastAsia="Times New Roman" w:cstheme="minorHAnsi"/>
                <w:sz w:val="24"/>
                <w:szCs w:val="24"/>
              </w:rPr>
            </w:pPr>
          </w:p>
          <w:p w:rsidR="00F74D7D" w:rsidRPr="004D5EEF" w:rsidRDefault="00F74D7D" w:rsidP="00F74D7D">
            <w:pPr>
              <w:rPr>
                <w:rFonts w:cstheme="minorHAnsi"/>
                <w:sz w:val="24"/>
                <w:szCs w:val="24"/>
              </w:rPr>
            </w:pPr>
            <w:r w:rsidRPr="004D5EEF">
              <w:rPr>
                <w:rFonts w:cstheme="minorHAnsi"/>
                <w:sz w:val="24"/>
                <w:szCs w:val="24"/>
              </w:rPr>
              <w:t> Brainstorming is a conceptual approach for generating ideas from a group of participants, often for generating a large number of ideas in a short amount of time. Brainstorming may be useful for identifying hazards, risks, stakeholders, decision criteria and risk management options. Done properly, brainstorming is a great way to promote ‘blue sky thinking’ and also to ‘think outside the box’. For small businesses with innovation at the core, brainstorming could provide the key to unlock potential.</w:t>
            </w:r>
          </w:p>
          <w:p w:rsidR="00F74D7D" w:rsidRPr="004D5EEF" w:rsidRDefault="00F74D7D" w:rsidP="00F74D7D">
            <w:pPr>
              <w:rPr>
                <w:rFonts w:cstheme="minorHAnsi"/>
                <w:sz w:val="24"/>
                <w:szCs w:val="24"/>
              </w:rPr>
            </w:pPr>
            <w:r w:rsidRPr="004D5EEF">
              <w:rPr>
                <w:rFonts w:cstheme="minorHAnsi"/>
                <w:sz w:val="24"/>
                <w:szCs w:val="24"/>
              </w:rPr>
              <w:t xml:space="preserve">  The process itself can be formal or informal. Formal brainstorming is more structured. Facilitators prepare in advance and participants may be prepared as well. The formal brainstorming session has a defined purpose, structure and outcome. Informal brainstorming is less structured. It may be represented by the “let’s go around the table and see what everybody thinks” method.</w:t>
            </w:r>
          </w:p>
          <w:p w:rsidR="00F74D7D" w:rsidRPr="004D5EEF" w:rsidRDefault="00F74D7D" w:rsidP="00F74D7D">
            <w:pPr>
              <w:pStyle w:val="NormalWeb"/>
              <w:rPr>
                <w:rFonts w:asciiTheme="minorHAnsi" w:hAnsiTheme="minorHAnsi" w:cstheme="minorHAnsi"/>
              </w:rPr>
            </w:pPr>
            <w:r w:rsidRPr="004D5EEF">
              <w:rPr>
                <w:rFonts w:asciiTheme="minorHAnsi" w:hAnsiTheme="minorHAnsi" w:cstheme="minorHAnsi"/>
              </w:rPr>
              <w:t xml:space="preserve"> Alex Faickney Osborn, an advertising manager, popularized the method in 1953 in his book, Applied Imagination. Ten years later, he proposed that teams could double their creative output with brainstorming (Osborn, 1963). There are four basic rules in brainstorming (OSBORN 1963) intended to reduce social inhibitions among team members, stimulate idea generation, and increase overall creativity:</w:t>
            </w:r>
          </w:p>
          <w:p w:rsidR="00F74D7D" w:rsidRPr="004D5EEF" w:rsidRDefault="00F74D7D" w:rsidP="00F74D7D">
            <w:pPr>
              <w:pStyle w:val="NormalWeb"/>
              <w:numPr>
                <w:ilvl w:val="0"/>
                <w:numId w:val="26"/>
              </w:numPr>
              <w:spacing w:after="100" w:afterAutospacing="1"/>
              <w:rPr>
                <w:rFonts w:asciiTheme="minorHAnsi" w:hAnsiTheme="minorHAnsi" w:cstheme="minorHAnsi"/>
              </w:rPr>
            </w:pPr>
            <w:r w:rsidRPr="004D5EEF">
              <w:rPr>
                <w:rFonts w:asciiTheme="minorHAnsi" w:hAnsiTheme="minorHAnsi" w:cstheme="minorHAnsi"/>
              </w:rPr>
              <w:t>No criticism</w:t>
            </w:r>
          </w:p>
          <w:p w:rsidR="00F74D7D" w:rsidRPr="004D5EEF" w:rsidRDefault="00F74D7D" w:rsidP="00F74D7D">
            <w:pPr>
              <w:pStyle w:val="NormalWeb"/>
              <w:numPr>
                <w:ilvl w:val="0"/>
                <w:numId w:val="26"/>
              </w:numPr>
              <w:spacing w:after="100" w:afterAutospacing="1"/>
              <w:rPr>
                <w:rFonts w:asciiTheme="minorHAnsi" w:hAnsiTheme="minorHAnsi" w:cstheme="minorHAnsi"/>
              </w:rPr>
            </w:pPr>
            <w:r w:rsidRPr="004D5EEF">
              <w:rPr>
                <w:rFonts w:asciiTheme="minorHAnsi" w:hAnsiTheme="minorHAnsi" w:cstheme="minorHAnsi"/>
              </w:rPr>
              <w:t>Welcome unusual ideas</w:t>
            </w:r>
          </w:p>
          <w:p w:rsidR="00F74D7D" w:rsidRPr="004D5EEF" w:rsidRDefault="00F74D7D" w:rsidP="00F74D7D">
            <w:pPr>
              <w:pStyle w:val="NormalWeb"/>
              <w:numPr>
                <w:ilvl w:val="0"/>
                <w:numId w:val="26"/>
              </w:numPr>
              <w:spacing w:after="100" w:afterAutospacing="1"/>
              <w:rPr>
                <w:rFonts w:asciiTheme="minorHAnsi" w:hAnsiTheme="minorHAnsi" w:cstheme="minorHAnsi"/>
              </w:rPr>
            </w:pPr>
            <w:r w:rsidRPr="004D5EEF">
              <w:rPr>
                <w:rFonts w:asciiTheme="minorHAnsi" w:hAnsiTheme="minorHAnsi" w:cstheme="minorHAnsi"/>
              </w:rPr>
              <w:t>Quality wanted</w:t>
            </w:r>
          </w:p>
          <w:p w:rsidR="00F74D7D" w:rsidRPr="004D5EEF" w:rsidRDefault="00F74D7D" w:rsidP="00F74D7D">
            <w:pPr>
              <w:pStyle w:val="NormalWeb"/>
              <w:numPr>
                <w:ilvl w:val="0"/>
                <w:numId w:val="26"/>
              </w:numPr>
              <w:spacing w:after="100" w:afterAutospacing="1"/>
              <w:rPr>
                <w:rFonts w:asciiTheme="minorHAnsi" w:hAnsiTheme="minorHAnsi" w:cstheme="minorHAnsi"/>
              </w:rPr>
            </w:pPr>
            <w:r w:rsidRPr="004D5EEF">
              <w:rPr>
                <w:rFonts w:asciiTheme="minorHAnsi" w:hAnsiTheme="minorHAnsi" w:cstheme="minorHAnsi"/>
              </w:rPr>
              <w:t>Combing and improve ideas</w:t>
            </w:r>
          </w:p>
          <w:p w:rsidR="00F74D7D" w:rsidRPr="004D5EEF" w:rsidRDefault="00F74D7D" w:rsidP="00F74D7D">
            <w:pPr>
              <w:pStyle w:val="NormalWeb"/>
              <w:rPr>
                <w:rFonts w:asciiTheme="minorHAnsi" w:hAnsiTheme="minorHAnsi" w:cstheme="minorHAnsi"/>
              </w:rPr>
            </w:pPr>
            <w:r w:rsidRPr="004D5EEF">
              <w:rPr>
                <w:rFonts w:asciiTheme="minorHAnsi" w:hAnsiTheme="minorHAnsi" w:cstheme="minorHAnsi"/>
              </w:rPr>
              <w:t>The following are the importance of this procedure in risk identification:</w:t>
            </w:r>
          </w:p>
          <w:p w:rsidR="00F74D7D" w:rsidRPr="004D5EEF" w:rsidRDefault="00F74D7D" w:rsidP="00F74D7D">
            <w:pPr>
              <w:pStyle w:val="NormalWeb"/>
              <w:numPr>
                <w:ilvl w:val="0"/>
                <w:numId w:val="31"/>
              </w:numPr>
              <w:spacing w:after="100" w:afterAutospacing="1"/>
              <w:rPr>
                <w:rFonts w:asciiTheme="minorHAnsi" w:hAnsiTheme="minorHAnsi" w:cstheme="minorHAnsi"/>
              </w:rPr>
            </w:pPr>
            <w:r w:rsidRPr="004D5EEF">
              <w:rPr>
                <w:rFonts w:asciiTheme="minorHAnsi" w:hAnsiTheme="minorHAnsi" w:cstheme="minorHAnsi"/>
                <w:b/>
              </w:rPr>
              <w:t>Encourages critical thinking</w:t>
            </w:r>
            <w:r w:rsidRPr="004D5EEF">
              <w:rPr>
                <w:rFonts w:asciiTheme="minorHAnsi" w:hAnsiTheme="minorHAnsi" w:cstheme="minorHAnsi"/>
              </w:rPr>
              <w:t>-the more one brainstorms the better they become at encountering a problem and thinking about it.</w:t>
            </w:r>
          </w:p>
          <w:p w:rsidR="00F74D7D" w:rsidRPr="004D5EEF" w:rsidRDefault="00F74D7D" w:rsidP="00F74D7D">
            <w:pPr>
              <w:pStyle w:val="NormalWeb"/>
              <w:numPr>
                <w:ilvl w:val="0"/>
                <w:numId w:val="31"/>
              </w:numPr>
              <w:spacing w:after="100" w:afterAutospacing="1"/>
              <w:rPr>
                <w:rFonts w:asciiTheme="minorHAnsi" w:hAnsiTheme="minorHAnsi" w:cstheme="minorHAnsi"/>
              </w:rPr>
            </w:pPr>
            <w:r w:rsidRPr="004D5EEF">
              <w:rPr>
                <w:rFonts w:asciiTheme="minorHAnsi" w:hAnsiTheme="minorHAnsi" w:cstheme="minorHAnsi"/>
                <w:b/>
              </w:rPr>
              <w:t>Collect different views</w:t>
            </w:r>
            <w:r w:rsidRPr="004D5EEF">
              <w:rPr>
                <w:rFonts w:asciiTheme="minorHAnsi" w:hAnsiTheme="minorHAnsi" w:cstheme="minorHAnsi"/>
              </w:rPr>
              <w:t>-when ideas are collected from a lot of people, so many different views will be gathered unlike from a single person.</w:t>
            </w:r>
          </w:p>
          <w:p w:rsidR="00F74D7D" w:rsidRPr="004D5EEF" w:rsidRDefault="00F74D7D" w:rsidP="00F74D7D">
            <w:pPr>
              <w:pStyle w:val="NormalWeb"/>
              <w:numPr>
                <w:ilvl w:val="0"/>
                <w:numId w:val="31"/>
              </w:numPr>
              <w:spacing w:after="100" w:afterAutospacing="1"/>
              <w:rPr>
                <w:rFonts w:asciiTheme="minorHAnsi" w:hAnsiTheme="minorHAnsi" w:cstheme="minorHAnsi"/>
              </w:rPr>
            </w:pPr>
            <w:r w:rsidRPr="004D5EEF">
              <w:rPr>
                <w:rFonts w:asciiTheme="minorHAnsi" w:hAnsiTheme="minorHAnsi" w:cstheme="minorHAnsi"/>
              </w:rPr>
              <w:t>When brainstorming is done as a group, you take the team ownership of the project.no one will be left crying.</w:t>
            </w:r>
          </w:p>
          <w:p w:rsidR="00F74D7D" w:rsidRPr="004D5EEF" w:rsidRDefault="00F74D7D" w:rsidP="00F74D7D">
            <w:pPr>
              <w:pStyle w:val="NormalWeb"/>
              <w:numPr>
                <w:ilvl w:val="0"/>
                <w:numId w:val="31"/>
              </w:numPr>
              <w:spacing w:after="100" w:afterAutospacing="1"/>
              <w:rPr>
                <w:rFonts w:asciiTheme="minorHAnsi" w:hAnsiTheme="minorHAnsi" w:cstheme="minorHAnsi"/>
              </w:rPr>
            </w:pPr>
            <w:r w:rsidRPr="004D5EEF">
              <w:rPr>
                <w:rFonts w:asciiTheme="minorHAnsi" w:hAnsiTheme="minorHAnsi" w:cstheme="minorHAnsi"/>
                <w:b/>
              </w:rPr>
              <w:t>Gets you out of your head</w:t>
            </w:r>
            <w:r w:rsidRPr="004D5EEF">
              <w:rPr>
                <w:rFonts w:asciiTheme="minorHAnsi" w:hAnsiTheme="minorHAnsi" w:cstheme="minorHAnsi"/>
              </w:rPr>
              <w:t>- when you need to be creative, your own brain can become you worst enemy. This is so because creative thoughts may get jumbled and confused in one’s head, preventing him from thinking them through clearly.</w:t>
            </w:r>
          </w:p>
          <w:p w:rsidR="00F74D7D" w:rsidRPr="004D5EEF" w:rsidRDefault="00F74D7D" w:rsidP="00F74D7D">
            <w:pPr>
              <w:pStyle w:val="NormalWeb"/>
              <w:rPr>
                <w:rFonts w:asciiTheme="minorHAnsi" w:hAnsiTheme="minorHAnsi" w:cstheme="minorHAnsi"/>
                <w:b/>
              </w:rPr>
            </w:pPr>
            <w:r w:rsidRPr="004D5EEF">
              <w:rPr>
                <w:rFonts w:asciiTheme="minorHAnsi" w:hAnsiTheme="minorHAnsi" w:cstheme="minorHAnsi"/>
                <w:b/>
              </w:rPr>
              <w:t>3. SHORT NOTES ON:</w:t>
            </w:r>
          </w:p>
          <w:p w:rsidR="00F74D7D" w:rsidRPr="004D5EEF" w:rsidRDefault="00F74D7D" w:rsidP="00F74D7D">
            <w:pPr>
              <w:pStyle w:val="NormalWeb"/>
              <w:rPr>
                <w:rFonts w:asciiTheme="minorHAnsi" w:hAnsiTheme="minorHAnsi" w:cstheme="minorHAnsi"/>
                <w:b/>
              </w:rPr>
            </w:pPr>
            <w:r w:rsidRPr="004D5EEF">
              <w:rPr>
                <w:rFonts w:asciiTheme="minorHAnsi" w:hAnsiTheme="minorHAnsi" w:cstheme="minorHAnsi"/>
                <w:b/>
              </w:rPr>
              <w:lastRenderedPageBreak/>
              <w:t>a) Nominal Group Technique</w:t>
            </w:r>
          </w:p>
          <w:p w:rsidR="00F74D7D" w:rsidRPr="004D5EEF" w:rsidRDefault="00F74D7D" w:rsidP="00F74D7D">
            <w:pPr>
              <w:spacing w:before="100" w:beforeAutospacing="1" w:after="100" w:afterAutospacing="1"/>
              <w:rPr>
                <w:rFonts w:eastAsia="Times New Roman" w:cstheme="minorHAnsi"/>
                <w:sz w:val="24"/>
                <w:szCs w:val="24"/>
              </w:rPr>
            </w:pPr>
            <w:r w:rsidRPr="004D5EEF">
              <w:rPr>
                <w:rStyle w:val="tgc"/>
                <w:rFonts w:cstheme="minorHAnsi"/>
                <w:sz w:val="24"/>
                <w:szCs w:val="24"/>
              </w:rPr>
              <w:t xml:space="preserve">The </w:t>
            </w:r>
            <w:r w:rsidRPr="004D5EEF">
              <w:rPr>
                <w:rStyle w:val="tgc"/>
                <w:rFonts w:cstheme="minorHAnsi"/>
                <w:b/>
                <w:bCs/>
                <w:sz w:val="24"/>
                <w:szCs w:val="24"/>
              </w:rPr>
              <w:t>nominal group technique</w:t>
            </w:r>
            <w:r w:rsidRPr="004D5EEF">
              <w:rPr>
                <w:rStyle w:val="tgc"/>
                <w:rFonts w:cstheme="minorHAnsi"/>
                <w:sz w:val="24"/>
                <w:szCs w:val="24"/>
              </w:rPr>
              <w:t xml:space="preserve"> (NGT) is a </w:t>
            </w:r>
            <w:r w:rsidRPr="004D5EEF">
              <w:rPr>
                <w:rStyle w:val="tgc"/>
                <w:rFonts w:cstheme="minorHAnsi"/>
                <w:b/>
                <w:bCs/>
                <w:sz w:val="24"/>
                <w:szCs w:val="24"/>
              </w:rPr>
              <w:t>group</w:t>
            </w:r>
            <w:r w:rsidRPr="004D5EEF">
              <w:rPr>
                <w:rStyle w:val="tgc"/>
                <w:rFonts w:cstheme="minorHAnsi"/>
                <w:sz w:val="24"/>
                <w:szCs w:val="24"/>
              </w:rPr>
              <w:t xml:space="preserve"> process involving problem identification, solution generation, and decision making. </w:t>
            </w:r>
            <w:r w:rsidRPr="004D5EEF">
              <w:rPr>
                <w:rFonts w:eastAsia="Times New Roman" w:cstheme="minorHAnsi"/>
                <w:sz w:val="24"/>
                <w:szCs w:val="24"/>
              </w:rPr>
              <w:t xml:space="preserve">This technique was originally developed by Delbecq and VandeVen. This technique is a structured variation of small group discussion methods. The process prevents the domination of discussion by a single person, encourages the more passive group members to participate, and results in a set of prioritized solutions or recommendations. The steps to follow in NGT are: </w:t>
            </w:r>
          </w:p>
          <w:p w:rsidR="00F74D7D" w:rsidRPr="004D5EEF" w:rsidRDefault="00F74D7D" w:rsidP="00F74D7D">
            <w:pPr>
              <w:numPr>
                <w:ilvl w:val="0"/>
                <w:numId w:val="27"/>
              </w:numPr>
              <w:spacing w:before="100" w:beforeAutospacing="1" w:after="100" w:afterAutospacing="1"/>
              <w:rPr>
                <w:rFonts w:eastAsia="Times New Roman" w:cstheme="minorHAnsi"/>
                <w:sz w:val="24"/>
                <w:szCs w:val="24"/>
              </w:rPr>
            </w:pPr>
            <w:r w:rsidRPr="004D5EEF">
              <w:rPr>
                <w:rFonts w:eastAsia="Times New Roman" w:cstheme="minorHAnsi"/>
                <w:sz w:val="24"/>
                <w:szCs w:val="24"/>
              </w:rPr>
              <w:t>Divide the people present into small groups of 5 or 6 members, preferably seated around a table.</w:t>
            </w:r>
          </w:p>
          <w:p w:rsidR="00F74D7D" w:rsidRPr="004D5EEF" w:rsidRDefault="00F74D7D" w:rsidP="00F74D7D">
            <w:pPr>
              <w:numPr>
                <w:ilvl w:val="0"/>
                <w:numId w:val="27"/>
              </w:numPr>
              <w:spacing w:before="100" w:beforeAutospacing="1" w:after="100" w:afterAutospacing="1"/>
              <w:rPr>
                <w:rFonts w:eastAsia="Times New Roman" w:cstheme="minorHAnsi"/>
                <w:sz w:val="24"/>
                <w:szCs w:val="24"/>
              </w:rPr>
            </w:pPr>
            <w:r w:rsidRPr="004D5EEF">
              <w:rPr>
                <w:rFonts w:eastAsia="Times New Roman" w:cstheme="minorHAnsi"/>
                <w:sz w:val="24"/>
                <w:szCs w:val="24"/>
              </w:rPr>
              <w:t>State an open-ended question (" What are some ways we could encourage participants to car pool?").</w:t>
            </w:r>
          </w:p>
          <w:p w:rsidR="00F74D7D" w:rsidRPr="004D5EEF" w:rsidRDefault="00F74D7D" w:rsidP="00F74D7D">
            <w:pPr>
              <w:numPr>
                <w:ilvl w:val="0"/>
                <w:numId w:val="27"/>
              </w:numPr>
              <w:spacing w:before="100" w:beforeAutospacing="1" w:after="100" w:afterAutospacing="1"/>
              <w:rPr>
                <w:rFonts w:eastAsia="Times New Roman" w:cstheme="minorHAnsi"/>
                <w:sz w:val="24"/>
                <w:szCs w:val="24"/>
              </w:rPr>
            </w:pPr>
            <w:r w:rsidRPr="004D5EEF">
              <w:rPr>
                <w:rFonts w:eastAsia="Times New Roman" w:cstheme="minorHAnsi"/>
                <w:sz w:val="24"/>
                <w:szCs w:val="24"/>
              </w:rPr>
              <w:t>Have each Person spend several minutes in silence individually brainstorming all the possible ideas and jot these ideas down.</w:t>
            </w:r>
          </w:p>
          <w:p w:rsidR="00F74D7D" w:rsidRPr="004D5EEF" w:rsidRDefault="00F74D7D" w:rsidP="00F74D7D">
            <w:pPr>
              <w:numPr>
                <w:ilvl w:val="0"/>
                <w:numId w:val="27"/>
              </w:numPr>
              <w:spacing w:before="100" w:beforeAutospacing="1" w:after="100" w:afterAutospacing="1"/>
              <w:rPr>
                <w:rFonts w:eastAsia="Times New Roman" w:cstheme="minorHAnsi"/>
                <w:sz w:val="24"/>
                <w:szCs w:val="24"/>
              </w:rPr>
            </w:pPr>
            <w:r w:rsidRPr="004D5EEF">
              <w:rPr>
                <w:rFonts w:eastAsia="Times New Roman" w:cstheme="minorHAnsi"/>
                <w:sz w:val="24"/>
                <w:szCs w:val="24"/>
              </w:rPr>
              <w:t>Have the groups, collect the ideas by sharing them roundrobin fashion (one response per person each time), while all are recorded in key term, on a flipchart. No criticism is allowed, but clarification in response to questions is encouraged.</w:t>
            </w:r>
          </w:p>
          <w:p w:rsidR="00F74D7D" w:rsidRPr="004D5EEF" w:rsidRDefault="00F74D7D" w:rsidP="00F74D7D">
            <w:pPr>
              <w:numPr>
                <w:ilvl w:val="0"/>
                <w:numId w:val="27"/>
              </w:numPr>
              <w:spacing w:before="100" w:beforeAutospacing="1" w:after="100" w:afterAutospacing="1"/>
              <w:rPr>
                <w:rFonts w:eastAsia="Times New Roman" w:cstheme="minorHAnsi"/>
                <w:sz w:val="24"/>
                <w:szCs w:val="24"/>
              </w:rPr>
            </w:pPr>
            <w:r w:rsidRPr="004D5EEF">
              <w:rPr>
                <w:rFonts w:eastAsia="Times New Roman" w:cstheme="minorHAnsi"/>
                <w:sz w:val="24"/>
                <w:szCs w:val="24"/>
              </w:rPr>
              <w:t>Have each person evaluate the ideas and individually and anonymously vote for the best ones (for example, the, best idea gets Points, next best 4 Points, etc.).</w:t>
            </w:r>
          </w:p>
          <w:p w:rsidR="00F74D7D" w:rsidRPr="004D5EEF" w:rsidRDefault="00F74D7D" w:rsidP="00F74D7D">
            <w:pPr>
              <w:numPr>
                <w:ilvl w:val="0"/>
                <w:numId w:val="27"/>
              </w:numPr>
              <w:spacing w:before="100" w:beforeAutospacing="1" w:after="100" w:afterAutospacing="1"/>
              <w:rPr>
                <w:rFonts w:eastAsia="Times New Roman" w:cstheme="minorHAnsi"/>
                <w:sz w:val="24"/>
                <w:szCs w:val="24"/>
              </w:rPr>
            </w:pPr>
            <w:r w:rsidRPr="004D5EEF">
              <w:rPr>
                <w:rFonts w:eastAsia="Times New Roman" w:cstheme="minorHAnsi"/>
                <w:sz w:val="24"/>
                <w:szCs w:val="24"/>
              </w:rPr>
              <w:t>Share votes within the group and tabulate. A group report is prepared, showing the ideas receiving the most points.</w:t>
            </w:r>
          </w:p>
          <w:p w:rsidR="00F74D7D" w:rsidRPr="004D5EEF" w:rsidRDefault="00F74D7D" w:rsidP="00F74D7D">
            <w:pPr>
              <w:numPr>
                <w:ilvl w:val="0"/>
                <w:numId w:val="27"/>
              </w:numPr>
              <w:spacing w:before="100" w:beforeAutospacing="1" w:after="100" w:afterAutospacing="1"/>
              <w:rPr>
                <w:rFonts w:eastAsia="Times New Roman" w:cstheme="minorHAnsi"/>
                <w:sz w:val="24"/>
                <w:szCs w:val="24"/>
              </w:rPr>
            </w:pPr>
            <w:r w:rsidRPr="004D5EEF">
              <w:rPr>
                <w:rFonts w:eastAsia="Times New Roman" w:cstheme="minorHAnsi"/>
                <w:sz w:val="24"/>
                <w:szCs w:val="24"/>
              </w:rPr>
              <w:t>Allow time for brief group presentations on their solutions.</w:t>
            </w:r>
          </w:p>
          <w:p w:rsidR="00F74D7D" w:rsidRPr="004D5EEF" w:rsidRDefault="00F74D7D" w:rsidP="00F74D7D">
            <w:pPr>
              <w:spacing w:before="100" w:beforeAutospacing="1" w:after="100" w:afterAutospacing="1"/>
              <w:ind w:left="360"/>
              <w:rPr>
                <w:rFonts w:eastAsia="Times New Roman" w:cstheme="minorHAnsi"/>
                <w:b/>
                <w:sz w:val="24"/>
                <w:szCs w:val="24"/>
              </w:rPr>
            </w:pPr>
            <w:r w:rsidRPr="004D5EEF">
              <w:rPr>
                <w:rFonts w:eastAsia="Times New Roman" w:cstheme="minorHAnsi"/>
                <w:b/>
                <w:sz w:val="24"/>
                <w:szCs w:val="24"/>
              </w:rPr>
              <w:t>b) Delphi Technique</w:t>
            </w:r>
          </w:p>
          <w:p w:rsidR="00F74D7D" w:rsidRPr="004D5EEF" w:rsidRDefault="00F74D7D" w:rsidP="00F74D7D">
            <w:pPr>
              <w:pStyle w:val="NormalWeb"/>
              <w:rPr>
                <w:rFonts w:asciiTheme="minorHAnsi" w:hAnsiTheme="minorHAnsi" w:cstheme="minorHAnsi"/>
              </w:rPr>
            </w:pPr>
            <w:r w:rsidRPr="004D5EEF">
              <w:rPr>
                <w:rFonts w:asciiTheme="minorHAnsi" w:hAnsiTheme="minorHAnsi" w:cstheme="minorHAnsi"/>
              </w:rPr>
              <w:t>The Delphi Technique is a method used to estimate the likelihood and outcome of future events. A group of experts exchange views, and each independently gives estimates and assumptions to a facilitator who reviews the data and issues a summary report.</w:t>
            </w:r>
          </w:p>
          <w:p w:rsidR="00F74D7D" w:rsidRPr="004D5EEF" w:rsidRDefault="00F74D7D" w:rsidP="00F74D7D">
            <w:pPr>
              <w:pStyle w:val="NormalWeb"/>
              <w:jc w:val="both"/>
              <w:rPr>
                <w:rFonts w:asciiTheme="minorHAnsi" w:hAnsiTheme="minorHAnsi" w:cstheme="minorHAnsi"/>
              </w:rPr>
            </w:pPr>
            <w:r w:rsidRPr="004D5EEF">
              <w:rPr>
                <w:rFonts w:asciiTheme="minorHAnsi" w:hAnsiTheme="minorHAnsi" w:cstheme="minorHAnsi"/>
              </w:rPr>
              <w:t>The group members discuss and review the summary report, and give updated forecasts to the facilitator, who again reviews the material and issues a second report. This process continues until all participants reach a consensus. Linstone and Turoff (1975) characterize the Delphi as a method for structuring a group communication process. This structure permits the process to be an effective way to allow a group of individuals, as a whole, to deal with a complex problem. Critical to this communication process are four factors: "some feedback of individual contributions of information and knowledge; some assessment of the group judgment or view; some opportunity for individuals to revise views; and some degree of anonymity for the individual responses.</w:t>
            </w:r>
          </w:p>
          <w:p w:rsidR="00F74D7D" w:rsidRPr="004D5EEF" w:rsidRDefault="00F74D7D" w:rsidP="00F74D7D">
            <w:pPr>
              <w:pStyle w:val="NormalWeb"/>
              <w:jc w:val="both"/>
              <w:rPr>
                <w:rFonts w:asciiTheme="minorHAnsi" w:hAnsiTheme="minorHAnsi" w:cstheme="minorHAnsi"/>
                <w:b/>
              </w:rPr>
            </w:pPr>
            <w:r w:rsidRPr="004D5EEF">
              <w:rPr>
                <w:rFonts w:asciiTheme="minorHAnsi" w:hAnsiTheme="minorHAnsi" w:cstheme="minorHAnsi"/>
                <w:b/>
              </w:rPr>
              <w:t>CASE STUDY</w:t>
            </w:r>
          </w:p>
          <w:p w:rsidR="00F74D7D" w:rsidRPr="004D5EEF" w:rsidRDefault="00F74D7D" w:rsidP="00F74D7D">
            <w:pPr>
              <w:pStyle w:val="NormalWeb"/>
              <w:numPr>
                <w:ilvl w:val="0"/>
                <w:numId w:val="28"/>
              </w:numPr>
              <w:spacing w:after="100" w:afterAutospacing="1"/>
              <w:jc w:val="both"/>
              <w:rPr>
                <w:rFonts w:asciiTheme="minorHAnsi" w:hAnsiTheme="minorHAnsi" w:cstheme="minorHAnsi"/>
              </w:rPr>
            </w:pPr>
            <w:r w:rsidRPr="004D5EEF">
              <w:rPr>
                <w:rFonts w:asciiTheme="minorHAnsi" w:hAnsiTheme="minorHAnsi" w:cstheme="minorHAnsi"/>
              </w:rPr>
              <w:t>A hazard is a situation that may lead to an emergency or a disaster. It may also be a biological, chemical or a physical agent that may cause an injury. The following however are the hazards for the business:</w:t>
            </w:r>
          </w:p>
          <w:p w:rsidR="00F74D7D" w:rsidRPr="004D5EEF" w:rsidRDefault="00F74D7D" w:rsidP="00F74D7D">
            <w:pPr>
              <w:pStyle w:val="NormalWeb"/>
              <w:numPr>
                <w:ilvl w:val="0"/>
                <w:numId w:val="29"/>
              </w:numPr>
              <w:spacing w:after="100" w:afterAutospacing="1"/>
              <w:jc w:val="both"/>
              <w:rPr>
                <w:rFonts w:asciiTheme="minorHAnsi" w:hAnsiTheme="minorHAnsi" w:cstheme="minorHAnsi"/>
              </w:rPr>
            </w:pPr>
            <w:r w:rsidRPr="004D5EEF">
              <w:rPr>
                <w:rFonts w:asciiTheme="minorHAnsi" w:hAnsiTheme="minorHAnsi" w:cstheme="minorHAnsi"/>
              </w:rPr>
              <w:t xml:space="preserve">The cleaning materials like the mops are locked up in the cupboard while are wet. </w:t>
            </w:r>
            <w:r w:rsidRPr="004D5EEF">
              <w:rPr>
                <w:rFonts w:asciiTheme="minorHAnsi" w:hAnsiTheme="minorHAnsi" w:cstheme="minorHAnsi"/>
              </w:rPr>
              <w:lastRenderedPageBreak/>
              <w:t>This may cause the mops or any wet materials to start smelling really bad within the building which could be so hazardous.</w:t>
            </w:r>
          </w:p>
          <w:p w:rsidR="00F74D7D" w:rsidRPr="004D5EEF" w:rsidRDefault="00F74D7D" w:rsidP="00F74D7D">
            <w:pPr>
              <w:pStyle w:val="NormalWeb"/>
              <w:numPr>
                <w:ilvl w:val="0"/>
                <w:numId w:val="29"/>
              </w:numPr>
              <w:spacing w:after="100" w:afterAutospacing="1"/>
              <w:jc w:val="both"/>
              <w:rPr>
                <w:rFonts w:asciiTheme="minorHAnsi" w:hAnsiTheme="minorHAnsi" w:cstheme="minorHAnsi"/>
              </w:rPr>
            </w:pPr>
            <w:r w:rsidRPr="004D5EEF">
              <w:rPr>
                <w:rFonts w:asciiTheme="minorHAnsi" w:hAnsiTheme="minorHAnsi" w:cstheme="minorHAnsi"/>
              </w:rPr>
              <w:t>Material from the asbestos may also fall or the asbestos themselves</w:t>
            </w:r>
          </w:p>
          <w:p w:rsidR="00F74D7D" w:rsidRPr="004D5EEF" w:rsidRDefault="00F74D7D" w:rsidP="00F74D7D">
            <w:pPr>
              <w:pStyle w:val="NormalWeb"/>
              <w:numPr>
                <w:ilvl w:val="0"/>
                <w:numId w:val="29"/>
              </w:numPr>
              <w:spacing w:after="100" w:afterAutospacing="1"/>
              <w:jc w:val="both"/>
              <w:rPr>
                <w:rFonts w:asciiTheme="minorHAnsi" w:hAnsiTheme="minorHAnsi" w:cstheme="minorHAnsi"/>
              </w:rPr>
            </w:pPr>
            <w:r w:rsidRPr="004D5EEF">
              <w:rPr>
                <w:rFonts w:asciiTheme="minorHAnsi" w:hAnsiTheme="minorHAnsi" w:cstheme="minorHAnsi"/>
              </w:rPr>
              <w:t>Accidental falls more especially the wheelchair user.</w:t>
            </w:r>
          </w:p>
          <w:p w:rsidR="00F74D7D" w:rsidRPr="004D5EEF" w:rsidRDefault="00F74D7D" w:rsidP="00F74D7D">
            <w:pPr>
              <w:pStyle w:val="NormalWeb"/>
              <w:numPr>
                <w:ilvl w:val="0"/>
                <w:numId w:val="29"/>
              </w:numPr>
              <w:spacing w:after="100" w:afterAutospacing="1"/>
              <w:jc w:val="both"/>
              <w:rPr>
                <w:rFonts w:asciiTheme="minorHAnsi" w:hAnsiTheme="minorHAnsi" w:cstheme="minorHAnsi"/>
              </w:rPr>
            </w:pPr>
            <w:r w:rsidRPr="004D5EEF">
              <w:rPr>
                <w:rFonts w:asciiTheme="minorHAnsi" w:hAnsiTheme="minorHAnsi" w:cstheme="minorHAnsi"/>
              </w:rPr>
              <w:t>Fire- it is not so clear if there are fire extinguishers in the building available.</w:t>
            </w:r>
          </w:p>
          <w:p w:rsidR="00F74D7D" w:rsidRPr="004D5EEF" w:rsidRDefault="00F74D7D" w:rsidP="00F74D7D">
            <w:pPr>
              <w:pStyle w:val="NormalWeb"/>
              <w:numPr>
                <w:ilvl w:val="0"/>
                <w:numId w:val="28"/>
              </w:numPr>
              <w:spacing w:after="100" w:afterAutospacing="1"/>
              <w:jc w:val="both"/>
              <w:rPr>
                <w:rFonts w:asciiTheme="minorHAnsi" w:hAnsiTheme="minorHAnsi" w:cstheme="minorHAnsi"/>
              </w:rPr>
            </w:pPr>
            <w:r w:rsidRPr="004D5EEF">
              <w:rPr>
                <w:rFonts w:asciiTheme="minorHAnsi" w:hAnsiTheme="minorHAnsi" w:cstheme="minorHAnsi"/>
              </w:rPr>
              <w:t>The manager should do the following in order to identify the hazards:</w:t>
            </w:r>
          </w:p>
          <w:p w:rsidR="00F74D7D" w:rsidRPr="004D5EEF" w:rsidRDefault="00F74D7D" w:rsidP="00F74D7D">
            <w:pPr>
              <w:pStyle w:val="NormalWeb"/>
              <w:numPr>
                <w:ilvl w:val="0"/>
                <w:numId w:val="30"/>
              </w:numPr>
              <w:spacing w:after="100" w:afterAutospacing="1"/>
              <w:jc w:val="both"/>
              <w:rPr>
                <w:rFonts w:asciiTheme="minorHAnsi" w:hAnsiTheme="minorHAnsi" w:cstheme="minorHAnsi"/>
              </w:rPr>
            </w:pPr>
            <w:r w:rsidRPr="004D5EEF">
              <w:rPr>
                <w:rFonts w:asciiTheme="minorHAnsi" w:hAnsiTheme="minorHAnsi" w:cstheme="minorHAnsi"/>
              </w:rPr>
              <w:t>Ask the employees because they know the working place very well.</w:t>
            </w:r>
          </w:p>
          <w:p w:rsidR="00F74D7D" w:rsidRPr="004D5EEF" w:rsidRDefault="00F74D7D" w:rsidP="00F74D7D">
            <w:pPr>
              <w:pStyle w:val="NormalWeb"/>
              <w:numPr>
                <w:ilvl w:val="0"/>
                <w:numId w:val="30"/>
              </w:numPr>
              <w:spacing w:after="100" w:afterAutospacing="1"/>
              <w:jc w:val="both"/>
              <w:rPr>
                <w:rFonts w:asciiTheme="minorHAnsi" w:hAnsiTheme="minorHAnsi" w:cstheme="minorHAnsi"/>
              </w:rPr>
            </w:pPr>
            <w:r w:rsidRPr="004D5EEF">
              <w:rPr>
                <w:rFonts w:asciiTheme="minorHAnsi" w:hAnsiTheme="minorHAnsi" w:cstheme="minorHAnsi"/>
              </w:rPr>
              <w:t>Job safety checks</w:t>
            </w:r>
          </w:p>
          <w:p w:rsidR="00F74D7D" w:rsidRPr="004D5EEF" w:rsidRDefault="00F74D7D" w:rsidP="00F74D7D">
            <w:pPr>
              <w:pStyle w:val="NormalWeb"/>
              <w:numPr>
                <w:ilvl w:val="0"/>
                <w:numId w:val="30"/>
              </w:numPr>
              <w:spacing w:after="100" w:afterAutospacing="1"/>
              <w:jc w:val="both"/>
              <w:rPr>
                <w:rFonts w:asciiTheme="minorHAnsi" w:hAnsiTheme="minorHAnsi" w:cstheme="minorHAnsi"/>
              </w:rPr>
            </w:pPr>
          </w:p>
          <w:p w:rsidR="00F74D7D" w:rsidRPr="004D5EEF" w:rsidRDefault="00F74D7D" w:rsidP="00F74D7D">
            <w:pPr>
              <w:pStyle w:val="NormalWeb"/>
              <w:numPr>
                <w:ilvl w:val="0"/>
                <w:numId w:val="28"/>
              </w:numPr>
              <w:spacing w:after="100" w:afterAutospacing="1"/>
              <w:jc w:val="both"/>
              <w:rPr>
                <w:rFonts w:asciiTheme="minorHAnsi" w:hAnsiTheme="minorHAnsi" w:cstheme="minorHAnsi"/>
              </w:rPr>
            </w:pPr>
            <w:r w:rsidRPr="004D5EEF">
              <w:rPr>
                <w:rFonts w:asciiTheme="minorHAnsi" w:hAnsiTheme="minorHAnsi" w:cstheme="minorHAnsi"/>
              </w:rPr>
              <w:t>The next step is to review the hazards and see if they are high, medium or low.</w:t>
            </w:r>
          </w:p>
          <w:p w:rsidR="00F74D7D" w:rsidRPr="004D5EEF" w:rsidRDefault="00F74D7D" w:rsidP="00F74D7D">
            <w:pPr>
              <w:pStyle w:val="NormalWeb"/>
              <w:numPr>
                <w:ilvl w:val="0"/>
                <w:numId w:val="28"/>
              </w:numPr>
              <w:spacing w:after="100" w:afterAutospacing="1"/>
              <w:jc w:val="both"/>
              <w:rPr>
                <w:rFonts w:asciiTheme="minorHAnsi" w:hAnsiTheme="minorHAnsi" w:cstheme="minorHAnsi"/>
              </w:rPr>
            </w:pPr>
            <w:r w:rsidRPr="004D5EEF">
              <w:rPr>
                <w:rFonts w:asciiTheme="minorHAnsi" w:hAnsiTheme="minorHAnsi" w:cstheme="minorHAnsi"/>
              </w:rPr>
              <w:t>The management should then take action.</w:t>
            </w:r>
          </w:p>
          <w:p w:rsidR="00F74D7D" w:rsidRPr="004D5EEF" w:rsidRDefault="00F74D7D" w:rsidP="00F74D7D">
            <w:pPr>
              <w:pStyle w:val="NormalWeb"/>
              <w:ind w:left="720"/>
              <w:jc w:val="both"/>
              <w:rPr>
                <w:rFonts w:asciiTheme="minorHAnsi" w:hAnsiTheme="minorHAnsi" w:cstheme="minorHAnsi"/>
              </w:rPr>
            </w:pPr>
          </w:p>
          <w:p w:rsidR="00F74D7D" w:rsidRPr="004D5EEF" w:rsidRDefault="00F74D7D" w:rsidP="00F74D7D">
            <w:pPr>
              <w:spacing w:before="100" w:beforeAutospacing="1" w:after="100" w:afterAutospacing="1"/>
              <w:rPr>
                <w:rFonts w:eastAsia="Times New Roman" w:cstheme="minorHAnsi"/>
                <w:sz w:val="24"/>
                <w:szCs w:val="24"/>
              </w:rPr>
            </w:pPr>
          </w:p>
          <w:p w:rsidR="00F74D7D" w:rsidRPr="004D5EEF" w:rsidRDefault="00F74D7D" w:rsidP="00F74D7D">
            <w:pPr>
              <w:spacing w:before="100" w:beforeAutospacing="1" w:after="100" w:afterAutospacing="1"/>
              <w:rPr>
                <w:rFonts w:eastAsia="Times New Roman" w:cstheme="minorHAnsi"/>
                <w:sz w:val="24"/>
                <w:szCs w:val="24"/>
              </w:rPr>
            </w:pPr>
            <w:r w:rsidRPr="004D5EEF">
              <w:rPr>
                <w:rFonts w:eastAsia="Times New Roman" w:cstheme="minorHAnsi"/>
                <w:sz w:val="24"/>
                <w:szCs w:val="24"/>
              </w:rPr>
              <w:t> </w:t>
            </w:r>
          </w:p>
          <w:p w:rsidR="00F74D7D" w:rsidRPr="004D5EEF" w:rsidRDefault="00F74D7D" w:rsidP="00F74D7D">
            <w:pPr>
              <w:spacing w:before="100" w:beforeAutospacing="1" w:after="100" w:afterAutospacing="1"/>
              <w:ind w:left="720"/>
              <w:rPr>
                <w:rFonts w:eastAsia="Times New Roman" w:cstheme="minorHAnsi"/>
                <w:sz w:val="24"/>
                <w:szCs w:val="24"/>
              </w:rPr>
            </w:pPr>
          </w:p>
          <w:p w:rsidR="00F74D7D" w:rsidRPr="004D5EEF" w:rsidRDefault="00F74D7D" w:rsidP="00F74D7D">
            <w:pPr>
              <w:rPr>
                <w:rFonts w:eastAsia="Times New Roman" w:cstheme="minorHAnsi"/>
                <w:sz w:val="24"/>
                <w:szCs w:val="24"/>
              </w:rPr>
            </w:pPr>
            <w:r w:rsidRPr="004D5EEF">
              <w:rPr>
                <w:rFonts w:cstheme="minorHAnsi"/>
                <w:sz w:val="24"/>
                <w:szCs w:val="24"/>
              </w:rPr>
              <w:t xml:space="preserve"> </w:t>
            </w:r>
            <w:r w:rsidRPr="004D5EEF">
              <w:rPr>
                <w:rFonts w:eastAsia="Times New Roman" w:cstheme="minorHAnsi"/>
                <w:sz w:val="24"/>
                <w:szCs w:val="24"/>
              </w:rPr>
              <w:br/>
            </w:r>
          </w:p>
          <w:p w:rsidR="00F74D7D" w:rsidRPr="004D5EEF" w:rsidRDefault="00F74D7D" w:rsidP="00F74D7D">
            <w:pPr>
              <w:rPr>
                <w:rFonts w:cstheme="minorHAnsi"/>
                <w:sz w:val="24"/>
                <w:szCs w:val="24"/>
              </w:rPr>
            </w:pPr>
          </w:p>
          <w:p w:rsidR="00F74D7D" w:rsidRPr="004D5EEF" w:rsidRDefault="00F74D7D" w:rsidP="00F74D7D">
            <w:pPr>
              <w:rPr>
                <w:rFonts w:cstheme="minorHAnsi"/>
                <w:sz w:val="24"/>
                <w:szCs w:val="24"/>
              </w:rPr>
            </w:pPr>
          </w:p>
          <w:p w:rsidR="00F74D7D" w:rsidRPr="004D5EEF" w:rsidRDefault="00F74D7D" w:rsidP="00F74D7D">
            <w:pPr>
              <w:rPr>
                <w:rFonts w:cstheme="minorHAnsi"/>
                <w:sz w:val="24"/>
                <w:szCs w:val="24"/>
              </w:rPr>
            </w:pPr>
          </w:p>
          <w:p w:rsidR="00F74D7D" w:rsidRPr="004D5EEF" w:rsidRDefault="00F74D7D" w:rsidP="00F74D7D">
            <w:pPr>
              <w:rPr>
                <w:rFonts w:cstheme="minorHAnsi"/>
                <w:sz w:val="24"/>
                <w:szCs w:val="24"/>
              </w:rPr>
            </w:pPr>
          </w:p>
          <w:p w:rsidR="00F74D7D" w:rsidRPr="004D5EEF" w:rsidRDefault="00F74D7D" w:rsidP="00F74D7D">
            <w:pPr>
              <w:rPr>
                <w:rFonts w:cstheme="minorHAnsi"/>
                <w:sz w:val="24"/>
                <w:szCs w:val="24"/>
              </w:rPr>
            </w:pPr>
          </w:p>
          <w:p w:rsidR="00F74D7D" w:rsidRPr="004D5EEF" w:rsidRDefault="00F74D7D" w:rsidP="00F74D7D">
            <w:pPr>
              <w:pStyle w:val="ListParagraph"/>
              <w:ind w:left="825"/>
              <w:rPr>
                <w:rFonts w:asciiTheme="minorHAnsi" w:hAnsiTheme="minorHAnsi" w:cstheme="minorHAnsi"/>
                <w:sz w:val="24"/>
                <w:szCs w:val="24"/>
              </w:rPr>
            </w:pPr>
          </w:p>
          <w:p w:rsidR="00F74D7D" w:rsidRPr="004D5EEF" w:rsidRDefault="00F74D7D" w:rsidP="00F74D7D">
            <w:pPr>
              <w:pStyle w:val="ListParagraph"/>
              <w:ind w:left="825"/>
              <w:rPr>
                <w:rFonts w:asciiTheme="minorHAnsi" w:hAnsiTheme="minorHAnsi" w:cstheme="minorHAnsi"/>
                <w:sz w:val="24"/>
                <w:szCs w:val="24"/>
              </w:rPr>
            </w:pPr>
          </w:p>
          <w:p w:rsidR="00954F6F" w:rsidRPr="00E16668" w:rsidRDefault="00954F6F" w:rsidP="00954F6F">
            <w:pPr>
              <w:rPr>
                <w:rFonts w:cstheme="minorHAnsi"/>
                <w:sz w:val="24"/>
                <w:szCs w:val="24"/>
              </w:rPr>
            </w:pPr>
          </w:p>
          <w:p w:rsidR="00954F6F" w:rsidRPr="00E16668" w:rsidRDefault="00954F6F" w:rsidP="00954F6F">
            <w:pPr>
              <w:rPr>
                <w:rFonts w:cstheme="minorHAnsi"/>
                <w:b/>
                <w:sz w:val="24"/>
                <w:szCs w:val="24"/>
              </w:rPr>
            </w:pPr>
          </w:p>
          <w:p w:rsidR="00954F6F" w:rsidRPr="00E16668" w:rsidRDefault="00954F6F" w:rsidP="00954F6F">
            <w:pPr>
              <w:rPr>
                <w:rFonts w:eastAsia="Times New Roman" w:cstheme="minorHAnsi"/>
                <w:sz w:val="24"/>
                <w:szCs w:val="24"/>
              </w:rPr>
            </w:pPr>
          </w:p>
          <w:p w:rsidR="00CC2FB3" w:rsidRDefault="00954F6F" w:rsidP="00D8138C">
            <w:pPr>
              <w:shd w:val="clear" w:color="auto" w:fill="FFFFFF"/>
              <w:rPr>
                <w:rFonts w:eastAsia="Times New Roman" w:cstheme="minorHAnsi"/>
                <w:color w:val="000000"/>
                <w:sz w:val="24"/>
                <w:szCs w:val="24"/>
              </w:rPr>
            </w:pPr>
            <w:r w:rsidRPr="00E16668">
              <w:rPr>
                <w:rFonts w:eastAsia="Times New Roman" w:cstheme="minorHAnsi"/>
                <w:color w:val="000000"/>
                <w:sz w:val="24"/>
                <w:szCs w:val="24"/>
              </w:rPr>
              <w:br/>
            </w:r>
          </w:p>
          <w:p w:rsidR="00D8138C" w:rsidRDefault="00D8138C" w:rsidP="00D8138C">
            <w:pPr>
              <w:shd w:val="clear" w:color="auto" w:fill="FFFFFF"/>
              <w:rPr>
                <w:rFonts w:eastAsia="Times New Roman" w:cstheme="minorHAnsi"/>
                <w:color w:val="000000"/>
                <w:sz w:val="24"/>
                <w:szCs w:val="24"/>
              </w:rPr>
            </w:pPr>
          </w:p>
          <w:p w:rsidR="00D8138C" w:rsidRDefault="00D8138C" w:rsidP="00D8138C">
            <w:pPr>
              <w:shd w:val="clear" w:color="auto" w:fill="FFFFFF"/>
              <w:rPr>
                <w:rFonts w:eastAsia="Times New Roman" w:cstheme="minorHAnsi"/>
                <w:color w:val="000000"/>
                <w:sz w:val="24"/>
                <w:szCs w:val="24"/>
              </w:rPr>
            </w:pPr>
          </w:p>
          <w:p w:rsidR="00D8138C" w:rsidRDefault="00D8138C" w:rsidP="00D8138C">
            <w:pPr>
              <w:shd w:val="clear" w:color="auto" w:fill="FFFFFF"/>
              <w:rPr>
                <w:rFonts w:eastAsia="Times New Roman" w:cstheme="minorHAnsi"/>
                <w:color w:val="000000"/>
                <w:sz w:val="24"/>
                <w:szCs w:val="24"/>
              </w:rPr>
            </w:pPr>
          </w:p>
          <w:p w:rsidR="00D8138C" w:rsidRDefault="00D8138C" w:rsidP="00D8138C">
            <w:pPr>
              <w:shd w:val="clear" w:color="auto" w:fill="FFFFFF"/>
              <w:rPr>
                <w:rFonts w:eastAsia="Times New Roman" w:cstheme="minorHAnsi"/>
                <w:color w:val="000000"/>
                <w:sz w:val="24"/>
                <w:szCs w:val="24"/>
              </w:rPr>
            </w:pPr>
          </w:p>
          <w:p w:rsidR="00D8138C" w:rsidRPr="00D8138C" w:rsidRDefault="00D8138C" w:rsidP="00D8138C">
            <w:pPr>
              <w:shd w:val="clear" w:color="auto" w:fill="FFFFFF"/>
              <w:rPr>
                <w:rFonts w:eastAsia="Times New Roman" w:cstheme="minorHAnsi"/>
                <w:color w:val="000000"/>
                <w:sz w:val="24"/>
                <w:szCs w:val="24"/>
              </w:rPr>
            </w:pPr>
          </w:p>
        </w:tc>
      </w:tr>
    </w:tbl>
    <w:p w:rsidR="00503D7E" w:rsidRPr="003D46CE" w:rsidRDefault="00503D7E" w:rsidP="00A851DA">
      <w:pPr>
        <w:autoSpaceDE w:val="0"/>
        <w:autoSpaceDN w:val="0"/>
        <w:adjustRightInd w:val="0"/>
        <w:spacing w:after="0" w:line="240" w:lineRule="auto"/>
        <w:rPr>
          <w:rFonts w:cs="CalvertMT-Bold"/>
          <w:b/>
          <w:bCs/>
          <w:sz w:val="24"/>
          <w:szCs w:val="24"/>
          <w:lang w:val="en-US"/>
        </w:rPr>
      </w:pPr>
    </w:p>
    <w:p w:rsidR="00A851DA" w:rsidRPr="003D46CE" w:rsidRDefault="00AE1481" w:rsidP="00A851DA">
      <w:pPr>
        <w:autoSpaceDE w:val="0"/>
        <w:autoSpaceDN w:val="0"/>
        <w:adjustRightInd w:val="0"/>
        <w:spacing w:after="0" w:line="240" w:lineRule="auto"/>
        <w:rPr>
          <w:rFonts w:cs="CalvertMT-Bold"/>
          <w:b/>
          <w:bCs/>
          <w:sz w:val="24"/>
          <w:szCs w:val="24"/>
          <w:lang w:val="en-US"/>
        </w:rPr>
      </w:pPr>
      <w:r w:rsidRPr="003D46CE">
        <w:rPr>
          <w:rFonts w:cs="CalvertMT-Bold"/>
          <w:b/>
          <w:bCs/>
          <w:sz w:val="24"/>
          <w:szCs w:val="24"/>
          <w:lang w:val="en-US"/>
        </w:rPr>
        <w:t>Student</w:t>
      </w:r>
      <w:r w:rsidR="00A851DA" w:rsidRPr="003D46CE">
        <w:rPr>
          <w:rFonts w:cs="CalvertMT-Bold"/>
          <w:b/>
          <w:bCs/>
          <w:sz w:val="24"/>
          <w:szCs w:val="24"/>
          <w:lang w:val="en-US"/>
        </w:rPr>
        <w:t xml:space="preserve"> Statement:</w:t>
      </w:r>
    </w:p>
    <w:p w:rsidR="00A851DA" w:rsidRPr="003D46CE" w:rsidRDefault="00A851DA" w:rsidP="00A851DA">
      <w:pPr>
        <w:autoSpaceDE w:val="0"/>
        <w:autoSpaceDN w:val="0"/>
        <w:adjustRightInd w:val="0"/>
        <w:spacing w:after="0" w:line="240" w:lineRule="auto"/>
        <w:rPr>
          <w:rFonts w:cs="CalvertMT-Bold"/>
          <w:b/>
          <w:bCs/>
          <w:sz w:val="24"/>
          <w:szCs w:val="24"/>
          <w:lang w:val="en-US"/>
        </w:rPr>
      </w:pPr>
    </w:p>
    <w:p w:rsidR="00A851DA" w:rsidRPr="003D46CE" w:rsidRDefault="00405895" w:rsidP="00A851DA">
      <w:pPr>
        <w:autoSpaceDE w:val="0"/>
        <w:autoSpaceDN w:val="0"/>
        <w:adjustRightInd w:val="0"/>
        <w:spacing w:after="0" w:line="240" w:lineRule="auto"/>
        <w:rPr>
          <w:rFonts w:cs="Bliss-Regular"/>
          <w:sz w:val="24"/>
          <w:szCs w:val="24"/>
          <w:lang w:val="en-US"/>
        </w:rPr>
      </w:pPr>
      <w:r w:rsidRPr="003D46CE">
        <w:rPr>
          <w:rFonts w:cs="Bliss-Regular"/>
          <w:sz w:val="24"/>
          <w:szCs w:val="24"/>
          <w:lang w:val="en-US"/>
        </w:rPr>
        <w:t>By submitting this assignment, I confirm that this is my own work.</w:t>
      </w:r>
    </w:p>
    <w:p w:rsidR="00503D7E" w:rsidRPr="003D46CE" w:rsidRDefault="00503D7E" w:rsidP="00A851DA">
      <w:pPr>
        <w:autoSpaceDE w:val="0"/>
        <w:autoSpaceDN w:val="0"/>
        <w:adjustRightInd w:val="0"/>
        <w:spacing w:after="0" w:line="240" w:lineRule="auto"/>
        <w:rPr>
          <w:rFonts w:cs="Bliss-Regular"/>
          <w:sz w:val="24"/>
          <w:szCs w:val="24"/>
          <w:lang w:val="en-US"/>
        </w:rPr>
      </w:pPr>
    </w:p>
    <w:p w:rsidR="00503D7E" w:rsidRPr="003D46CE" w:rsidRDefault="00503D7E" w:rsidP="00A851DA">
      <w:pPr>
        <w:autoSpaceDE w:val="0"/>
        <w:autoSpaceDN w:val="0"/>
        <w:adjustRightInd w:val="0"/>
        <w:spacing w:after="0" w:line="240" w:lineRule="auto"/>
        <w:rPr>
          <w:rFonts w:cs="Bliss-Regular"/>
          <w:sz w:val="24"/>
          <w:szCs w:val="24"/>
          <w:lang w:val="en-US"/>
        </w:rPr>
      </w:pPr>
    </w:p>
    <w:p w:rsidR="00A851DA" w:rsidRPr="003D46CE"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3D46CE" w:rsidRPr="003D46CE" w:rsidTr="00405895">
        <w:tc>
          <w:tcPr>
            <w:tcW w:w="2310"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Student Signature</w:t>
            </w:r>
          </w:p>
        </w:tc>
        <w:tc>
          <w:tcPr>
            <w:tcW w:w="4035" w:type="dxa"/>
          </w:tcPr>
          <w:p w:rsidR="00405895" w:rsidRPr="003D46CE" w:rsidRDefault="002A3AB5" w:rsidP="00A851DA">
            <w:pPr>
              <w:rPr>
                <w:rFonts w:cs="Bliss-Regular"/>
                <w:sz w:val="24"/>
                <w:szCs w:val="24"/>
              </w:rPr>
            </w:pPr>
            <w:r w:rsidRPr="003D46CE">
              <w:rPr>
                <w:rFonts w:cs="Bliss-Regular"/>
                <w:sz w:val="24"/>
                <w:szCs w:val="24"/>
              </w:rPr>
              <w:t>CHIPILU NDAFIKUMBWA</w:t>
            </w:r>
          </w:p>
        </w:tc>
        <w:tc>
          <w:tcPr>
            <w:tcW w:w="1276"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Date</w:t>
            </w:r>
          </w:p>
        </w:tc>
        <w:tc>
          <w:tcPr>
            <w:tcW w:w="1621" w:type="dxa"/>
          </w:tcPr>
          <w:p w:rsidR="00405895" w:rsidRPr="003D46CE" w:rsidRDefault="00F74D7D" w:rsidP="00A851DA">
            <w:pPr>
              <w:rPr>
                <w:rFonts w:cs="Bliss-Regular"/>
                <w:sz w:val="24"/>
                <w:szCs w:val="24"/>
              </w:rPr>
            </w:pPr>
            <w:r>
              <w:rPr>
                <w:rFonts w:cs="Bliss-Regular"/>
                <w:sz w:val="24"/>
                <w:szCs w:val="24"/>
              </w:rPr>
              <w:t>28/07</w:t>
            </w:r>
            <w:r w:rsidR="00D8138C">
              <w:rPr>
                <w:rFonts w:cs="Bliss-Regular"/>
                <w:sz w:val="24"/>
                <w:szCs w:val="24"/>
              </w:rPr>
              <w:t>/2016</w:t>
            </w:r>
          </w:p>
        </w:tc>
      </w:tr>
    </w:tbl>
    <w:p w:rsidR="00A851DA" w:rsidRPr="003D46CE" w:rsidRDefault="00A851DA" w:rsidP="00A851DA">
      <w:pPr>
        <w:rPr>
          <w:rFonts w:cs="Bliss-Regular"/>
          <w:sz w:val="24"/>
          <w:szCs w:val="24"/>
          <w:lang w:val="en-US"/>
        </w:rPr>
      </w:pPr>
    </w:p>
    <w:p w:rsidR="00A851DA" w:rsidRPr="003D46CE" w:rsidRDefault="00A851DA" w:rsidP="00A851DA">
      <w:pPr>
        <w:rPr>
          <w:rFonts w:cs="Bliss-Regular"/>
          <w:sz w:val="24"/>
          <w:szCs w:val="24"/>
          <w:lang w:val="en-US"/>
        </w:rPr>
      </w:pPr>
    </w:p>
    <w:p w:rsidR="00A851DA" w:rsidRPr="003D46CE" w:rsidRDefault="00503D7E" w:rsidP="00503D7E">
      <w:pPr>
        <w:shd w:val="clear" w:color="auto" w:fill="D9D9D9" w:themeFill="background1" w:themeFillShade="D9"/>
        <w:rPr>
          <w:b/>
          <w:sz w:val="24"/>
          <w:szCs w:val="24"/>
          <w:lang w:val="en-US"/>
        </w:rPr>
      </w:pPr>
      <w:r w:rsidRPr="003D46CE">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3D46CE" w:rsidRPr="003D46CE" w:rsidTr="00B0415E">
        <w:trPr>
          <w:trHeight w:val="249"/>
        </w:trPr>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Total Marks</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Marks Obtained</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B0415E" w:rsidP="00503D7E">
            <w:pPr>
              <w:rPr>
                <w:b/>
                <w:sz w:val="24"/>
                <w:szCs w:val="24"/>
              </w:rPr>
            </w:pPr>
            <w:r w:rsidRPr="003D46CE">
              <w:rPr>
                <w:b/>
                <w:sz w:val="24"/>
                <w:szCs w:val="24"/>
              </w:rPr>
              <w:t>Percentage / Grade</w:t>
            </w:r>
          </w:p>
        </w:tc>
        <w:tc>
          <w:tcPr>
            <w:tcW w:w="4621" w:type="dxa"/>
          </w:tcPr>
          <w:p w:rsidR="00503D7E" w:rsidRPr="003D46CE" w:rsidRDefault="00503D7E" w:rsidP="00503D7E">
            <w:pPr>
              <w:rPr>
                <w:rFonts w:cs="Times New Roman"/>
                <w:sz w:val="24"/>
                <w:szCs w:val="24"/>
              </w:rPr>
            </w:pPr>
          </w:p>
        </w:tc>
      </w:tr>
    </w:tbl>
    <w:p w:rsidR="00A851DA" w:rsidRPr="003D46CE" w:rsidRDefault="00A851DA"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sectPr w:rsidR="00EA30AB" w:rsidRPr="003D46C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501" w:rsidRDefault="006A3501" w:rsidP="00CB4D0A">
      <w:pPr>
        <w:spacing w:after="0" w:line="240" w:lineRule="auto"/>
      </w:pPr>
      <w:r>
        <w:separator/>
      </w:r>
    </w:p>
  </w:endnote>
  <w:endnote w:type="continuationSeparator" w:id="0">
    <w:p w:rsidR="006A3501" w:rsidRDefault="006A35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501" w:rsidRDefault="006A3501" w:rsidP="00CB4D0A">
      <w:pPr>
        <w:spacing w:after="0" w:line="240" w:lineRule="auto"/>
      </w:pPr>
      <w:r>
        <w:separator/>
      </w:r>
    </w:p>
  </w:footnote>
  <w:footnote w:type="continuationSeparator" w:id="0">
    <w:p w:rsidR="006A3501" w:rsidRDefault="006A35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5pt;height:11.55pt" o:bullet="t">
        <v:imagedata r:id="rId1" o:title="msoB3F"/>
      </v:shape>
    </w:pict>
  </w:numPicBullet>
  <w:abstractNum w:abstractNumId="0">
    <w:nsid w:val="02A764E7"/>
    <w:multiLevelType w:val="hybridMultilevel"/>
    <w:tmpl w:val="7D024928"/>
    <w:lvl w:ilvl="0" w:tplc="AFEEE3BE">
      <w:start w:val="2"/>
      <w:numFmt w:val="bullet"/>
      <w:lvlText w:val="-"/>
      <w:lvlJc w:val="left"/>
      <w:pPr>
        <w:ind w:left="510" w:hanging="360"/>
      </w:pPr>
      <w:rPr>
        <w:rFonts w:ascii="Calibri" w:eastAsiaTheme="minorHAnsi" w:hAnsi="Calibri" w:cs="Calibr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nsid w:val="057635E6"/>
    <w:multiLevelType w:val="multilevel"/>
    <w:tmpl w:val="014E74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
    <w:nsid w:val="09FF39DB"/>
    <w:multiLevelType w:val="hybridMultilevel"/>
    <w:tmpl w:val="1F069E98"/>
    <w:lvl w:ilvl="0" w:tplc="06FC6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F16CF8"/>
    <w:multiLevelType w:val="hybridMultilevel"/>
    <w:tmpl w:val="55003F2C"/>
    <w:lvl w:ilvl="0" w:tplc="3EF00B5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F661C9"/>
    <w:multiLevelType w:val="hybridMultilevel"/>
    <w:tmpl w:val="E49CD7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6B76CB"/>
    <w:multiLevelType w:val="hybridMultilevel"/>
    <w:tmpl w:val="1C5C7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613C83"/>
    <w:multiLevelType w:val="hybridMultilevel"/>
    <w:tmpl w:val="799AAC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C96E13"/>
    <w:multiLevelType w:val="hybridMultilevel"/>
    <w:tmpl w:val="4FBA15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2D0604"/>
    <w:multiLevelType w:val="multilevel"/>
    <w:tmpl w:val="CAFCC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510B47"/>
    <w:multiLevelType w:val="multilevel"/>
    <w:tmpl w:val="BB30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463303"/>
    <w:multiLevelType w:val="hybridMultilevel"/>
    <w:tmpl w:val="ACDE5A56"/>
    <w:lvl w:ilvl="0" w:tplc="40D69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B862A0"/>
    <w:multiLevelType w:val="hybridMultilevel"/>
    <w:tmpl w:val="A800A9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DD5672"/>
    <w:multiLevelType w:val="hybridMultilevel"/>
    <w:tmpl w:val="33581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E184038"/>
    <w:multiLevelType w:val="hybridMultilevel"/>
    <w:tmpl w:val="7408D61E"/>
    <w:lvl w:ilvl="0" w:tplc="23446678">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FE71DF2"/>
    <w:multiLevelType w:val="hybridMultilevel"/>
    <w:tmpl w:val="6036963C"/>
    <w:lvl w:ilvl="0" w:tplc="04090009">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1">
    <w:nsid w:val="51270B94"/>
    <w:multiLevelType w:val="hybridMultilevel"/>
    <w:tmpl w:val="0D0E2E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8F7FCB"/>
    <w:multiLevelType w:val="hybridMultilevel"/>
    <w:tmpl w:val="5E7408F6"/>
    <w:lvl w:ilvl="0" w:tplc="04090007">
      <w:start w:val="1"/>
      <w:numFmt w:val="bullet"/>
      <w:lvlText w:val=""/>
      <w:lvlPicBulletId w:val="0"/>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4">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5A12695"/>
    <w:multiLevelType w:val="hybridMultilevel"/>
    <w:tmpl w:val="D044807A"/>
    <w:lvl w:ilvl="0" w:tplc="3B8E2C24">
      <w:start w:val="1"/>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7AC771B"/>
    <w:multiLevelType w:val="hybridMultilevel"/>
    <w:tmpl w:val="8C8EB03A"/>
    <w:lvl w:ilvl="0" w:tplc="04090001">
      <w:start w:val="6"/>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5D0CB8"/>
    <w:multiLevelType w:val="hybridMultilevel"/>
    <w:tmpl w:val="2AEE3BDC"/>
    <w:lvl w:ilvl="0" w:tplc="72A46CE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38743F3"/>
    <w:multiLevelType w:val="hybridMultilevel"/>
    <w:tmpl w:val="A50AE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C87F43"/>
    <w:multiLevelType w:val="hybridMultilevel"/>
    <w:tmpl w:val="1668DB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5"/>
  </w:num>
  <w:num w:numId="5">
    <w:abstractNumId w:val="22"/>
  </w:num>
  <w:num w:numId="6">
    <w:abstractNumId w:val="24"/>
  </w:num>
  <w:num w:numId="7">
    <w:abstractNumId w:val="6"/>
  </w:num>
  <w:num w:numId="8">
    <w:abstractNumId w:val="10"/>
  </w:num>
  <w:num w:numId="9">
    <w:abstractNumId w:val="27"/>
  </w:num>
  <w:num w:numId="10">
    <w:abstractNumId w:val="30"/>
  </w:num>
  <w:num w:numId="11">
    <w:abstractNumId w:val="19"/>
  </w:num>
  <w:num w:numId="12">
    <w:abstractNumId w:val="25"/>
  </w:num>
  <w:num w:numId="13">
    <w:abstractNumId w:val="28"/>
  </w:num>
  <w:num w:numId="14">
    <w:abstractNumId w:val="2"/>
  </w:num>
  <w:num w:numId="15">
    <w:abstractNumId w:val="15"/>
  </w:num>
  <w:num w:numId="16">
    <w:abstractNumId w:val="9"/>
  </w:num>
  <w:num w:numId="17">
    <w:abstractNumId w:val="14"/>
  </w:num>
  <w:num w:numId="18">
    <w:abstractNumId w:val="1"/>
  </w:num>
  <w:num w:numId="19">
    <w:abstractNumId w:val="0"/>
  </w:num>
  <w:num w:numId="20">
    <w:abstractNumId w:val="26"/>
  </w:num>
  <w:num w:numId="21">
    <w:abstractNumId w:val="3"/>
  </w:num>
  <w:num w:numId="22">
    <w:abstractNumId w:val="21"/>
  </w:num>
  <w:num w:numId="23">
    <w:abstractNumId w:val="20"/>
  </w:num>
  <w:num w:numId="24">
    <w:abstractNumId w:val="23"/>
  </w:num>
  <w:num w:numId="25">
    <w:abstractNumId w:val="4"/>
  </w:num>
  <w:num w:numId="26">
    <w:abstractNumId w:val="17"/>
  </w:num>
  <w:num w:numId="27">
    <w:abstractNumId w:val="11"/>
  </w:num>
  <w:num w:numId="28">
    <w:abstractNumId w:val="29"/>
  </w:num>
  <w:num w:numId="29">
    <w:abstractNumId w:val="7"/>
  </w:num>
  <w:num w:numId="30">
    <w:abstractNumId w:val="18"/>
  </w:num>
  <w:num w:numId="31">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248A"/>
    <w:rsid w:val="00055992"/>
    <w:rsid w:val="00072835"/>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0DC1"/>
    <w:rsid w:val="002B573D"/>
    <w:rsid w:val="002C5CB2"/>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6A3501"/>
    <w:rsid w:val="0070347F"/>
    <w:rsid w:val="0070678E"/>
    <w:rsid w:val="007755C8"/>
    <w:rsid w:val="00812B3D"/>
    <w:rsid w:val="00821CC8"/>
    <w:rsid w:val="00826F4B"/>
    <w:rsid w:val="00831C11"/>
    <w:rsid w:val="00867909"/>
    <w:rsid w:val="00883573"/>
    <w:rsid w:val="008A40F1"/>
    <w:rsid w:val="008A60B4"/>
    <w:rsid w:val="008B266C"/>
    <w:rsid w:val="008B3C31"/>
    <w:rsid w:val="008B64FE"/>
    <w:rsid w:val="008E19BA"/>
    <w:rsid w:val="00935BF7"/>
    <w:rsid w:val="0095442C"/>
    <w:rsid w:val="00954F6F"/>
    <w:rsid w:val="00956C5D"/>
    <w:rsid w:val="00966D01"/>
    <w:rsid w:val="00983942"/>
    <w:rsid w:val="009C37E0"/>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1480F"/>
    <w:rsid w:val="00C403E6"/>
    <w:rsid w:val="00C53029"/>
    <w:rsid w:val="00C634EE"/>
    <w:rsid w:val="00C65FEA"/>
    <w:rsid w:val="00C82450"/>
    <w:rsid w:val="00C851B3"/>
    <w:rsid w:val="00CA0AC2"/>
    <w:rsid w:val="00CA4EBE"/>
    <w:rsid w:val="00CB4D0A"/>
    <w:rsid w:val="00CC2FB3"/>
    <w:rsid w:val="00CC575A"/>
    <w:rsid w:val="00CF123B"/>
    <w:rsid w:val="00D039AC"/>
    <w:rsid w:val="00D427DE"/>
    <w:rsid w:val="00D43EDB"/>
    <w:rsid w:val="00D5587D"/>
    <w:rsid w:val="00D619F9"/>
    <w:rsid w:val="00D707CC"/>
    <w:rsid w:val="00D8138C"/>
    <w:rsid w:val="00D821FE"/>
    <w:rsid w:val="00D86CE8"/>
    <w:rsid w:val="00DB0793"/>
    <w:rsid w:val="00DB3BAB"/>
    <w:rsid w:val="00DC4C18"/>
    <w:rsid w:val="00E00821"/>
    <w:rsid w:val="00E031BA"/>
    <w:rsid w:val="00E04DB4"/>
    <w:rsid w:val="00E30679"/>
    <w:rsid w:val="00E4597D"/>
    <w:rsid w:val="00E54832"/>
    <w:rsid w:val="00E56A90"/>
    <w:rsid w:val="00E641CC"/>
    <w:rsid w:val="00EA30AB"/>
    <w:rsid w:val="00EB3925"/>
    <w:rsid w:val="00EE63D5"/>
    <w:rsid w:val="00F13220"/>
    <w:rsid w:val="00F14B1A"/>
    <w:rsid w:val="00F3636E"/>
    <w:rsid w:val="00F50F54"/>
    <w:rsid w:val="00F74D7D"/>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 w:type="character" w:customStyle="1" w:styleId="tgc">
    <w:name w:val="_tgc"/>
    <w:basedOn w:val="DefaultParagraphFont"/>
    <w:rsid w:val="00F74D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E1F47-86A1-40A5-8B4A-89EFE1473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2377</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53</cp:revision>
  <dcterms:created xsi:type="dcterms:W3CDTF">2015-08-25T10:15:00Z</dcterms:created>
  <dcterms:modified xsi:type="dcterms:W3CDTF">2016-07-28T06:05:00Z</dcterms:modified>
</cp:coreProperties>
</file>