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5A9" w:rsidRPr="00C74B6C" w:rsidRDefault="00CE75A9" w:rsidP="00CE75A9">
      <w:pPr>
        <w:rPr>
          <w:rFonts w:ascii="Times New Roman" w:hAnsi="Times New Roman" w:cs="Times New Roman"/>
          <w:sz w:val="24"/>
          <w:szCs w:val="24"/>
        </w:rPr>
      </w:pPr>
      <w:r w:rsidRPr="00C74B6C">
        <w:rPr>
          <w:rFonts w:ascii="Times New Roman" w:hAnsi="Times New Roman" w:cs="Times New Roman"/>
          <w:sz w:val="24"/>
          <w:szCs w:val="24"/>
        </w:rPr>
        <w:t>Dealing with difficult customers assignment</w:t>
      </w:r>
    </w:p>
    <w:p w:rsidR="00CE75A9" w:rsidRPr="00C74B6C" w:rsidRDefault="00CE75A9" w:rsidP="00CE75A9">
      <w:pPr>
        <w:rPr>
          <w:rFonts w:ascii="Algerian" w:hAnsi="Algerian" w:cs="Times New Roman"/>
          <w:b/>
          <w:i/>
          <w:sz w:val="40"/>
          <w:szCs w:val="40"/>
        </w:rPr>
      </w:pPr>
      <w:r w:rsidRPr="00C74B6C">
        <w:rPr>
          <w:rFonts w:ascii="Algerian" w:hAnsi="Algerian" w:cs="Times New Roman"/>
          <w:b/>
          <w:i/>
          <w:sz w:val="40"/>
          <w:szCs w:val="40"/>
        </w:rPr>
        <w:t xml:space="preserve">Q.1. Short Questions: </w:t>
      </w:r>
    </w:p>
    <w:p w:rsidR="00CE75A9" w:rsidRPr="00C74B6C" w:rsidRDefault="00CE75A9" w:rsidP="00CE75A9">
      <w:pPr>
        <w:rPr>
          <w:rFonts w:ascii="Algerian" w:hAnsi="Algerian" w:cs="Times New Roman"/>
          <w:b/>
          <w:i/>
          <w:sz w:val="40"/>
          <w:szCs w:val="40"/>
        </w:rPr>
      </w:pPr>
      <w:r w:rsidRPr="00C74B6C">
        <w:rPr>
          <w:rFonts w:ascii="Algerian" w:hAnsi="Algerian" w:cs="Times New Roman"/>
          <w:b/>
          <w:i/>
          <w:sz w:val="40"/>
          <w:szCs w:val="40"/>
        </w:rPr>
        <w:t xml:space="preserve">i. What is meant by assertive </w:t>
      </w:r>
      <w:proofErr w:type="spellStart"/>
      <w:r w:rsidRPr="00C74B6C">
        <w:rPr>
          <w:rFonts w:ascii="Algerian" w:hAnsi="Algerian" w:cs="Times New Roman"/>
          <w:b/>
          <w:i/>
          <w:sz w:val="40"/>
          <w:szCs w:val="40"/>
        </w:rPr>
        <w:t>behaviour</w:t>
      </w:r>
      <w:proofErr w:type="spellEnd"/>
      <w:r w:rsidRPr="00C74B6C">
        <w:rPr>
          <w:rFonts w:ascii="Algerian" w:hAnsi="Algerian" w:cs="Times New Roman"/>
          <w:b/>
          <w:i/>
          <w:sz w:val="40"/>
          <w:szCs w:val="40"/>
        </w:rPr>
        <w:t>?</w:t>
      </w:r>
    </w:p>
    <w:p w:rsidR="00CE75A9" w:rsidRPr="00C74B6C" w:rsidRDefault="00CE75A9" w:rsidP="00CE75A9">
      <w:pPr>
        <w:rPr>
          <w:rFonts w:ascii="Times New Roman" w:hAnsi="Times New Roman" w:cs="Times New Roman"/>
          <w:sz w:val="24"/>
          <w:szCs w:val="24"/>
        </w:rPr>
      </w:pPr>
      <w:proofErr w:type="gramStart"/>
      <w:r w:rsidRPr="00C74B6C">
        <w:rPr>
          <w:rFonts w:ascii="Times New Roman" w:hAnsi="Times New Roman" w:cs="Times New Roman"/>
          <w:sz w:val="24"/>
          <w:szCs w:val="24"/>
        </w:rPr>
        <w:t>Assertive  behavior</w:t>
      </w:r>
      <w:proofErr w:type="gramEnd"/>
      <w:r w:rsidRPr="00C74B6C">
        <w:rPr>
          <w:rFonts w:ascii="Times New Roman" w:hAnsi="Times New Roman" w:cs="Times New Roman"/>
          <w:sz w:val="24"/>
          <w:szCs w:val="24"/>
        </w:rPr>
        <w:t xml:space="preserve">  means standing up for your personal rights, and acting in direct, honest, and appropriate ways that express your thoughts, feelings, and beliefs without violating others’ rights.</w:t>
      </w:r>
    </w:p>
    <w:p w:rsidR="00CE75A9" w:rsidRPr="00C74B6C" w:rsidRDefault="00CE75A9" w:rsidP="00CE75A9">
      <w:pPr>
        <w:rPr>
          <w:rFonts w:ascii="Algerian" w:hAnsi="Algerian" w:cs="Times New Roman"/>
          <w:b/>
          <w:i/>
          <w:sz w:val="36"/>
          <w:szCs w:val="36"/>
        </w:rPr>
      </w:pPr>
      <w:r w:rsidRPr="00C74B6C">
        <w:rPr>
          <w:rFonts w:ascii="Algerian" w:hAnsi="Algerian" w:cs="Times New Roman"/>
          <w:b/>
          <w:i/>
          <w:sz w:val="36"/>
          <w:szCs w:val="36"/>
        </w:rPr>
        <w:t>ii. Enlist different types of difficult customers?</w:t>
      </w:r>
    </w:p>
    <w:p w:rsidR="00531929" w:rsidRPr="00C74B6C" w:rsidRDefault="00531929" w:rsidP="00531929">
      <w:pPr>
        <w:pStyle w:val="ListParagraph"/>
        <w:numPr>
          <w:ilvl w:val="0"/>
          <w:numId w:val="1"/>
        </w:numPr>
        <w:autoSpaceDE w:val="0"/>
        <w:autoSpaceDN w:val="0"/>
        <w:adjustRightInd w:val="0"/>
        <w:spacing w:after="0" w:line="240" w:lineRule="auto"/>
        <w:rPr>
          <w:rFonts w:ascii="Times New Roman" w:hAnsi="Times New Roman" w:cs="Times New Roman"/>
          <w:bCs/>
          <w:color w:val="000000"/>
          <w:sz w:val="24"/>
          <w:szCs w:val="24"/>
        </w:rPr>
      </w:pPr>
      <w:bookmarkStart w:id="0" w:name="_GoBack"/>
      <w:bookmarkEnd w:id="0"/>
      <w:r w:rsidRPr="00C74B6C">
        <w:rPr>
          <w:rFonts w:ascii="Times New Roman" w:hAnsi="Times New Roman" w:cs="Times New Roman"/>
          <w:bCs/>
          <w:color w:val="000000"/>
          <w:sz w:val="24"/>
          <w:szCs w:val="24"/>
        </w:rPr>
        <w:t>The Stubborn One</w:t>
      </w:r>
    </w:p>
    <w:p w:rsidR="00531929" w:rsidRPr="00C74B6C" w:rsidRDefault="00531929" w:rsidP="00531929">
      <w:pPr>
        <w:pStyle w:val="ListParagraph"/>
        <w:numPr>
          <w:ilvl w:val="0"/>
          <w:numId w:val="1"/>
        </w:numPr>
        <w:autoSpaceDE w:val="0"/>
        <w:autoSpaceDN w:val="0"/>
        <w:adjustRightInd w:val="0"/>
        <w:spacing w:after="0" w:line="240" w:lineRule="auto"/>
        <w:rPr>
          <w:rFonts w:ascii="Times New Roman" w:hAnsi="Times New Roman" w:cs="Times New Roman"/>
          <w:bCs/>
          <w:color w:val="000000"/>
          <w:sz w:val="24"/>
          <w:szCs w:val="24"/>
        </w:rPr>
      </w:pPr>
      <w:r w:rsidRPr="00C74B6C">
        <w:rPr>
          <w:rFonts w:ascii="Times New Roman" w:hAnsi="Times New Roman" w:cs="Times New Roman"/>
          <w:bCs/>
          <w:color w:val="000000"/>
          <w:sz w:val="24"/>
          <w:szCs w:val="24"/>
        </w:rPr>
        <w:t>The Jester</w:t>
      </w:r>
    </w:p>
    <w:p w:rsidR="00531929" w:rsidRPr="00C74B6C" w:rsidRDefault="00531929" w:rsidP="00531929">
      <w:pPr>
        <w:pStyle w:val="ListParagraph"/>
        <w:numPr>
          <w:ilvl w:val="0"/>
          <w:numId w:val="1"/>
        </w:numPr>
        <w:autoSpaceDE w:val="0"/>
        <w:autoSpaceDN w:val="0"/>
        <w:adjustRightInd w:val="0"/>
        <w:spacing w:after="0" w:line="240" w:lineRule="auto"/>
        <w:rPr>
          <w:rFonts w:ascii="Times New Roman" w:hAnsi="Times New Roman" w:cs="Times New Roman"/>
          <w:bCs/>
          <w:color w:val="000000"/>
          <w:sz w:val="24"/>
          <w:szCs w:val="24"/>
        </w:rPr>
      </w:pPr>
      <w:proofErr w:type="spellStart"/>
      <w:r w:rsidRPr="00C74B6C">
        <w:rPr>
          <w:rFonts w:ascii="Times New Roman" w:hAnsi="Times New Roman" w:cs="Times New Roman"/>
          <w:bCs/>
          <w:color w:val="000000"/>
          <w:sz w:val="24"/>
          <w:szCs w:val="24"/>
        </w:rPr>
        <w:t>Yakety</w:t>
      </w:r>
      <w:proofErr w:type="spellEnd"/>
      <w:r w:rsidRPr="00C74B6C">
        <w:rPr>
          <w:rFonts w:ascii="Times New Roman" w:hAnsi="Times New Roman" w:cs="Times New Roman"/>
          <w:bCs/>
          <w:color w:val="000000"/>
          <w:sz w:val="24"/>
          <w:szCs w:val="24"/>
        </w:rPr>
        <w:t>-Yak</w:t>
      </w:r>
    </w:p>
    <w:p w:rsidR="00531929" w:rsidRPr="00C74B6C" w:rsidRDefault="00531929" w:rsidP="00531929">
      <w:pPr>
        <w:pStyle w:val="ListParagraph"/>
        <w:numPr>
          <w:ilvl w:val="0"/>
          <w:numId w:val="1"/>
        </w:numPr>
        <w:autoSpaceDE w:val="0"/>
        <w:autoSpaceDN w:val="0"/>
        <w:adjustRightInd w:val="0"/>
        <w:spacing w:after="0" w:line="240" w:lineRule="auto"/>
        <w:rPr>
          <w:rFonts w:ascii="Times New Roman" w:hAnsi="Times New Roman" w:cs="Times New Roman"/>
          <w:bCs/>
          <w:color w:val="000000"/>
          <w:sz w:val="24"/>
          <w:szCs w:val="24"/>
        </w:rPr>
      </w:pPr>
      <w:r w:rsidRPr="00C74B6C">
        <w:rPr>
          <w:rFonts w:ascii="Times New Roman" w:hAnsi="Times New Roman" w:cs="Times New Roman"/>
          <w:bCs/>
          <w:color w:val="000000"/>
          <w:sz w:val="24"/>
          <w:szCs w:val="24"/>
        </w:rPr>
        <w:t>Off Base</w:t>
      </w:r>
    </w:p>
    <w:p w:rsidR="00531929" w:rsidRPr="00C74B6C" w:rsidRDefault="00531929" w:rsidP="00531929">
      <w:pPr>
        <w:pStyle w:val="ListParagraph"/>
        <w:numPr>
          <w:ilvl w:val="0"/>
          <w:numId w:val="1"/>
        </w:numPr>
        <w:autoSpaceDE w:val="0"/>
        <w:autoSpaceDN w:val="0"/>
        <w:adjustRightInd w:val="0"/>
        <w:spacing w:after="0" w:line="240" w:lineRule="auto"/>
        <w:rPr>
          <w:rFonts w:ascii="Times New Roman" w:hAnsi="Times New Roman" w:cs="Times New Roman"/>
          <w:bCs/>
          <w:color w:val="000000"/>
          <w:sz w:val="24"/>
          <w:szCs w:val="24"/>
        </w:rPr>
      </w:pPr>
      <w:r w:rsidRPr="00C74B6C">
        <w:rPr>
          <w:rFonts w:ascii="Times New Roman" w:hAnsi="Times New Roman" w:cs="Times New Roman"/>
          <w:bCs/>
          <w:color w:val="000000"/>
          <w:sz w:val="24"/>
          <w:szCs w:val="24"/>
        </w:rPr>
        <w:t>Bigger Issues</w:t>
      </w:r>
    </w:p>
    <w:p w:rsidR="00531929" w:rsidRPr="00C74B6C" w:rsidRDefault="00531929" w:rsidP="00531929">
      <w:pPr>
        <w:pStyle w:val="ListParagraph"/>
        <w:numPr>
          <w:ilvl w:val="0"/>
          <w:numId w:val="1"/>
        </w:numPr>
        <w:autoSpaceDE w:val="0"/>
        <w:autoSpaceDN w:val="0"/>
        <w:adjustRightInd w:val="0"/>
        <w:spacing w:after="0" w:line="240" w:lineRule="auto"/>
        <w:rPr>
          <w:rFonts w:ascii="Times New Roman" w:hAnsi="Times New Roman" w:cs="Times New Roman"/>
          <w:bCs/>
          <w:color w:val="000000"/>
          <w:sz w:val="24"/>
          <w:szCs w:val="24"/>
        </w:rPr>
      </w:pPr>
      <w:r w:rsidRPr="00C74B6C">
        <w:rPr>
          <w:rFonts w:ascii="Times New Roman" w:hAnsi="Times New Roman" w:cs="Times New Roman"/>
          <w:bCs/>
          <w:color w:val="000000"/>
          <w:sz w:val="24"/>
          <w:szCs w:val="24"/>
        </w:rPr>
        <w:t>The Chatterbox</w:t>
      </w:r>
    </w:p>
    <w:p w:rsidR="00531929" w:rsidRPr="00C74B6C" w:rsidRDefault="00531929" w:rsidP="00531929">
      <w:pPr>
        <w:pStyle w:val="ListParagraph"/>
        <w:numPr>
          <w:ilvl w:val="0"/>
          <w:numId w:val="1"/>
        </w:numPr>
        <w:autoSpaceDE w:val="0"/>
        <w:autoSpaceDN w:val="0"/>
        <w:adjustRightInd w:val="0"/>
        <w:spacing w:after="0" w:line="240" w:lineRule="auto"/>
        <w:rPr>
          <w:rFonts w:ascii="Times New Roman" w:hAnsi="Times New Roman" w:cs="Times New Roman"/>
          <w:bCs/>
          <w:color w:val="000000"/>
          <w:sz w:val="24"/>
          <w:szCs w:val="24"/>
        </w:rPr>
      </w:pPr>
      <w:r w:rsidRPr="00C74B6C">
        <w:rPr>
          <w:rFonts w:ascii="Times New Roman" w:hAnsi="Times New Roman" w:cs="Times New Roman"/>
          <w:bCs/>
          <w:color w:val="000000"/>
          <w:sz w:val="24"/>
          <w:szCs w:val="24"/>
        </w:rPr>
        <w:t>The Know-It-All</w:t>
      </w:r>
    </w:p>
    <w:p w:rsidR="00531929" w:rsidRPr="00C74B6C" w:rsidRDefault="00531929" w:rsidP="00531929">
      <w:pPr>
        <w:pStyle w:val="ListParagraph"/>
        <w:numPr>
          <w:ilvl w:val="0"/>
          <w:numId w:val="1"/>
        </w:numPr>
        <w:autoSpaceDE w:val="0"/>
        <w:autoSpaceDN w:val="0"/>
        <w:adjustRightInd w:val="0"/>
        <w:spacing w:after="0" w:line="240" w:lineRule="auto"/>
        <w:rPr>
          <w:rFonts w:ascii="Times New Roman" w:hAnsi="Times New Roman" w:cs="Times New Roman"/>
          <w:bCs/>
          <w:color w:val="000000"/>
          <w:sz w:val="24"/>
          <w:szCs w:val="24"/>
        </w:rPr>
      </w:pPr>
      <w:r w:rsidRPr="00C74B6C">
        <w:rPr>
          <w:rFonts w:ascii="Times New Roman" w:hAnsi="Times New Roman" w:cs="Times New Roman"/>
          <w:bCs/>
          <w:color w:val="000000"/>
          <w:sz w:val="24"/>
          <w:szCs w:val="24"/>
        </w:rPr>
        <w:t>The Whiner</w:t>
      </w:r>
    </w:p>
    <w:p w:rsidR="00CE75A9" w:rsidRPr="00C74B6C" w:rsidRDefault="00CE75A9" w:rsidP="00CE75A9">
      <w:pPr>
        <w:rPr>
          <w:rFonts w:ascii="Algerian" w:hAnsi="Algerian" w:cs="Times New Roman"/>
          <w:b/>
          <w:i/>
          <w:sz w:val="36"/>
          <w:szCs w:val="36"/>
        </w:rPr>
      </w:pPr>
      <w:r w:rsidRPr="00C74B6C">
        <w:rPr>
          <w:rFonts w:ascii="Algerian" w:hAnsi="Algerian" w:cs="Times New Roman"/>
          <w:b/>
          <w:i/>
          <w:sz w:val="36"/>
          <w:szCs w:val="36"/>
        </w:rPr>
        <w:t>iii. What are the key points to remember when dealing with difficult customers?</w:t>
      </w:r>
    </w:p>
    <w:p w:rsidR="00531929" w:rsidRPr="00C74B6C" w:rsidRDefault="00531929" w:rsidP="00531929">
      <w:pPr>
        <w:pStyle w:val="ListParagraph"/>
        <w:numPr>
          <w:ilvl w:val="0"/>
          <w:numId w:val="2"/>
        </w:num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Reducing Conflict</w:t>
      </w:r>
    </w:p>
    <w:p w:rsidR="00531929" w:rsidRPr="00C74B6C" w:rsidRDefault="00531929" w:rsidP="00531929">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Conflict occurs when the emphasis is on the differences between people. The more divided you seem to be, the more differences there are. You get along better with people when the emphasis is on similarities.</w:t>
      </w:r>
    </w:p>
    <w:p w:rsidR="00531929" w:rsidRPr="00C74B6C" w:rsidRDefault="00531929" w:rsidP="00531929">
      <w:pPr>
        <w:pStyle w:val="ListParagraph"/>
        <w:numPr>
          <w:ilvl w:val="0"/>
          <w:numId w:val="2"/>
        </w:num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Blending</w:t>
      </w:r>
    </w:p>
    <w:p w:rsidR="00531929" w:rsidRPr="00C74B6C" w:rsidRDefault="00531929" w:rsidP="00531929">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Blending is any behavior by which you reduce the differences between you and another person in order to meet them where they are and move to common ground. Blending increases your rapport with others.</w:t>
      </w:r>
    </w:p>
    <w:p w:rsidR="00531929" w:rsidRPr="00C74B6C" w:rsidRDefault="00531929" w:rsidP="00531929">
      <w:pPr>
        <w:pStyle w:val="ListParagraph"/>
        <w:numPr>
          <w:ilvl w:val="0"/>
          <w:numId w:val="2"/>
        </w:num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Redirecting</w:t>
      </w:r>
    </w:p>
    <w:p w:rsidR="00531929" w:rsidRPr="00C74B6C" w:rsidRDefault="00531929" w:rsidP="00531929">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Redirecting is any behavior by which you use rapport to change the outcome of your interactions and reach a more satisfactory outcome. Blending always precedes redirecting, whether you are listening to understand or speaking to be understood.</w:t>
      </w:r>
    </w:p>
    <w:p w:rsidR="00531929" w:rsidRPr="00C74B6C" w:rsidRDefault="00531929" w:rsidP="00531929">
      <w:pPr>
        <w:pStyle w:val="ListParagraph"/>
        <w:numPr>
          <w:ilvl w:val="0"/>
          <w:numId w:val="2"/>
        </w:num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Identify Positive Intent</w:t>
      </w:r>
    </w:p>
    <w:p w:rsidR="00531929" w:rsidRPr="00C74B6C" w:rsidRDefault="00531929" w:rsidP="00531929">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We can define positive intent as the good purpose meant to be served by a given communication or behavior. Our failure to recognize and appreciate positive intent can have lasting consequences.</w:t>
      </w:r>
    </w:p>
    <w:p w:rsidR="00531929" w:rsidRPr="00C74B6C" w:rsidRDefault="00531929" w:rsidP="00531929">
      <w:pPr>
        <w:pStyle w:val="ListParagraph"/>
        <w:numPr>
          <w:ilvl w:val="0"/>
          <w:numId w:val="2"/>
        </w:num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Identify Highly Valued Criteria</w:t>
      </w:r>
    </w:p>
    <w:p w:rsidR="00531929" w:rsidRPr="00C74B6C" w:rsidRDefault="00531929" w:rsidP="00531929">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 xml:space="preserve">Criteria are the standards by which we measure whether ideas are good or not, the means for determining what a thing should be, and the benchmark by which people gauge whether they are </w:t>
      </w:r>
      <w:r w:rsidRPr="00C74B6C">
        <w:rPr>
          <w:rFonts w:ascii="Times New Roman" w:hAnsi="Times New Roman" w:cs="Times New Roman"/>
          <w:color w:val="000000"/>
          <w:sz w:val="24"/>
          <w:szCs w:val="24"/>
        </w:rPr>
        <w:lastRenderedPageBreak/>
        <w:t xml:space="preserve">for or against an idea. Criteria become especially important when differing ideas or points of view are being discussed. Money, bonding, teamwork, or increasing knowledge </w:t>
      </w:r>
      <w:proofErr w:type="gramStart"/>
      <w:r w:rsidRPr="00C74B6C">
        <w:rPr>
          <w:rFonts w:ascii="Times New Roman" w:hAnsi="Times New Roman" w:cs="Times New Roman"/>
          <w:color w:val="000000"/>
          <w:sz w:val="24"/>
          <w:szCs w:val="24"/>
        </w:rPr>
        <w:t>are</w:t>
      </w:r>
      <w:proofErr w:type="gramEnd"/>
      <w:r w:rsidRPr="00C74B6C">
        <w:rPr>
          <w:rFonts w:ascii="Times New Roman" w:hAnsi="Times New Roman" w:cs="Times New Roman"/>
          <w:color w:val="000000"/>
          <w:sz w:val="24"/>
          <w:szCs w:val="24"/>
        </w:rPr>
        <w:t xml:space="preserve"> some of the things that may be important to us.</w:t>
      </w:r>
    </w:p>
    <w:p w:rsidR="00531929" w:rsidRPr="00C74B6C" w:rsidRDefault="00531929" w:rsidP="00531929">
      <w:pPr>
        <w:autoSpaceDE w:val="0"/>
        <w:autoSpaceDN w:val="0"/>
        <w:adjustRightInd w:val="0"/>
        <w:spacing w:after="0" w:line="240" w:lineRule="auto"/>
        <w:rPr>
          <w:rFonts w:ascii="Times New Roman" w:hAnsi="Times New Roman" w:cs="Times New Roman"/>
          <w:color w:val="000000"/>
          <w:sz w:val="24"/>
          <w:szCs w:val="24"/>
        </w:rPr>
      </w:pPr>
    </w:p>
    <w:p w:rsidR="00531929" w:rsidRPr="00C74B6C" w:rsidRDefault="00531929" w:rsidP="00531929">
      <w:pPr>
        <w:autoSpaceDE w:val="0"/>
        <w:autoSpaceDN w:val="0"/>
        <w:adjustRightInd w:val="0"/>
        <w:spacing w:after="0" w:line="240" w:lineRule="auto"/>
        <w:rPr>
          <w:rFonts w:ascii="Times New Roman" w:hAnsi="Times New Roman" w:cs="Times New Roman"/>
          <w:color w:val="000000"/>
          <w:sz w:val="24"/>
          <w:szCs w:val="24"/>
        </w:rPr>
      </w:pPr>
    </w:p>
    <w:p w:rsidR="00531929" w:rsidRPr="00C74B6C" w:rsidRDefault="00531929" w:rsidP="00531929">
      <w:pPr>
        <w:autoSpaceDE w:val="0"/>
        <w:autoSpaceDN w:val="0"/>
        <w:adjustRightInd w:val="0"/>
        <w:spacing w:after="0" w:line="240" w:lineRule="auto"/>
        <w:rPr>
          <w:rFonts w:ascii="Times New Roman" w:hAnsi="Times New Roman" w:cs="Times New Roman"/>
          <w:sz w:val="24"/>
          <w:szCs w:val="24"/>
        </w:rPr>
      </w:pPr>
    </w:p>
    <w:p w:rsidR="00CE75A9" w:rsidRPr="00C74B6C" w:rsidRDefault="00CE75A9" w:rsidP="00CE75A9">
      <w:pPr>
        <w:rPr>
          <w:rFonts w:ascii="Algerian" w:hAnsi="Algerian" w:cs="Times New Roman"/>
          <w:b/>
          <w:i/>
          <w:sz w:val="36"/>
          <w:szCs w:val="36"/>
        </w:rPr>
      </w:pPr>
      <w:r w:rsidRPr="00C74B6C">
        <w:rPr>
          <w:rFonts w:ascii="Algerian" w:hAnsi="Algerian" w:cs="Times New Roman"/>
          <w:b/>
          <w:i/>
          <w:sz w:val="36"/>
          <w:szCs w:val="36"/>
        </w:rPr>
        <w:t xml:space="preserve">iv. Describe the 3 </w:t>
      </w:r>
      <w:proofErr w:type="spellStart"/>
      <w:r w:rsidRPr="00C74B6C">
        <w:rPr>
          <w:rFonts w:ascii="Algerian" w:hAnsi="Algerian" w:cs="Times New Roman"/>
          <w:b/>
          <w:i/>
          <w:sz w:val="36"/>
          <w:szCs w:val="36"/>
        </w:rPr>
        <w:t>f’s</w:t>
      </w:r>
      <w:proofErr w:type="spellEnd"/>
      <w:r w:rsidRPr="00C74B6C">
        <w:rPr>
          <w:rFonts w:ascii="Algerian" w:hAnsi="Algerian" w:cs="Times New Roman"/>
          <w:b/>
          <w:i/>
          <w:sz w:val="36"/>
          <w:szCs w:val="36"/>
        </w:rPr>
        <w:t xml:space="preserve"> problem solving theory.</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 xml:space="preserve">To get to the heart of the problem, evaluate the 3 F’s: </w:t>
      </w:r>
      <w:r w:rsidRPr="00C74B6C">
        <w:rPr>
          <w:rFonts w:ascii="Times New Roman" w:hAnsi="Times New Roman" w:cs="Times New Roman"/>
          <w:b/>
          <w:bCs/>
          <w:color w:val="000000"/>
          <w:sz w:val="24"/>
          <w:szCs w:val="24"/>
        </w:rPr>
        <w:t>facts</w:t>
      </w:r>
      <w:r w:rsidRPr="00C74B6C">
        <w:rPr>
          <w:rFonts w:ascii="Times New Roman" w:hAnsi="Times New Roman" w:cs="Times New Roman"/>
          <w:color w:val="000000"/>
          <w:sz w:val="24"/>
          <w:szCs w:val="24"/>
        </w:rPr>
        <w:t xml:space="preserve">, </w:t>
      </w:r>
      <w:r w:rsidRPr="00C74B6C">
        <w:rPr>
          <w:rFonts w:ascii="Times New Roman" w:hAnsi="Times New Roman" w:cs="Times New Roman"/>
          <w:b/>
          <w:bCs/>
          <w:color w:val="000000"/>
          <w:sz w:val="24"/>
          <w:szCs w:val="24"/>
        </w:rPr>
        <w:t>frequency</w:t>
      </w:r>
      <w:r w:rsidRPr="00C74B6C">
        <w:rPr>
          <w:rFonts w:ascii="Times New Roman" w:hAnsi="Times New Roman" w:cs="Times New Roman"/>
          <w:color w:val="000000"/>
          <w:sz w:val="24"/>
          <w:szCs w:val="24"/>
        </w:rPr>
        <w:t xml:space="preserve">, and </w:t>
      </w:r>
      <w:r w:rsidRPr="00C74B6C">
        <w:rPr>
          <w:rFonts w:ascii="Times New Roman" w:hAnsi="Times New Roman" w:cs="Times New Roman"/>
          <w:b/>
          <w:bCs/>
          <w:color w:val="000000"/>
          <w:sz w:val="24"/>
          <w:szCs w:val="24"/>
        </w:rPr>
        <w:t>frustrated relationship</w:t>
      </w:r>
      <w:r w:rsidRPr="00C74B6C">
        <w:rPr>
          <w:rFonts w:ascii="Times New Roman" w:hAnsi="Times New Roman" w:cs="Times New Roman"/>
          <w:color w:val="000000"/>
          <w:sz w:val="24"/>
          <w:szCs w:val="24"/>
        </w:rPr>
        <w:t>.</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Facts</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What are the facts of the issue? Create a list so that you do not get sidetracked while you plan your conversation. Don’t drag in other stories or unrelated issues that have happened previously. If you are talking to someone about a shipping problem, stick to that and leave quality or customer service issues out of it.</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Frequency</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Make sure you have a very clear history of the frequency of the issue and any patterns. For example, if they say they’ve called the customer service line “tons of times,” get an exact number, with dates and times if possible.</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Frustrated Relationship</w:t>
      </w:r>
    </w:p>
    <w:p w:rsidR="00531929"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If your real concern is about the relationship, but you only focus on the pattern, then you are not likely to get the change that you are aiming for. You have to discuss what is important to you in terms of the relationship. Remember: the ability to peel an issue back to its core takes patience and precision.</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p>
    <w:p w:rsidR="00CE75A9" w:rsidRPr="00C74B6C" w:rsidRDefault="00CE75A9" w:rsidP="00CE75A9">
      <w:pPr>
        <w:rPr>
          <w:rFonts w:ascii="Algerian" w:hAnsi="Algerian" w:cs="Times New Roman"/>
          <w:b/>
          <w:i/>
          <w:sz w:val="40"/>
          <w:szCs w:val="40"/>
        </w:rPr>
      </w:pPr>
      <w:r w:rsidRPr="00C74B6C">
        <w:rPr>
          <w:rFonts w:ascii="Algerian" w:hAnsi="Algerian" w:cs="Times New Roman"/>
          <w:b/>
          <w:i/>
          <w:sz w:val="40"/>
          <w:szCs w:val="40"/>
        </w:rPr>
        <w:t xml:space="preserve">Q.2. </w:t>
      </w:r>
      <w:proofErr w:type="gramStart"/>
      <w:r w:rsidRPr="00C74B6C">
        <w:rPr>
          <w:rFonts w:ascii="Algerian" w:hAnsi="Algerian" w:cs="Times New Roman"/>
          <w:b/>
          <w:i/>
          <w:sz w:val="40"/>
          <w:szCs w:val="40"/>
        </w:rPr>
        <w:t>What</w:t>
      </w:r>
      <w:proofErr w:type="gramEnd"/>
      <w:r w:rsidRPr="00C74B6C">
        <w:rPr>
          <w:rFonts w:ascii="Algerian" w:hAnsi="Algerian" w:cs="Times New Roman"/>
          <w:b/>
          <w:i/>
          <w:sz w:val="40"/>
          <w:szCs w:val="40"/>
        </w:rPr>
        <w:t xml:space="preserve"> tools are use</w:t>
      </w:r>
      <w:r w:rsidR="00413431" w:rsidRPr="00C74B6C">
        <w:rPr>
          <w:rFonts w:ascii="Algerian" w:hAnsi="Algerian" w:cs="Times New Roman"/>
          <w:b/>
          <w:i/>
          <w:sz w:val="40"/>
          <w:szCs w:val="40"/>
        </w:rPr>
        <w:t>d to overcome the conflicts?</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Critical Evaluation</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You can measure a particular service or product in great detail. Follow up with customers and ask what’s working, what can be improved, and how much they like it. Also ask what could be done differently to develop options. Then assess the advantages and disadvantages to determine whether it makes sense to make changes.</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Informal Surveys</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Ask your customers what they want. Ask them how you are doing. If you ask the same questions from one year to the next, you can compare periods of time. Offer your customers a gift to thank them for participating.</w:t>
      </w:r>
    </w:p>
    <w:p w:rsidR="00413431" w:rsidRPr="00C74B6C" w:rsidRDefault="00413431" w:rsidP="00413431">
      <w:pPr>
        <w:autoSpaceDE w:val="0"/>
        <w:autoSpaceDN w:val="0"/>
        <w:adjustRightInd w:val="0"/>
        <w:spacing w:after="0" w:line="240" w:lineRule="auto"/>
        <w:rPr>
          <w:rFonts w:ascii="Times New Roman" w:hAnsi="Times New Roman" w:cs="Times New Roman"/>
          <w:color w:val="FFFFFF"/>
          <w:sz w:val="24"/>
          <w:szCs w:val="24"/>
        </w:rPr>
      </w:pPr>
      <w:r w:rsidRPr="00C74B6C">
        <w:rPr>
          <w:rFonts w:ascii="Times New Roman" w:hAnsi="Times New Roman" w:cs="Times New Roman"/>
          <w:color w:val="FFFFFF"/>
          <w:sz w:val="24"/>
          <w:szCs w:val="24"/>
        </w:rPr>
        <w:t>CUSTOMER SERVICES</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Focus Groups</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 xml:space="preserve">These usually have eight to ten participants who are pre-screened for subject matter experience. During the focus group, a moderator discusses specific issues with participants. These are very structured sessions, and after group discussion, the moderator produces the results in a report format. Don’t try this if you haven’t participated in one or done sufficient research into focus </w:t>
      </w:r>
      <w:r w:rsidRPr="00C74B6C">
        <w:rPr>
          <w:rFonts w:ascii="Times New Roman" w:hAnsi="Times New Roman" w:cs="Times New Roman"/>
          <w:color w:val="000000"/>
          <w:sz w:val="24"/>
          <w:szCs w:val="24"/>
        </w:rPr>
        <w:lastRenderedPageBreak/>
        <w:t>group structure, questioning, and analysis. If done well, expect to get lots of detailed feedback and to have a very good understanding of what the group thinks.</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Fishbone (Cause and Effect, or Root Cause)</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This method is used to identify the causes of a problem. Each major bone of the fish has a heading that is a cause of the problem, such as Equipment, Systems, Processes, People, and Environment. The head of the fish is the problem. This method allows participants to discuss the problem and categorize possible reasons under the headings. Each heading is then examined to determine if it is causing a symptom until the root cause is determined. The fish bone is a way to combine brainstorming with a visual representation that organizes the information at the same time.</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Brainstorming</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Everyone in the group makes suggestions and shares ideas. All ideas are considered. Ground rules establish that there are no poor or stupid ideas. No critical comments are allowed during the brainstorming activity.</w:t>
      </w:r>
    </w:p>
    <w:p w:rsidR="00413431" w:rsidRPr="00C74B6C" w:rsidRDefault="00413431" w:rsidP="00413431">
      <w:pPr>
        <w:autoSpaceDE w:val="0"/>
        <w:autoSpaceDN w:val="0"/>
        <w:adjustRightInd w:val="0"/>
        <w:spacing w:after="0" w:line="240" w:lineRule="auto"/>
        <w:rPr>
          <w:rFonts w:ascii="Times New Roman" w:hAnsi="Times New Roman" w:cs="Times New Roman"/>
          <w:color w:val="FFFFFF"/>
          <w:sz w:val="24"/>
          <w:szCs w:val="24"/>
        </w:rPr>
      </w:pPr>
      <w:r w:rsidRPr="00C74B6C">
        <w:rPr>
          <w:rFonts w:ascii="Times New Roman" w:hAnsi="Times New Roman" w:cs="Times New Roman"/>
          <w:color w:val="000000"/>
          <w:sz w:val="24"/>
          <w:szCs w:val="24"/>
        </w:rPr>
        <w:t>The point is that although an individual idea may not be feasible, someone might use that idea and expand on it to create a fantastic idea.</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Benchmarking</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See how others do what you do and use their ideas if they are applicable. Sometimes you can simply ask and they will let you know how they do things. Otherwise, you will have to do some research, or measure yourself at a particular time and set your benchmarks from there. Benchmarking is helpful whether you are looking at systems, processes, or methods.</w:t>
      </w:r>
    </w:p>
    <w:p w:rsidR="00CE75A9" w:rsidRPr="00C74B6C" w:rsidRDefault="00CE75A9" w:rsidP="00CE75A9">
      <w:pPr>
        <w:rPr>
          <w:rFonts w:ascii="Algerian" w:hAnsi="Algerian" w:cs="Times New Roman"/>
          <w:b/>
          <w:i/>
          <w:sz w:val="40"/>
          <w:szCs w:val="40"/>
        </w:rPr>
      </w:pPr>
      <w:r w:rsidRPr="00C74B6C">
        <w:rPr>
          <w:rFonts w:ascii="Algerian" w:hAnsi="Algerian" w:cs="Times New Roman"/>
          <w:b/>
          <w:i/>
          <w:sz w:val="40"/>
          <w:szCs w:val="40"/>
        </w:rPr>
        <w:t>Q.3. Explain different steps invol</w:t>
      </w:r>
      <w:r w:rsidR="00413431" w:rsidRPr="00C74B6C">
        <w:rPr>
          <w:rFonts w:ascii="Algerian" w:hAnsi="Algerian" w:cs="Times New Roman"/>
          <w:b/>
          <w:i/>
          <w:sz w:val="40"/>
          <w:szCs w:val="40"/>
        </w:rPr>
        <w:t>ved problem solving process?</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Problem Solving in Six Steps</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Step One: Define the Problem</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Discuss symptoms (especially if the problem is unknown).</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Discuss size (or seriousness) and impact (effect) of the problem.</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Determine the exact wording of the problem in question form.</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Define terms in the question.</w:t>
      </w:r>
    </w:p>
    <w:p w:rsidR="00413431" w:rsidRPr="00C74B6C" w:rsidRDefault="00413431" w:rsidP="00413431">
      <w:pPr>
        <w:autoSpaceDE w:val="0"/>
        <w:autoSpaceDN w:val="0"/>
        <w:adjustRightInd w:val="0"/>
        <w:spacing w:after="0" w:line="240" w:lineRule="auto"/>
        <w:rPr>
          <w:rFonts w:ascii="Times New Roman" w:hAnsi="Times New Roman" w:cs="Times New Roman"/>
          <w:color w:val="FFFFFF"/>
          <w:sz w:val="24"/>
          <w:szCs w:val="24"/>
        </w:rPr>
      </w:pPr>
      <w:r w:rsidRPr="00C74B6C">
        <w:rPr>
          <w:rFonts w:ascii="Times New Roman" w:hAnsi="Times New Roman" w:cs="Times New Roman"/>
          <w:color w:val="FFFFFF"/>
          <w:sz w:val="24"/>
          <w:szCs w:val="24"/>
        </w:rPr>
        <w:t>CUSTOMER SERVICES</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Step Two: Research and Analyze the Problem</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List topics that need to be researched or discussed, including causes and past efforts to solve</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proofErr w:type="gramStart"/>
      <w:r w:rsidRPr="00C74B6C">
        <w:rPr>
          <w:rFonts w:ascii="Times New Roman" w:hAnsi="Times New Roman" w:cs="Times New Roman"/>
          <w:color w:val="000000"/>
          <w:sz w:val="24"/>
          <w:szCs w:val="24"/>
        </w:rPr>
        <w:t>the</w:t>
      </w:r>
      <w:proofErr w:type="gramEnd"/>
      <w:r w:rsidRPr="00C74B6C">
        <w:rPr>
          <w:rFonts w:ascii="Times New Roman" w:hAnsi="Times New Roman" w:cs="Times New Roman"/>
          <w:color w:val="000000"/>
          <w:sz w:val="24"/>
          <w:szCs w:val="24"/>
        </w:rPr>
        <w:t xml:space="preserve"> problem.</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Research the problem if necessary.</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Discuss the research in an organized way.</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State the first topic to be discussed.</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Give everyone a chance to cite research or their opinion on the topic.</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Ask if anyone has anything further to say on the topic.</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Summarize the group’s findings on the topic.</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State the next topic to be discussed and repeat the procedure until all topics have been</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proofErr w:type="gramStart"/>
      <w:r w:rsidRPr="00C74B6C">
        <w:rPr>
          <w:rFonts w:ascii="Times New Roman" w:hAnsi="Times New Roman" w:cs="Times New Roman"/>
          <w:color w:val="000000"/>
          <w:sz w:val="24"/>
          <w:szCs w:val="24"/>
        </w:rPr>
        <w:t>discussed</w:t>
      </w:r>
      <w:proofErr w:type="gramEnd"/>
      <w:r w:rsidRPr="00C74B6C">
        <w:rPr>
          <w:rFonts w:ascii="Times New Roman" w:hAnsi="Times New Roman" w:cs="Times New Roman"/>
          <w:color w:val="000000"/>
          <w:sz w:val="24"/>
          <w:szCs w:val="24"/>
        </w:rPr>
        <w:t>.</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Step Three: Establish a Checklist of Criteria</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List all possible criteria and give everyone a chance to respond.</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lastRenderedPageBreak/>
        <w:t xml:space="preserve"> </w:t>
      </w:r>
      <w:r w:rsidRPr="00C74B6C">
        <w:rPr>
          <w:rFonts w:ascii="Times New Roman" w:hAnsi="Times New Roman" w:cs="Times New Roman"/>
          <w:color w:val="000000"/>
          <w:sz w:val="24"/>
          <w:szCs w:val="24"/>
        </w:rPr>
        <w:t>Discuss each criterion.</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Reduce the list to a workable length by combining criteria where possible.</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Rank remaining criteria from most to least important.</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Step Four: List Possible Alternatives</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Think outside the box. This means you have permission to get creative and find alternatives</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proofErr w:type="gramStart"/>
      <w:r w:rsidRPr="00C74B6C">
        <w:rPr>
          <w:rFonts w:ascii="Times New Roman" w:hAnsi="Times New Roman" w:cs="Times New Roman"/>
          <w:color w:val="000000"/>
          <w:sz w:val="24"/>
          <w:szCs w:val="24"/>
        </w:rPr>
        <w:t>that</w:t>
      </w:r>
      <w:proofErr w:type="gramEnd"/>
      <w:r w:rsidRPr="00C74B6C">
        <w:rPr>
          <w:rFonts w:ascii="Times New Roman" w:hAnsi="Times New Roman" w:cs="Times New Roman"/>
          <w:color w:val="000000"/>
          <w:sz w:val="24"/>
          <w:szCs w:val="24"/>
        </w:rPr>
        <w:t xml:space="preserve"> are outside what we usually think of.</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These are just possibilities, so list anything that comes to mind.</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Step Five: Evaluate Each Alternative</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Read through the list of alternatives, eliminating those that obviously do not meet the criteria</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proofErr w:type="gramStart"/>
      <w:r w:rsidRPr="00C74B6C">
        <w:rPr>
          <w:rFonts w:ascii="Times New Roman" w:hAnsi="Times New Roman" w:cs="Times New Roman"/>
          <w:color w:val="000000"/>
          <w:sz w:val="24"/>
          <w:szCs w:val="24"/>
        </w:rPr>
        <w:t>agreed</w:t>
      </w:r>
      <w:proofErr w:type="gramEnd"/>
      <w:r w:rsidRPr="00C74B6C">
        <w:rPr>
          <w:rFonts w:ascii="Times New Roman" w:hAnsi="Times New Roman" w:cs="Times New Roman"/>
          <w:color w:val="000000"/>
          <w:sz w:val="24"/>
          <w:szCs w:val="24"/>
        </w:rPr>
        <w:t xml:space="preserve"> on in the third step.</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Reduce the list further by combining any similar alternatives.</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Discuss each remaining alternative’s strengths and weaknesses, referring to research</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proofErr w:type="gramStart"/>
      <w:r w:rsidRPr="00C74B6C">
        <w:rPr>
          <w:rFonts w:ascii="Times New Roman" w:hAnsi="Times New Roman" w:cs="Times New Roman"/>
          <w:color w:val="000000"/>
          <w:sz w:val="24"/>
          <w:szCs w:val="24"/>
        </w:rPr>
        <w:t>presented</w:t>
      </w:r>
      <w:proofErr w:type="gramEnd"/>
      <w:r w:rsidRPr="00C74B6C">
        <w:rPr>
          <w:rFonts w:ascii="Times New Roman" w:hAnsi="Times New Roman" w:cs="Times New Roman"/>
          <w:color w:val="000000"/>
          <w:sz w:val="24"/>
          <w:szCs w:val="24"/>
        </w:rPr>
        <w:t xml:space="preserve"> in the second step when necessary.</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Determine how well each alternative meets the criteria (according to the number of criteria</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proofErr w:type="gramStart"/>
      <w:r w:rsidRPr="00C74B6C">
        <w:rPr>
          <w:rFonts w:ascii="Times New Roman" w:hAnsi="Times New Roman" w:cs="Times New Roman"/>
          <w:color w:val="000000"/>
          <w:sz w:val="24"/>
          <w:szCs w:val="24"/>
        </w:rPr>
        <w:t>and</w:t>
      </w:r>
      <w:proofErr w:type="gramEnd"/>
      <w:r w:rsidRPr="00C74B6C">
        <w:rPr>
          <w:rFonts w:ascii="Times New Roman" w:hAnsi="Times New Roman" w:cs="Times New Roman"/>
          <w:color w:val="000000"/>
          <w:sz w:val="24"/>
          <w:szCs w:val="24"/>
        </w:rPr>
        <w:t xml:space="preserve"> importance of each).</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Continue reducing the list until the best alternative (or alternatives) is reached.</w:t>
      </w:r>
    </w:p>
    <w:p w:rsidR="00413431" w:rsidRPr="00C74B6C" w:rsidRDefault="00413431" w:rsidP="00413431">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 xml:space="preserve">Step Six: Select the Best </w:t>
      </w:r>
      <w:proofErr w:type="spellStart"/>
      <w:r w:rsidRPr="00C74B6C">
        <w:rPr>
          <w:rFonts w:ascii="Times New Roman" w:hAnsi="Times New Roman" w:cs="Times New Roman"/>
          <w:b/>
          <w:bCs/>
          <w:color w:val="000000"/>
          <w:sz w:val="24"/>
          <w:szCs w:val="24"/>
        </w:rPr>
        <w:t>Alternativesas</w:t>
      </w:r>
      <w:proofErr w:type="spellEnd"/>
      <w:r w:rsidRPr="00C74B6C">
        <w:rPr>
          <w:rFonts w:ascii="Times New Roman" w:hAnsi="Times New Roman" w:cs="Times New Roman"/>
          <w:b/>
          <w:bCs/>
          <w:color w:val="000000"/>
          <w:sz w:val="24"/>
          <w:szCs w:val="24"/>
        </w:rPr>
        <w:t xml:space="preserve"> Your Solution and Discuss How to Implement Them</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 xml:space="preserve">Outline </w:t>
      </w:r>
      <w:proofErr w:type="gramStart"/>
      <w:r w:rsidRPr="00C74B6C">
        <w:rPr>
          <w:rFonts w:ascii="Times New Roman" w:hAnsi="Times New Roman" w:cs="Times New Roman"/>
          <w:color w:val="000000"/>
          <w:sz w:val="24"/>
          <w:szCs w:val="24"/>
        </w:rPr>
        <w:t>the who</w:t>
      </w:r>
      <w:proofErr w:type="gramEnd"/>
      <w:r w:rsidRPr="00C74B6C">
        <w:rPr>
          <w:rFonts w:ascii="Times New Roman" w:hAnsi="Times New Roman" w:cs="Times New Roman"/>
          <w:color w:val="000000"/>
          <w:sz w:val="24"/>
          <w:szCs w:val="24"/>
        </w:rPr>
        <w:t>, what, when, where, why, and how.</w:t>
      </w:r>
    </w:p>
    <w:p w:rsidR="00413431" w:rsidRPr="00C74B6C" w:rsidRDefault="00413431" w:rsidP="00413431">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Make sure you consider all people involved.</w:t>
      </w:r>
    </w:p>
    <w:p w:rsidR="00413431" w:rsidRPr="00C74B6C" w:rsidRDefault="00413431" w:rsidP="00413431">
      <w:pPr>
        <w:rPr>
          <w:rFonts w:ascii="Times New Roman" w:hAnsi="Times New Roman" w:cs="Times New Roman"/>
          <w:sz w:val="24"/>
          <w:szCs w:val="24"/>
        </w:rPr>
      </w:pPr>
      <w:r w:rsidRPr="00C74B6C">
        <w:rPr>
          <w:rFonts w:ascii="Times New Roman" w:hAnsi="Times New Roman" w:cs="Times New Roman"/>
          <w:b/>
          <w:bCs/>
          <w:color w:val="EE7D31"/>
          <w:sz w:val="24"/>
          <w:szCs w:val="24"/>
        </w:rPr>
        <w:t xml:space="preserve"> </w:t>
      </w:r>
      <w:r w:rsidRPr="00C74B6C">
        <w:rPr>
          <w:rFonts w:ascii="Times New Roman" w:hAnsi="Times New Roman" w:cs="Times New Roman"/>
          <w:color w:val="000000"/>
          <w:sz w:val="24"/>
          <w:szCs w:val="24"/>
        </w:rPr>
        <w:t>You may want to develop contingency plans.</w:t>
      </w:r>
    </w:p>
    <w:p w:rsidR="00EE524B" w:rsidRPr="00C74B6C" w:rsidRDefault="00CE75A9" w:rsidP="00CE75A9">
      <w:pPr>
        <w:rPr>
          <w:rFonts w:ascii="Algerian" w:hAnsi="Algerian" w:cs="Times New Roman"/>
          <w:b/>
          <w:i/>
          <w:sz w:val="40"/>
          <w:szCs w:val="40"/>
        </w:rPr>
      </w:pPr>
      <w:r w:rsidRPr="00C74B6C">
        <w:rPr>
          <w:rFonts w:ascii="Algerian" w:hAnsi="Algerian" w:cs="Times New Roman"/>
          <w:b/>
          <w:i/>
          <w:sz w:val="40"/>
          <w:szCs w:val="40"/>
        </w:rPr>
        <w:t>Q.4. Discuss some techniques for dealing with stress</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Here are some quick, easy ways that can lower stress levels quickly.</w:t>
      </w:r>
    </w:p>
    <w:p w:rsidR="00C74B6C" w:rsidRPr="00C74B6C" w:rsidRDefault="00C74B6C" w:rsidP="00C74B6C">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Deep Breathing</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 xml:space="preserve">Loosen your clothes, close your eyes, mentally relax your body, and take ten or more deep breaths. Your goal is to breathe into the bottom of your lungs (where the oxygen is readily absorbed), not the usual upper lung breathing we do. Put your hand on your stomach and feel it move as you breathe in </w:t>
      </w:r>
      <w:proofErr w:type="spellStart"/>
      <w:r w:rsidRPr="00C74B6C">
        <w:rPr>
          <w:rFonts w:ascii="Times New Roman" w:hAnsi="Times New Roman" w:cs="Times New Roman"/>
          <w:color w:val="000000"/>
          <w:sz w:val="24"/>
          <w:szCs w:val="24"/>
        </w:rPr>
        <w:t>in</w:t>
      </w:r>
      <w:proofErr w:type="spellEnd"/>
      <w:r w:rsidRPr="00C74B6C">
        <w:rPr>
          <w:rFonts w:ascii="Times New Roman" w:hAnsi="Times New Roman" w:cs="Times New Roman"/>
          <w:color w:val="000000"/>
          <w:sz w:val="24"/>
          <w:szCs w:val="24"/>
        </w:rPr>
        <w:t xml:space="preserve"> order to make sure you are getting the air in good and deep. We call this </w:t>
      </w:r>
      <w:r w:rsidRPr="00C74B6C">
        <w:rPr>
          <w:rFonts w:ascii="Times New Roman" w:hAnsi="Times New Roman" w:cs="Times New Roman"/>
          <w:b/>
          <w:bCs/>
          <w:color w:val="000000"/>
          <w:sz w:val="24"/>
          <w:szCs w:val="24"/>
        </w:rPr>
        <w:t xml:space="preserve">diaphragmatic breathing </w:t>
      </w:r>
      <w:r w:rsidRPr="00C74B6C">
        <w:rPr>
          <w:rFonts w:ascii="Times New Roman" w:hAnsi="Times New Roman" w:cs="Times New Roman"/>
          <w:color w:val="000000"/>
          <w:sz w:val="24"/>
          <w:szCs w:val="24"/>
        </w:rPr>
        <w:t>because you are using your diaphragm muscle to breathe. When people are experiencing anxiety they are most often breathing into the upper area of their lungs rather than the bottom.</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Each time you exhale, count silently: “one,” after the first breath, “two,” after the second breath, etc., up to at least ten. If you lose count, or find yourself working on thoughts as they pass through your mind, start your count over again. When you are finished, you should feel more calm and relaxed. (Your blood pressure will go down temporarily, too.) If you’re in a meeting, on the phone, or dealing with a customer, count in your head.</w:t>
      </w:r>
    </w:p>
    <w:p w:rsidR="00C74B6C" w:rsidRPr="00C74B6C" w:rsidRDefault="00C74B6C" w:rsidP="00C74B6C">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Visualize</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 xml:space="preserve">Use positive imagery to boost your mood and enhance your visible performance. In your mind, picture a place that you love. Feel the sunshine on your face, or the breeze on your skin. See the things that you enjoy in great detail. If you are getting ready for a presentation or an interview, </w:t>
      </w:r>
      <w:r w:rsidRPr="00C74B6C">
        <w:rPr>
          <w:rFonts w:ascii="Times New Roman" w:hAnsi="Times New Roman" w:cs="Times New Roman"/>
          <w:color w:val="000000"/>
          <w:sz w:val="24"/>
          <w:szCs w:val="24"/>
        </w:rPr>
        <w:lastRenderedPageBreak/>
        <w:t>visualize yourself performing it perfectly, so that when you get to the event your mind thinks you’ve done it before. (This is a technique used by athletes and peak performance coaches.)</w:t>
      </w:r>
    </w:p>
    <w:p w:rsidR="00C74B6C" w:rsidRPr="00C74B6C" w:rsidRDefault="00C74B6C" w:rsidP="00C74B6C">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Music</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 xml:space="preserve">Music has the power to soothe or to give us energy. It actually has healing power, too. Find a type of music that relaxes you, and play it when you need to calm down. </w:t>
      </w:r>
      <w:proofErr w:type="gramStart"/>
      <w:r w:rsidRPr="00C74B6C">
        <w:rPr>
          <w:rFonts w:ascii="Times New Roman" w:hAnsi="Times New Roman" w:cs="Times New Roman"/>
          <w:color w:val="000000"/>
          <w:sz w:val="24"/>
          <w:szCs w:val="24"/>
        </w:rPr>
        <w:t>When you feel tired and listless, play some rousing music (rather than relying on caffeine or other stimulants) to give you a pick-up.</w:t>
      </w:r>
      <w:proofErr w:type="gramEnd"/>
    </w:p>
    <w:p w:rsidR="00C74B6C" w:rsidRPr="00C74B6C" w:rsidRDefault="00C74B6C" w:rsidP="00C74B6C">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Acupressure and Massage</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Holding a fingertip to the point of most pain or tension and pressing very hard into the offending muscle for up to a minute can avert a headache or relieve tension. Have a friend or spouse learn how to do massage therapy and/or acupressure on tense muscles, since daily treatment is better than once or twice a month.</w:t>
      </w:r>
    </w:p>
    <w:p w:rsidR="00C74B6C" w:rsidRPr="00C74B6C" w:rsidRDefault="00C74B6C" w:rsidP="00C74B6C">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Laughter</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Laughter is the best medicine of all. A good belly laugh can lower blood pressure, slow your adrenaline, and reverse the stomach acid that comes with negative responses. Be on the lookout for jokes and cartoons you can share with family and friends. For a smaller dose, find a cartoon or picture that always makes you smile and post it near your desk. (Just make sure it’s appropriate for all audiences!)</w:t>
      </w:r>
    </w:p>
    <w:p w:rsidR="00C74B6C" w:rsidRPr="00C74B6C" w:rsidRDefault="00C74B6C" w:rsidP="00C74B6C">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Replace Worry with Problem Solving</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Focus on what you can do, and then go ahead and do it. Chronic worriers tend to focus on what they cannot do, what should be happening, or how things are going wrong. Replace worry with problem solving so that you identify where you can step in. Then, stop waiting for the perfect time and just get on and do it.</w:t>
      </w:r>
    </w:p>
    <w:p w:rsidR="00C74B6C" w:rsidRPr="00C74B6C" w:rsidRDefault="00C74B6C" w:rsidP="00C74B6C">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Meditation</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The purpose of meditation is to free your mind from its normal busy activities. There are several different techniques that can be used. Some people use a word as a focal point (a mantra), while others suggest you focus on a color, your breathing, an abstract concept, or an object.</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Here is a good process for meditation. Sit quietly with your eyes closed and relax all your muscles from head to toe. Become aware of your breathing. Breathe through your nose easily and naturally, in and out…</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 xml:space="preserve">Begin to silently repeat the word you have chosen or focus on the color you have chosen. </w:t>
      </w:r>
      <w:proofErr w:type="gramStart"/>
      <w:r w:rsidRPr="00C74B6C">
        <w:rPr>
          <w:rFonts w:ascii="Times New Roman" w:hAnsi="Times New Roman" w:cs="Times New Roman"/>
          <w:color w:val="000000"/>
          <w:sz w:val="24"/>
          <w:szCs w:val="24"/>
        </w:rPr>
        <w:t>In and out…</w:t>
      </w:r>
      <w:proofErr w:type="gramEnd"/>
      <w:r w:rsidRPr="00C74B6C">
        <w:rPr>
          <w:rFonts w:ascii="Times New Roman" w:hAnsi="Times New Roman" w:cs="Times New Roman"/>
          <w:color w:val="000000"/>
          <w:sz w:val="24"/>
          <w:szCs w:val="24"/>
        </w:rPr>
        <w:t xml:space="preserve"> Let distracting thoughts pass through your mind. Continue doing this for 15 to 20 minutes.</w:t>
      </w:r>
    </w:p>
    <w:p w:rsidR="00C74B6C" w:rsidRPr="00C74B6C" w:rsidRDefault="00C74B6C" w:rsidP="00C74B6C">
      <w:pPr>
        <w:autoSpaceDE w:val="0"/>
        <w:autoSpaceDN w:val="0"/>
        <w:adjustRightInd w:val="0"/>
        <w:spacing w:after="0" w:line="240" w:lineRule="auto"/>
        <w:rPr>
          <w:rFonts w:ascii="Times New Roman" w:hAnsi="Times New Roman" w:cs="Times New Roman"/>
          <w:b/>
          <w:bCs/>
          <w:color w:val="000000"/>
          <w:sz w:val="24"/>
          <w:szCs w:val="24"/>
        </w:rPr>
      </w:pPr>
      <w:r w:rsidRPr="00C74B6C">
        <w:rPr>
          <w:rFonts w:ascii="Times New Roman" w:hAnsi="Times New Roman" w:cs="Times New Roman"/>
          <w:b/>
          <w:bCs/>
          <w:color w:val="000000"/>
          <w:sz w:val="24"/>
          <w:szCs w:val="24"/>
        </w:rPr>
        <w:t>Resilience</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Each stressful experience that you have prepares you to deal with one in the future. The more resilient you become, the less of an impact each of these events has on your mind and body. Many of us go to great lengths to avoid stress, and although avoidance initially feels like you are doing alright, the reality is that stressful things come up in our life all the time. The better we are at handling them, the more resilient we become, and the healthier we can be.</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Each stressful experience can lead us into a cycle of confusion and even anguish. If we stay with those feelings, however, things actually get worse. But if we make a decision to deal with those circumstances by problem solving and adapting, we develop resilience. This means that we can enjoy life more and be more successful.</w:t>
      </w:r>
    </w:p>
    <w:p w:rsidR="00C74B6C" w:rsidRPr="00C74B6C" w:rsidRDefault="00C74B6C" w:rsidP="00C74B6C">
      <w:pPr>
        <w:autoSpaceDE w:val="0"/>
        <w:autoSpaceDN w:val="0"/>
        <w:adjustRightInd w:val="0"/>
        <w:spacing w:after="0" w:line="240" w:lineRule="auto"/>
        <w:rPr>
          <w:rFonts w:ascii="Times New Roman" w:hAnsi="Times New Roman" w:cs="Times New Roman"/>
          <w:color w:val="000000"/>
          <w:sz w:val="24"/>
          <w:szCs w:val="24"/>
        </w:rPr>
      </w:pPr>
      <w:r w:rsidRPr="00C74B6C">
        <w:rPr>
          <w:rFonts w:ascii="Times New Roman" w:hAnsi="Times New Roman" w:cs="Times New Roman"/>
          <w:color w:val="000000"/>
          <w:sz w:val="24"/>
          <w:szCs w:val="24"/>
        </w:rPr>
        <w:t>As you encounter more stressors in life (and we all do), we can rely on the experience we’ve had in dealing with negative circumstances in order to cope. We get more effective at managing that cycle of confusion and anguish, problem solving, adapting, and moving on.</w:t>
      </w:r>
    </w:p>
    <w:sectPr w:rsidR="00C74B6C" w:rsidRPr="00C74B6C" w:rsidSect="006732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96C56"/>
    <w:multiLevelType w:val="hybridMultilevel"/>
    <w:tmpl w:val="C8D08D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D56F06"/>
    <w:multiLevelType w:val="hybridMultilevel"/>
    <w:tmpl w:val="62B08C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CE75A9"/>
    <w:rsid w:val="00413431"/>
    <w:rsid w:val="00531929"/>
    <w:rsid w:val="006732EC"/>
    <w:rsid w:val="00C74B6C"/>
    <w:rsid w:val="00CE75A9"/>
    <w:rsid w:val="00EE52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2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9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1875</Words>
  <Characters>10693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Tex</dc:creator>
  <cp:lastModifiedBy>tena</cp:lastModifiedBy>
  <cp:revision>3</cp:revision>
  <dcterms:created xsi:type="dcterms:W3CDTF">2016-08-24T16:32:00Z</dcterms:created>
  <dcterms:modified xsi:type="dcterms:W3CDTF">2016-08-30T08:50:00Z</dcterms:modified>
</cp:coreProperties>
</file>