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7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pPr>
              <w:pStyle w:val="Default"/>
              <w:rPr>
                <w:rFonts w:asciiTheme="minorHAnsi" w:hAnsiTheme="minorHAnsi"/>
              </w:rPr>
            </w:pPr>
            <w:r>
              <w:rPr>
                <w:rFonts w:asciiTheme="minorHAnsi" w:hAnsiTheme="minorHAnsi"/>
              </w:rPr>
              <w:t>Michael De Bruin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4B49">
            <w:pPr>
              <w:pStyle w:val="Default"/>
              <w:rPr>
                <w:rFonts w:asciiTheme="minorHAnsi" w:hAnsiTheme="minorHAnsi"/>
              </w:rPr>
            </w:pPr>
            <w:r>
              <w:rPr>
                <w:rFonts w:asciiTheme="minorHAnsi" w:hAnsiTheme="minorHAnsi"/>
              </w:rPr>
              <w:t>2469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rsidP="007E4B49">
            <w:pPr>
              <w:pStyle w:val="Default"/>
              <w:rPr>
                <w:rFonts w:asciiTheme="minorHAnsi" w:hAnsiTheme="minorHAnsi"/>
              </w:rPr>
            </w:pPr>
            <w:r w:rsidRPr="007E4B49">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3FF1">
            <w:r>
              <w:t>9</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B3FF1" w:rsidRDefault="006B3FF1" w:rsidP="006B3FF1">
            <w:pPr>
              <w:autoSpaceDE w:val="0"/>
              <w:autoSpaceDN w:val="0"/>
              <w:adjustRightInd w:val="0"/>
              <w:rPr>
                <w:rFonts w:asciiTheme="minorBidi" w:hAnsiTheme="minorBidi"/>
                <w:sz w:val="24"/>
                <w:szCs w:val="24"/>
              </w:rPr>
            </w:pPr>
            <w:r>
              <w:rPr>
                <w:rFonts w:asciiTheme="minorBidi" w:hAnsiTheme="minorBidi"/>
                <w:sz w:val="24"/>
                <w:szCs w:val="24"/>
              </w:rPr>
              <w:t>1.1)</w:t>
            </w:r>
            <w:r w:rsidRPr="000B0376">
              <w:t xml:space="preserve"> </w:t>
            </w:r>
            <w:r w:rsidRPr="000B0376">
              <w:rPr>
                <w:rFonts w:asciiTheme="minorBidi" w:hAnsiTheme="minorBidi"/>
                <w:sz w:val="24"/>
                <w:szCs w:val="24"/>
              </w:rPr>
              <w:t>The mode of transport explains the kind of transport used. There are mostly five different options – rail,</w:t>
            </w:r>
            <w:r>
              <w:rPr>
                <w:rFonts w:asciiTheme="minorBidi" w:hAnsiTheme="minorBidi"/>
                <w:sz w:val="24"/>
                <w:szCs w:val="24"/>
              </w:rPr>
              <w:t xml:space="preserve"> </w:t>
            </w:r>
            <w:r w:rsidRPr="000B0376">
              <w:rPr>
                <w:rFonts w:asciiTheme="minorBidi" w:hAnsiTheme="minorBidi"/>
                <w:sz w:val="24"/>
                <w:szCs w:val="24"/>
              </w:rPr>
              <w:t>road, water, air, and pipeline. Every mode has diverse characteristics and the best in any particular</w:t>
            </w:r>
            <w:r>
              <w:rPr>
                <w:rFonts w:asciiTheme="minorBidi" w:hAnsiTheme="minorBidi"/>
                <w:sz w:val="24"/>
                <w:szCs w:val="24"/>
              </w:rPr>
              <w:t xml:space="preserve"> </w:t>
            </w:r>
            <w:r w:rsidRPr="000B0376">
              <w:rPr>
                <w:rFonts w:asciiTheme="minorBidi" w:hAnsiTheme="minorBidi"/>
                <w:sz w:val="24"/>
                <w:szCs w:val="24"/>
              </w:rPr>
              <w:t>situation depends on the kind of goods to be moved, distance, locations, value, and a whole variety of</w:t>
            </w:r>
            <w:r>
              <w:rPr>
                <w:rFonts w:asciiTheme="minorBidi" w:hAnsiTheme="minorBidi"/>
                <w:sz w:val="24"/>
                <w:szCs w:val="24"/>
              </w:rPr>
              <w:t xml:space="preserve"> </w:t>
            </w:r>
            <w:r w:rsidRPr="000B0376">
              <w:rPr>
                <w:rFonts w:asciiTheme="minorBidi" w:hAnsiTheme="minorBidi"/>
                <w:sz w:val="24"/>
                <w:szCs w:val="24"/>
              </w:rPr>
              <w:t>other things.</w:t>
            </w:r>
          </w:p>
          <w:p w:rsidR="006B3FF1" w:rsidRDefault="006B3FF1" w:rsidP="006B3FF1">
            <w:pPr>
              <w:autoSpaceDE w:val="0"/>
              <w:autoSpaceDN w:val="0"/>
              <w:adjustRightInd w:val="0"/>
              <w:rPr>
                <w:rFonts w:asciiTheme="minorBidi" w:hAnsiTheme="minorBidi"/>
                <w:sz w:val="24"/>
                <w:szCs w:val="24"/>
              </w:rPr>
            </w:pPr>
          </w:p>
          <w:p w:rsidR="006B3FF1" w:rsidRDefault="006B3FF1" w:rsidP="006B3FF1">
            <w:pPr>
              <w:autoSpaceDE w:val="0"/>
              <w:autoSpaceDN w:val="0"/>
              <w:adjustRightInd w:val="0"/>
              <w:rPr>
                <w:rFonts w:asciiTheme="minorBidi" w:hAnsiTheme="minorBidi"/>
                <w:sz w:val="24"/>
                <w:szCs w:val="24"/>
              </w:rPr>
            </w:pPr>
            <w:r>
              <w:rPr>
                <w:rFonts w:asciiTheme="minorBidi" w:hAnsiTheme="minorBidi"/>
                <w:sz w:val="24"/>
                <w:szCs w:val="24"/>
              </w:rPr>
              <w:t>1.2)</w:t>
            </w:r>
            <w:r w:rsidRPr="000B0376">
              <w:t xml:space="preserve"> </w:t>
            </w:r>
            <w:r w:rsidRPr="000B0376">
              <w:rPr>
                <w:rFonts w:asciiTheme="minorBidi" w:hAnsiTheme="minorBidi"/>
                <w:sz w:val="24"/>
                <w:szCs w:val="24"/>
              </w:rPr>
              <w:t>Road transport has the benefit of being able to use wide road networks. Unlike rail, these already survive,</w:t>
            </w:r>
            <w:r>
              <w:rPr>
                <w:rFonts w:asciiTheme="minorBidi" w:hAnsiTheme="minorBidi"/>
                <w:sz w:val="24"/>
                <w:szCs w:val="24"/>
              </w:rPr>
              <w:t xml:space="preserve"> </w:t>
            </w:r>
            <w:r w:rsidRPr="000B0376">
              <w:rPr>
                <w:rFonts w:asciiTheme="minorBidi" w:hAnsiTheme="minorBidi"/>
                <w:sz w:val="24"/>
                <w:szCs w:val="24"/>
              </w:rPr>
              <w:t>so users do not have to construct and sustain their own tracks. Also, vehicles do not have to keep to such</w:t>
            </w:r>
            <w:r>
              <w:rPr>
                <w:rFonts w:asciiTheme="minorBidi" w:hAnsiTheme="minorBidi"/>
                <w:sz w:val="24"/>
                <w:szCs w:val="24"/>
              </w:rPr>
              <w:t xml:space="preserve"> </w:t>
            </w:r>
            <w:r w:rsidRPr="000B0376">
              <w:rPr>
                <w:rFonts w:asciiTheme="minorBidi" w:hAnsiTheme="minorBidi"/>
                <w:sz w:val="24"/>
                <w:szCs w:val="24"/>
              </w:rPr>
              <w:t>stiff timetables, so they can go on trips at short notice and with slight planning.</w:t>
            </w:r>
          </w:p>
          <w:p w:rsidR="006B3FF1" w:rsidRDefault="006B3FF1" w:rsidP="006B3FF1">
            <w:pPr>
              <w:autoSpaceDE w:val="0"/>
              <w:autoSpaceDN w:val="0"/>
              <w:adjustRightInd w:val="0"/>
              <w:rPr>
                <w:rFonts w:asciiTheme="minorBidi" w:hAnsiTheme="minorBidi"/>
                <w:sz w:val="24"/>
                <w:szCs w:val="24"/>
              </w:rPr>
            </w:pPr>
          </w:p>
          <w:p w:rsidR="006B3FF1" w:rsidRPr="000B0376" w:rsidRDefault="006B3FF1" w:rsidP="006B3FF1">
            <w:pPr>
              <w:autoSpaceDE w:val="0"/>
              <w:autoSpaceDN w:val="0"/>
              <w:adjustRightInd w:val="0"/>
              <w:rPr>
                <w:rFonts w:asciiTheme="minorBidi" w:hAnsiTheme="minorBidi"/>
                <w:color w:val="000000"/>
                <w:sz w:val="24"/>
                <w:szCs w:val="24"/>
              </w:rPr>
            </w:pPr>
            <w:r w:rsidRPr="000B0376">
              <w:rPr>
                <w:rFonts w:asciiTheme="minorBidi" w:hAnsiTheme="minorBidi"/>
                <w:sz w:val="24"/>
                <w:szCs w:val="24"/>
              </w:rPr>
              <w:t>1.3)</w:t>
            </w:r>
            <w:r w:rsidRPr="000B0376">
              <w:rPr>
                <w:rFonts w:asciiTheme="minorBidi" w:hAnsiTheme="minorBidi"/>
                <w:color w:val="000000"/>
                <w:sz w:val="24"/>
                <w:szCs w:val="24"/>
              </w:rPr>
              <w:t xml:space="preserve"> There are lots of diverse types of vessel for a range of cargoes. Ships get substantial economies of scale, so many aims at moving large loads at low unit costs.</w:t>
            </w:r>
          </w:p>
          <w:p w:rsidR="006B3FF1" w:rsidRPr="000B0376" w:rsidRDefault="006B3FF1" w:rsidP="006B3FF1">
            <w:pPr>
              <w:autoSpaceDE w:val="0"/>
              <w:autoSpaceDN w:val="0"/>
              <w:adjustRightInd w:val="0"/>
              <w:rPr>
                <w:rFonts w:asciiTheme="minorBidi" w:hAnsiTheme="minorBidi"/>
                <w:color w:val="000000"/>
                <w:sz w:val="24"/>
                <w:szCs w:val="24"/>
              </w:rPr>
            </w:pPr>
            <w:r w:rsidRPr="000B0376">
              <w:rPr>
                <w:rFonts w:asciiTheme="minorBidi" w:hAnsiTheme="minorBidi"/>
                <w:color w:val="EE7D31"/>
                <w:sz w:val="28"/>
                <w:szCs w:val="28"/>
              </w:rPr>
              <w:t xml:space="preserve"> </w:t>
            </w:r>
            <w:r w:rsidRPr="000B0376">
              <w:rPr>
                <w:rFonts w:asciiTheme="minorBidi" w:hAnsiTheme="minorBidi"/>
                <w:b/>
                <w:bCs/>
                <w:i/>
                <w:iCs/>
                <w:color w:val="000000"/>
                <w:sz w:val="24"/>
                <w:szCs w:val="24"/>
              </w:rPr>
              <w:t>General cargo ships</w:t>
            </w:r>
            <w:r w:rsidRPr="000B0376">
              <w:rPr>
                <w:rFonts w:asciiTheme="minorBidi" w:hAnsiTheme="minorBidi"/>
                <w:color w:val="000000"/>
                <w:sz w:val="24"/>
                <w:szCs w:val="24"/>
              </w:rPr>
              <w:t xml:space="preserve"> are the typical design, with large holds that take any kind of cargo. Most of these are loaded by crane, though some have side doors that let vehicles to drive on and off.</w:t>
            </w:r>
          </w:p>
          <w:p w:rsidR="006B3FF1" w:rsidRPr="000B0376" w:rsidRDefault="006B3FF1" w:rsidP="006B3FF1">
            <w:pPr>
              <w:autoSpaceDE w:val="0"/>
              <w:autoSpaceDN w:val="0"/>
              <w:adjustRightInd w:val="0"/>
              <w:rPr>
                <w:rFonts w:asciiTheme="minorBidi" w:hAnsiTheme="minorBidi"/>
                <w:color w:val="000000"/>
                <w:sz w:val="24"/>
                <w:szCs w:val="24"/>
              </w:rPr>
            </w:pPr>
            <w:r w:rsidRPr="000B0376">
              <w:rPr>
                <w:rFonts w:asciiTheme="minorBidi" w:hAnsiTheme="minorBidi"/>
                <w:color w:val="EE7D31"/>
                <w:sz w:val="28"/>
                <w:szCs w:val="28"/>
              </w:rPr>
              <w:t xml:space="preserve"> </w:t>
            </w:r>
            <w:r w:rsidRPr="000B0376">
              <w:rPr>
                <w:rFonts w:asciiTheme="minorBidi" w:hAnsiTheme="minorBidi"/>
                <w:b/>
                <w:bCs/>
                <w:i/>
                <w:iCs/>
                <w:color w:val="000000"/>
                <w:sz w:val="24"/>
                <w:szCs w:val="24"/>
              </w:rPr>
              <w:t>Bulk carriers</w:t>
            </w:r>
            <w:r w:rsidRPr="000B0376">
              <w:rPr>
                <w:rFonts w:asciiTheme="minorBidi" w:hAnsiTheme="minorBidi"/>
                <w:i/>
                <w:iCs/>
                <w:color w:val="000000"/>
                <w:sz w:val="24"/>
                <w:szCs w:val="24"/>
              </w:rPr>
              <w:t xml:space="preserve"> </w:t>
            </w:r>
            <w:r w:rsidRPr="000B0376">
              <w:rPr>
                <w:rFonts w:asciiTheme="minorBidi" w:hAnsiTheme="minorBidi"/>
                <w:color w:val="000000"/>
                <w:sz w:val="24"/>
                <w:szCs w:val="24"/>
              </w:rPr>
              <w:t>take large quantities of inexpensive bulk materials in big holds, such as grain or ores.</w:t>
            </w:r>
          </w:p>
          <w:p w:rsidR="006B3FF1" w:rsidRPr="000B0376" w:rsidRDefault="006B3FF1" w:rsidP="006B3FF1">
            <w:pPr>
              <w:autoSpaceDE w:val="0"/>
              <w:autoSpaceDN w:val="0"/>
              <w:adjustRightInd w:val="0"/>
              <w:rPr>
                <w:rFonts w:asciiTheme="minorBidi" w:hAnsiTheme="minorBidi"/>
                <w:color w:val="000000"/>
                <w:sz w:val="24"/>
                <w:szCs w:val="24"/>
              </w:rPr>
            </w:pPr>
            <w:r w:rsidRPr="000B0376">
              <w:rPr>
                <w:rFonts w:asciiTheme="minorBidi" w:hAnsiTheme="minorBidi"/>
                <w:color w:val="EE7D31"/>
                <w:sz w:val="28"/>
                <w:szCs w:val="28"/>
              </w:rPr>
              <w:t xml:space="preserve"> </w:t>
            </w:r>
            <w:r w:rsidRPr="000B0376">
              <w:rPr>
                <w:rFonts w:asciiTheme="minorBidi" w:hAnsiTheme="minorBidi"/>
                <w:b/>
                <w:bCs/>
                <w:i/>
                <w:iCs/>
                <w:color w:val="000000"/>
                <w:sz w:val="24"/>
                <w:szCs w:val="24"/>
              </w:rPr>
              <w:t>Tankers</w:t>
            </w:r>
            <w:r w:rsidRPr="000B0376">
              <w:rPr>
                <w:rFonts w:asciiTheme="minorBidi" w:hAnsiTheme="minorBidi"/>
                <w:i/>
                <w:iCs/>
                <w:color w:val="000000"/>
                <w:sz w:val="24"/>
                <w:szCs w:val="24"/>
              </w:rPr>
              <w:t xml:space="preserve"> </w:t>
            </w:r>
            <w:r w:rsidRPr="000B0376">
              <w:rPr>
                <w:rFonts w:asciiTheme="minorBidi" w:hAnsiTheme="minorBidi"/>
                <w:color w:val="000000"/>
                <w:sz w:val="24"/>
                <w:szCs w:val="24"/>
              </w:rPr>
              <w:t>cart any liquid, but by far the main movements are oil, since of the economies of scale,</w:t>
            </w:r>
            <w:r>
              <w:rPr>
                <w:rFonts w:asciiTheme="minorBidi" w:hAnsiTheme="minorBidi"/>
                <w:color w:val="000000"/>
                <w:sz w:val="24"/>
                <w:szCs w:val="24"/>
              </w:rPr>
              <w:t xml:space="preserve"> </w:t>
            </w:r>
            <w:r w:rsidRPr="000B0376">
              <w:rPr>
                <w:rFonts w:asciiTheme="minorBidi" w:hAnsiTheme="minorBidi"/>
                <w:color w:val="000000"/>
                <w:sz w:val="24"/>
                <w:szCs w:val="24"/>
              </w:rPr>
              <w:t>these ships are constructed as big as possible.</w:t>
            </w:r>
          </w:p>
          <w:p w:rsidR="006B3FF1" w:rsidRPr="000B0376" w:rsidRDefault="006B3FF1" w:rsidP="006B3FF1">
            <w:pPr>
              <w:autoSpaceDE w:val="0"/>
              <w:autoSpaceDN w:val="0"/>
              <w:adjustRightInd w:val="0"/>
              <w:rPr>
                <w:rFonts w:asciiTheme="minorBidi" w:hAnsiTheme="minorBidi"/>
                <w:color w:val="000000"/>
                <w:sz w:val="24"/>
                <w:szCs w:val="24"/>
              </w:rPr>
            </w:pPr>
            <w:r w:rsidRPr="000B0376">
              <w:rPr>
                <w:rFonts w:asciiTheme="minorBidi" w:hAnsiTheme="minorBidi"/>
                <w:color w:val="EE7D31"/>
                <w:sz w:val="28"/>
                <w:szCs w:val="28"/>
              </w:rPr>
              <w:t xml:space="preserve"> </w:t>
            </w:r>
            <w:r w:rsidRPr="000B0376">
              <w:rPr>
                <w:rFonts w:asciiTheme="minorBidi" w:hAnsiTheme="minorBidi"/>
                <w:b/>
                <w:bCs/>
                <w:i/>
                <w:iCs/>
                <w:color w:val="000000"/>
                <w:sz w:val="24"/>
                <w:szCs w:val="24"/>
              </w:rPr>
              <w:t>Container ships</w:t>
            </w:r>
            <w:r w:rsidRPr="000B0376">
              <w:rPr>
                <w:rFonts w:asciiTheme="minorBidi" w:hAnsiTheme="minorBidi"/>
                <w:i/>
                <w:iCs/>
                <w:color w:val="000000"/>
                <w:sz w:val="24"/>
                <w:szCs w:val="24"/>
              </w:rPr>
              <w:t xml:space="preserve"> </w:t>
            </w:r>
            <w:r w:rsidRPr="000B0376">
              <w:rPr>
                <w:rFonts w:asciiTheme="minorBidi" w:hAnsiTheme="minorBidi"/>
                <w:color w:val="000000"/>
                <w:sz w:val="24"/>
                <w:szCs w:val="24"/>
              </w:rPr>
              <w:t>are particularly designed to bear standard containers and their capacity is</w:t>
            </w:r>
            <w:r>
              <w:rPr>
                <w:rFonts w:asciiTheme="minorBidi" w:hAnsiTheme="minorBidi"/>
                <w:color w:val="000000"/>
                <w:sz w:val="24"/>
                <w:szCs w:val="24"/>
              </w:rPr>
              <w:t xml:space="preserve"> </w:t>
            </w:r>
            <w:r w:rsidRPr="000B0376">
              <w:rPr>
                <w:rFonts w:asciiTheme="minorBidi" w:hAnsiTheme="minorBidi"/>
                <w:color w:val="000000"/>
                <w:sz w:val="24"/>
                <w:szCs w:val="24"/>
              </w:rPr>
              <w:t>commonly rated in TEUs (20-foot equivalent units) or FEUs (40-foot equivalent units). A typical</w:t>
            </w:r>
            <w:r>
              <w:rPr>
                <w:rFonts w:asciiTheme="minorBidi" w:hAnsiTheme="minorBidi"/>
                <w:color w:val="000000"/>
                <w:sz w:val="24"/>
                <w:szCs w:val="24"/>
              </w:rPr>
              <w:t xml:space="preserve"> </w:t>
            </w:r>
            <w:r w:rsidRPr="000B0376">
              <w:rPr>
                <w:rFonts w:asciiTheme="minorBidi" w:hAnsiTheme="minorBidi"/>
                <w:color w:val="000000"/>
                <w:sz w:val="24"/>
                <w:szCs w:val="24"/>
              </w:rPr>
              <w:t>container ship carries around 5000 of these, with larger ones carrying 10,000.</w:t>
            </w:r>
          </w:p>
          <w:p w:rsidR="006B3FF1" w:rsidRPr="000B0376" w:rsidRDefault="006B3FF1" w:rsidP="006B3FF1">
            <w:pPr>
              <w:autoSpaceDE w:val="0"/>
              <w:autoSpaceDN w:val="0"/>
              <w:adjustRightInd w:val="0"/>
              <w:rPr>
                <w:rFonts w:asciiTheme="minorBidi" w:hAnsiTheme="minorBidi"/>
                <w:color w:val="000000"/>
                <w:sz w:val="24"/>
                <w:szCs w:val="24"/>
              </w:rPr>
            </w:pPr>
            <w:r w:rsidRPr="000B0376">
              <w:rPr>
                <w:rFonts w:asciiTheme="minorBidi" w:hAnsiTheme="minorBidi"/>
                <w:color w:val="EE7D31"/>
                <w:sz w:val="28"/>
                <w:szCs w:val="28"/>
              </w:rPr>
              <w:t xml:space="preserve"> </w:t>
            </w:r>
            <w:r w:rsidRPr="000B0376">
              <w:rPr>
                <w:rFonts w:asciiTheme="minorBidi" w:hAnsiTheme="minorBidi"/>
                <w:b/>
                <w:bCs/>
                <w:i/>
                <w:iCs/>
                <w:color w:val="000000"/>
                <w:sz w:val="24"/>
                <w:szCs w:val="24"/>
              </w:rPr>
              <w:t xml:space="preserve">Ferries </w:t>
            </w:r>
            <w:r w:rsidRPr="000B0376">
              <w:rPr>
                <w:rFonts w:asciiTheme="minorBidi" w:hAnsiTheme="minorBidi"/>
                <w:color w:val="000000"/>
                <w:sz w:val="24"/>
                <w:szCs w:val="24"/>
              </w:rPr>
              <w:t>are typically RO-RO (roll-on roll-off) vessels that take road vehicles over comparatively short</w:t>
            </w:r>
            <w:r>
              <w:rPr>
                <w:rFonts w:asciiTheme="minorBidi" w:hAnsiTheme="minorBidi"/>
                <w:color w:val="000000"/>
                <w:sz w:val="24"/>
                <w:szCs w:val="24"/>
              </w:rPr>
              <w:t xml:space="preserve"> </w:t>
            </w:r>
            <w:r w:rsidRPr="000B0376">
              <w:rPr>
                <w:rFonts w:asciiTheme="minorBidi" w:hAnsiTheme="minorBidi"/>
                <w:color w:val="000000"/>
                <w:sz w:val="24"/>
                <w:szCs w:val="24"/>
              </w:rPr>
              <w:t>distances.</w:t>
            </w:r>
          </w:p>
          <w:p w:rsidR="006B3FF1" w:rsidRPr="000B0376" w:rsidRDefault="006B3FF1" w:rsidP="006B3FF1">
            <w:pPr>
              <w:autoSpaceDE w:val="0"/>
              <w:autoSpaceDN w:val="0"/>
              <w:adjustRightInd w:val="0"/>
              <w:rPr>
                <w:rFonts w:asciiTheme="minorBidi" w:hAnsiTheme="minorBidi"/>
                <w:color w:val="000000"/>
                <w:sz w:val="24"/>
                <w:szCs w:val="24"/>
              </w:rPr>
            </w:pPr>
            <w:r w:rsidRPr="000B0376">
              <w:rPr>
                <w:rFonts w:asciiTheme="minorBidi" w:hAnsiTheme="minorBidi"/>
                <w:color w:val="EE7D31"/>
                <w:sz w:val="28"/>
                <w:szCs w:val="28"/>
              </w:rPr>
              <w:lastRenderedPageBreak/>
              <w:t xml:space="preserve"> </w:t>
            </w:r>
            <w:r w:rsidRPr="000B0376">
              <w:rPr>
                <w:rFonts w:asciiTheme="minorBidi" w:hAnsiTheme="minorBidi"/>
                <w:b/>
                <w:bCs/>
                <w:i/>
                <w:iCs/>
                <w:color w:val="000000"/>
                <w:sz w:val="24"/>
                <w:szCs w:val="24"/>
              </w:rPr>
              <w:t>Barges</w:t>
            </w:r>
            <w:r w:rsidRPr="000B0376">
              <w:rPr>
                <w:rFonts w:asciiTheme="minorBidi" w:hAnsiTheme="minorBidi"/>
                <w:i/>
                <w:iCs/>
                <w:color w:val="000000"/>
                <w:sz w:val="24"/>
                <w:szCs w:val="24"/>
              </w:rPr>
              <w:t xml:space="preserve"> </w:t>
            </w:r>
            <w:r w:rsidRPr="000B0376">
              <w:rPr>
                <w:rFonts w:asciiTheme="minorBidi" w:hAnsiTheme="minorBidi"/>
                <w:color w:val="000000"/>
                <w:sz w:val="24"/>
                <w:szCs w:val="24"/>
              </w:rPr>
              <w:t>are towed at the back of ocean-going tugs. These are utilized for shorter routes where</w:t>
            </w:r>
            <w:r>
              <w:rPr>
                <w:rFonts w:asciiTheme="minorBidi" w:hAnsiTheme="minorBidi"/>
                <w:color w:val="000000"/>
                <w:sz w:val="24"/>
                <w:szCs w:val="24"/>
              </w:rPr>
              <w:t xml:space="preserve"> </w:t>
            </w:r>
            <w:r w:rsidRPr="000B0376">
              <w:rPr>
                <w:rFonts w:asciiTheme="minorBidi" w:hAnsiTheme="minorBidi"/>
                <w:color w:val="000000"/>
                <w:sz w:val="24"/>
                <w:szCs w:val="24"/>
              </w:rPr>
              <w:t>sea circumstances are quite reliable</w:t>
            </w:r>
          </w:p>
          <w:p w:rsidR="006B3FF1" w:rsidRDefault="006B3FF1" w:rsidP="006B3FF1">
            <w:pPr>
              <w:autoSpaceDE w:val="0"/>
              <w:autoSpaceDN w:val="0"/>
              <w:adjustRightInd w:val="0"/>
              <w:rPr>
                <w:rFonts w:asciiTheme="minorBidi" w:hAnsiTheme="minorBidi"/>
                <w:color w:val="000000"/>
                <w:sz w:val="24"/>
                <w:szCs w:val="24"/>
              </w:rPr>
            </w:pPr>
            <w:r w:rsidRPr="000B0376">
              <w:rPr>
                <w:rFonts w:asciiTheme="minorBidi" w:hAnsiTheme="minorBidi"/>
                <w:color w:val="EE7D31"/>
                <w:sz w:val="28"/>
                <w:szCs w:val="28"/>
              </w:rPr>
              <w:t xml:space="preserve"> </w:t>
            </w:r>
            <w:r w:rsidRPr="000B0376">
              <w:rPr>
                <w:rFonts w:asciiTheme="minorBidi" w:hAnsiTheme="minorBidi"/>
                <w:b/>
                <w:bCs/>
                <w:i/>
                <w:iCs/>
                <w:color w:val="000000"/>
                <w:sz w:val="24"/>
                <w:szCs w:val="24"/>
              </w:rPr>
              <w:t>Combination ships</w:t>
            </w:r>
            <w:r w:rsidRPr="000B0376">
              <w:rPr>
                <w:rFonts w:asciiTheme="minorBidi" w:hAnsiTheme="minorBidi"/>
                <w:i/>
                <w:iCs/>
                <w:color w:val="000000"/>
                <w:sz w:val="24"/>
                <w:szCs w:val="24"/>
              </w:rPr>
              <w:t xml:space="preserve"> - </w:t>
            </w:r>
            <w:r w:rsidRPr="000B0376">
              <w:rPr>
                <w:rFonts w:asciiTheme="minorBidi" w:hAnsiTheme="minorBidi"/>
                <w:color w:val="000000"/>
                <w:sz w:val="24"/>
                <w:szCs w:val="24"/>
              </w:rPr>
              <w:t>in addition to the particular ships, a lot of other designs are used, often to let</w:t>
            </w:r>
            <w:r>
              <w:rPr>
                <w:rFonts w:asciiTheme="minorBidi" w:hAnsiTheme="minorBidi"/>
                <w:color w:val="000000"/>
                <w:sz w:val="24"/>
                <w:szCs w:val="24"/>
              </w:rPr>
              <w:t xml:space="preserve"> </w:t>
            </w:r>
            <w:r w:rsidRPr="000B0376">
              <w:rPr>
                <w:rFonts w:asciiTheme="minorBidi" w:hAnsiTheme="minorBidi"/>
                <w:color w:val="000000"/>
                <w:sz w:val="24"/>
                <w:szCs w:val="24"/>
              </w:rPr>
              <w:t>for leading patterns of trade. One helpful mixture is passenger/container, as the passengers are</w:t>
            </w:r>
            <w:r>
              <w:rPr>
                <w:rFonts w:asciiTheme="minorBidi" w:hAnsiTheme="minorBidi"/>
                <w:color w:val="000000"/>
                <w:sz w:val="24"/>
                <w:szCs w:val="24"/>
              </w:rPr>
              <w:t xml:space="preserve"> </w:t>
            </w:r>
            <w:r w:rsidRPr="000B0376">
              <w:rPr>
                <w:rFonts w:asciiTheme="minorBidi" w:hAnsiTheme="minorBidi"/>
                <w:color w:val="000000"/>
                <w:sz w:val="24"/>
                <w:szCs w:val="24"/>
              </w:rPr>
              <w:t>guaranteed priority treatment in ports.</w:t>
            </w:r>
          </w:p>
          <w:p w:rsidR="006B3FF1" w:rsidRDefault="006B3FF1" w:rsidP="006B3FF1">
            <w:pPr>
              <w:autoSpaceDE w:val="0"/>
              <w:autoSpaceDN w:val="0"/>
              <w:adjustRightInd w:val="0"/>
              <w:rPr>
                <w:rFonts w:asciiTheme="minorBidi" w:hAnsiTheme="minorBidi"/>
                <w:color w:val="000000"/>
                <w:sz w:val="24"/>
                <w:szCs w:val="24"/>
              </w:rPr>
            </w:pPr>
          </w:p>
          <w:p w:rsidR="006B3FF1" w:rsidRPr="00CC400C" w:rsidRDefault="006B3FF1" w:rsidP="006B3FF1">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1.4)</w:t>
            </w:r>
            <w:r w:rsidRPr="00CC400C">
              <w:rPr>
                <w:rFonts w:asciiTheme="minorBidi" w:hAnsiTheme="minorBidi"/>
                <w:color w:val="EE7D31"/>
                <w:sz w:val="28"/>
                <w:szCs w:val="28"/>
              </w:rPr>
              <w:t xml:space="preserve"> </w:t>
            </w:r>
            <w:r w:rsidRPr="00CC400C">
              <w:rPr>
                <w:rFonts w:asciiTheme="minorBidi" w:hAnsiTheme="minorBidi"/>
                <w:color w:val="EE7D31"/>
                <w:sz w:val="28"/>
                <w:szCs w:val="28"/>
              </w:rPr>
              <w:t xml:space="preserve"> </w:t>
            </w:r>
            <w:r w:rsidRPr="00CC400C">
              <w:rPr>
                <w:rFonts w:asciiTheme="minorBidi" w:hAnsiTheme="minorBidi"/>
                <w:color w:val="000000"/>
                <w:sz w:val="24"/>
                <w:szCs w:val="24"/>
              </w:rPr>
              <w:t>Value of materials, as costly items lift inventory costs and support faster modes;</w:t>
            </w:r>
          </w:p>
          <w:p w:rsidR="006B3FF1" w:rsidRPr="00CC400C" w:rsidRDefault="006B3FF1" w:rsidP="006B3FF1">
            <w:pPr>
              <w:autoSpaceDE w:val="0"/>
              <w:autoSpaceDN w:val="0"/>
              <w:adjustRightInd w:val="0"/>
              <w:rPr>
                <w:rFonts w:asciiTheme="minorBidi" w:hAnsiTheme="minorBidi"/>
                <w:color w:val="000000"/>
                <w:sz w:val="24"/>
                <w:szCs w:val="24"/>
              </w:rPr>
            </w:pPr>
            <w:r w:rsidRPr="00CC400C">
              <w:rPr>
                <w:rFonts w:asciiTheme="minorBidi" w:hAnsiTheme="minorBidi"/>
                <w:color w:val="EE7D31"/>
                <w:sz w:val="28"/>
                <w:szCs w:val="28"/>
              </w:rPr>
              <w:t xml:space="preserve"> </w:t>
            </w:r>
            <w:r w:rsidRPr="00CC400C">
              <w:rPr>
                <w:rFonts w:asciiTheme="minorBidi" w:hAnsiTheme="minorBidi"/>
                <w:color w:val="000000"/>
                <w:sz w:val="24"/>
                <w:szCs w:val="24"/>
              </w:rPr>
              <w:t>Importance, as even low-value items that would hold up operations need quick consistent</w:t>
            </w:r>
            <w:r>
              <w:rPr>
                <w:rFonts w:asciiTheme="minorBidi" w:hAnsiTheme="minorBidi"/>
                <w:color w:val="000000"/>
                <w:sz w:val="24"/>
                <w:szCs w:val="24"/>
              </w:rPr>
              <w:t xml:space="preserve"> </w:t>
            </w:r>
            <w:r w:rsidRPr="00CC400C">
              <w:rPr>
                <w:rFonts w:asciiTheme="minorBidi" w:hAnsiTheme="minorBidi"/>
                <w:color w:val="000000"/>
                <w:sz w:val="24"/>
                <w:szCs w:val="24"/>
              </w:rPr>
              <w:t>transport;</w:t>
            </w:r>
          </w:p>
          <w:p w:rsidR="006B3FF1" w:rsidRPr="00CC400C" w:rsidRDefault="006B3FF1" w:rsidP="006B3FF1">
            <w:pPr>
              <w:autoSpaceDE w:val="0"/>
              <w:autoSpaceDN w:val="0"/>
              <w:adjustRightInd w:val="0"/>
              <w:rPr>
                <w:rFonts w:asciiTheme="minorBidi" w:hAnsiTheme="minorBidi"/>
                <w:color w:val="000000"/>
                <w:sz w:val="24"/>
                <w:szCs w:val="24"/>
              </w:rPr>
            </w:pPr>
            <w:r w:rsidRPr="00CC400C">
              <w:rPr>
                <w:rFonts w:asciiTheme="minorBidi" w:hAnsiTheme="minorBidi"/>
                <w:color w:val="EE7D31"/>
                <w:sz w:val="28"/>
                <w:szCs w:val="28"/>
              </w:rPr>
              <w:t xml:space="preserve"> </w:t>
            </w:r>
            <w:r w:rsidRPr="00CC400C">
              <w:rPr>
                <w:rFonts w:asciiTheme="minorBidi" w:hAnsiTheme="minorBidi"/>
                <w:color w:val="000000"/>
                <w:sz w:val="24"/>
                <w:szCs w:val="24"/>
              </w:rPr>
              <w:t>Transit times;</w:t>
            </w:r>
          </w:p>
          <w:p w:rsidR="006B3FF1" w:rsidRPr="00CC400C" w:rsidRDefault="006B3FF1" w:rsidP="006B3FF1">
            <w:pPr>
              <w:autoSpaceDE w:val="0"/>
              <w:autoSpaceDN w:val="0"/>
              <w:adjustRightInd w:val="0"/>
              <w:rPr>
                <w:rFonts w:asciiTheme="minorBidi" w:hAnsiTheme="minorBidi"/>
                <w:color w:val="000000"/>
                <w:sz w:val="24"/>
                <w:szCs w:val="24"/>
              </w:rPr>
            </w:pPr>
            <w:r w:rsidRPr="00CC400C">
              <w:rPr>
                <w:rFonts w:asciiTheme="minorBidi" w:hAnsiTheme="minorBidi"/>
                <w:color w:val="EE7D31"/>
                <w:sz w:val="28"/>
                <w:szCs w:val="28"/>
              </w:rPr>
              <w:t xml:space="preserve"> </w:t>
            </w:r>
            <w:r w:rsidRPr="00CC400C">
              <w:rPr>
                <w:rFonts w:asciiTheme="minorBidi" w:hAnsiTheme="minorBidi"/>
                <w:color w:val="000000"/>
                <w:sz w:val="24"/>
                <w:szCs w:val="24"/>
              </w:rPr>
              <w:t>Reliability;</w:t>
            </w:r>
          </w:p>
          <w:p w:rsidR="006B3FF1" w:rsidRPr="00CC400C" w:rsidRDefault="006B3FF1" w:rsidP="006B3FF1">
            <w:pPr>
              <w:autoSpaceDE w:val="0"/>
              <w:autoSpaceDN w:val="0"/>
              <w:adjustRightInd w:val="0"/>
              <w:rPr>
                <w:rFonts w:asciiTheme="minorBidi" w:hAnsiTheme="minorBidi"/>
                <w:color w:val="000000"/>
                <w:sz w:val="24"/>
                <w:szCs w:val="24"/>
              </w:rPr>
            </w:pPr>
            <w:r w:rsidRPr="00CC400C">
              <w:rPr>
                <w:rFonts w:asciiTheme="minorBidi" w:hAnsiTheme="minorBidi"/>
                <w:color w:val="EE7D31"/>
                <w:sz w:val="28"/>
                <w:szCs w:val="28"/>
              </w:rPr>
              <w:t xml:space="preserve"> </w:t>
            </w:r>
            <w:r w:rsidRPr="00CC400C">
              <w:rPr>
                <w:rFonts w:asciiTheme="minorBidi" w:hAnsiTheme="minorBidi"/>
                <w:color w:val="000000"/>
                <w:sz w:val="24"/>
                <w:szCs w:val="24"/>
              </w:rPr>
              <w:t>Cost and flexibility;</w:t>
            </w:r>
          </w:p>
          <w:p w:rsidR="006B3FF1" w:rsidRPr="00CC400C" w:rsidRDefault="006B3FF1" w:rsidP="006B3FF1">
            <w:pPr>
              <w:autoSpaceDE w:val="0"/>
              <w:autoSpaceDN w:val="0"/>
              <w:adjustRightInd w:val="0"/>
              <w:rPr>
                <w:rFonts w:asciiTheme="minorBidi" w:hAnsiTheme="minorBidi"/>
                <w:color w:val="000000"/>
                <w:sz w:val="24"/>
                <w:szCs w:val="24"/>
              </w:rPr>
            </w:pPr>
            <w:r w:rsidRPr="00CC400C">
              <w:rPr>
                <w:rFonts w:asciiTheme="minorBidi" w:hAnsiTheme="minorBidi"/>
                <w:color w:val="EE7D31"/>
                <w:sz w:val="28"/>
                <w:szCs w:val="28"/>
              </w:rPr>
              <w:t xml:space="preserve"> </w:t>
            </w:r>
            <w:r w:rsidRPr="00CC400C">
              <w:rPr>
                <w:rFonts w:asciiTheme="minorBidi" w:hAnsiTheme="minorBidi"/>
                <w:color w:val="000000"/>
                <w:sz w:val="24"/>
                <w:szCs w:val="24"/>
              </w:rPr>
              <w:t>Reputation and stability of carrier;</w:t>
            </w:r>
          </w:p>
          <w:p w:rsidR="006B3FF1" w:rsidRPr="00CC400C" w:rsidRDefault="006B3FF1" w:rsidP="006B3FF1">
            <w:pPr>
              <w:autoSpaceDE w:val="0"/>
              <w:autoSpaceDN w:val="0"/>
              <w:adjustRightInd w:val="0"/>
              <w:rPr>
                <w:rFonts w:asciiTheme="minorBidi" w:hAnsiTheme="minorBidi"/>
                <w:color w:val="000000"/>
                <w:sz w:val="24"/>
                <w:szCs w:val="24"/>
              </w:rPr>
            </w:pPr>
            <w:r w:rsidRPr="00CC400C">
              <w:rPr>
                <w:rFonts w:asciiTheme="minorBidi" w:hAnsiTheme="minorBidi"/>
                <w:color w:val="EE7D31"/>
                <w:sz w:val="28"/>
                <w:szCs w:val="28"/>
              </w:rPr>
              <w:t xml:space="preserve"> </w:t>
            </w:r>
            <w:r w:rsidRPr="00CC400C">
              <w:rPr>
                <w:rFonts w:asciiTheme="minorBidi" w:hAnsiTheme="minorBidi"/>
                <w:color w:val="000000"/>
                <w:sz w:val="24"/>
                <w:szCs w:val="24"/>
              </w:rPr>
              <w:t>Security, loss, and damage;</w:t>
            </w:r>
          </w:p>
          <w:p w:rsidR="006B3FF1" w:rsidRPr="00CC400C" w:rsidRDefault="006B3FF1" w:rsidP="006B3FF1">
            <w:pPr>
              <w:autoSpaceDE w:val="0"/>
              <w:autoSpaceDN w:val="0"/>
              <w:adjustRightInd w:val="0"/>
              <w:rPr>
                <w:rFonts w:asciiTheme="minorBidi" w:hAnsiTheme="minorBidi"/>
                <w:color w:val="000000"/>
                <w:sz w:val="24"/>
                <w:szCs w:val="24"/>
              </w:rPr>
            </w:pPr>
            <w:r w:rsidRPr="00CC400C">
              <w:rPr>
                <w:rFonts w:asciiTheme="minorBidi" w:hAnsiTheme="minorBidi"/>
                <w:color w:val="EE7D31"/>
                <w:sz w:val="28"/>
                <w:szCs w:val="28"/>
              </w:rPr>
              <w:t xml:space="preserve"> </w:t>
            </w:r>
            <w:r w:rsidRPr="00CC400C">
              <w:rPr>
                <w:rFonts w:asciiTheme="minorBidi" w:hAnsiTheme="minorBidi"/>
                <w:color w:val="000000"/>
                <w:sz w:val="24"/>
                <w:szCs w:val="24"/>
              </w:rPr>
              <w:t>Schedules and frequency of delivery; and</w:t>
            </w:r>
          </w:p>
          <w:p w:rsidR="006B3FF1" w:rsidRDefault="006B3FF1" w:rsidP="006B3FF1">
            <w:pPr>
              <w:autoSpaceDE w:val="0"/>
              <w:autoSpaceDN w:val="0"/>
              <w:adjustRightInd w:val="0"/>
              <w:rPr>
                <w:rFonts w:asciiTheme="minorBidi" w:hAnsiTheme="minorBidi"/>
                <w:color w:val="000000"/>
                <w:sz w:val="24"/>
                <w:szCs w:val="24"/>
              </w:rPr>
            </w:pPr>
            <w:r w:rsidRPr="00CC400C">
              <w:rPr>
                <w:rFonts w:asciiTheme="minorBidi" w:hAnsiTheme="minorBidi"/>
                <w:color w:val="EE7D31"/>
                <w:sz w:val="28"/>
                <w:szCs w:val="28"/>
              </w:rPr>
              <w:t xml:space="preserve"> </w:t>
            </w:r>
            <w:r w:rsidRPr="00CC400C">
              <w:rPr>
                <w:rFonts w:asciiTheme="minorBidi" w:hAnsiTheme="minorBidi"/>
                <w:color w:val="000000"/>
                <w:sz w:val="24"/>
                <w:szCs w:val="24"/>
              </w:rPr>
              <w:t>Special facilities</w:t>
            </w:r>
          </w:p>
          <w:p w:rsidR="006B3FF1" w:rsidRDefault="006B3FF1" w:rsidP="006B3FF1">
            <w:pPr>
              <w:autoSpaceDE w:val="0"/>
              <w:autoSpaceDN w:val="0"/>
              <w:adjustRightInd w:val="0"/>
              <w:rPr>
                <w:rFonts w:asciiTheme="minorBidi" w:hAnsiTheme="minorBidi"/>
                <w:color w:val="000000"/>
                <w:sz w:val="24"/>
                <w:szCs w:val="24"/>
              </w:rPr>
            </w:pPr>
          </w:p>
          <w:p w:rsidR="006B3FF1" w:rsidRDefault="006B3FF1" w:rsidP="006B3FF1">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1.5)</w:t>
            </w:r>
            <w:r w:rsidRPr="00CC400C">
              <w:t xml:space="preserve"> </w:t>
            </w:r>
            <w:r w:rsidRPr="00CC400C">
              <w:rPr>
                <w:rFonts w:asciiTheme="minorBidi" w:hAnsiTheme="minorBidi"/>
                <w:color w:val="000000"/>
                <w:sz w:val="24"/>
                <w:szCs w:val="24"/>
              </w:rPr>
              <w:t>There are three major types of operation. The first kind is usual service, where main airlines use the cargo</w:t>
            </w:r>
            <w:r>
              <w:rPr>
                <w:rFonts w:asciiTheme="minorBidi" w:hAnsiTheme="minorBidi"/>
                <w:color w:val="000000"/>
                <w:sz w:val="24"/>
                <w:szCs w:val="24"/>
              </w:rPr>
              <w:t xml:space="preserve"> </w:t>
            </w:r>
            <w:r w:rsidRPr="00CC400C">
              <w:rPr>
                <w:rFonts w:asciiTheme="minorBidi" w:hAnsiTheme="minorBidi"/>
                <w:color w:val="000000"/>
                <w:sz w:val="24"/>
                <w:szCs w:val="24"/>
              </w:rPr>
              <w:t>space in passenger aircraft that is not required for baggage. The second kind is cargo service, where</w:t>
            </w:r>
            <w:r>
              <w:rPr>
                <w:rFonts w:asciiTheme="minorBidi" w:hAnsiTheme="minorBidi"/>
                <w:color w:val="000000"/>
                <w:sz w:val="24"/>
                <w:szCs w:val="24"/>
              </w:rPr>
              <w:t xml:space="preserve"> </w:t>
            </w:r>
            <w:r w:rsidRPr="00CC400C">
              <w:rPr>
                <w:rFonts w:asciiTheme="minorBidi" w:hAnsiTheme="minorBidi"/>
                <w:color w:val="000000"/>
                <w:sz w:val="24"/>
                <w:szCs w:val="24"/>
              </w:rPr>
              <w:t>operators operate cargo planes on usual schedules. The third type is charter operations, where an entire</w:t>
            </w:r>
            <w:r>
              <w:rPr>
                <w:rFonts w:asciiTheme="minorBidi" w:hAnsiTheme="minorBidi"/>
                <w:color w:val="000000"/>
                <w:sz w:val="24"/>
                <w:szCs w:val="24"/>
              </w:rPr>
              <w:t xml:space="preserve"> </w:t>
            </w:r>
            <w:r w:rsidRPr="00CC400C">
              <w:rPr>
                <w:rFonts w:asciiTheme="minorBidi" w:hAnsiTheme="minorBidi"/>
                <w:color w:val="000000"/>
                <w:sz w:val="24"/>
                <w:szCs w:val="24"/>
              </w:rPr>
              <w:t>aircraft is hired for a specific delivery.</w:t>
            </w:r>
          </w:p>
          <w:p w:rsidR="006B3FF1" w:rsidRDefault="006B3FF1" w:rsidP="006B3FF1">
            <w:pPr>
              <w:autoSpaceDE w:val="0"/>
              <w:autoSpaceDN w:val="0"/>
              <w:adjustRightInd w:val="0"/>
              <w:rPr>
                <w:rFonts w:asciiTheme="minorBidi" w:hAnsiTheme="minorBidi"/>
                <w:color w:val="000000"/>
                <w:sz w:val="24"/>
                <w:szCs w:val="24"/>
              </w:rPr>
            </w:pPr>
          </w:p>
          <w:p w:rsidR="006B3FF1" w:rsidRDefault="006B3FF1" w:rsidP="006B3FF1">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2)</w:t>
            </w:r>
            <w:r w:rsidRPr="005B1CF4">
              <w:t xml:space="preserve"> </w:t>
            </w:r>
            <w:r w:rsidRPr="005B1CF4">
              <w:rPr>
                <w:rFonts w:asciiTheme="minorBidi" w:hAnsiTheme="minorBidi"/>
                <w:color w:val="000000"/>
                <w:sz w:val="24"/>
                <w:szCs w:val="24"/>
              </w:rPr>
              <w:t>The most excellent option is often to split the journey into stages and employ the best mode for every</w:t>
            </w:r>
            <w:r>
              <w:rPr>
                <w:rFonts w:asciiTheme="minorBidi" w:hAnsiTheme="minorBidi"/>
                <w:color w:val="000000"/>
                <w:sz w:val="24"/>
                <w:szCs w:val="24"/>
              </w:rPr>
              <w:t xml:space="preserve"> </w:t>
            </w:r>
            <w:r w:rsidRPr="005B1CF4">
              <w:rPr>
                <w:rFonts w:asciiTheme="minorBidi" w:hAnsiTheme="minorBidi"/>
                <w:color w:val="000000"/>
                <w:sz w:val="24"/>
                <w:szCs w:val="24"/>
              </w:rPr>
              <w:t>stage. This is based on many factors like the span of the journey, the comparative costs and the fine of</w:t>
            </w:r>
            <w:r>
              <w:rPr>
                <w:rFonts w:asciiTheme="minorBidi" w:hAnsiTheme="minorBidi"/>
                <w:color w:val="000000"/>
                <w:sz w:val="24"/>
                <w:szCs w:val="24"/>
              </w:rPr>
              <w:t xml:space="preserve"> </w:t>
            </w:r>
            <w:r w:rsidRPr="005B1CF4">
              <w:rPr>
                <w:rFonts w:asciiTheme="minorBidi" w:hAnsiTheme="minorBidi"/>
                <w:color w:val="000000"/>
                <w:sz w:val="24"/>
                <w:szCs w:val="24"/>
              </w:rPr>
              <w:t>moving between modes. Journeys that make use of quite a few modes of transport are called intermodal.</w:t>
            </w:r>
            <w:r>
              <w:rPr>
                <w:rFonts w:asciiTheme="minorBidi" w:hAnsiTheme="minorBidi"/>
                <w:color w:val="000000"/>
                <w:sz w:val="24"/>
                <w:szCs w:val="24"/>
              </w:rPr>
              <w:t xml:space="preserve"> </w:t>
            </w:r>
            <w:r w:rsidRPr="005B1CF4">
              <w:rPr>
                <w:rFonts w:asciiTheme="minorBidi" w:hAnsiTheme="minorBidi"/>
                <w:color w:val="000000"/>
                <w:sz w:val="24"/>
                <w:szCs w:val="24"/>
              </w:rPr>
              <w:t>At the heart of intermodal transport are the arrangements for transferring materials between modes. The</w:t>
            </w:r>
            <w:r>
              <w:rPr>
                <w:rFonts w:asciiTheme="minorBidi" w:hAnsiTheme="minorBidi"/>
                <w:color w:val="000000"/>
                <w:sz w:val="24"/>
                <w:szCs w:val="24"/>
              </w:rPr>
              <w:t xml:space="preserve"> </w:t>
            </w:r>
            <w:r w:rsidRPr="005B1CF4">
              <w:rPr>
                <w:rFonts w:asciiTheme="minorBidi" w:hAnsiTheme="minorBidi"/>
                <w:color w:val="000000"/>
                <w:sz w:val="24"/>
                <w:szCs w:val="24"/>
              </w:rPr>
              <w:t>plan is to give a nearly seamless journey, and the most excellent way of achieving this is to employ modular</w:t>
            </w:r>
            <w:r>
              <w:rPr>
                <w:rFonts w:asciiTheme="minorBidi" w:hAnsiTheme="minorBidi"/>
                <w:color w:val="000000"/>
                <w:sz w:val="24"/>
                <w:szCs w:val="24"/>
              </w:rPr>
              <w:t xml:space="preserve"> </w:t>
            </w:r>
            <w:r w:rsidRPr="005B1CF4">
              <w:rPr>
                <w:rFonts w:asciiTheme="minorBidi" w:hAnsiTheme="minorBidi"/>
                <w:color w:val="000000"/>
                <w:sz w:val="24"/>
                <w:szCs w:val="24"/>
              </w:rPr>
              <w:t>or unitized loads.</w:t>
            </w:r>
            <w:r>
              <w:rPr>
                <w:rFonts w:asciiTheme="minorBidi" w:hAnsiTheme="minorBidi"/>
                <w:color w:val="000000"/>
                <w:sz w:val="24"/>
                <w:szCs w:val="24"/>
              </w:rPr>
              <w:t xml:space="preserve"> </w:t>
            </w:r>
            <w:r w:rsidRPr="005B1CF4">
              <w:rPr>
                <w:rFonts w:asciiTheme="minorBidi" w:hAnsiTheme="minorBidi"/>
                <w:color w:val="000000"/>
                <w:sz w:val="24"/>
                <w:szCs w:val="24"/>
              </w:rPr>
              <w:t>Containership is also getting popular. More than 70% of freight movements now employ containers.</w:t>
            </w:r>
          </w:p>
          <w:p w:rsidR="006B3FF1" w:rsidRDefault="006B3FF1" w:rsidP="006B3FF1">
            <w:pPr>
              <w:autoSpaceDE w:val="0"/>
              <w:autoSpaceDN w:val="0"/>
              <w:adjustRightInd w:val="0"/>
              <w:rPr>
                <w:rFonts w:asciiTheme="minorBidi" w:hAnsiTheme="minorBidi"/>
                <w:color w:val="000000"/>
                <w:sz w:val="24"/>
                <w:szCs w:val="24"/>
              </w:rPr>
            </w:pPr>
          </w:p>
          <w:p w:rsidR="006B3FF1" w:rsidRDefault="006B3FF1" w:rsidP="006B3FF1">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 xml:space="preserve">Ad vantages of </w:t>
            </w:r>
            <w:r w:rsidRPr="005B1CF4">
              <w:rPr>
                <w:rFonts w:asciiTheme="minorBidi" w:hAnsiTheme="minorBidi"/>
                <w:color w:val="000000"/>
                <w:sz w:val="24"/>
                <w:szCs w:val="24"/>
              </w:rPr>
              <w:t>intermodal transportation</w:t>
            </w:r>
            <w:r>
              <w:rPr>
                <w:rFonts w:asciiTheme="minorBidi" w:hAnsiTheme="minorBidi"/>
                <w:color w:val="000000"/>
                <w:sz w:val="24"/>
                <w:szCs w:val="24"/>
              </w:rPr>
              <w:t>:</w:t>
            </w:r>
          </w:p>
          <w:p w:rsidR="006B3FF1" w:rsidRDefault="006B3FF1" w:rsidP="006B3FF1">
            <w:pPr>
              <w:autoSpaceDE w:val="0"/>
              <w:autoSpaceDN w:val="0"/>
              <w:adjustRightInd w:val="0"/>
              <w:rPr>
                <w:rFonts w:asciiTheme="minorBidi" w:hAnsiTheme="minorBidi"/>
                <w:color w:val="000000"/>
                <w:sz w:val="24"/>
                <w:szCs w:val="24"/>
              </w:rPr>
            </w:pP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Pr>
                <w:rFonts w:asciiTheme="minorBidi" w:hAnsiTheme="minorBidi"/>
                <w:sz w:val="24"/>
                <w:szCs w:val="24"/>
              </w:rPr>
              <w:t>Simpler transport and flow of goods;</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Pr>
                <w:rFonts w:asciiTheme="minorBidi" w:hAnsiTheme="minorBidi"/>
                <w:sz w:val="24"/>
                <w:szCs w:val="24"/>
              </w:rPr>
              <w:t>Easier and safer handling;</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Pr>
                <w:rFonts w:asciiTheme="minorBidi" w:hAnsiTheme="minorBidi"/>
                <w:sz w:val="24"/>
                <w:szCs w:val="24"/>
              </w:rPr>
              <w:t>Genuine door to door service;</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Pr>
                <w:rFonts w:asciiTheme="minorBidi" w:hAnsiTheme="minorBidi"/>
                <w:sz w:val="24"/>
                <w:szCs w:val="24"/>
              </w:rPr>
              <w:t>Faster deliveries;</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sidRPr="0028205B">
              <w:rPr>
                <w:rFonts w:asciiTheme="minorBidi" w:hAnsiTheme="minorBidi"/>
                <w:sz w:val="24"/>
                <w:szCs w:val="24"/>
              </w:rPr>
              <w:t>Reduced loss due to damage, misplacement, and pilferage;</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Pr>
                <w:rFonts w:asciiTheme="minorBidi" w:hAnsiTheme="minorBidi"/>
                <w:sz w:val="24"/>
                <w:szCs w:val="24"/>
              </w:rPr>
              <w:t>Reduce packing cost;</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sidRPr="0028205B">
              <w:rPr>
                <w:rFonts w:asciiTheme="minorBidi" w:hAnsiTheme="minorBidi"/>
                <w:sz w:val="24"/>
                <w:szCs w:val="24"/>
              </w:rPr>
              <w:t>Lower insurance costs;</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sidRPr="0028205B">
              <w:rPr>
                <w:rFonts w:asciiTheme="minorBidi" w:hAnsiTheme="minorBidi"/>
                <w:sz w:val="24"/>
                <w:szCs w:val="24"/>
              </w:rPr>
              <w:t>Separation of incompatible goods;</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sidRPr="0028205B">
              <w:rPr>
                <w:rFonts w:asciiTheme="minorBidi" w:hAnsiTheme="minorBidi"/>
                <w:sz w:val="24"/>
                <w:szCs w:val="24"/>
              </w:rPr>
              <w:t>Use of less congested routes; and</w:t>
            </w:r>
          </w:p>
          <w:p w:rsidR="006B3FF1" w:rsidRDefault="006B3FF1" w:rsidP="006B3FF1">
            <w:pPr>
              <w:pStyle w:val="ListParagraph"/>
              <w:numPr>
                <w:ilvl w:val="0"/>
                <w:numId w:val="13"/>
              </w:numPr>
              <w:autoSpaceDE w:val="0"/>
              <w:autoSpaceDN w:val="0"/>
              <w:adjustRightInd w:val="0"/>
              <w:rPr>
                <w:rFonts w:asciiTheme="minorBidi" w:hAnsiTheme="minorBidi"/>
                <w:sz w:val="24"/>
                <w:szCs w:val="24"/>
              </w:rPr>
            </w:pPr>
            <w:r w:rsidRPr="0028205B">
              <w:rPr>
                <w:rFonts w:asciiTheme="minorBidi" w:hAnsiTheme="minorBidi"/>
                <w:sz w:val="24"/>
                <w:szCs w:val="24"/>
              </w:rPr>
              <w:t>Improved transport encourages trade.</w:t>
            </w:r>
          </w:p>
          <w:p w:rsidR="006B3FF1" w:rsidRDefault="006B3FF1" w:rsidP="006B3FF1">
            <w:pPr>
              <w:autoSpaceDE w:val="0"/>
              <w:autoSpaceDN w:val="0"/>
              <w:adjustRightInd w:val="0"/>
              <w:rPr>
                <w:rFonts w:asciiTheme="minorBidi" w:hAnsiTheme="minorBidi"/>
                <w:sz w:val="24"/>
                <w:szCs w:val="24"/>
              </w:rPr>
            </w:pPr>
          </w:p>
          <w:p w:rsidR="006B3FF1" w:rsidRDefault="006B3FF1" w:rsidP="006B3FF1">
            <w:pPr>
              <w:autoSpaceDE w:val="0"/>
              <w:autoSpaceDN w:val="0"/>
              <w:adjustRightInd w:val="0"/>
              <w:rPr>
                <w:rFonts w:asciiTheme="minorBidi" w:hAnsiTheme="minorBidi"/>
                <w:sz w:val="24"/>
                <w:szCs w:val="24"/>
              </w:rPr>
            </w:pPr>
          </w:p>
          <w:p w:rsidR="006B3FF1" w:rsidRDefault="006B3FF1" w:rsidP="006B3FF1">
            <w:pPr>
              <w:autoSpaceDE w:val="0"/>
              <w:autoSpaceDN w:val="0"/>
              <w:adjustRightInd w:val="0"/>
              <w:rPr>
                <w:rFonts w:asciiTheme="minorBidi" w:hAnsiTheme="minorBidi"/>
                <w:sz w:val="24"/>
                <w:szCs w:val="24"/>
              </w:rPr>
            </w:pPr>
          </w:p>
          <w:p w:rsidR="006B3FF1" w:rsidRPr="0028205B" w:rsidRDefault="006B3FF1" w:rsidP="006B3FF1">
            <w:pPr>
              <w:autoSpaceDE w:val="0"/>
              <w:autoSpaceDN w:val="0"/>
              <w:adjustRightInd w:val="0"/>
              <w:rPr>
                <w:rFonts w:asciiTheme="minorBidi" w:hAnsiTheme="minorBidi"/>
                <w:sz w:val="24"/>
                <w:szCs w:val="24"/>
              </w:rPr>
            </w:pPr>
            <w:r>
              <w:rPr>
                <w:rFonts w:asciiTheme="minorBidi" w:hAnsiTheme="minorBidi"/>
                <w:sz w:val="24"/>
                <w:szCs w:val="24"/>
              </w:rPr>
              <w:t>3)</w:t>
            </w:r>
            <w:r w:rsidRPr="0028205B">
              <w:t xml:space="preserve"> </w:t>
            </w:r>
            <w:r w:rsidRPr="0028205B">
              <w:rPr>
                <w:rFonts w:asciiTheme="minorBidi" w:hAnsiTheme="minorBidi"/>
                <w:sz w:val="24"/>
                <w:szCs w:val="24"/>
              </w:rPr>
              <w:t>Specialized transport businesses propose a variety of services to other companies. The benefit of this</w:t>
            </w:r>
            <w:r>
              <w:rPr>
                <w:rFonts w:asciiTheme="minorBidi" w:hAnsiTheme="minorBidi"/>
                <w:sz w:val="24"/>
                <w:szCs w:val="24"/>
              </w:rPr>
              <w:t xml:space="preserve"> </w:t>
            </w:r>
            <w:r w:rsidRPr="0028205B">
              <w:rPr>
                <w:rFonts w:asciiTheme="minorBidi" w:hAnsiTheme="minorBidi"/>
                <w:sz w:val="24"/>
                <w:szCs w:val="24"/>
              </w:rPr>
              <w:t>arrangement is that specialized companies operate the transport, leaving the organization to think of its</w:t>
            </w:r>
            <w:r>
              <w:rPr>
                <w:rFonts w:asciiTheme="minorBidi" w:hAnsiTheme="minorBidi"/>
                <w:sz w:val="24"/>
                <w:szCs w:val="24"/>
              </w:rPr>
              <w:t xml:space="preserve"> </w:t>
            </w:r>
            <w:r w:rsidRPr="0028205B">
              <w:rPr>
                <w:rFonts w:asciiTheme="minorBidi" w:hAnsiTheme="minorBidi"/>
                <w:sz w:val="24"/>
                <w:szCs w:val="24"/>
              </w:rPr>
              <w:t>core operations.</w:t>
            </w:r>
          </w:p>
          <w:p w:rsidR="006B3FF1" w:rsidRPr="0028205B" w:rsidRDefault="006B3FF1" w:rsidP="006B3FF1">
            <w:pPr>
              <w:autoSpaceDE w:val="0"/>
              <w:autoSpaceDN w:val="0"/>
              <w:adjustRightInd w:val="0"/>
              <w:rPr>
                <w:rFonts w:asciiTheme="minorBidi" w:hAnsiTheme="minorBidi"/>
                <w:sz w:val="24"/>
                <w:szCs w:val="24"/>
              </w:rPr>
            </w:pPr>
            <w:r w:rsidRPr="0028205B">
              <w:rPr>
                <w:rFonts w:asciiTheme="minorBidi" w:hAnsiTheme="minorBidi"/>
                <w:sz w:val="24"/>
                <w:szCs w:val="24"/>
              </w:rPr>
              <w:t>Most third-party transport is supplied by Common Carriers. These are businesses like TNT and Excel</w:t>
            </w:r>
            <w:r>
              <w:rPr>
                <w:rFonts w:asciiTheme="minorBidi" w:hAnsiTheme="minorBidi"/>
                <w:sz w:val="24"/>
                <w:szCs w:val="24"/>
              </w:rPr>
              <w:t xml:space="preserve"> </w:t>
            </w:r>
            <w:r w:rsidRPr="0028205B">
              <w:rPr>
                <w:rFonts w:asciiTheme="minorBidi" w:hAnsiTheme="minorBidi"/>
                <w:sz w:val="24"/>
                <w:szCs w:val="24"/>
              </w:rPr>
              <w:t>Logistics which shift materials on a one-off basis when asked by another organization. Alternatively, a</w:t>
            </w:r>
            <w:r>
              <w:rPr>
                <w:rFonts w:asciiTheme="minorBidi" w:hAnsiTheme="minorBidi"/>
                <w:sz w:val="24"/>
                <w:szCs w:val="24"/>
              </w:rPr>
              <w:t xml:space="preserve"> </w:t>
            </w:r>
            <w:r w:rsidRPr="0028205B">
              <w:rPr>
                <w:rFonts w:asciiTheme="minorBidi" w:hAnsiTheme="minorBidi"/>
                <w:sz w:val="24"/>
                <w:szCs w:val="24"/>
              </w:rPr>
              <w:t>business can create a lasting relationship with a Contract Carrier.</w:t>
            </w:r>
            <w:r>
              <w:rPr>
                <w:rFonts w:asciiTheme="minorBidi" w:hAnsiTheme="minorBidi"/>
                <w:sz w:val="24"/>
                <w:szCs w:val="24"/>
              </w:rPr>
              <w:t xml:space="preserve"> </w:t>
            </w:r>
            <w:r w:rsidRPr="0028205B">
              <w:rPr>
                <w:rFonts w:asciiTheme="minorBidi" w:hAnsiTheme="minorBidi"/>
                <w:sz w:val="24"/>
                <w:szCs w:val="24"/>
              </w:rPr>
              <w:t>This contract carrier then controls a part of the organization’s transport for some extensive period.</w:t>
            </w:r>
          </w:p>
          <w:p w:rsidR="00CC2FB3" w:rsidRDefault="00CC2FB3" w:rsidP="006B3FF1">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3608" w:rsidP="00A851DA">
            <w:pPr>
              <w:rPr>
                <w:rFonts w:cs="Bliss-Regular"/>
                <w:color w:val="000000"/>
              </w:rPr>
            </w:pPr>
            <w:r>
              <w:rPr>
                <w:rFonts w:cs="Bliss-Regular"/>
                <w:color w:val="000000"/>
              </w:rPr>
              <w:t>Michael De Bruin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3FF1" w:rsidP="006B3FF1">
            <w:pPr>
              <w:rPr>
                <w:rFonts w:cs="Bliss-Regular"/>
                <w:color w:val="000000"/>
              </w:rPr>
            </w:pPr>
            <w:r>
              <w:rPr>
                <w:rFonts w:cs="Bliss-Regular"/>
                <w:color w:val="000000"/>
              </w:rPr>
              <w:t>26</w:t>
            </w:r>
            <w:bookmarkStart w:id="0" w:name="_GoBack"/>
            <w:bookmarkEnd w:id="0"/>
            <w:r w:rsidR="00CA3608">
              <w:rPr>
                <w:rFonts w:cs="Bliss-Regular"/>
                <w:color w:val="000000"/>
              </w:rPr>
              <w:t>/11/2016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A4D" w:rsidRDefault="00F81A4D" w:rsidP="00CB4D0A">
      <w:pPr>
        <w:spacing w:after="0" w:line="240" w:lineRule="auto"/>
      </w:pPr>
      <w:r>
        <w:separator/>
      </w:r>
    </w:p>
  </w:endnote>
  <w:endnote w:type="continuationSeparator" w:id="0">
    <w:p w:rsidR="00F81A4D" w:rsidRDefault="00F81A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A4D" w:rsidRDefault="00F81A4D" w:rsidP="00CB4D0A">
      <w:pPr>
        <w:spacing w:after="0" w:line="240" w:lineRule="auto"/>
      </w:pPr>
      <w:r>
        <w:separator/>
      </w:r>
    </w:p>
  </w:footnote>
  <w:footnote w:type="continuationSeparator" w:id="0">
    <w:p w:rsidR="00F81A4D" w:rsidRDefault="00F81A4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B163D"/>
    <w:multiLevelType w:val="multilevel"/>
    <w:tmpl w:val="9C2A94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10FB1108"/>
    <w:multiLevelType w:val="hybridMultilevel"/>
    <w:tmpl w:val="05E4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8A586D"/>
    <w:multiLevelType w:val="hybridMultilevel"/>
    <w:tmpl w:val="3E747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634010"/>
    <w:multiLevelType w:val="hybridMultilevel"/>
    <w:tmpl w:val="8298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C9705C"/>
    <w:multiLevelType w:val="hybridMultilevel"/>
    <w:tmpl w:val="AEC0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D16C8E"/>
    <w:multiLevelType w:val="hybridMultilevel"/>
    <w:tmpl w:val="8E94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022C8A"/>
    <w:multiLevelType w:val="multilevel"/>
    <w:tmpl w:val="8B747B1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8040BD"/>
    <w:multiLevelType w:val="hybridMultilevel"/>
    <w:tmpl w:val="04F2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7680113"/>
    <w:multiLevelType w:val="hybridMultilevel"/>
    <w:tmpl w:val="D6DAE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647C28"/>
    <w:multiLevelType w:val="hybridMultilevel"/>
    <w:tmpl w:val="95A2D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11C0BB1"/>
    <w:multiLevelType w:val="hybridMultilevel"/>
    <w:tmpl w:val="87183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62D7A18"/>
    <w:multiLevelType w:val="hybridMultilevel"/>
    <w:tmpl w:val="7310C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5"/>
  </w:num>
  <w:num w:numId="4">
    <w:abstractNumId w:val="3"/>
  </w:num>
  <w:num w:numId="5">
    <w:abstractNumId w:val="4"/>
  </w:num>
  <w:num w:numId="6">
    <w:abstractNumId w:val="12"/>
  </w:num>
  <w:num w:numId="7">
    <w:abstractNumId w:val="8"/>
  </w:num>
  <w:num w:numId="8">
    <w:abstractNumId w:val="10"/>
  </w:num>
  <w:num w:numId="9">
    <w:abstractNumId w:val="6"/>
  </w:num>
  <w:num w:numId="10">
    <w:abstractNumId w:val="9"/>
  </w:num>
  <w:num w:numId="11">
    <w:abstractNumId w:val="2"/>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8BA"/>
    <w:rsid w:val="000820E8"/>
    <w:rsid w:val="001175EE"/>
    <w:rsid w:val="00157CF6"/>
    <w:rsid w:val="00164C31"/>
    <w:rsid w:val="00182416"/>
    <w:rsid w:val="00187EB4"/>
    <w:rsid w:val="001F0481"/>
    <w:rsid w:val="00200C92"/>
    <w:rsid w:val="0020451E"/>
    <w:rsid w:val="00206B9D"/>
    <w:rsid w:val="0023259C"/>
    <w:rsid w:val="0026051D"/>
    <w:rsid w:val="0026533A"/>
    <w:rsid w:val="002B0BD7"/>
    <w:rsid w:val="002B573D"/>
    <w:rsid w:val="002C5CB2"/>
    <w:rsid w:val="002F779F"/>
    <w:rsid w:val="00371885"/>
    <w:rsid w:val="00382BBC"/>
    <w:rsid w:val="003E2B87"/>
    <w:rsid w:val="00402786"/>
    <w:rsid w:val="00405895"/>
    <w:rsid w:val="004058DF"/>
    <w:rsid w:val="00413770"/>
    <w:rsid w:val="004169E5"/>
    <w:rsid w:val="004341B5"/>
    <w:rsid w:val="00443E6F"/>
    <w:rsid w:val="00462A39"/>
    <w:rsid w:val="00464761"/>
    <w:rsid w:val="00486F1A"/>
    <w:rsid w:val="00490CB9"/>
    <w:rsid w:val="004A2CE2"/>
    <w:rsid w:val="004E3CDA"/>
    <w:rsid w:val="004F4B4D"/>
    <w:rsid w:val="0050216D"/>
    <w:rsid w:val="00503D7E"/>
    <w:rsid w:val="0050778F"/>
    <w:rsid w:val="00527C11"/>
    <w:rsid w:val="00535F31"/>
    <w:rsid w:val="00574D64"/>
    <w:rsid w:val="00591365"/>
    <w:rsid w:val="005A72C2"/>
    <w:rsid w:val="005B31E4"/>
    <w:rsid w:val="006034F6"/>
    <w:rsid w:val="00607874"/>
    <w:rsid w:val="00607E77"/>
    <w:rsid w:val="00617BB3"/>
    <w:rsid w:val="00621E99"/>
    <w:rsid w:val="00645CDD"/>
    <w:rsid w:val="006823A7"/>
    <w:rsid w:val="00687EE8"/>
    <w:rsid w:val="006B3FF1"/>
    <w:rsid w:val="0070347F"/>
    <w:rsid w:val="0070678E"/>
    <w:rsid w:val="00724877"/>
    <w:rsid w:val="007B2F3D"/>
    <w:rsid w:val="007E4B49"/>
    <w:rsid w:val="00831C11"/>
    <w:rsid w:val="008357B0"/>
    <w:rsid w:val="008A60B4"/>
    <w:rsid w:val="008B3C31"/>
    <w:rsid w:val="008B64FE"/>
    <w:rsid w:val="00935BF7"/>
    <w:rsid w:val="0095442C"/>
    <w:rsid w:val="00983942"/>
    <w:rsid w:val="009C37E0"/>
    <w:rsid w:val="009E41F4"/>
    <w:rsid w:val="009F28BA"/>
    <w:rsid w:val="00A14B66"/>
    <w:rsid w:val="00A26532"/>
    <w:rsid w:val="00A65CF7"/>
    <w:rsid w:val="00A67316"/>
    <w:rsid w:val="00A81AB4"/>
    <w:rsid w:val="00A851DA"/>
    <w:rsid w:val="00AA2506"/>
    <w:rsid w:val="00AC7D5B"/>
    <w:rsid w:val="00AE1481"/>
    <w:rsid w:val="00B0415E"/>
    <w:rsid w:val="00B04678"/>
    <w:rsid w:val="00BC46DF"/>
    <w:rsid w:val="00BE12B2"/>
    <w:rsid w:val="00C03577"/>
    <w:rsid w:val="00C52344"/>
    <w:rsid w:val="00C53029"/>
    <w:rsid w:val="00C65FEA"/>
    <w:rsid w:val="00C8183A"/>
    <w:rsid w:val="00CA0AC2"/>
    <w:rsid w:val="00CA3608"/>
    <w:rsid w:val="00CB4D0A"/>
    <w:rsid w:val="00CC2FB3"/>
    <w:rsid w:val="00CC575A"/>
    <w:rsid w:val="00CF123B"/>
    <w:rsid w:val="00D039AC"/>
    <w:rsid w:val="00D427DE"/>
    <w:rsid w:val="00D5587D"/>
    <w:rsid w:val="00D707CC"/>
    <w:rsid w:val="00D821FE"/>
    <w:rsid w:val="00DA7158"/>
    <w:rsid w:val="00DB0793"/>
    <w:rsid w:val="00E00821"/>
    <w:rsid w:val="00E04DB4"/>
    <w:rsid w:val="00E15798"/>
    <w:rsid w:val="00E30679"/>
    <w:rsid w:val="00E4597D"/>
    <w:rsid w:val="00E54832"/>
    <w:rsid w:val="00E56A90"/>
    <w:rsid w:val="00E641CC"/>
    <w:rsid w:val="00EA30AB"/>
    <w:rsid w:val="00EB3925"/>
    <w:rsid w:val="00EE6841"/>
    <w:rsid w:val="00F11F29"/>
    <w:rsid w:val="00F81A4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2A50F-390B-4F91-BD0C-34C672F10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Road Tiger 1</cp:lastModifiedBy>
  <cp:revision>2</cp:revision>
  <dcterms:created xsi:type="dcterms:W3CDTF">2016-11-26T05:49:00Z</dcterms:created>
  <dcterms:modified xsi:type="dcterms:W3CDTF">2016-11-26T05:49:00Z</dcterms:modified>
</cp:coreProperties>
</file>