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05371" w14:textId="77777777" w:rsidR="00A11893" w:rsidRPr="00812BCA" w:rsidRDefault="00812BCA">
      <w:pPr>
        <w:rPr>
          <w:b/>
        </w:rPr>
      </w:pPr>
      <w:r w:rsidRPr="00812BCA">
        <w:rPr>
          <w:b/>
        </w:rPr>
        <w:t>Q1</w:t>
      </w:r>
      <w:r>
        <w:rPr>
          <w:b/>
        </w:rPr>
        <w:t>:</w:t>
      </w:r>
      <w:r w:rsidRPr="00812BCA">
        <w:rPr>
          <w:b/>
        </w:rPr>
        <w:t xml:space="preserve"> </w:t>
      </w:r>
      <w:r w:rsidR="005204BB">
        <w:rPr>
          <w:b/>
        </w:rPr>
        <w:t>S</w:t>
      </w:r>
      <w:r w:rsidRPr="00812BCA">
        <w:rPr>
          <w:b/>
        </w:rPr>
        <w:t xml:space="preserve">hort questions. </w:t>
      </w:r>
    </w:p>
    <w:p w14:paraId="2BBDF789" w14:textId="77777777" w:rsidR="00812BCA" w:rsidRPr="004A3FDC" w:rsidRDefault="00812BCA" w:rsidP="00812BCA">
      <w:pPr>
        <w:rPr>
          <w:b/>
        </w:rPr>
      </w:pPr>
      <w:r w:rsidRPr="004A3FDC">
        <w:rPr>
          <w:b/>
        </w:rPr>
        <w:t>What is the difference between coaching and mentoring?</w:t>
      </w:r>
    </w:p>
    <w:p w14:paraId="31CE0263" w14:textId="77777777" w:rsidR="00812BCA" w:rsidRDefault="004A3FDC" w:rsidP="00812BCA">
      <w:r>
        <w:t xml:space="preserve">These terms may seem similar, and may often be used interchangeably. A coach and a mentor may use similar skills, however there are differences between them. </w:t>
      </w:r>
    </w:p>
    <w:p w14:paraId="473E4B9C" w14:textId="77777777" w:rsidR="004A3FDC" w:rsidRDefault="004A3FDC" w:rsidP="00812BCA"/>
    <w:p w14:paraId="3BE769A0" w14:textId="77777777" w:rsidR="004A3FDC" w:rsidRDefault="004A3FDC" w:rsidP="00812BCA">
      <w:r>
        <w:t>A mentor is someone who shares wisdom and experiences, developing a relationship over a longer period and taking a broader view of the mentee. Meetings may be informal in nature</w:t>
      </w:r>
      <w:r w:rsidR="005204BB">
        <w:t xml:space="preserve"> and take place as and when needed</w:t>
      </w:r>
      <w:r>
        <w:t xml:space="preserve">. </w:t>
      </w:r>
    </w:p>
    <w:p w14:paraId="37CC03AE" w14:textId="77777777" w:rsidR="004A3FDC" w:rsidRDefault="004A3FDC" w:rsidP="00812BCA"/>
    <w:p w14:paraId="28B5FAE9" w14:textId="77777777" w:rsidR="004A3FDC" w:rsidRDefault="005204BB" w:rsidP="00812BCA">
      <w:r>
        <w:t xml:space="preserve">On the other hand, a </w:t>
      </w:r>
      <w:r w:rsidR="004A3FDC">
        <w:t>coach helps someone develop their skills</w:t>
      </w:r>
      <w:r>
        <w:t xml:space="preserve"> and reach their goals</w:t>
      </w:r>
      <w:r w:rsidR="004A3FDC">
        <w:t xml:space="preserve"> in a </w:t>
      </w:r>
      <w:r>
        <w:t xml:space="preserve">more structured manner. Coaching revolves more around specific areas or issues that need developing, and can take place on a one-to-one basis. </w:t>
      </w:r>
    </w:p>
    <w:p w14:paraId="6867882C" w14:textId="77777777" w:rsidR="00812BCA" w:rsidRDefault="00812BCA" w:rsidP="00812BCA"/>
    <w:p w14:paraId="66DFDD6B" w14:textId="77777777" w:rsidR="00812BCA" w:rsidRDefault="00812BCA" w:rsidP="00812BCA">
      <w:pPr>
        <w:rPr>
          <w:b/>
        </w:rPr>
      </w:pPr>
      <w:r w:rsidRPr="005204BB">
        <w:rPr>
          <w:b/>
        </w:rPr>
        <w:t>Who is a mentee?</w:t>
      </w:r>
    </w:p>
    <w:p w14:paraId="353E3F1E" w14:textId="77777777" w:rsidR="005204BB" w:rsidRDefault="005204BB" w:rsidP="00812BCA">
      <w:r>
        <w:t xml:space="preserve">A student of a mentor is referred to as a mentee, and is synonymous with the term protégé. Mentee’s are those being given advice or training by those more experienced in that area. </w:t>
      </w:r>
    </w:p>
    <w:p w14:paraId="3008354C" w14:textId="77777777" w:rsidR="005204BB" w:rsidRPr="005204BB" w:rsidRDefault="005204BB" w:rsidP="00812BCA"/>
    <w:p w14:paraId="45F15E74" w14:textId="77777777" w:rsidR="00812BCA" w:rsidRPr="005204BB" w:rsidRDefault="00812BCA" w:rsidP="00812BCA">
      <w:pPr>
        <w:rPr>
          <w:b/>
        </w:rPr>
      </w:pPr>
      <w:r w:rsidRPr="005204BB">
        <w:rPr>
          <w:b/>
        </w:rPr>
        <w:t>What are the three elements of coaching?</w:t>
      </w:r>
    </w:p>
    <w:p w14:paraId="57C16AAC" w14:textId="77777777" w:rsidR="005204BB" w:rsidRDefault="00E91BA1" w:rsidP="00812BCA">
      <w:r>
        <w:t xml:space="preserve">To be successful in coaching others there are three elements to </w:t>
      </w:r>
      <w:proofErr w:type="gramStart"/>
      <w:r>
        <w:t>take into account</w:t>
      </w:r>
      <w:proofErr w:type="gramEnd"/>
      <w:r>
        <w:t xml:space="preserve">. The first is Aptitude, which is having the knowledge, skills and ability to reach your objectives. The second is Motivation, which is the attitude, confidence, focus and drive to reach objectives. The third is Resources, which is having the support, tools, and time to reach objectives. </w:t>
      </w:r>
    </w:p>
    <w:p w14:paraId="32261CDB" w14:textId="77777777" w:rsidR="005204BB" w:rsidRDefault="005204BB" w:rsidP="00812BCA"/>
    <w:p w14:paraId="7B2DC543" w14:textId="77777777" w:rsidR="00812BCA" w:rsidRPr="00E91BA1" w:rsidRDefault="00812BCA" w:rsidP="00812BCA">
      <w:pPr>
        <w:rPr>
          <w:b/>
        </w:rPr>
      </w:pPr>
      <w:r w:rsidRPr="00E91BA1">
        <w:rPr>
          <w:b/>
        </w:rPr>
        <w:t xml:space="preserve">When do you </w:t>
      </w:r>
      <w:proofErr w:type="gramStart"/>
      <w:r w:rsidRPr="00E91BA1">
        <w:rPr>
          <w:b/>
        </w:rPr>
        <w:t>know</w:t>
      </w:r>
      <w:proofErr w:type="gramEnd"/>
      <w:r w:rsidRPr="00E91BA1">
        <w:rPr>
          <w:b/>
        </w:rPr>
        <w:t xml:space="preserve"> it is time to give up on coaching an employee? </w:t>
      </w:r>
    </w:p>
    <w:p w14:paraId="25F59506" w14:textId="77777777" w:rsidR="00E91BA1" w:rsidRDefault="007760E9" w:rsidP="00812BCA">
      <w:r>
        <w:t xml:space="preserve">As a manager or </w:t>
      </w:r>
      <w:proofErr w:type="gramStart"/>
      <w:r>
        <w:t>supervisor</w:t>
      </w:r>
      <w:proofErr w:type="gramEnd"/>
      <w:r>
        <w:t xml:space="preserve"> it is important to spend time coaching an employee, and it can work well when mentor or coach has an inherent ability to connect with people. It is important to understand what it takes to motivate and individual or team, but if you find yourself focusing a lot of your efforts onto one individual there m</w:t>
      </w:r>
      <w:r w:rsidR="0002302F">
        <w:t xml:space="preserve">ay be a few factors to consider, such as whether other team members are being neglected and their performance is deteriorating, whether the business goals are in jeopardy, or whether you are making excuses for the </w:t>
      </w:r>
      <w:proofErr w:type="gramStart"/>
      <w:r w:rsidR="0002302F">
        <w:t>individuals</w:t>
      </w:r>
      <w:proofErr w:type="gramEnd"/>
      <w:r w:rsidR="0002302F">
        <w:t xml:space="preserve"> performance. </w:t>
      </w:r>
    </w:p>
    <w:p w14:paraId="5962E06B" w14:textId="77777777" w:rsidR="0002302F" w:rsidRDefault="0002302F" w:rsidP="00812BCA"/>
    <w:p w14:paraId="41484F86" w14:textId="77777777" w:rsidR="00812BCA" w:rsidRDefault="00812BCA" w:rsidP="00812BCA">
      <w:pPr>
        <w:rPr>
          <w:b/>
        </w:rPr>
      </w:pPr>
      <w:r w:rsidRPr="00C74BF2">
        <w:rPr>
          <w:b/>
        </w:rPr>
        <w:t xml:space="preserve">Generate some opening sentences for your coaching conversation. </w:t>
      </w:r>
    </w:p>
    <w:p w14:paraId="0E1F9BAD" w14:textId="77777777" w:rsidR="00CE67B4" w:rsidRDefault="00CE67B4" w:rsidP="00CE67B4">
      <w:pPr>
        <w:pStyle w:val="ListParagraph"/>
        <w:numPr>
          <w:ilvl w:val="0"/>
          <w:numId w:val="2"/>
        </w:numPr>
      </w:pPr>
      <w:r>
        <w:t>What is the outcome you are looking to achieve here?</w:t>
      </w:r>
    </w:p>
    <w:p w14:paraId="6DA40713" w14:textId="77777777" w:rsidR="00CE67B4" w:rsidRDefault="00CE67B4" w:rsidP="00CE67B4">
      <w:pPr>
        <w:pStyle w:val="ListParagraph"/>
        <w:numPr>
          <w:ilvl w:val="0"/>
          <w:numId w:val="2"/>
        </w:numPr>
      </w:pPr>
      <w:r>
        <w:t>What have you tried so far?</w:t>
      </w:r>
    </w:p>
    <w:p w14:paraId="48B04BD4" w14:textId="77777777" w:rsidR="00CE67B4" w:rsidRDefault="00CE67B4" w:rsidP="00CE67B4">
      <w:pPr>
        <w:pStyle w:val="ListParagraph"/>
        <w:numPr>
          <w:ilvl w:val="0"/>
          <w:numId w:val="2"/>
        </w:numPr>
      </w:pPr>
      <w:r>
        <w:t>How have you handled something like this before, and what was the outcome?</w:t>
      </w:r>
    </w:p>
    <w:p w14:paraId="2E59DB75" w14:textId="77777777" w:rsidR="00CE67B4" w:rsidRDefault="00CE67B4" w:rsidP="00CE67B4">
      <w:pPr>
        <w:pStyle w:val="ListParagraph"/>
        <w:numPr>
          <w:ilvl w:val="0"/>
          <w:numId w:val="2"/>
        </w:numPr>
      </w:pPr>
      <w:r>
        <w:t>What’s your opinion on how to handle this?</w:t>
      </w:r>
    </w:p>
    <w:p w14:paraId="4844F05E" w14:textId="77777777" w:rsidR="00CE67B4" w:rsidRDefault="00CE67B4" w:rsidP="00CE67B4">
      <w:pPr>
        <w:pStyle w:val="ListParagraph"/>
        <w:numPr>
          <w:ilvl w:val="0"/>
          <w:numId w:val="2"/>
        </w:numPr>
      </w:pPr>
      <w:r>
        <w:t>What’s the first thing you need to do?</w:t>
      </w:r>
    </w:p>
    <w:p w14:paraId="17C63053" w14:textId="77777777" w:rsidR="00CE67B4" w:rsidRPr="00CE67B4" w:rsidRDefault="00CE67B4" w:rsidP="00CE67B4">
      <w:pPr>
        <w:pStyle w:val="ListParagraph"/>
        <w:numPr>
          <w:ilvl w:val="0"/>
          <w:numId w:val="2"/>
        </w:numPr>
      </w:pPr>
      <w:r>
        <w:t>What resources do you need to resolve this?</w:t>
      </w:r>
    </w:p>
    <w:p w14:paraId="2938A264" w14:textId="77777777" w:rsidR="00812BCA" w:rsidRDefault="00812BCA" w:rsidP="00812BCA"/>
    <w:p w14:paraId="7CBA9FAE" w14:textId="77777777" w:rsidR="00812BCA" w:rsidRPr="00446FA8" w:rsidRDefault="00812BCA" w:rsidP="00812BCA">
      <w:pPr>
        <w:rPr>
          <w:b/>
        </w:rPr>
      </w:pPr>
      <w:r w:rsidRPr="00446FA8">
        <w:rPr>
          <w:b/>
        </w:rPr>
        <w:t xml:space="preserve">Q2: Discuss the key coaching skills. </w:t>
      </w:r>
    </w:p>
    <w:p w14:paraId="1E8CCFBF" w14:textId="77777777" w:rsidR="00812BCA" w:rsidRDefault="003F288C" w:rsidP="00812BCA">
      <w:r>
        <w:t xml:space="preserve">Key coaching skills </w:t>
      </w:r>
      <w:r w:rsidR="00446FA8">
        <w:t xml:space="preserve">include; interpersonal communication skills, helping skills, mentoring skills, teaching skills and challenging skills. As a </w:t>
      </w:r>
      <w:proofErr w:type="gramStart"/>
      <w:r w:rsidR="00446FA8">
        <w:t>coach</w:t>
      </w:r>
      <w:proofErr w:type="gramEnd"/>
      <w:r w:rsidR="00446FA8">
        <w:t xml:space="preserve"> you need to have the skills required to help the </w:t>
      </w:r>
      <w:r w:rsidR="00446FA8">
        <w:lastRenderedPageBreak/>
        <w:t xml:space="preserve">individual improve their performance, plan mutually acceptable actions and create a supportive and helpful climate for people to change their behaviour in a positive way. As a </w:t>
      </w:r>
      <w:proofErr w:type="gramStart"/>
      <w:r w:rsidR="00446FA8">
        <w:t>coach</w:t>
      </w:r>
      <w:proofErr w:type="gramEnd"/>
      <w:r w:rsidR="00446FA8">
        <w:t xml:space="preserve"> you need to constructively challenge a behaviour, which is about not holding back but not destroying the relationship. If a coach never rocks the boat and challenges a behaviour, then they may not be helping an individual achieve their goals. </w:t>
      </w:r>
      <w:proofErr w:type="gramStart"/>
      <w:r w:rsidR="00446FA8">
        <w:t>Also</w:t>
      </w:r>
      <w:proofErr w:type="gramEnd"/>
      <w:r w:rsidR="00446FA8">
        <w:t xml:space="preserve"> a coach needs to be able to see different perspectives, and help their client explore these, so they can choose the most appropriate option. A coach also needs to keep the focus on the client, so your own agenda is out of the way. </w:t>
      </w:r>
    </w:p>
    <w:p w14:paraId="1B0A9DD8" w14:textId="77777777" w:rsidR="00446FA8" w:rsidRDefault="00446FA8" w:rsidP="00812BCA"/>
    <w:p w14:paraId="01561794" w14:textId="77777777" w:rsidR="00446FA8" w:rsidRDefault="00446FA8" w:rsidP="00812BCA"/>
    <w:p w14:paraId="5ED32D67" w14:textId="77777777" w:rsidR="00446FA8" w:rsidRDefault="00446FA8" w:rsidP="00812BCA"/>
    <w:p w14:paraId="6681C1CD" w14:textId="77777777" w:rsidR="00812BCA" w:rsidRPr="00446FA8" w:rsidRDefault="00812BCA" w:rsidP="00812BCA">
      <w:pPr>
        <w:rPr>
          <w:b/>
        </w:rPr>
      </w:pPr>
      <w:r w:rsidRPr="00446FA8">
        <w:rPr>
          <w:b/>
        </w:rPr>
        <w:t>Q3: Which of the competencies listed are most important in your coaching role: communication, helping, teaching, mentoring, and/or challenging?</w:t>
      </w:r>
    </w:p>
    <w:p w14:paraId="1AF4C4AB" w14:textId="77777777" w:rsidR="00812BCA" w:rsidRDefault="00812BCA" w:rsidP="00812BCA"/>
    <w:p w14:paraId="3B299CE1" w14:textId="77777777" w:rsidR="00D95198" w:rsidRDefault="00446FA8" w:rsidP="00812BCA">
      <w:r>
        <w:t xml:space="preserve">I currently work in a further education college, supporting and helping students with their vocational courses and their English and Maths qualifications, if applicable. ‘Communication’ and ‘helping’ are the most important competencies in my coaching role, as I need to be able to communicate effectively to help students understand what may be a barrier their learning. I also need to be encouraging and supportive, and help the student find ways to overcome or resolve those barriers. </w:t>
      </w:r>
    </w:p>
    <w:p w14:paraId="46742586" w14:textId="77777777" w:rsidR="00D95198" w:rsidRDefault="00D95198" w:rsidP="00812BCA"/>
    <w:p w14:paraId="70D071F3" w14:textId="77777777" w:rsidR="00D95198" w:rsidRDefault="00D95198" w:rsidP="00812BCA">
      <w:r>
        <w:t xml:space="preserve">These can both be challenging at times, if for example, a student has failed their English or Maths qualifications several times previously, and has low levels of confidence and self-esteem </w:t>
      </w:r>
      <w:proofErr w:type="gramStart"/>
      <w:r>
        <w:t>as a result</w:t>
      </w:r>
      <w:proofErr w:type="gramEnd"/>
      <w:r>
        <w:t xml:space="preserve">. This also can also affect their motivation to try and understand where the issue lies, as they may have a ‘fixed IQ’ mind-set, and believe they will never understand and pass their qualification. </w:t>
      </w:r>
      <w:bookmarkStart w:id="0" w:name="_GoBack"/>
      <w:bookmarkEnd w:id="0"/>
    </w:p>
    <w:sectPr w:rsidR="00D95198" w:rsidSect="0016780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86CF7"/>
    <w:multiLevelType w:val="hybridMultilevel"/>
    <w:tmpl w:val="3426F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2752B1"/>
    <w:multiLevelType w:val="hybridMultilevel"/>
    <w:tmpl w:val="2BBC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BCA"/>
    <w:rsid w:val="0002302F"/>
    <w:rsid w:val="003F288C"/>
    <w:rsid w:val="00446FA8"/>
    <w:rsid w:val="004A3FDC"/>
    <w:rsid w:val="005204BB"/>
    <w:rsid w:val="0076487C"/>
    <w:rsid w:val="007760E9"/>
    <w:rsid w:val="00812BCA"/>
    <w:rsid w:val="00857428"/>
    <w:rsid w:val="00935BFC"/>
    <w:rsid w:val="00980B9E"/>
    <w:rsid w:val="00C74BF2"/>
    <w:rsid w:val="00CE67B4"/>
    <w:rsid w:val="00D95198"/>
    <w:rsid w:val="00E91BA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F84B1A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B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630</Words>
  <Characters>3591</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Pierce</dc:creator>
  <cp:keywords/>
  <dc:description/>
  <cp:lastModifiedBy>Francesca Pierce</cp:lastModifiedBy>
  <cp:revision>1</cp:revision>
  <dcterms:created xsi:type="dcterms:W3CDTF">2017-02-18T15:27:00Z</dcterms:created>
  <dcterms:modified xsi:type="dcterms:W3CDTF">2017-02-18T16:50:00Z</dcterms:modified>
</cp:coreProperties>
</file>