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90CD1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65DF9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Malual</w:t>
            </w:r>
            <w:proofErr w:type="spellEnd"/>
            <w:r>
              <w:rPr>
                <w:rFonts w:asciiTheme="minorHAnsi" w:hAnsiTheme="minorHAnsi"/>
              </w:rPr>
              <w:t xml:space="preserve"> Tour </w:t>
            </w:r>
            <w:proofErr w:type="spellStart"/>
            <w:r>
              <w:rPr>
                <w:rFonts w:asciiTheme="minorHAnsi" w:hAnsiTheme="minorHAnsi"/>
              </w:rPr>
              <w:t>kuol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65DF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1836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65DF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Supply chain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65DF9">
            <w:r>
              <w:t>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232FA7" w:rsidP="00A851DA">
            <w:pPr>
              <w:rPr>
                <w:b/>
              </w:rPr>
            </w:pPr>
            <w:r w:rsidRPr="00232FA7">
              <w:rPr>
                <w:b/>
              </w:rPr>
              <w:object w:dxaOrig="9360" w:dyaOrig="128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8pt;height:640.45pt" o:ole="">
                  <v:imagedata r:id="rId9" o:title=""/>
                </v:shape>
                <o:OLEObject Type="Embed" ProgID="Word.Document.12" ShapeID="_x0000_i1025" DrawAspect="Content" ObjectID="_1525859602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her business by increasing her p</w:t>
            </w:r>
            <w:r w:rsidRPr="00704D64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supplemented this income from other sources, including the conversion of old barns into holiday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homes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Eight years ago, Charlotte took over a small field and started growing herbs. She sold a small range of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herbs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to local people who wanted fresh, organic produce for cooking. Passing tourists would also buy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an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unusual souvenir, and the herb business began to grow. Five years ago Charlotte started growing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more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unusual herbs, expanded her growing area into a second field and opened a visitors’ centre.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People came to look at the growing process and preparation of herbs, as well as, taste samples in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various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foods.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Three years ago, Charlotte introduced a new range of herb products. This was a major expansion,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converting some of the farm buildings into a ‘herb kitchen’ and making products for cooking (sauces,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dressings, and marinades), perfumes (posies, potpourri, and sachets of dried herbs) and what she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called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‘healthy stuff’ (herb mixtures traditionally said to have beneficial effects). The farm is now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widely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advertised as a tourist attraction. The website is particularly useful, as Charlotte uses it to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collect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orders. She currently delivers 100 parcels a week to regular locals (up to about 50 km away)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and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posts 200 parcels to more distant customers.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,Bold" w:hAnsi="Calibri,Bold" w:cs="Calibri,Bold"/>
                <w:b/>
                <w:bCs/>
                <w:color w:val="FFFFFF"/>
                <w:sz w:val="34"/>
                <w:szCs w:val="34"/>
              </w:rPr>
              <w:t xml:space="preserve">ASSESSMENT # 3 </w:t>
            </w:r>
            <w:r>
              <w:rPr>
                <w:rFonts w:ascii="Calibri,Bold" w:hAnsi="Calibri,Bold" w:cs="Calibri,Bold"/>
                <w:b/>
                <w:bCs/>
                <w:color w:val="FFFFFF"/>
                <w:sz w:val="28"/>
                <w:szCs w:val="28"/>
              </w:rPr>
              <w:t>Total Marks: 30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C10000"/>
                <w:sz w:val="24"/>
                <w:szCs w:val="24"/>
              </w:rPr>
              <w:t>Logistics and Supply Chain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C10000"/>
                <w:sz w:val="24"/>
                <w:szCs w:val="24"/>
              </w:rPr>
              <w:t>Management Level 4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C10000"/>
                <w:sz w:val="24"/>
                <w:szCs w:val="24"/>
              </w:rPr>
              <w:t>Brentwood Open Learning College Page: 2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</w:pPr>
            <w:r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  <w:t>Logistics Strategy and Operations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Herbs started as a small business to generate additional income for the farm, but have now become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its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main activity. Charlotte is considering another expansion. She could expand the product range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even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further and move all the processing to an industrial estate 15 km away. Supporting this would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need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sales around ten times the current postal sales. Charlotte plans to generate these by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introducing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 mail order catalogue and increasing use of the website.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C10000"/>
                <w:sz w:val="24"/>
                <w:szCs w:val="24"/>
              </w:rPr>
              <w:t>Questions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000000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000000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How does Charlotte currently </w:t>
            </w:r>
            <w:proofErr w:type="spell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organise</w:t>
            </w:r>
            <w:proofErr w:type="spell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her logistics? What do you think are her aims and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priorities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>?</w:t>
            </w:r>
          </w:p>
          <w:p w:rsidR="00CC2FB3" w:rsidRDefault="00232FA7" w:rsidP="00232FA7">
            <w:pPr>
              <w:rPr>
                <w:b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Ans</w:t>
            </w:r>
            <w:proofErr w:type="spell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-Charlotte want to expanded</w:t>
            </w:r>
          </w:p>
          <w:p w:rsidR="00CC2FB3" w:rsidRDefault="00CC2FB3" w:rsidP="00A851DA">
            <w:pPr>
              <w:rPr>
                <w:b/>
              </w:rPr>
            </w:pP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her business by increasing her p</w:t>
            </w:r>
            <w:r w:rsidRPr="00704D64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supplemented this income from other sources, including the conversion of old barns into holiday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homes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Eight years ago, Charlotte took over a small field and started growing herbs. She sold a small range of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herbs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to local people who wanted fresh, organic produce for cooking. Passing tourists would also buy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an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unusual souvenir, and the herb business began to grow. Five years ago Charlotte started growing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more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unusual herbs, expanded her growing area into a second field and opened a visitors’ centre.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People came to look at the growing process and preparation of herbs, as well as, taste samples in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various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foods.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Three years ago, Charlotte introduced a new range of herb products. This was a major expansion,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converting some of the farm buildings into a ‘herb kitchen’ and making products for cooking (sauces,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dressings, and marinades), perfumes (posies, potpourri, and sachets of dried herbs) and what she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called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‘healthy stuff’ (herb mixtures traditionally said to have beneficial effects). The farm is now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widely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advertised as a tourist attraction. The website is particularly useful, as Charlotte uses it to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collect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orders. She currently delivers 100 parcels a week to regular locals (up to about 50 km away)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and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posts 200 parcels to more distant customers.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,Bold" w:hAnsi="Calibri,Bold" w:cs="Calibri,Bold"/>
                <w:b/>
                <w:bCs/>
                <w:color w:val="FFFFFF"/>
                <w:sz w:val="34"/>
                <w:szCs w:val="34"/>
              </w:rPr>
              <w:t xml:space="preserve">ASSESSMENT # 3 </w:t>
            </w:r>
            <w:r>
              <w:rPr>
                <w:rFonts w:ascii="Calibri,Bold" w:hAnsi="Calibri,Bold" w:cs="Calibri,Bold"/>
                <w:b/>
                <w:bCs/>
                <w:color w:val="FFFFFF"/>
                <w:sz w:val="28"/>
                <w:szCs w:val="28"/>
              </w:rPr>
              <w:t>Total Marks: 30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C10000"/>
                <w:sz w:val="24"/>
                <w:szCs w:val="24"/>
              </w:rPr>
              <w:t>Logistics and Supply Chain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C10000"/>
                <w:sz w:val="24"/>
                <w:szCs w:val="24"/>
              </w:rPr>
              <w:t>Management Level 4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C10000"/>
                <w:sz w:val="24"/>
                <w:szCs w:val="24"/>
              </w:rPr>
              <w:t>Brentwood Open Learning College Page: 2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</w:pPr>
            <w:r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  <w:t>Logistics Strategy and Operations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Herbs started as a small business to generate additional income for the farm, but have now become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its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main activity. Charlotte is considering another expansion. She could expand the product range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even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further and move all the processing to an industrial estate 15 km away. Supporting this would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need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sales around ten times the current postal sales. Charlotte plans to generate these by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introducing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 mail order catalogue and increasing use of the website.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C10000"/>
                <w:sz w:val="24"/>
                <w:szCs w:val="24"/>
              </w:rPr>
              <w:t>Questions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000000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000000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How does Charlotte currently </w:t>
            </w:r>
            <w:proofErr w:type="spell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organise</w:t>
            </w:r>
            <w:proofErr w:type="spell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her logistics? What do you think are her aims and</w:t>
            </w:r>
          </w:p>
          <w:p w:rsidR="00232FA7" w:rsidRDefault="00232FA7" w:rsidP="00232FA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priorities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>?</w:t>
            </w:r>
          </w:p>
          <w:p w:rsidR="00CC2FB3" w:rsidRDefault="00232FA7" w:rsidP="00232FA7">
            <w:pPr>
              <w:rPr>
                <w:b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Ans</w:t>
            </w:r>
            <w:proofErr w:type="spell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-Charlotte want to expanded</w:t>
            </w: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32FA7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Malual</w:t>
            </w:r>
            <w:proofErr w:type="spellEnd"/>
            <w:r>
              <w:rPr>
                <w:rFonts w:cs="Bliss-Regular"/>
                <w:color w:val="000000"/>
              </w:rPr>
              <w:t xml:space="preserve"> tour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32FA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27-5-2016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3D68" w:rsidRDefault="00093D68" w:rsidP="00CB4D0A">
      <w:pPr>
        <w:spacing w:after="0" w:line="240" w:lineRule="auto"/>
      </w:pPr>
      <w:r>
        <w:separator/>
      </w:r>
    </w:p>
  </w:endnote>
  <w:endnote w:type="continuationSeparator" w:id="0">
    <w:p w:rsidR="00093D68" w:rsidRDefault="00093D6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3D68" w:rsidRDefault="00093D68" w:rsidP="00CB4D0A">
      <w:pPr>
        <w:spacing w:after="0" w:line="240" w:lineRule="auto"/>
      </w:pPr>
      <w:r>
        <w:separator/>
      </w:r>
    </w:p>
  </w:footnote>
  <w:footnote w:type="continuationSeparator" w:id="0">
    <w:p w:rsidR="00093D68" w:rsidRDefault="00093D6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55298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2CA"/>
    <w:rsid w:val="00035CDD"/>
    <w:rsid w:val="00040083"/>
    <w:rsid w:val="00055992"/>
    <w:rsid w:val="000820E8"/>
    <w:rsid w:val="00090CD1"/>
    <w:rsid w:val="00093D6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32FA7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65DF9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20DB7"/>
    <w:rsid w:val="00B57902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33933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4C88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F2136-FE8C-44DF-9F60-B3E874F7B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International Rescue Committee</Company>
  <LinksUpToDate>false</LinksUpToDate>
  <CharactersWithSpaces>4855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IRC User</cp:lastModifiedBy>
  <cp:revision>2</cp:revision>
  <dcterms:created xsi:type="dcterms:W3CDTF">2016-05-27T10:07:00Z</dcterms:created>
  <dcterms:modified xsi:type="dcterms:W3CDTF">2016-05-27T10:07:00Z</dcterms:modified>
</cp:coreProperties>
</file>