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A24A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CBD">
            <w:pPr>
              <w:pStyle w:val="Default"/>
              <w:rPr>
                <w:rFonts w:asciiTheme="minorHAnsi" w:hAnsiTheme="minorHAnsi"/>
              </w:rPr>
            </w:pPr>
            <w:r>
              <w:rPr>
                <w:rFonts w:asciiTheme="minorHAnsi" w:hAnsiTheme="minorHAnsi"/>
              </w:rPr>
              <w:t>Edwin Mathenge Mwangi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1CBD">
            <w:pPr>
              <w:pStyle w:val="Default"/>
              <w:rPr>
                <w:rFonts w:asciiTheme="minorHAnsi" w:hAnsiTheme="minorHAnsi"/>
              </w:rPr>
            </w:pPr>
            <w:r>
              <w:rPr>
                <w:rFonts w:asciiTheme="minorHAnsi" w:hAnsiTheme="minorHAnsi"/>
              </w:rPr>
              <w:t>2381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CBD">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147E">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31CBD" w:rsidRPr="00CC2FB3" w:rsidRDefault="00C31CBD" w:rsidP="00A851DA">
            <w:pPr>
              <w:rPr>
                <w:rFonts w:ascii="Arial" w:hAnsi="Arial" w:cs="Arial"/>
                <w:sz w:val="24"/>
                <w:szCs w:val="24"/>
              </w:rPr>
            </w:pPr>
          </w:p>
          <w:p w:rsidR="00CC2FB3" w:rsidRDefault="00CC2FB3" w:rsidP="00A851DA">
            <w:pPr>
              <w:rPr>
                <w:b/>
              </w:rPr>
            </w:pPr>
          </w:p>
          <w:p w:rsidR="0094122B" w:rsidRPr="00210CA4" w:rsidRDefault="0094122B" w:rsidP="0094122B">
            <w:pPr>
              <w:spacing w:line="360" w:lineRule="auto"/>
              <w:jc w:val="both"/>
              <w:rPr>
                <w:rFonts w:ascii="Arial" w:hAnsi="Arial" w:cs="Arial"/>
                <w:b/>
                <w:sz w:val="24"/>
                <w:szCs w:val="24"/>
                <w:u w:val="single"/>
              </w:rPr>
            </w:pPr>
            <w:r w:rsidRPr="00210CA4">
              <w:rPr>
                <w:rFonts w:ascii="Arial" w:hAnsi="Arial" w:cs="Arial"/>
                <w:b/>
                <w:sz w:val="24"/>
                <w:szCs w:val="24"/>
                <w:u w:val="single"/>
              </w:rPr>
              <w:t xml:space="preserve">1. Give short answers </w:t>
            </w:r>
            <w:r w:rsidRPr="00210CA4">
              <w:rPr>
                <w:rFonts w:ascii="Arial" w:hAnsi="Arial" w:cs="Arial"/>
                <w:b/>
                <w:noProof/>
                <w:sz w:val="24"/>
                <w:szCs w:val="24"/>
                <w:u w:val="single"/>
              </w:rPr>
              <w:t>for</w:t>
            </w:r>
            <w:r w:rsidRPr="00210CA4">
              <w:rPr>
                <w:rFonts w:ascii="Arial" w:hAnsi="Arial" w:cs="Arial"/>
                <w:b/>
                <w:sz w:val="24"/>
                <w:szCs w:val="24"/>
                <w:u w:val="single"/>
              </w:rPr>
              <w:t xml:space="preserve"> the following questions:</w:t>
            </w:r>
          </w:p>
          <w:p w:rsidR="0094122B" w:rsidRPr="00210CA4" w:rsidRDefault="0094122B" w:rsidP="0094122B">
            <w:pPr>
              <w:spacing w:line="360" w:lineRule="auto"/>
              <w:jc w:val="both"/>
              <w:rPr>
                <w:rFonts w:ascii="Arial" w:hAnsi="Arial" w:cs="Arial"/>
                <w:b/>
                <w:sz w:val="24"/>
                <w:szCs w:val="24"/>
              </w:rPr>
            </w:pPr>
            <w:r w:rsidRPr="00210CA4">
              <w:rPr>
                <w:rFonts w:ascii="Arial" w:hAnsi="Arial" w:cs="Arial"/>
                <w:b/>
                <w:sz w:val="24"/>
                <w:szCs w:val="24"/>
              </w:rPr>
              <w:t>i. In what way do the effects of crime influence economy?</w:t>
            </w:r>
          </w:p>
          <w:p w:rsidR="0094122B" w:rsidRPr="00210CA4" w:rsidRDefault="0094122B" w:rsidP="0094122B">
            <w:pPr>
              <w:spacing w:line="360" w:lineRule="auto"/>
              <w:ind w:firstLine="720"/>
              <w:jc w:val="both"/>
              <w:rPr>
                <w:rFonts w:ascii="Arial" w:hAnsi="Arial" w:cs="Arial"/>
                <w:sz w:val="24"/>
                <w:szCs w:val="24"/>
              </w:rPr>
            </w:pPr>
            <w:r w:rsidRPr="00210CA4">
              <w:rPr>
                <w:rFonts w:ascii="Arial" w:hAnsi="Arial" w:cs="Arial"/>
                <w:sz w:val="24"/>
                <w:szCs w:val="24"/>
              </w:rPr>
              <w:t xml:space="preserve">Crime may influence the economy in various ways that are all detrimental to the economy as crime is a negative factor. The effects of crime influence the economy through three different phases: Preventing crime, where an amount of money is used in programs to prevent the occurrence of crime. Litigating it, where huge costs are used to prosecute and defend crime offenders, and punishing crime offenders where criminals are incarcerated and maintained while such facilities are funded by the government. </w:t>
            </w:r>
          </w:p>
          <w:p w:rsidR="0094122B" w:rsidRPr="00210CA4" w:rsidRDefault="0094122B" w:rsidP="0094122B">
            <w:pPr>
              <w:spacing w:line="360" w:lineRule="auto"/>
              <w:jc w:val="both"/>
              <w:rPr>
                <w:rFonts w:ascii="Arial" w:hAnsi="Arial" w:cs="Arial"/>
                <w:sz w:val="24"/>
                <w:szCs w:val="24"/>
              </w:rPr>
            </w:pPr>
          </w:p>
          <w:p w:rsidR="0094122B" w:rsidRPr="00210CA4" w:rsidRDefault="0094122B" w:rsidP="0094122B">
            <w:pPr>
              <w:spacing w:line="360" w:lineRule="auto"/>
              <w:jc w:val="both"/>
              <w:rPr>
                <w:rFonts w:ascii="Arial" w:hAnsi="Arial" w:cs="Arial"/>
                <w:b/>
                <w:sz w:val="24"/>
                <w:szCs w:val="24"/>
              </w:rPr>
            </w:pPr>
            <w:r w:rsidRPr="00210CA4">
              <w:rPr>
                <w:rFonts w:ascii="Arial" w:hAnsi="Arial" w:cs="Arial"/>
                <w:b/>
                <w:sz w:val="24"/>
                <w:szCs w:val="24"/>
              </w:rPr>
              <w:t>ii. How does crime costs the economy and taxpayers?</w:t>
            </w:r>
          </w:p>
          <w:p w:rsidR="0094122B" w:rsidRPr="00210CA4" w:rsidRDefault="0094122B" w:rsidP="0094122B">
            <w:pPr>
              <w:spacing w:line="360" w:lineRule="auto"/>
              <w:ind w:firstLine="720"/>
              <w:jc w:val="both"/>
              <w:rPr>
                <w:rFonts w:ascii="Arial" w:hAnsi="Arial" w:cs="Arial"/>
                <w:sz w:val="24"/>
                <w:szCs w:val="24"/>
              </w:rPr>
            </w:pPr>
            <w:r w:rsidRPr="00210CA4">
              <w:rPr>
                <w:rFonts w:ascii="Arial" w:hAnsi="Arial" w:cs="Arial"/>
                <w:sz w:val="24"/>
                <w:szCs w:val="24"/>
              </w:rPr>
              <w:t xml:space="preserve">One of the ways it can influence the economy is through incurring huge costs on the law enforcement sector. Where the country’s economy is allocated to cater for the maintenance and training of police departments, the equipment they use and the buildings they occupy. </w:t>
            </w:r>
          </w:p>
          <w:p w:rsidR="0094122B" w:rsidRPr="00210CA4" w:rsidRDefault="0094122B" w:rsidP="0094122B">
            <w:pPr>
              <w:spacing w:line="360" w:lineRule="auto"/>
              <w:ind w:firstLine="720"/>
              <w:jc w:val="both"/>
              <w:rPr>
                <w:rFonts w:ascii="Arial" w:hAnsi="Arial" w:cs="Arial"/>
                <w:sz w:val="24"/>
                <w:szCs w:val="24"/>
              </w:rPr>
            </w:pPr>
            <w:r w:rsidRPr="00210CA4">
              <w:rPr>
                <w:rFonts w:ascii="Arial" w:hAnsi="Arial" w:cs="Arial"/>
                <w:sz w:val="24"/>
                <w:szCs w:val="24"/>
              </w:rPr>
              <w:t xml:space="preserve">Programs to prevent crime are also funded by the government, hence, </w:t>
            </w:r>
            <w:r w:rsidRPr="00210CA4">
              <w:rPr>
                <w:rFonts w:ascii="Arial" w:hAnsi="Arial" w:cs="Arial"/>
                <w:noProof/>
                <w:sz w:val="24"/>
                <w:szCs w:val="24"/>
              </w:rPr>
              <w:t>the presence</w:t>
            </w:r>
            <w:r w:rsidRPr="00210CA4">
              <w:rPr>
                <w:rFonts w:ascii="Arial" w:hAnsi="Arial" w:cs="Arial"/>
                <w:sz w:val="24"/>
                <w:szCs w:val="24"/>
              </w:rPr>
              <w:t xml:space="preserve"> of crime may increase this costs. </w:t>
            </w:r>
          </w:p>
          <w:p w:rsidR="0094122B" w:rsidRPr="00210CA4" w:rsidRDefault="0094122B" w:rsidP="0094122B">
            <w:pPr>
              <w:spacing w:line="360" w:lineRule="auto"/>
              <w:ind w:firstLine="720"/>
              <w:jc w:val="both"/>
              <w:rPr>
                <w:rFonts w:ascii="Arial" w:hAnsi="Arial" w:cs="Arial"/>
                <w:sz w:val="24"/>
                <w:szCs w:val="24"/>
              </w:rPr>
            </w:pPr>
            <w:r w:rsidRPr="00210CA4">
              <w:rPr>
                <w:rFonts w:ascii="Arial" w:hAnsi="Arial" w:cs="Arial"/>
                <w:sz w:val="24"/>
                <w:szCs w:val="24"/>
              </w:rPr>
              <w:lastRenderedPageBreak/>
              <w:t>Crime offenders can be convicted and incarcerated, where the government funds these facilities.</w:t>
            </w:r>
          </w:p>
          <w:p w:rsidR="0094122B" w:rsidRPr="00210CA4" w:rsidRDefault="0094122B" w:rsidP="0094122B">
            <w:pPr>
              <w:spacing w:line="360" w:lineRule="auto"/>
              <w:ind w:firstLine="720"/>
              <w:jc w:val="both"/>
              <w:rPr>
                <w:rFonts w:ascii="Arial" w:hAnsi="Arial" w:cs="Arial"/>
                <w:sz w:val="24"/>
                <w:szCs w:val="24"/>
              </w:rPr>
            </w:pPr>
            <w:r w:rsidRPr="00210CA4">
              <w:rPr>
                <w:rFonts w:ascii="Arial" w:hAnsi="Arial" w:cs="Arial"/>
                <w:sz w:val="24"/>
                <w:szCs w:val="24"/>
              </w:rPr>
              <w:t>Prosecutors are needed in a bid to convict crime offenders, who have to pay using the government's money, hence, affecting a country's economy.</w:t>
            </w:r>
          </w:p>
          <w:p w:rsidR="0094122B" w:rsidRPr="00210CA4" w:rsidRDefault="0094122B" w:rsidP="0094122B">
            <w:pPr>
              <w:spacing w:line="360" w:lineRule="auto"/>
              <w:jc w:val="both"/>
              <w:rPr>
                <w:rFonts w:ascii="Arial" w:hAnsi="Arial" w:cs="Arial"/>
                <w:sz w:val="24"/>
                <w:szCs w:val="24"/>
              </w:rPr>
            </w:pPr>
          </w:p>
          <w:p w:rsidR="0094122B" w:rsidRPr="00210CA4" w:rsidRDefault="0094122B" w:rsidP="0094122B">
            <w:pPr>
              <w:spacing w:line="360" w:lineRule="auto"/>
              <w:jc w:val="both"/>
              <w:rPr>
                <w:rFonts w:ascii="Arial" w:hAnsi="Arial" w:cs="Arial"/>
                <w:b/>
                <w:sz w:val="24"/>
                <w:szCs w:val="24"/>
              </w:rPr>
            </w:pPr>
            <w:r w:rsidRPr="00210CA4">
              <w:rPr>
                <w:rFonts w:ascii="Arial" w:hAnsi="Arial" w:cs="Arial"/>
                <w:b/>
                <w:sz w:val="24"/>
                <w:szCs w:val="24"/>
              </w:rPr>
              <w:t xml:space="preserve">iii. What is ‘Arson’? </w:t>
            </w:r>
          </w:p>
          <w:p w:rsidR="0094122B" w:rsidRPr="00210CA4" w:rsidRDefault="0094122B" w:rsidP="0094122B">
            <w:pPr>
              <w:spacing w:line="360" w:lineRule="auto"/>
              <w:ind w:firstLine="720"/>
              <w:jc w:val="both"/>
              <w:rPr>
                <w:rFonts w:ascii="Arial" w:hAnsi="Arial" w:cs="Arial"/>
                <w:sz w:val="24"/>
                <w:szCs w:val="24"/>
              </w:rPr>
            </w:pPr>
            <w:r w:rsidRPr="00210CA4">
              <w:rPr>
                <w:rFonts w:ascii="Arial" w:hAnsi="Arial" w:cs="Arial"/>
                <w:sz w:val="24"/>
                <w:szCs w:val="24"/>
              </w:rPr>
              <w:t xml:space="preserve">Arson is the intentional destruction of dwelling through burning it. It may be facilitated through damage of property and perpetration of the threat to the victims through the act of arson. </w:t>
            </w:r>
          </w:p>
          <w:p w:rsidR="0094122B" w:rsidRPr="00210CA4" w:rsidRDefault="0094122B" w:rsidP="0094122B">
            <w:pPr>
              <w:spacing w:line="360" w:lineRule="auto"/>
              <w:jc w:val="both"/>
              <w:rPr>
                <w:rFonts w:ascii="Arial" w:hAnsi="Arial" w:cs="Arial"/>
                <w:sz w:val="24"/>
                <w:szCs w:val="24"/>
              </w:rPr>
            </w:pPr>
          </w:p>
          <w:p w:rsidR="0094122B" w:rsidRPr="00210CA4" w:rsidRDefault="0094122B" w:rsidP="0094122B">
            <w:pPr>
              <w:spacing w:line="360" w:lineRule="auto"/>
              <w:jc w:val="both"/>
              <w:rPr>
                <w:rFonts w:ascii="Arial" w:hAnsi="Arial" w:cs="Arial"/>
                <w:b/>
                <w:sz w:val="24"/>
                <w:szCs w:val="24"/>
              </w:rPr>
            </w:pPr>
            <w:r w:rsidRPr="00210CA4">
              <w:rPr>
                <w:rFonts w:ascii="Arial" w:hAnsi="Arial" w:cs="Arial"/>
                <w:b/>
                <w:sz w:val="24"/>
                <w:szCs w:val="24"/>
              </w:rPr>
              <w:t>iv. What is money laundering? Point out some activities which could encompass money</w:t>
            </w:r>
            <w:r w:rsidRPr="00210CA4">
              <w:rPr>
                <w:rFonts w:ascii="Arial" w:hAnsi="Arial" w:cs="Arial"/>
                <w:sz w:val="24"/>
                <w:szCs w:val="24"/>
              </w:rPr>
              <w:t xml:space="preserve"> </w:t>
            </w:r>
            <w:r w:rsidRPr="00210CA4">
              <w:rPr>
                <w:rFonts w:ascii="Arial" w:hAnsi="Arial" w:cs="Arial"/>
                <w:b/>
                <w:sz w:val="24"/>
                <w:szCs w:val="24"/>
              </w:rPr>
              <w:t xml:space="preserve">laundering. </w:t>
            </w:r>
          </w:p>
          <w:p w:rsidR="0094122B" w:rsidRPr="00210CA4" w:rsidRDefault="0094122B" w:rsidP="0094122B">
            <w:pPr>
              <w:spacing w:line="360" w:lineRule="auto"/>
              <w:ind w:firstLine="720"/>
              <w:jc w:val="both"/>
              <w:rPr>
                <w:rFonts w:ascii="Arial" w:hAnsi="Arial" w:cs="Arial"/>
                <w:sz w:val="24"/>
                <w:szCs w:val="24"/>
              </w:rPr>
            </w:pPr>
            <w:r w:rsidRPr="00210CA4">
              <w:rPr>
                <w:rFonts w:ascii="Arial" w:hAnsi="Arial" w:cs="Arial"/>
                <w:sz w:val="24"/>
                <w:szCs w:val="24"/>
              </w:rPr>
              <w:t>Money laundering is the concealment of money gained from unlawful activities, through various schemes and is committed by individuals or businesses. Some activities that form money laundering methods include:</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ab/>
              <w:t>Transfer of money and well as other monetary valuables to and from overseas to avoid tracking.</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ab/>
              <w:t xml:space="preserve">Purchasing properties, both tangible and intangible using huge amounts of money. </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 xml:space="preserve"> Maintaining and depositing huge amounts of money in different financial organisations. </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ab/>
              <w:t>Maintaining huge amounts of money in offshore accounts.</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ab/>
              <w:t xml:space="preserve">Transferring money on behalf of the public in different account either within the country or overseas. </w:t>
            </w:r>
          </w:p>
          <w:p w:rsidR="0094122B" w:rsidRPr="00210CA4" w:rsidRDefault="0094122B" w:rsidP="0094122B">
            <w:pPr>
              <w:spacing w:line="360" w:lineRule="auto"/>
              <w:jc w:val="both"/>
              <w:rPr>
                <w:rFonts w:ascii="Arial" w:hAnsi="Arial" w:cs="Arial"/>
                <w:sz w:val="24"/>
                <w:szCs w:val="24"/>
              </w:rPr>
            </w:pPr>
          </w:p>
          <w:p w:rsidR="0094122B" w:rsidRPr="00210CA4" w:rsidRDefault="0094122B" w:rsidP="0094122B">
            <w:pPr>
              <w:spacing w:line="360" w:lineRule="auto"/>
              <w:jc w:val="both"/>
              <w:rPr>
                <w:rFonts w:ascii="Arial" w:hAnsi="Arial" w:cs="Arial"/>
                <w:b/>
                <w:sz w:val="24"/>
                <w:szCs w:val="24"/>
              </w:rPr>
            </w:pPr>
            <w:r w:rsidRPr="00210CA4">
              <w:rPr>
                <w:rFonts w:ascii="Arial" w:hAnsi="Arial" w:cs="Arial"/>
                <w:b/>
                <w:sz w:val="24"/>
                <w:szCs w:val="24"/>
              </w:rPr>
              <w:t>2. What do you understand by the term ‘embezzlement’? Why is it considered a financial crime?</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ab/>
              <w:t xml:space="preserve">Embezzlement is the process of using a business finances or assets for their personal use by the employees of the business. The main perpetrators of this form of financial crime are individuals in a position where they have been allowed access to such resources, or a trustable person. </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ab/>
              <w:t xml:space="preserve">Embezzlement is considered a financial crime as an employee or staff is offered access to someone else’s monies or property with the responsibility to </w:t>
            </w:r>
            <w:r w:rsidRPr="00210CA4">
              <w:rPr>
                <w:rFonts w:ascii="Arial" w:hAnsi="Arial" w:cs="Arial"/>
                <w:sz w:val="24"/>
                <w:szCs w:val="24"/>
              </w:rPr>
              <w:lastRenderedPageBreak/>
              <w:t>manage, monitor or use the resources for the best interest of their employer. But then they covertly misappropriate the resources for their personal use and gain. For instance, store clerks or bank tellers who have been allowed access and possession of cash, which is the bank's property, during regular business operations but may decide to take some of the money for their benefit. Some employees may take a huge amount of resources from the business at one time, while other take small amounts over a long period.</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ab/>
              <w:t>The mode of embezzlement used may vary depending on the type of business or the perpetrator’s creativity. Some of the embezzlement methods include payroll checks to fabricated employees, fraudulent billing, financial schemes such as “Ponzi”, and records falsification, among others. For an embezzlement to be classified as a financial crime: it has to constitute four factors:</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ab/>
              <w:t>There is a fiduciary relationship; that is one party is relying on the other.</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ab/>
              <w:t xml:space="preserve">The offender must have obtained the property embezzled through the relationship between the two parties, and not through another method. </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ab/>
              <w:t>The defendant or offender has to have transferred the property to another person or taken ownership of it.</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ab/>
              <w:t xml:space="preserve">The offender acted intentionally through the activity. </w:t>
            </w:r>
          </w:p>
          <w:p w:rsidR="0094122B" w:rsidRPr="00210CA4" w:rsidRDefault="0094122B" w:rsidP="0094122B">
            <w:pPr>
              <w:spacing w:line="360" w:lineRule="auto"/>
              <w:jc w:val="both"/>
              <w:rPr>
                <w:rFonts w:ascii="Arial" w:hAnsi="Arial" w:cs="Arial"/>
                <w:sz w:val="24"/>
                <w:szCs w:val="24"/>
              </w:rPr>
            </w:pPr>
          </w:p>
          <w:p w:rsidR="0094122B" w:rsidRPr="00210CA4" w:rsidRDefault="0094122B" w:rsidP="0094122B">
            <w:pPr>
              <w:spacing w:line="360" w:lineRule="auto"/>
              <w:jc w:val="both"/>
              <w:rPr>
                <w:rFonts w:ascii="Arial" w:hAnsi="Arial" w:cs="Arial"/>
                <w:b/>
                <w:sz w:val="24"/>
                <w:szCs w:val="24"/>
              </w:rPr>
            </w:pPr>
            <w:r w:rsidRPr="00210CA4">
              <w:rPr>
                <w:rFonts w:ascii="Arial" w:hAnsi="Arial" w:cs="Arial"/>
                <w:b/>
                <w:sz w:val="24"/>
                <w:szCs w:val="24"/>
              </w:rPr>
              <w:t>3. What is forgery? And what is the difference between forgery and uttering?</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ab/>
              <w:t>Forgery is the deceitful creation or manipulation of any form of writing with the intention to deceive or harm the rights of another individual. A forgery crime must comprise a person who made an illegal signature, and that the signature was not made by the actual person who was supposed to make the signature. Forgery may be committed in various situations; include signing fictitious name or signatures on a che</w:t>
            </w:r>
            <w:r>
              <w:rPr>
                <w:rFonts w:ascii="Arial" w:hAnsi="Arial" w:cs="Arial"/>
                <w:sz w:val="24"/>
                <w:szCs w:val="24"/>
              </w:rPr>
              <w:t>ck</w:t>
            </w:r>
            <w:r w:rsidRPr="00210CA4">
              <w:rPr>
                <w:rFonts w:ascii="Arial" w:hAnsi="Arial" w:cs="Arial"/>
                <w:sz w:val="24"/>
                <w:szCs w:val="24"/>
              </w:rPr>
              <w:t xml:space="preserve"> so as to receive money that is supposed to be someone else’s. In addition, forgery can also constitute writing one’s name on a document that is meant to be written by another person with the same name, with the intention of harming another person. </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 xml:space="preserve"> Uttering, on the other hand, is the process of presenting a fake, forged, counterfeit, or false document and claiming it as a true one with the intent to deceive. Examples of uttering activities include depositing a fake check to a personal account, obtaining certification of a forged will, presenting a fake ID so as to receive a service, as well </w:t>
            </w:r>
            <w:r w:rsidRPr="00210CA4">
              <w:rPr>
                <w:rFonts w:ascii="Arial" w:hAnsi="Arial" w:cs="Arial"/>
                <w:sz w:val="24"/>
                <w:szCs w:val="24"/>
              </w:rPr>
              <w:lastRenderedPageBreak/>
              <w:t xml:space="preserve">as the use of forged documents in a court of law. Both uttering and forgery have a common aspect in that they both involve the use of fake documents. </w:t>
            </w:r>
          </w:p>
          <w:p w:rsidR="0094122B" w:rsidRPr="00210CA4" w:rsidRDefault="0094122B" w:rsidP="0094122B">
            <w:pPr>
              <w:spacing w:line="360" w:lineRule="auto"/>
              <w:jc w:val="both"/>
              <w:rPr>
                <w:rFonts w:ascii="Arial" w:hAnsi="Arial" w:cs="Arial"/>
                <w:sz w:val="24"/>
                <w:szCs w:val="24"/>
              </w:rPr>
            </w:pPr>
          </w:p>
          <w:p w:rsidR="0094122B" w:rsidRPr="00210CA4" w:rsidRDefault="0094122B" w:rsidP="0094122B">
            <w:pPr>
              <w:spacing w:line="360" w:lineRule="auto"/>
              <w:jc w:val="both"/>
              <w:rPr>
                <w:rFonts w:ascii="Arial" w:hAnsi="Arial" w:cs="Arial"/>
                <w:b/>
                <w:sz w:val="24"/>
                <w:szCs w:val="24"/>
                <w:u w:val="single"/>
              </w:rPr>
            </w:pPr>
            <w:r w:rsidRPr="00210CA4">
              <w:rPr>
                <w:rFonts w:ascii="Arial" w:hAnsi="Arial" w:cs="Arial"/>
                <w:b/>
                <w:sz w:val="24"/>
                <w:szCs w:val="24"/>
                <w:u w:val="single"/>
              </w:rPr>
              <w:t>Case Study:</w:t>
            </w:r>
          </w:p>
          <w:p w:rsidR="0094122B" w:rsidRPr="00210CA4" w:rsidRDefault="0094122B" w:rsidP="0094122B">
            <w:pPr>
              <w:autoSpaceDE w:val="0"/>
              <w:autoSpaceDN w:val="0"/>
              <w:adjustRightInd w:val="0"/>
              <w:spacing w:line="360" w:lineRule="auto"/>
              <w:jc w:val="both"/>
              <w:rPr>
                <w:rFonts w:ascii="Arial" w:hAnsi="Arial" w:cs="Arial"/>
                <w:b/>
                <w:sz w:val="24"/>
                <w:szCs w:val="24"/>
              </w:rPr>
            </w:pPr>
            <w:r w:rsidRPr="00210CA4">
              <w:rPr>
                <w:rFonts w:ascii="Arial" w:hAnsi="Arial" w:cs="Arial"/>
                <w:b/>
                <w:sz w:val="24"/>
                <w:szCs w:val="24"/>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94122B" w:rsidRPr="00210CA4" w:rsidRDefault="0094122B" w:rsidP="0094122B">
            <w:pPr>
              <w:autoSpaceDE w:val="0"/>
              <w:autoSpaceDN w:val="0"/>
              <w:adjustRightInd w:val="0"/>
              <w:spacing w:line="360" w:lineRule="auto"/>
              <w:jc w:val="both"/>
              <w:rPr>
                <w:rFonts w:ascii="Arial" w:hAnsi="Arial" w:cs="Arial"/>
                <w:sz w:val="24"/>
                <w:szCs w:val="24"/>
              </w:rPr>
            </w:pPr>
          </w:p>
          <w:p w:rsidR="0094122B" w:rsidRPr="00210CA4" w:rsidRDefault="0094122B" w:rsidP="0094122B">
            <w:pPr>
              <w:autoSpaceDE w:val="0"/>
              <w:autoSpaceDN w:val="0"/>
              <w:adjustRightInd w:val="0"/>
              <w:spacing w:line="360" w:lineRule="auto"/>
              <w:jc w:val="both"/>
              <w:rPr>
                <w:rFonts w:ascii="Arial" w:hAnsi="Arial" w:cs="Arial"/>
                <w:sz w:val="24"/>
                <w:szCs w:val="24"/>
              </w:rPr>
            </w:pPr>
            <w:r w:rsidRPr="00210CA4">
              <w:rPr>
                <w:rFonts w:ascii="Arial" w:hAnsi="Arial" w:cs="Arial"/>
                <w:sz w:val="24"/>
                <w:szCs w:val="24"/>
              </w:rPr>
              <w:tab/>
              <w:t xml:space="preserve">The forensic accountant would have first assessed the bank account records from which the money was withdrawn. This includes the dates of withdrawal as well as those when the deposits were made. In addition, the source of the money deposited and the frequency of deposits. Moreover, the forensic accountants would assess the salaries that both the husband and wife earn so as to evaluate the amount of savings that they are capable of accumulating over a certain period. The forensic accountant would also assess other sources of income that the wife and husband might have; such as a business that may be the source of their savings and evaluate whether it might have helped in accumulating the large amount of money. Another aspect that the forensic accountant would have assessed is the amount of money that they confiscated from their house and compare it with the amount of money being investigated. </w:t>
            </w:r>
          </w:p>
          <w:p w:rsidR="0094122B" w:rsidRPr="00210CA4" w:rsidRDefault="0094122B" w:rsidP="0094122B">
            <w:pPr>
              <w:spacing w:line="360" w:lineRule="auto"/>
              <w:jc w:val="both"/>
              <w:rPr>
                <w:rFonts w:ascii="Arial" w:hAnsi="Arial" w:cs="Arial"/>
                <w:sz w:val="24"/>
                <w:szCs w:val="24"/>
              </w:rPr>
            </w:pPr>
            <w:r w:rsidRPr="00210CA4">
              <w:rPr>
                <w:rFonts w:ascii="Arial" w:hAnsi="Arial" w:cs="Arial"/>
                <w:sz w:val="24"/>
                <w:szCs w:val="24"/>
              </w:rPr>
              <w:tab/>
              <w:t xml:space="preserve">For the forensic accountant to decide that the money was from an unidentified source, he/she did not find probable evidence from the material he assessed that might have formed the source of their savings. That is their salary income could not accumulate such an amount of savings, nor any other source of income that the family had. And that the bank records regarding the dates or deposits and withdrawal do not complement or show a progressive form of savings. </w:t>
            </w:r>
          </w:p>
          <w:p w:rsidR="0094122B" w:rsidRPr="00210CA4" w:rsidRDefault="0094122B" w:rsidP="0094122B">
            <w:pPr>
              <w:spacing w:line="360" w:lineRule="auto"/>
              <w:jc w:val="both"/>
              <w:rPr>
                <w:rFonts w:ascii="Arial" w:hAnsi="Arial" w:cs="Arial"/>
                <w:sz w:val="24"/>
                <w:szCs w:val="24"/>
              </w:rPr>
            </w:pPr>
          </w:p>
          <w:p w:rsidR="00CC2FB3" w:rsidRDefault="00CC2FB3" w:rsidP="00A851DA">
            <w:pPr>
              <w:rPr>
                <w:b/>
              </w:rPr>
            </w:pPr>
          </w:p>
          <w:p w:rsidR="0094122B" w:rsidRDefault="0094122B"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8"/>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9147E" w:rsidP="00A851DA">
            <w:pPr>
              <w:rPr>
                <w:rFonts w:cs="Bliss-Regular"/>
                <w:color w:val="000000"/>
              </w:rPr>
            </w:pPr>
            <w:r>
              <w:rPr>
                <w:rFonts w:cs="Bliss-Regular"/>
                <w:color w:val="000000"/>
              </w:rPr>
              <w:t>Edwin Mathenge Mwangi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9147E" w:rsidP="00A851DA">
            <w:pPr>
              <w:rPr>
                <w:rFonts w:cs="Bliss-Regular"/>
                <w:color w:val="000000"/>
              </w:rPr>
            </w:pPr>
            <w:r>
              <w:rPr>
                <w:rFonts w:cs="Bliss-Regular"/>
                <w:color w:val="000000"/>
              </w:rPr>
              <w:t>14</w:t>
            </w:r>
            <w:r w:rsidRPr="0029147E">
              <w:rPr>
                <w:rFonts w:cs="Bliss-Regular"/>
                <w:color w:val="000000"/>
                <w:vertAlign w:val="superscript"/>
              </w:rPr>
              <w:t>th</w:t>
            </w:r>
            <w:r>
              <w:rPr>
                <w:rFonts w:cs="Bliss-Regular"/>
                <w:color w:val="000000"/>
              </w:rPr>
              <w:t xml:space="preserve"> September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784" w:rsidRDefault="00366784" w:rsidP="00CB4D0A">
      <w:pPr>
        <w:spacing w:after="0" w:line="240" w:lineRule="auto"/>
      </w:pPr>
      <w:r>
        <w:separator/>
      </w:r>
    </w:p>
  </w:endnote>
  <w:endnote w:type="continuationSeparator" w:id="0">
    <w:p w:rsidR="00366784" w:rsidRDefault="003667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784" w:rsidRDefault="00366784" w:rsidP="00CB4D0A">
      <w:pPr>
        <w:spacing w:after="0" w:line="240" w:lineRule="auto"/>
      </w:pPr>
      <w:r>
        <w:separator/>
      </w:r>
    </w:p>
  </w:footnote>
  <w:footnote w:type="continuationSeparator" w:id="0">
    <w:p w:rsidR="00366784" w:rsidRDefault="0036678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MxtjAwMjO1NLK0NDNT0lEKTi0uzszPAykwqgUAzHSKRywAAAA="/>
  </w:docVars>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147E"/>
    <w:rsid w:val="002B0BD7"/>
    <w:rsid w:val="002B573D"/>
    <w:rsid w:val="002C5CB2"/>
    <w:rsid w:val="002F779F"/>
    <w:rsid w:val="00366784"/>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4122B"/>
    <w:rsid w:val="0095442C"/>
    <w:rsid w:val="00983942"/>
    <w:rsid w:val="009A73B8"/>
    <w:rsid w:val="009C37E0"/>
    <w:rsid w:val="009E41F4"/>
    <w:rsid w:val="00A14B66"/>
    <w:rsid w:val="00A65CF7"/>
    <w:rsid w:val="00A81AB4"/>
    <w:rsid w:val="00A851DA"/>
    <w:rsid w:val="00AC7D5B"/>
    <w:rsid w:val="00AE1481"/>
    <w:rsid w:val="00B0415E"/>
    <w:rsid w:val="00B04678"/>
    <w:rsid w:val="00BC46DF"/>
    <w:rsid w:val="00C03577"/>
    <w:rsid w:val="00C31CBD"/>
    <w:rsid w:val="00C53029"/>
    <w:rsid w:val="00C65FEA"/>
    <w:rsid w:val="00CA0AC2"/>
    <w:rsid w:val="00CB4D0A"/>
    <w:rsid w:val="00CC2FB3"/>
    <w:rsid w:val="00CC575A"/>
    <w:rsid w:val="00CF123B"/>
    <w:rsid w:val="00D039AC"/>
    <w:rsid w:val="00D427DE"/>
    <w:rsid w:val="00D5587D"/>
    <w:rsid w:val="00D707CC"/>
    <w:rsid w:val="00D821FE"/>
    <w:rsid w:val="00DA24A3"/>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F6257A-691B-4B31-BDD5-FD6BEB7E4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807D5-9AFB-4AA0-8D6E-E68D75A42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2016-09-13T23:30:00Z</dcterms:created>
  <dcterms:modified xsi:type="dcterms:W3CDTF">2016-09-13T23:31:00Z</dcterms:modified>
</cp:coreProperties>
</file>