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E625EF">
        <w:rPr>
          <w:rFonts w:asciiTheme="minorHAnsi" w:hAnsiTheme="minorHAnsi"/>
        </w:rPr>
        <w:t>N</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369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25EF">
            <w:pPr>
              <w:pStyle w:val="Default"/>
              <w:rPr>
                <w:rFonts w:asciiTheme="minorHAnsi" w:hAnsiTheme="minorHAnsi"/>
              </w:rPr>
            </w:pPr>
            <w:r>
              <w:rPr>
                <w:rFonts w:asciiTheme="minorHAnsi" w:hAnsiTheme="minorHAnsi"/>
              </w:rPr>
              <w:t>Natasha Queva Kent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625EF">
            <w:pPr>
              <w:pStyle w:val="Default"/>
              <w:rPr>
                <w:rFonts w:asciiTheme="minorHAnsi" w:hAnsiTheme="minorHAnsi"/>
              </w:rPr>
            </w:pPr>
            <w:r>
              <w:rPr>
                <w:rFonts w:asciiTheme="minorHAnsi" w:hAnsiTheme="minorHAnsi"/>
              </w:rPr>
              <w:t>1726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25E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25E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bookmarkStart w:id="0" w:name="_GoBack"/>
      <w:bookmarkEnd w:id="0"/>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81B58" w:rsidRDefault="00E625EF" w:rsidP="00481B58">
            <w:pPr>
              <w:pStyle w:val="ListParagraph"/>
              <w:numPr>
                <w:ilvl w:val="0"/>
                <w:numId w:val="3"/>
              </w:numPr>
              <w:spacing w:line="360" w:lineRule="auto"/>
              <w:rPr>
                <w:rFonts w:ascii="Arial" w:hAnsi="Arial" w:cs="Arial"/>
                <w:sz w:val="24"/>
                <w:szCs w:val="24"/>
              </w:rPr>
            </w:pPr>
            <w:r w:rsidRPr="00481B58">
              <w:rPr>
                <w:rFonts w:ascii="Arial" w:hAnsi="Arial" w:cs="Arial"/>
                <w:sz w:val="24"/>
                <w:szCs w:val="24"/>
              </w:rPr>
              <w:t xml:space="preserve">What is Fraud? </w:t>
            </w:r>
          </w:p>
          <w:p w:rsidR="00481B58" w:rsidRDefault="00481B58" w:rsidP="00481B58">
            <w:pPr>
              <w:spacing w:line="360" w:lineRule="auto"/>
              <w:rPr>
                <w:rFonts w:ascii="Arial" w:hAnsi="Arial" w:cs="Arial"/>
                <w:sz w:val="24"/>
                <w:szCs w:val="24"/>
              </w:rPr>
            </w:pPr>
          </w:p>
          <w:p w:rsidR="00FD0BD1" w:rsidRDefault="00FD0BD1" w:rsidP="00481B58">
            <w:pPr>
              <w:spacing w:line="360" w:lineRule="auto"/>
              <w:rPr>
                <w:rFonts w:ascii="Arial" w:hAnsi="Arial" w:cs="Arial"/>
                <w:sz w:val="24"/>
                <w:szCs w:val="24"/>
              </w:rPr>
            </w:pPr>
            <w:r w:rsidRPr="00481B58">
              <w:rPr>
                <w:rFonts w:ascii="Arial" w:hAnsi="Arial" w:cs="Arial"/>
                <w:sz w:val="24"/>
                <w:szCs w:val="24"/>
              </w:rPr>
              <w:t xml:space="preserve">Fraud is an intentional act </w:t>
            </w:r>
            <w:r w:rsidR="000A08BD" w:rsidRPr="00481B58">
              <w:rPr>
                <w:rFonts w:ascii="Arial" w:hAnsi="Arial" w:cs="Arial"/>
                <w:sz w:val="24"/>
                <w:szCs w:val="24"/>
              </w:rPr>
              <w:t xml:space="preserve">meant </w:t>
            </w:r>
            <w:r w:rsidRPr="00481B58">
              <w:rPr>
                <w:rFonts w:ascii="Arial" w:hAnsi="Arial" w:cs="Arial"/>
                <w:sz w:val="24"/>
                <w:szCs w:val="24"/>
              </w:rPr>
              <w:t xml:space="preserve">to induce another person to part with something of value, or to surrender a legal right. Fraud is a deliberate misrepresentation or concealment of information </w:t>
            </w:r>
            <w:r w:rsidR="000A08BD" w:rsidRPr="00481B58">
              <w:rPr>
                <w:rFonts w:ascii="Arial" w:hAnsi="Arial" w:cs="Arial"/>
                <w:sz w:val="24"/>
                <w:szCs w:val="24"/>
              </w:rPr>
              <w:t xml:space="preserve">in </w:t>
            </w:r>
            <w:r w:rsidRPr="00481B58">
              <w:rPr>
                <w:rFonts w:ascii="Arial" w:hAnsi="Arial" w:cs="Arial"/>
                <w:sz w:val="24"/>
                <w:szCs w:val="24"/>
              </w:rPr>
              <w:t>order to deceive or mislead. Fraud can range from minor employee theft and unproductive behavio</w:t>
            </w:r>
            <w:r w:rsidR="002120CC" w:rsidRPr="00481B58">
              <w:rPr>
                <w:rFonts w:ascii="Arial" w:hAnsi="Arial" w:cs="Arial"/>
                <w:sz w:val="24"/>
                <w:szCs w:val="24"/>
              </w:rPr>
              <w:t>u</w:t>
            </w:r>
            <w:r w:rsidRPr="00481B58">
              <w:rPr>
                <w:rFonts w:ascii="Arial" w:hAnsi="Arial" w:cs="Arial"/>
                <w:sz w:val="24"/>
                <w:szCs w:val="24"/>
              </w:rPr>
              <w:t xml:space="preserve">r to misappropriation of assets and fraudulent financial reporting. In different situational context, fraud can take somewhat different forms – for example, bribery, embezzlement, securities fraud, health care fraud, money- laundering scams, insurance fraud, software piracy, internet fraud, telemarketing fraud, mortgage foreclosure scams, identity theft.  They all have their own characteristics. </w:t>
            </w:r>
            <w:r w:rsidR="001C445F" w:rsidRPr="00481B58">
              <w:rPr>
                <w:rFonts w:ascii="Arial" w:hAnsi="Arial" w:cs="Arial"/>
                <w:sz w:val="24"/>
                <w:szCs w:val="24"/>
              </w:rPr>
              <w:t>The origin of fraud lies in greed and deception. Someone may knowingly lie in order to obtain an unlawful benefit, or unfair advantage.</w:t>
            </w:r>
          </w:p>
          <w:p w:rsidR="00481B58" w:rsidRDefault="00481B58" w:rsidP="00481B58">
            <w:pPr>
              <w:spacing w:line="360" w:lineRule="auto"/>
              <w:rPr>
                <w:rFonts w:ascii="Arial" w:hAnsi="Arial" w:cs="Arial"/>
                <w:sz w:val="24"/>
                <w:szCs w:val="24"/>
              </w:rPr>
            </w:pPr>
          </w:p>
          <w:p w:rsidR="001C445F" w:rsidRPr="00481B58" w:rsidRDefault="001C445F" w:rsidP="00481B58">
            <w:pPr>
              <w:spacing w:line="360" w:lineRule="auto"/>
              <w:rPr>
                <w:rFonts w:ascii="Arial" w:hAnsi="Arial" w:cs="Arial"/>
                <w:sz w:val="24"/>
                <w:szCs w:val="24"/>
              </w:rPr>
            </w:pPr>
            <w:r w:rsidRPr="00481B58">
              <w:rPr>
                <w:rFonts w:ascii="Arial" w:hAnsi="Arial" w:cs="Arial"/>
                <w:sz w:val="24"/>
                <w:szCs w:val="24"/>
              </w:rPr>
              <w:t>Some exams of fraud are :</w:t>
            </w:r>
          </w:p>
          <w:p w:rsidR="001C445F" w:rsidRPr="00481B58" w:rsidRDefault="001C445F" w:rsidP="00481B58">
            <w:pPr>
              <w:pStyle w:val="ListParagraph"/>
              <w:numPr>
                <w:ilvl w:val="0"/>
                <w:numId w:val="2"/>
              </w:numPr>
              <w:spacing w:line="360" w:lineRule="auto"/>
              <w:rPr>
                <w:rFonts w:ascii="Arial" w:hAnsi="Arial" w:cs="Arial"/>
                <w:sz w:val="24"/>
                <w:szCs w:val="24"/>
              </w:rPr>
            </w:pPr>
            <w:r w:rsidRPr="00481B58">
              <w:rPr>
                <w:rFonts w:ascii="Arial" w:hAnsi="Arial" w:cs="Arial"/>
                <w:sz w:val="24"/>
                <w:szCs w:val="24"/>
              </w:rPr>
              <w:t>Dishonesty or fraudulent act</w:t>
            </w:r>
          </w:p>
          <w:p w:rsidR="001C445F" w:rsidRPr="00481B58" w:rsidRDefault="001C445F" w:rsidP="00481B58">
            <w:pPr>
              <w:pStyle w:val="ListParagraph"/>
              <w:numPr>
                <w:ilvl w:val="0"/>
                <w:numId w:val="2"/>
              </w:numPr>
              <w:spacing w:line="360" w:lineRule="auto"/>
              <w:rPr>
                <w:rFonts w:ascii="Arial" w:hAnsi="Arial" w:cs="Arial"/>
                <w:sz w:val="24"/>
                <w:szCs w:val="24"/>
              </w:rPr>
            </w:pPr>
            <w:r w:rsidRPr="00481B58">
              <w:rPr>
                <w:rFonts w:ascii="Arial" w:hAnsi="Arial" w:cs="Arial"/>
                <w:sz w:val="24"/>
                <w:szCs w:val="24"/>
              </w:rPr>
              <w:t>Forgery or alteration of a check, bank draft or financial document</w:t>
            </w:r>
          </w:p>
          <w:p w:rsidR="001C445F" w:rsidRPr="00481B58" w:rsidRDefault="001C445F" w:rsidP="00481B58">
            <w:pPr>
              <w:pStyle w:val="ListParagraph"/>
              <w:numPr>
                <w:ilvl w:val="0"/>
                <w:numId w:val="2"/>
              </w:numPr>
              <w:spacing w:line="360" w:lineRule="auto"/>
              <w:rPr>
                <w:rFonts w:ascii="Arial" w:hAnsi="Arial" w:cs="Arial"/>
                <w:sz w:val="24"/>
                <w:szCs w:val="24"/>
              </w:rPr>
            </w:pPr>
            <w:r w:rsidRPr="00481B58">
              <w:rPr>
                <w:rFonts w:ascii="Arial" w:hAnsi="Arial" w:cs="Arial"/>
                <w:sz w:val="24"/>
                <w:szCs w:val="24"/>
              </w:rPr>
              <w:t>Misappropriation of assets</w:t>
            </w:r>
          </w:p>
          <w:p w:rsidR="001C445F" w:rsidRPr="00481B58" w:rsidRDefault="001C445F" w:rsidP="00481B58">
            <w:pPr>
              <w:pStyle w:val="ListParagraph"/>
              <w:numPr>
                <w:ilvl w:val="0"/>
                <w:numId w:val="2"/>
              </w:numPr>
              <w:spacing w:line="360" w:lineRule="auto"/>
              <w:rPr>
                <w:rFonts w:ascii="Arial" w:hAnsi="Arial" w:cs="Arial"/>
                <w:sz w:val="24"/>
                <w:szCs w:val="24"/>
              </w:rPr>
            </w:pPr>
            <w:r w:rsidRPr="00481B58">
              <w:rPr>
                <w:rFonts w:ascii="Arial" w:hAnsi="Arial" w:cs="Arial"/>
                <w:sz w:val="24"/>
                <w:szCs w:val="24"/>
              </w:rPr>
              <w:lastRenderedPageBreak/>
              <w:t>Deliberate impropriety in the handling or reporting of money or financial transactions</w:t>
            </w:r>
          </w:p>
          <w:p w:rsidR="001C445F" w:rsidRPr="00481B58" w:rsidRDefault="001C445F" w:rsidP="00481B58">
            <w:pPr>
              <w:pStyle w:val="ListParagraph"/>
              <w:numPr>
                <w:ilvl w:val="0"/>
                <w:numId w:val="2"/>
              </w:numPr>
              <w:spacing w:line="360" w:lineRule="auto"/>
              <w:rPr>
                <w:rFonts w:ascii="Arial" w:hAnsi="Arial" w:cs="Arial"/>
                <w:sz w:val="24"/>
                <w:szCs w:val="24"/>
              </w:rPr>
            </w:pPr>
            <w:r w:rsidRPr="00481B58">
              <w:rPr>
                <w:rFonts w:ascii="Arial" w:hAnsi="Arial" w:cs="Arial"/>
                <w:sz w:val="24"/>
                <w:szCs w:val="24"/>
              </w:rPr>
              <w:t>Wrongly using influence in a business transaction to receive a benefit (such as bribery, bid-rigging)</w:t>
            </w:r>
          </w:p>
          <w:p w:rsidR="001C445F" w:rsidRPr="00481B58" w:rsidRDefault="001C445F" w:rsidP="00481B58">
            <w:pPr>
              <w:pStyle w:val="ListParagraph"/>
              <w:numPr>
                <w:ilvl w:val="0"/>
                <w:numId w:val="2"/>
              </w:numPr>
              <w:spacing w:line="360" w:lineRule="auto"/>
              <w:rPr>
                <w:rFonts w:ascii="Arial" w:hAnsi="Arial" w:cs="Arial"/>
                <w:sz w:val="24"/>
                <w:szCs w:val="24"/>
              </w:rPr>
            </w:pPr>
            <w:r w:rsidRPr="00481B58">
              <w:rPr>
                <w:rFonts w:ascii="Arial" w:hAnsi="Arial" w:cs="Arial"/>
                <w:sz w:val="24"/>
                <w:szCs w:val="24"/>
              </w:rPr>
              <w:t>Profiting as a result of inside information</w:t>
            </w:r>
          </w:p>
          <w:p w:rsidR="001C445F" w:rsidRPr="00481B58" w:rsidRDefault="001C445F" w:rsidP="00481B58">
            <w:pPr>
              <w:pStyle w:val="ListParagraph"/>
              <w:numPr>
                <w:ilvl w:val="0"/>
                <w:numId w:val="2"/>
              </w:numPr>
              <w:spacing w:line="360" w:lineRule="auto"/>
              <w:rPr>
                <w:rFonts w:ascii="Arial" w:hAnsi="Arial" w:cs="Arial"/>
                <w:sz w:val="24"/>
                <w:szCs w:val="24"/>
              </w:rPr>
            </w:pPr>
            <w:r w:rsidRPr="00481B58">
              <w:rPr>
                <w:rFonts w:ascii="Arial" w:hAnsi="Arial" w:cs="Arial"/>
                <w:sz w:val="24"/>
                <w:szCs w:val="24"/>
              </w:rPr>
              <w:t xml:space="preserve">Disclosing inside information to another person in order for them </w:t>
            </w:r>
            <w:r w:rsidR="000A08BD" w:rsidRPr="00481B58">
              <w:rPr>
                <w:rFonts w:ascii="Arial" w:hAnsi="Arial" w:cs="Arial"/>
                <w:sz w:val="24"/>
                <w:szCs w:val="24"/>
              </w:rPr>
              <w:t>to</w:t>
            </w:r>
            <w:r w:rsidRPr="00481B58">
              <w:rPr>
                <w:rFonts w:ascii="Arial" w:hAnsi="Arial" w:cs="Arial"/>
                <w:sz w:val="24"/>
                <w:szCs w:val="24"/>
              </w:rPr>
              <w:t xml:space="preserve"> secure unlawful gain</w:t>
            </w:r>
          </w:p>
          <w:p w:rsidR="00422F5D" w:rsidRPr="00481B58" w:rsidRDefault="00422F5D" w:rsidP="00481B58">
            <w:pPr>
              <w:pStyle w:val="ListParagraph"/>
              <w:spacing w:line="360" w:lineRule="auto"/>
              <w:rPr>
                <w:rFonts w:ascii="Arial" w:hAnsi="Arial" w:cs="Arial"/>
                <w:sz w:val="24"/>
                <w:szCs w:val="24"/>
              </w:rPr>
            </w:pPr>
          </w:p>
          <w:p w:rsidR="001C445F" w:rsidRPr="00481B58" w:rsidRDefault="000A08BD" w:rsidP="00481B58">
            <w:pPr>
              <w:pStyle w:val="ListParagraph"/>
              <w:numPr>
                <w:ilvl w:val="0"/>
                <w:numId w:val="3"/>
              </w:numPr>
              <w:spacing w:line="360" w:lineRule="auto"/>
              <w:rPr>
                <w:rFonts w:ascii="Arial" w:hAnsi="Arial" w:cs="Arial"/>
                <w:sz w:val="24"/>
                <w:szCs w:val="24"/>
              </w:rPr>
            </w:pPr>
            <w:r w:rsidRPr="00481B58">
              <w:rPr>
                <w:rFonts w:ascii="Arial" w:hAnsi="Arial" w:cs="Arial"/>
                <w:sz w:val="24"/>
                <w:szCs w:val="24"/>
              </w:rPr>
              <w:t>What skills are most important to the successful practice of forensic accounting?</w:t>
            </w:r>
          </w:p>
          <w:p w:rsidR="000A08BD" w:rsidRPr="00481B58" w:rsidRDefault="000A08BD" w:rsidP="00481B58">
            <w:pPr>
              <w:spacing w:line="360" w:lineRule="auto"/>
              <w:rPr>
                <w:rFonts w:ascii="Arial" w:hAnsi="Arial" w:cs="Arial"/>
                <w:sz w:val="24"/>
                <w:szCs w:val="24"/>
              </w:rPr>
            </w:pPr>
          </w:p>
          <w:p w:rsidR="000A08BD" w:rsidRPr="00481B58" w:rsidRDefault="00454992" w:rsidP="00481B58">
            <w:pPr>
              <w:spacing w:line="360" w:lineRule="auto"/>
              <w:rPr>
                <w:rFonts w:ascii="Arial" w:hAnsi="Arial" w:cs="Arial"/>
                <w:sz w:val="24"/>
                <w:szCs w:val="24"/>
              </w:rPr>
            </w:pPr>
            <w:r w:rsidRPr="00481B58">
              <w:rPr>
                <w:rFonts w:ascii="Arial" w:hAnsi="Arial" w:cs="Arial"/>
                <w:sz w:val="24"/>
                <w:szCs w:val="24"/>
              </w:rPr>
              <w:t>The following are key skills that are impo</w:t>
            </w:r>
            <w:r w:rsidR="009273F1" w:rsidRPr="00481B58">
              <w:rPr>
                <w:rFonts w:ascii="Arial" w:hAnsi="Arial" w:cs="Arial"/>
                <w:sz w:val="24"/>
                <w:szCs w:val="24"/>
              </w:rPr>
              <w:t>rtant to a forensic accountant -</w:t>
            </w:r>
          </w:p>
          <w:p w:rsidR="00454992" w:rsidRPr="00481B58" w:rsidRDefault="00454992" w:rsidP="00481B58">
            <w:pPr>
              <w:spacing w:line="360" w:lineRule="auto"/>
              <w:rPr>
                <w:rFonts w:ascii="Arial" w:hAnsi="Arial" w:cs="Arial"/>
                <w:sz w:val="24"/>
                <w:szCs w:val="24"/>
              </w:rPr>
            </w:pPr>
          </w:p>
          <w:p w:rsidR="00454992" w:rsidRPr="00481B58" w:rsidRDefault="00454992" w:rsidP="00481B58">
            <w:pPr>
              <w:spacing w:line="360" w:lineRule="auto"/>
              <w:rPr>
                <w:rFonts w:ascii="Arial" w:hAnsi="Arial" w:cs="Arial"/>
                <w:sz w:val="24"/>
                <w:szCs w:val="24"/>
              </w:rPr>
            </w:pPr>
            <w:r w:rsidRPr="00481B58">
              <w:rPr>
                <w:rFonts w:ascii="Arial" w:hAnsi="Arial" w:cs="Arial"/>
                <w:sz w:val="24"/>
                <w:szCs w:val="24"/>
              </w:rPr>
              <w:t xml:space="preserve">They must have the ability to identify Fraud with minimal initial information, good interviewing skills, excellent mindset, must be an expert </w:t>
            </w:r>
            <w:r w:rsidR="00422F5D" w:rsidRPr="00481B58">
              <w:rPr>
                <w:rFonts w:ascii="Arial" w:hAnsi="Arial" w:cs="Arial"/>
                <w:sz w:val="24"/>
                <w:szCs w:val="24"/>
              </w:rPr>
              <w:t xml:space="preserve">at </w:t>
            </w:r>
            <w:r w:rsidRPr="00481B58">
              <w:rPr>
                <w:rFonts w:ascii="Arial" w:hAnsi="Arial" w:cs="Arial"/>
                <w:sz w:val="24"/>
                <w:szCs w:val="24"/>
              </w:rPr>
              <w:t>evidence-gathering techniques, knowledge of  investigation techniques, together with investigation skills and be able to present his/her findings in either a written or an oral format.</w:t>
            </w:r>
            <w:r w:rsidR="005B4801" w:rsidRPr="00481B58">
              <w:rPr>
                <w:rFonts w:ascii="Arial" w:hAnsi="Arial" w:cs="Arial"/>
                <w:sz w:val="24"/>
                <w:szCs w:val="24"/>
              </w:rPr>
              <w:t xml:space="preserve"> Some of the core skills are Education, training and experience with generally accepted accounting principles (GAAP) and its application, general knowledge of business law and ethics for CPAs.</w:t>
            </w:r>
          </w:p>
          <w:p w:rsidR="00454992" w:rsidRPr="00481B58" w:rsidRDefault="00454992" w:rsidP="00481B58">
            <w:pPr>
              <w:spacing w:line="360" w:lineRule="auto"/>
              <w:rPr>
                <w:rFonts w:ascii="Arial" w:hAnsi="Arial" w:cs="Arial"/>
                <w:sz w:val="24"/>
                <w:szCs w:val="24"/>
              </w:rPr>
            </w:pPr>
          </w:p>
          <w:p w:rsidR="00454992" w:rsidRPr="00481B58" w:rsidRDefault="009273F1" w:rsidP="00481B58">
            <w:pPr>
              <w:spacing w:line="360" w:lineRule="auto"/>
              <w:rPr>
                <w:rFonts w:ascii="Arial" w:hAnsi="Arial" w:cs="Arial"/>
                <w:sz w:val="24"/>
                <w:szCs w:val="24"/>
              </w:rPr>
            </w:pPr>
            <w:r w:rsidRPr="00481B58">
              <w:rPr>
                <w:rFonts w:ascii="Arial" w:hAnsi="Arial" w:cs="Arial"/>
                <w:sz w:val="24"/>
                <w:szCs w:val="24"/>
              </w:rPr>
              <w:t>Example of key skills are:-</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Interpersonal</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Analytical</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Intelligent/Intuitive</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Testifying</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Knowledge of relevant professional standards</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Audit evidence</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Fraud detection</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Asset tracing</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 xml:space="preserve"> General knowledge of rules of evidence and civil procedure</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 xml:space="preserve"> Internal controls</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 xml:space="preserve"> Evidence of oral communicator</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lastRenderedPageBreak/>
              <w:t xml:space="preserve"> Be able to simplify information</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 xml:space="preserve"> Auditing skills</w:t>
            </w:r>
          </w:p>
          <w:p w:rsidR="009273F1"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 xml:space="preserve"> Identifying key issues</w:t>
            </w:r>
          </w:p>
          <w:p w:rsidR="00422F5D" w:rsidRPr="00481B58" w:rsidRDefault="009273F1"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 xml:space="preserve"> Strategic thinker</w:t>
            </w:r>
          </w:p>
          <w:p w:rsidR="00422F5D" w:rsidRPr="00481B58" w:rsidRDefault="00E7674F"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 xml:space="preserve"> </w:t>
            </w:r>
            <w:r w:rsidR="00422F5D" w:rsidRPr="00481B58">
              <w:rPr>
                <w:rFonts w:ascii="Arial" w:hAnsi="Arial" w:cs="Arial"/>
                <w:sz w:val="24"/>
                <w:szCs w:val="24"/>
              </w:rPr>
              <w:t>Reporting</w:t>
            </w:r>
          </w:p>
          <w:p w:rsidR="00E7674F" w:rsidRPr="00481B58" w:rsidRDefault="00E7674F" w:rsidP="00481B58">
            <w:pPr>
              <w:pStyle w:val="ListParagraph"/>
              <w:numPr>
                <w:ilvl w:val="0"/>
                <w:numId w:val="5"/>
              </w:numPr>
              <w:spacing w:line="360" w:lineRule="auto"/>
              <w:rPr>
                <w:rFonts w:ascii="Arial" w:hAnsi="Arial" w:cs="Arial"/>
                <w:sz w:val="24"/>
                <w:szCs w:val="24"/>
              </w:rPr>
            </w:pPr>
            <w:r w:rsidRPr="00481B58">
              <w:rPr>
                <w:rFonts w:ascii="Arial" w:hAnsi="Arial" w:cs="Arial"/>
                <w:sz w:val="24"/>
                <w:szCs w:val="24"/>
              </w:rPr>
              <w:t xml:space="preserve"> Investigate</w:t>
            </w:r>
          </w:p>
          <w:p w:rsidR="00422F5D" w:rsidRPr="00481B58" w:rsidRDefault="00422F5D" w:rsidP="00481B58">
            <w:pPr>
              <w:spacing w:line="360" w:lineRule="auto"/>
              <w:rPr>
                <w:rFonts w:ascii="Arial" w:hAnsi="Arial" w:cs="Arial"/>
                <w:sz w:val="24"/>
                <w:szCs w:val="24"/>
              </w:rPr>
            </w:pPr>
          </w:p>
          <w:p w:rsidR="00422F5D" w:rsidRPr="00481B58" w:rsidRDefault="00422F5D" w:rsidP="00481B58">
            <w:pPr>
              <w:pStyle w:val="ListParagraph"/>
              <w:numPr>
                <w:ilvl w:val="0"/>
                <w:numId w:val="3"/>
              </w:numPr>
              <w:spacing w:line="360" w:lineRule="auto"/>
              <w:rPr>
                <w:rFonts w:ascii="Arial" w:hAnsi="Arial" w:cs="Arial"/>
                <w:sz w:val="24"/>
                <w:szCs w:val="24"/>
              </w:rPr>
            </w:pPr>
            <w:r w:rsidRPr="00481B58">
              <w:rPr>
                <w:rFonts w:ascii="Arial" w:hAnsi="Arial" w:cs="Arial"/>
                <w:sz w:val="24"/>
                <w:szCs w:val="24"/>
              </w:rPr>
              <w:t>What qualities of mind and/or body should a forensic accountant possess?</w:t>
            </w:r>
          </w:p>
          <w:p w:rsidR="00422F5D" w:rsidRPr="00481B58" w:rsidRDefault="00422F5D" w:rsidP="00481B58">
            <w:pPr>
              <w:spacing w:line="360" w:lineRule="auto"/>
              <w:rPr>
                <w:rFonts w:ascii="Arial" w:hAnsi="Arial" w:cs="Arial"/>
                <w:sz w:val="24"/>
                <w:szCs w:val="24"/>
              </w:rPr>
            </w:pPr>
          </w:p>
          <w:p w:rsidR="00422F5D" w:rsidRPr="00481B58" w:rsidRDefault="007B2CB4" w:rsidP="00481B58">
            <w:pPr>
              <w:spacing w:line="360" w:lineRule="auto"/>
              <w:rPr>
                <w:rFonts w:ascii="Arial" w:hAnsi="Arial" w:cs="Arial"/>
                <w:sz w:val="24"/>
                <w:szCs w:val="24"/>
              </w:rPr>
            </w:pPr>
            <w:r w:rsidRPr="00481B58">
              <w:rPr>
                <w:rFonts w:ascii="Arial" w:hAnsi="Arial" w:cs="Arial"/>
                <w:sz w:val="24"/>
                <w:szCs w:val="24"/>
              </w:rPr>
              <w:t>Mindset is the attitude towards competent performance in the workplace. It is the positive mental attitude of a forensic accountant to prevent, detect and response to fraud. The forensic accountant must develop a mindset that enable him/her to sense whether something is not right without knowing the nature of the anomaly. A forensic accountant should be s</w:t>
            </w:r>
            <w:r w:rsidR="00E7674F" w:rsidRPr="00481B58">
              <w:rPr>
                <w:rFonts w:ascii="Arial" w:hAnsi="Arial" w:cs="Arial"/>
                <w:sz w:val="24"/>
                <w:szCs w:val="24"/>
              </w:rPr>
              <w:t>k</w:t>
            </w:r>
            <w:r w:rsidRPr="00481B58">
              <w:rPr>
                <w:rFonts w:ascii="Arial" w:hAnsi="Arial" w:cs="Arial"/>
                <w:sz w:val="24"/>
                <w:szCs w:val="24"/>
              </w:rPr>
              <w:t>eptical and should always question the originality/legitimacy of transactions,</w:t>
            </w:r>
            <w:r w:rsidR="002671FE" w:rsidRPr="00481B58">
              <w:rPr>
                <w:rFonts w:ascii="Arial" w:hAnsi="Arial" w:cs="Arial"/>
                <w:sz w:val="24"/>
                <w:szCs w:val="24"/>
              </w:rPr>
              <w:t xml:space="preserve"> </w:t>
            </w:r>
            <w:r w:rsidRPr="00481B58">
              <w:rPr>
                <w:rFonts w:ascii="Arial" w:hAnsi="Arial" w:cs="Arial"/>
                <w:sz w:val="24"/>
                <w:szCs w:val="24"/>
              </w:rPr>
              <w:t>testimony and other documents</w:t>
            </w:r>
            <w:r w:rsidR="002671FE" w:rsidRPr="00481B58">
              <w:rPr>
                <w:rFonts w:ascii="Arial" w:hAnsi="Arial" w:cs="Arial"/>
                <w:sz w:val="24"/>
                <w:szCs w:val="24"/>
              </w:rPr>
              <w:t xml:space="preserve">. </w:t>
            </w:r>
          </w:p>
          <w:p w:rsidR="002671FE" w:rsidRPr="00481B58" w:rsidRDefault="002671FE" w:rsidP="00481B58">
            <w:pPr>
              <w:spacing w:line="360" w:lineRule="auto"/>
              <w:rPr>
                <w:rFonts w:ascii="Arial" w:hAnsi="Arial" w:cs="Arial"/>
                <w:sz w:val="24"/>
                <w:szCs w:val="24"/>
              </w:rPr>
            </w:pPr>
          </w:p>
          <w:p w:rsidR="002671FE" w:rsidRPr="00481B58" w:rsidRDefault="002671FE" w:rsidP="00481B58">
            <w:pPr>
              <w:spacing w:line="360" w:lineRule="auto"/>
              <w:rPr>
                <w:rFonts w:ascii="Arial" w:hAnsi="Arial" w:cs="Arial"/>
                <w:sz w:val="24"/>
                <w:szCs w:val="24"/>
              </w:rPr>
            </w:pPr>
            <w:r w:rsidRPr="00481B58">
              <w:rPr>
                <w:rFonts w:ascii="Arial" w:hAnsi="Arial" w:cs="Arial"/>
                <w:sz w:val="24"/>
                <w:szCs w:val="24"/>
              </w:rPr>
              <w:t>He/she must have the following mindset:-</w:t>
            </w:r>
          </w:p>
          <w:p w:rsidR="002671FE" w:rsidRPr="00481B58" w:rsidRDefault="002671FE" w:rsidP="00481B58">
            <w:pPr>
              <w:pStyle w:val="ListParagraph"/>
              <w:numPr>
                <w:ilvl w:val="0"/>
                <w:numId w:val="6"/>
              </w:numPr>
              <w:spacing w:line="360" w:lineRule="auto"/>
              <w:rPr>
                <w:rFonts w:ascii="Arial" w:hAnsi="Arial" w:cs="Arial"/>
                <w:sz w:val="24"/>
                <w:szCs w:val="24"/>
              </w:rPr>
            </w:pPr>
            <w:r w:rsidRPr="00481B58">
              <w:rPr>
                <w:rFonts w:ascii="Arial" w:hAnsi="Arial" w:cs="Arial"/>
                <w:sz w:val="24"/>
                <w:szCs w:val="24"/>
              </w:rPr>
              <w:t>Financial audit techniques</w:t>
            </w:r>
          </w:p>
          <w:p w:rsidR="002671FE" w:rsidRPr="00481B58" w:rsidRDefault="002671FE" w:rsidP="00481B58">
            <w:pPr>
              <w:pStyle w:val="ListParagraph"/>
              <w:numPr>
                <w:ilvl w:val="0"/>
                <w:numId w:val="6"/>
              </w:numPr>
              <w:spacing w:line="360" w:lineRule="auto"/>
              <w:rPr>
                <w:rFonts w:ascii="Arial" w:hAnsi="Arial" w:cs="Arial"/>
                <w:sz w:val="24"/>
                <w:szCs w:val="24"/>
              </w:rPr>
            </w:pPr>
            <w:r w:rsidRPr="00481B58">
              <w:rPr>
                <w:rFonts w:ascii="Arial" w:hAnsi="Arial" w:cs="Arial"/>
                <w:sz w:val="24"/>
                <w:szCs w:val="24"/>
              </w:rPr>
              <w:t>Detection of fraud which might be aided by a tip o</w:t>
            </w:r>
            <w:r w:rsidR="00E7674F" w:rsidRPr="00481B58">
              <w:rPr>
                <w:rFonts w:ascii="Arial" w:hAnsi="Arial" w:cs="Arial"/>
                <w:sz w:val="24"/>
                <w:szCs w:val="24"/>
              </w:rPr>
              <w:t>r</w:t>
            </w:r>
            <w:r w:rsidRPr="00481B58">
              <w:rPr>
                <w:rFonts w:ascii="Arial" w:hAnsi="Arial" w:cs="Arial"/>
                <w:sz w:val="24"/>
                <w:szCs w:val="24"/>
              </w:rPr>
              <w:t xml:space="preserve"> be accidental</w:t>
            </w:r>
          </w:p>
          <w:p w:rsidR="002671FE" w:rsidRPr="00481B58" w:rsidRDefault="002671FE" w:rsidP="00481B58">
            <w:pPr>
              <w:pStyle w:val="ListParagraph"/>
              <w:numPr>
                <w:ilvl w:val="0"/>
                <w:numId w:val="6"/>
              </w:numPr>
              <w:spacing w:line="360" w:lineRule="auto"/>
              <w:rPr>
                <w:rFonts w:ascii="Arial" w:hAnsi="Arial" w:cs="Arial"/>
                <w:sz w:val="24"/>
                <w:szCs w:val="24"/>
              </w:rPr>
            </w:pPr>
            <w:r w:rsidRPr="00481B58">
              <w:rPr>
                <w:rFonts w:ascii="Arial" w:hAnsi="Arial" w:cs="Arial"/>
                <w:sz w:val="24"/>
                <w:szCs w:val="24"/>
              </w:rPr>
              <w:t>Creative thinking and innovation (using impulse and science)</w:t>
            </w:r>
          </w:p>
          <w:p w:rsidR="002671FE" w:rsidRPr="00481B58" w:rsidRDefault="002671FE" w:rsidP="00481B58">
            <w:pPr>
              <w:pStyle w:val="ListParagraph"/>
              <w:numPr>
                <w:ilvl w:val="0"/>
                <w:numId w:val="6"/>
              </w:numPr>
              <w:spacing w:line="360" w:lineRule="auto"/>
              <w:rPr>
                <w:rFonts w:ascii="Arial" w:hAnsi="Arial" w:cs="Arial"/>
                <w:sz w:val="24"/>
                <w:szCs w:val="24"/>
              </w:rPr>
            </w:pPr>
            <w:r w:rsidRPr="00481B58">
              <w:rPr>
                <w:rFonts w:ascii="Arial" w:hAnsi="Arial" w:cs="Arial"/>
                <w:sz w:val="24"/>
                <w:szCs w:val="24"/>
              </w:rPr>
              <w:t>Intelligence and persistence</w:t>
            </w:r>
          </w:p>
          <w:p w:rsidR="002671FE" w:rsidRPr="00481B58" w:rsidRDefault="002671FE" w:rsidP="00481B58">
            <w:pPr>
              <w:pStyle w:val="ListParagraph"/>
              <w:numPr>
                <w:ilvl w:val="0"/>
                <w:numId w:val="6"/>
              </w:numPr>
              <w:spacing w:line="360" w:lineRule="auto"/>
              <w:rPr>
                <w:rFonts w:ascii="Arial" w:hAnsi="Arial" w:cs="Arial"/>
                <w:sz w:val="24"/>
                <w:szCs w:val="24"/>
              </w:rPr>
            </w:pPr>
            <w:r w:rsidRPr="00481B58">
              <w:rPr>
                <w:rFonts w:ascii="Arial" w:hAnsi="Arial" w:cs="Arial"/>
                <w:sz w:val="24"/>
                <w:szCs w:val="24"/>
              </w:rPr>
              <w:t>Should possess logic, problem solving tactics and detective skills</w:t>
            </w:r>
          </w:p>
          <w:p w:rsidR="002671FE" w:rsidRPr="00481B58" w:rsidRDefault="002671FE" w:rsidP="00481B58">
            <w:pPr>
              <w:spacing w:line="360" w:lineRule="auto"/>
              <w:rPr>
                <w:rFonts w:ascii="Arial" w:hAnsi="Arial" w:cs="Arial"/>
                <w:sz w:val="24"/>
                <w:szCs w:val="24"/>
              </w:rPr>
            </w:pPr>
          </w:p>
          <w:p w:rsidR="002671FE" w:rsidRPr="00481B58" w:rsidRDefault="002671FE" w:rsidP="00481B58">
            <w:pPr>
              <w:pStyle w:val="ListParagraph"/>
              <w:numPr>
                <w:ilvl w:val="0"/>
                <w:numId w:val="3"/>
              </w:numPr>
              <w:spacing w:line="360" w:lineRule="auto"/>
              <w:rPr>
                <w:rFonts w:ascii="Arial" w:hAnsi="Arial" w:cs="Arial"/>
                <w:sz w:val="24"/>
                <w:szCs w:val="24"/>
              </w:rPr>
            </w:pPr>
            <w:r w:rsidRPr="00481B58">
              <w:rPr>
                <w:rFonts w:ascii="Arial" w:hAnsi="Arial" w:cs="Arial"/>
                <w:sz w:val="24"/>
                <w:szCs w:val="24"/>
              </w:rPr>
              <w:t>Outline the basic steps involved in fraud investigations.</w:t>
            </w:r>
          </w:p>
          <w:p w:rsidR="002671FE" w:rsidRPr="00481B58" w:rsidRDefault="002671FE" w:rsidP="00481B58">
            <w:pPr>
              <w:spacing w:line="360" w:lineRule="auto"/>
              <w:rPr>
                <w:rFonts w:ascii="Arial" w:hAnsi="Arial" w:cs="Arial"/>
                <w:sz w:val="24"/>
                <w:szCs w:val="24"/>
              </w:rPr>
            </w:pPr>
          </w:p>
          <w:p w:rsidR="002671FE" w:rsidRPr="00481B58" w:rsidRDefault="00C307EA" w:rsidP="00481B58">
            <w:pPr>
              <w:spacing w:line="360" w:lineRule="auto"/>
              <w:rPr>
                <w:rFonts w:ascii="Arial" w:hAnsi="Arial" w:cs="Arial"/>
                <w:sz w:val="24"/>
                <w:szCs w:val="24"/>
              </w:rPr>
            </w:pPr>
            <w:r w:rsidRPr="00481B58">
              <w:rPr>
                <w:rFonts w:ascii="Arial" w:hAnsi="Arial" w:cs="Arial"/>
                <w:sz w:val="24"/>
                <w:szCs w:val="24"/>
              </w:rPr>
              <w:t>There are 5 stages involved in a typical fraud investigation</w:t>
            </w:r>
          </w:p>
          <w:p w:rsidR="00C307EA" w:rsidRPr="00481B58" w:rsidRDefault="00C307EA" w:rsidP="00481B58">
            <w:pPr>
              <w:spacing w:line="360" w:lineRule="auto"/>
              <w:rPr>
                <w:rFonts w:ascii="Arial" w:hAnsi="Arial" w:cs="Arial"/>
                <w:sz w:val="24"/>
                <w:szCs w:val="24"/>
              </w:rPr>
            </w:pPr>
          </w:p>
          <w:p w:rsidR="00C307EA" w:rsidRPr="00481B58" w:rsidRDefault="00C307EA" w:rsidP="00481B58">
            <w:pPr>
              <w:pStyle w:val="ListParagraph"/>
              <w:numPr>
                <w:ilvl w:val="0"/>
                <w:numId w:val="7"/>
              </w:numPr>
              <w:spacing w:line="360" w:lineRule="auto"/>
              <w:rPr>
                <w:rFonts w:ascii="Arial" w:hAnsi="Arial" w:cs="Arial"/>
                <w:sz w:val="24"/>
                <w:szCs w:val="24"/>
              </w:rPr>
            </w:pPr>
            <w:r w:rsidRPr="00481B58">
              <w:rPr>
                <w:rFonts w:ascii="Arial" w:hAnsi="Arial" w:cs="Arial"/>
                <w:sz w:val="24"/>
                <w:szCs w:val="24"/>
              </w:rPr>
              <w:t>Accepting the investigation</w:t>
            </w:r>
          </w:p>
          <w:p w:rsidR="00C307EA" w:rsidRPr="00481B58" w:rsidRDefault="00C307EA" w:rsidP="00481B58">
            <w:pPr>
              <w:pStyle w:val="ListParagraph"/>
              <w:numPr>
                <w:ilvl w:val="0"/>
                <w:numId w:val="7"/>
              </w:numPr>
              <w:spacing w:line="360" w:lineRule="auto"/>
              <w:rPr>
                <w:rFonts w:ascii="Arial" w:hAnsi="Arial" w:cs="Arial"/>
                <w:sz w:val="24"/>
                <w:szCs w:val="24"/>
              </w:rPr>
            </w:pPr>
            <w:r w:rsidRPr="00481B58">
              <w:rPr>
                <w:rFonts w:ascii="Arial" w:hAnsi="Arial" w:cs="Arial"/>
                <w:sz w:val="24"/>
                <w:szCs w:val="24"/>
              </w:rPr>
              <w:t>Planning the investigation</w:t>
            </w:r>
          </w:p>
          <w:p w:rsidR="00C307EA" w:rsidRPr="00481B58" w:rsidRDefault="00C307EA" w:rsidP="00481B58">
            <w:pPr>
              <w:pStyle w:val="ListParagraph"/>
              <w:numPr>
                <w:ilvl w:val="0"/>
                <w:numId w:val="7"/>
              </w:numPr>
              <w:spacing w:line="360" w:lineRule="auto"/>
              <w:rPr>
                <w:rFonts w:ascii="Arial" w:hAnsi="Arial" w:cs="Arial"/>
                <w:sz w:val="24"/>
                <w:szCs w:val="24"/>
              </w:rPr>
            </w:pPr>
            <w:r w:rsidRPr="00481B58">
              <w:rPr>
                <w:rFonts w:ascii="Arial" w:hAnsi="Arial" w:cs="Arial"/>
                <w:sz w:val="24"/>
                <w:szCs w:val="24"/>
              </w:rPr>
              <w:t>Gathering Evidence</w:t>
            </w:r>
          </w:p>
          <w:p w:rsidR="00C307EA" w:rsidRPr="00481B58" w:rsidRDefault="00C307EA" w:rsidP="00481B58">
            <w:pPr>
              <w:pStyle w:val="ListParagraph"/>
              <w:numPr>
                <w:ilvl w:val="0"/>
                <w:numId w:val="7"/>
              </w:numPr>
              <w:spacing w:line="360" w:lineRule="auto"/>
              <w:rPr>
                <w:rFonts w:ascii="Arial" w:hAnsi="Arial" w:cs="Arial"/>
                <w:sz w:val="24"/>
                <w:szCs w:val="24"/>
              </w:rPr>
            </w:pPr>
            <w:r w:rsidRPr="00481B58">
              <w:rPr>
                <w:rFonts w:ascii="Arial" w:hAnsi="Arial" w:cs="Arial"/>
                <w:sz w:val="24"/>
                <w:szCs w:val="24"/>
              </w:rPr>
              <w:t>Reporting</w:t>
            </w:r>
          </w:p>
          <w:p w:rsidR="00C307EA" w:rsidRPr="00481B58" w:rsidRDefault="00C307EA" w:rsidP="00481B58">
            <w:pPr>
              <w:pStyle w:val="ListParagraph"/>
              <w:numPr>
                <w:ilvl w:val="0"/>
                <w:numId w:val="7"/>
              </w:numPr>
              <w:spacing w:line="360" w:lineRule="auto"/>
              <w:rPr>
                <w:rFonts w:ascii="Arial" w:hAnsi="Arial" w:cs="Arial"/>
                <w:sz w:val="24"/>
                <w:szCs w:val="24"/>
              </w:rPr>
            </w:pPr>
            <w:r w:rsidRPr="00481B58">
              <w:rPr>
                <w:rFonts w:ascii="Arial" w:hAnsi="Arial" w:cs="Arial"/>
                <w:sz w:val="24"/>
                <w:szCs w:val="24"/>
              </w:rPr>
              <w:t>Court Proceedings</w:t>
            </w:r>
          </w:p>
          <w:p w:rsidR="00C307EA" w:rsidRPr="00481B58" w:rsidRDefault="00C307EA" w:rsidP="00481B58">
            <w:pPr>
              <w:spacing w:line="360" w:lineRule="auto"/>
              <w:rPr>
                <w:rFonts w:ascii="Arial" w:hAnsi="Arial" w:cs="Arial"/>
                <w:sz w:val="24"/>
                <w:szCs w:val="24"/>
              </w:rPr>
            </w:pPr>
          </w:p>
          <w:p w:rsidR="00C307EA" w:rsidRPr="00481B58" w:rsidRDefault="00C307EA" w:rsidP="00481B58">
            <w:pPr>
              <w:spacing w:line="360" w:lineRule="auto"/>
              <w:rPr>
                <w:rFonts w:ascii="Arial" w:hAnsi="Arial" w:cs="Arial"/>
                <w:sz w:val="24"/>
                <w:szCs w:val="24"/>
              </w:rPr>
            </w:pPr>
            <w:r w:rsidRPr="00481B58">
              <w:rPr>
                <w:rFonts w:ascii="Arial" w:hAnsi="Arial" w:cs="Arial"/>
                <w:sz w:val="24"/>
                <w:szCs w:val="24"/>
              </w:rPr>
              <w:lastRenderedPageBreak/>
              <w:t xml:space="preserve">Accepting the investigation </w:t>
            </w:r>
            <w:r w:rsidR="00330C02" w:rsidRPr="00481B58">
              <w:rPr>
                <w:rFonts w:ascii="Arial" w:hAnsi="Arial" w:cs="Arial"/>
                <w:sz w:val="24"/>
                <w:szCs w:val="24"/>
              </w:rPr>
              <w:t xml:space="preserve">- </w:t>
            </w:r>
            <w:r w:rsidRPr="00481B58">
              <w:rPr>
                <w:rFonts w:ascii="Arial" w:hAnsi="Arial" w:cs="Arial"/>
                <w:sz w:val="24"/>
                <w:szCs w:val="24"/>
              </w:rPr>
              <w:t>is to determine whether the investigating team has the require experience and skill to undertake the job. At his stage you should be well a</w:t>
            </w:r>
            <w:r w:rsidR="00330C02" w:rsidRPr="00481B58">
              <w:rPr>
                <w:rFonts w:ascii="Arial" w:hAnsi="Arial" w:cs="Arial"/>
                <w:sz w:val="24"/>
                <w:szCs w:val="24"/>
              </w:rPr>
              <w:t>c</w:t>
            </w:r>
            <w:r w:rsidRPr="00481B58">
              <w:rPr>
                <w:rFonts w:ascii="Arial" w:hAnsi="Arial" w:cs="Arial"/>
                <w:sz w:val="24"/>
                <w:szCs w:val="24"/>
              </w:rPr>
              <w:t>quainted with investigati</w:t>
            </w:r>
            <w:r w:rsidR="00330C02" w:rsidRPr="00481B58">
              <w:rPr>
                <w:rFonts w:ascii="Arial" w:hAnsi="Arial" w:cs="Arial"/>
                <w:sz w:val="24"/>
                <w:szCs w:val="24"/>
              </w:rPr>
              <w:t>on techniques and legal requirement. They should be trained in handling evidence and keeping it in safe custody.</w:t>
            </w:r>
          </w:p>
          <w:p w:rsidR="00330C02" w:rsidRPr="00481B58" w:rsidRDefault="00330C02" w:rsidP="00481B58">
            <w:pPr>
              <w:spacing w:line="360" w:lineRule="auto"/>
              <w:rPr>
                <w:rFonts w:ascii="Arial" w:hAnsi="Arial" w:cs="Arial"/>
                <w:sz w:val="24"/>
                <w:szCs w:val="24"/>
              </w:rPr>
            </w:pPr>
          </w:p>
          <w:p w:rsidR="00330C02" w:rsidRPr="00481B58" w:rsidRDefault="00330C02" w:rsidP="00481B58">
            <w:pPr>
              <w:spacing w:line="360" w:lineRule="auto"/>
              <w:rPr>
                <w:rFonts w:ascii="Arial" w:hAnsi="Arial" w:cs="Arial"/>
                <w:sz w:val="24"/>
                <w:szCs w:val="24"/>
              </w:rPr>
            </w:pPr>
            <w:r w:rsidRPr="00481B58">
              <w:rPr>
                <w:rFonts w:ascii="Arial" w:hAnsi="Arial" w:cs="Arial"/>
                <w:sz w:val="24"/>
                <w:szCs w:val="24"/>
              </w:rPr>
              <w:t>Planning the Investigation – Careful planning of the work is required. The investigation team must determine the objectives of their assignment, which will include :</w:t>
            </w:r>
          </w:p>
          <w:p w:rsidR="00330C02" w:rsidRPr="00481B58" w:rsidRDefault="00330C02" w:rsidP="00481B58">
            <w:pPr>
              <w:spacing w:line="360" w:lineRule="auto"/>
              <w:rPr>
                <w:rFonts w:ascii="Arial" w:hAnsi="Arial" w:cs="Arial"/>
                <w:sz w:val="24"/>
                <w:szCs w:val="24"/>
              </w:rPr>
            </w:pPr>
          </w:p>
          <w:p w:rsidR="00330C02" w:rsidRPr="00481B58" w:rsidRDefault="00330C02"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To identify the types of fraud that has been committed, the period of time for which it has been committed, and the way in which it has been concealed.</w:t>
            </w:r>
          </w:p>
          <w:p w:rsidR="00330C02" w:rsidRPr="00481B58" w:rsidRDefault="00330C02"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To reveal the people involved in fraud</w:t>
            </w:r>
          </w:p>
          <w:p w:rsidR="00330C02" w:rsidRPr="00481B58" w:rsidRDefault="00330C02"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To determine the financial loss incurred by the organization as a result of fraud</w:t>
            </w:r>
          </w:p>
          <w:p w:rsidR="00330C02" w:rsidRPr="00481B58" w:rsidRDefault="00330C02"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To gather evidence of fraud to present in court</w:t>
            </w:r>
          </w:p>
          <w:p w:rsidR="00330C02" w:rsidRPr="00481B58" w:rsidRDefault="00330C02"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To suggest ways of preventing the future occurrence of fraud</w:t>
            </w:r>
          </w:p>
          <w:p w:rsidR="00330C02" w:rsidRPr="00481B58" w:rsidRDefault="00330C02" w:rsidP="00481B58">
            <w:pPr>
              <w:spacing w:line="360" w:lineRule="auto"/>
              <w:rPr>
                <w:rFonts w:ascii="Arial" w:hAnsi="Arial" w:cs="Arial"/>
                <w:sz w:val="24"/>
                <w:szCs w:val="24"/>
              </w:rPr>
            </w:pPr>
          </w:p>
          <w:p w:rsidR="00330C02" w:rsidRPr="00481B58" w:rsidRDefault="00330C02" w:rsidP="00481B58">
            <w:pPr>
              <w:spacing w:line="360" w:lineRule="auto"/>
              <w:rPr>
                <w:rFonts w:ascii="Arial" w:hAnsi="Arial" w:cs="Arial"/>
                <w:sz w:val="24"/>
                <w:szCs w:val="24"/>
              </w:rPr>
            </w:pPr>
            <w:r w:rsidRPr="00481B58">
              <w:rPr>
                <w:rFonts w:ascii="Arial" w:hAnsi="Arial" w:cs="Arial"/>
                <w:sz w:val="24"/>
                <w:szCs w:val="24"/>
              </w:rPr>
              <w:t>Gathering Evidence – The investigating team must be very careful w</w:t>
            </w:r>
            <w:r w:rsidR="000C06BD" w:rsidRPr="00481B58">
              <w:rPr>
                <w:rFonts w:ascii="Arial" w:hAnsi="Arial" w:cs="Arial"/>
                <w:sz w:val="24"/>
                <w:szCs w:val="24"/>
              </w:rPr>
              <w:t>hile gathering evidence and should ensure that the proper chain is observed. If the evidence proves to be inconclusive and insufficient, or if the chain of custody is not followed, the evidence may be challenged in court and even deemed inadmissible. The team must be vigilant in safeguarding the evidence against attempts by suspects to destroy it. There are a few evidence gathering techniques that can be used:</w:t>
            </w:r>
          </w:p>
          <w:p w:rsidR="000C06BD" w:rsidRPr="00481B58" w:rsidRDefault="000C06BD" w:rsidP="00481B58">
            <w:pPr>
              <w:spacing w:line="360" w:lineRule="auto"/>
              <w:rPr>
                <w:rFonts w:ascii="Arial" w:hAnsi="Arial" w:cs="Arial"/>
                <w:sz w:val="24"/>
                <w:szCs w:val="24"/>
              </w:rPr>
            </w:pPr>
          </w:p>
          <w:p w:rsidR="000C06BD" w:rsidRPr="00481B58" w:rsidRDefault="000C06BD"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Identifying gaps in the client’s internal control</w:t>
            </w:r>
          </w:p>
          <w:p w:rsidR="000C06BD" w:rsidRPr="00481B58" w:rsidRDefault="000C06BD"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Comparing trends over time to draw comparisons between different segments of the business with the help of analytical procedures</w:t>
            </w:r>
          </w:p>
          <w:p w:rsidR="000C06BD" w:rsidRPr="00481B58" w:rsidRDefault="000C06BD"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Identifying the time and location of computer data alterations with the help of CAAT, carrying out discussion and interviews with the client’s employees</w:t>
            </w:r>
          </w:p>
          <w:p w:rsidR="002671FE" w:rsidRPr="00481B58" w:rsidRDefault="000C06BD"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Reconciling cash accounts and reviewing documents</w:t>
            </w:r>
          </w:p>
          <w:p w:rsidR="000C06BD" w:rsidRPr="00481B58" w:rsidRDefault="000C06BD" w:rsidP="00481B58">
            <w:pPr>
              <w:spacing w:line="360" w:lineRule="auto"/>
              <w:rPr>
                <w:rFonts w:ascii="Arial" w:hAnsi="Arial" w:cs="Arial"/>
                <w:sz w:val="24"/>
                <w:szCs w:val="24"/>
              </w:rPr>
            </w:pPr>
          </w:p>
          <w:p w:rsidR="000C06BD" w:rsidRPr="00481B58" w:rsidRDefault="000C06BD" w:rsidP="00481B58">
            <w:pPr>
              <w:spacing w:line="360" w:lineRule="auto"/>
              <w:rPr>
                <w:rFonts w:ascii="Arial" w:hAnsi="Arial" w:cs="Arial"/>
                <w:sz w:val="24"/>
                <w:szCs w:val="24"/>
              </w:rPr>
            </w:pPr>
            <w:r w:rsidRPr="00481B58">
              <w:rPr>
                <w:rFonts w:ascii="Arial" w:hAnsi="Arial" w:cs="Arial"/>
                <w:sz w:val="24"/>
                <w:szCs w:val="24"/>
              </w:rPr>
              <w:t xml:space="preserve">Reporting – By the end of the fraud investigation, the client will expect a full report summarizing the evidence obtained, the extent of the losses incurred, the company’s </w:t>
            </w:r>
            <w:r w:rsidRPr="00481B58">
              <w:rPr>
                <w:rFonts w:ascii="Arial" w:hAnsi="Arial" w:cs="Arial"/>
                <w:sz w:val="24"/>
                <w:szCs w:val="24"/>
              </w:rPr>
              <w:lastRenderedPageBreak/>
              <w:t>control</w:t>
            </w:r>
            <w:r w:rsidR="000B15D6" w:rsidRPr="00481B58">
              <w:rPr>
                <w:rFonts w:ascii="Arial" w:hAnsi="Arial" w:cs="Arial"/>
                <w:sz w:val="24"/>
                <w:szCs w:val="24"/>
              </w:rPr>
              <w:t xml:space="preserve"> mechanisms that were broken down by the perpetrator to commit fraud, the manner in which fraud was conducted and so on. The report may also contain recommendations and suggestions to improve internal controls or fraud prevention.</w:t>
            </w:r>
          </w:p>
          <w:p w:rsidR="000B15D6" w:rsidRPr="00481B58" w:rsidRDefault="000B15D6" w:rsidP="00481B58">
            <w:pPr>
              <w:spacing w:line="360" w:lineRule="auto"/>
              <w:rPr>
                <w:rFonts w:ascii="Arial" w:hAnsi="Arial" w:cs="Arial"/>
                <w:sz w:val="24"/>
                <w:szCs w:val="24"/>
              </w:rPr>
            </w:pPr>
          </w:p>
          <w:p w:rsidR="000B15D6" w:rsidRPr="00481B58" w:rsidRDefault="000B15D6" w:rsidP="00481B58">
            <w:pPr>
              <w:spacing w:line="360" w:lineRule="auto"/>
              <w:rPr>
                <w:rFonts w:ascii="Arial" w:hAnsi="Arial" w:cs="Arial"/>
                <w:sz w:val="24"/>
                <w:szCs w:val="24"/>
              </w:rPr>
            </w:pPr>
            <w:r w:rsidRPr="00481B58">
              <w:rPr>
                <w:rFonts w:ascii="Arial" w:hAnsi="Arial" w:cs="Arial"/>
                <w:sz w:val="24"/>
                <w:szCs w:val="24"/>
              </w:rPr>
              <w:t>Court Proceedings – The whole investigation usually leads to a court case in which the evidence during the investigations will be presented to the court. The investigation team members may also be called before the court to explain how they have managed to identify the perpetrators of fraud. Therefore, the investigators must be able to explain the evidence they have gathered professionally, in a language that is comprehensible to non-accounting people, and to defend their conclusions.</w:t>
            </w:r>
          </w:p>
          <w:p w:rsidR="003D6597" w:rsidRPr="00481B58" w:rsidRDefault="003D6597" w:rsidP="00481B58">
            <w:pPr>
              <w:spacing w:line="360" w:lineRule="auto"/>
              <w:rPr>
                <w:rFonts w:ascii="Arial" w:hAnsi="Arial" w:cs="Arial"/>
                <w:sz w:val="24"/>
                <w:szCs w:val="24"/>
              </w:rPr>
            </w:pPr>
          </w:p>
          <w:p w:rsidR="003D6597" w:rsidRPr="00481B58" w:rsidRDefault="003D6597" w:rsidP="00481B58">
            <w:pPr>
              <w:pStyle w:val="ListParagraph"/>
              <w:numPr>
                <w:ilvl w:val="0"/>
                <w:numId w:val="3"/>
              </w:numPr>
              <w:spacing w:line="360" w:lineRule="auto"/>
              <w:rPr>
                <w:rFonts w:ascii="Arial" w:hAnsi="Arial" w:cs="Arial"/>
                <w:sz w:val="24"/>
                <w:szCs w:val="24"/>
              </w:rPr>
            </w:pPr>
            <w:r w:rsidRPr="00481B58">
              <w:rPr>
                <w:rFonts w:ascii="Arial" w:hAnsi="Arial" w:cs="Arial"/>
                <w:sz w:val="24"/>
                <w:szCs w:val="24"/>
              </w:rPr>
              <w:t>How would you distinguish forensic accounting, fraud auditing, and investigative auditing from financial auditing?</w:t>
            </w:r>
          </w:p>
          <w:p w:rsidR="003B37EC" w:rsidRPr="00481B58" w:rsidRDefault="003B37EC" w:rsidP="00481B58">
            <w:pPr>
              <w:spacing w:line="360" w:lineRule="auto"/>
              <w:rPr>
                <w:rFonts w:ascii="Arial" w:hAnsi="Arial" w:cs="Arial"/>
                <w:sz w:val="24"/>
                <w:szCs w:val="24"/>
              </w:rPr>
            </w:pPr>
          </w:p>
          <w:p w:rsidR="003B37EC" w:rsidRPr="00481B58" w:rsidRDefault="003B37EC" w:rsidP="00481B58">
            <w:pPr>
              <w:pStyle w:val="ListParagraph"/>
              <w:numPr>
                <w:ilvl w:val="0"/>
                <w:numId w:val="10"/>
              </w:numPr>
              <w:spacing w:line="360" w:lineRule="auto"/>
              <w:rPr>
                <w:rFonts w:ascii="Arial" w:hAnsi="Arial" w:cs="Arial"/>
                <w:sz w:val="24"/>
                <w:szCs w:val="24"/>
              </w:rPr>
            </w:pPr>
            <w:r w:rsidRPr="00481B58">
              <w:rPr>
                <w:rFonts w:ascii="Arial" w:hAnsi="Arial" w:cs="Arial"/>
                <w:sz w:val="24"/>
                <w:szCs w:val="24"/>
              </w:rPr>
              <w:t>Forensic accountants are trained in carrying out investigations, providing solutions to disputed accounting problems, formulating expert reports, gathering evidence and presenting it in court, and making court appearances as witnesses. A forensic accountant is not just an accounting expert; he/she is also well knowledgeable in legal matters and is able to provide assistance to lawyers.</w:t>
            </w:r>
          </w:p>
          <w:p w:rsidR="003B37EC" w:rsidRPr="00481B58" w:rsidRDefault="003B37EC" w:rsidP="00481B58">
            <w:pPr>
              <w:pStyle w:val="ListParagraph"/>
              <w:spacing w:line="360" w:lineRule="auto"/>
              <w:rPr>
                <w:rFonts w:ascii="Arial" w:hAnsi="Arial" w:cs="Arial"/>
                <w:sz w:val="24"/>
                <w:szCs w:val="24"/>
              </w:rPr>
            </w:pPr>
          </w:p>
          <w:p w:rsidR="003B37EC" w:rsidRPr="00481B58" w:rsidRDefault="003B37EC" w:rsidP="00481B58">
            <w:pPr>
              <w:pStyle w:val="ListParagraph"/>
              <w:spacing w:line="360" w:lineRule="auto"/>
              <w:rPr>
                <w:rFonts w:ascii="Arial" w:hAnsi="Arial" w:cs="Arial"/>
                <w:sz w:val="24"/>
                <w:szCs w:val="24"/>
              </w:rPr>
            </w:pPr>
            <w:r w:rsidRPr="00481B58">
              <w:rPr>
                <w:rFonts w:ascii="Arial" w:hAnsi="Arial" w:cs="Arial"/>
                <w:sz w:val="24"/>
                <w:szCs w:val="24"/>
              </w:rPr>
              <w:t>Forensic accountants may specialize further in areas such as insurance claims, fraud, royalty claims, personal injury claims and more. Many large and medium- sized accounting firms have forensic accounting departments to assist them in fraud inquiries and other related matters.</w:t>
            </w:r>
          </w:p>
          <w:p w:rsidR="003B37EC" w:rsidRPr="00481B58" w:rsidRDefault="003B37EC" w:rsidP="00481B58">
            <w:pPr>
              <w:pStyle w:val="ListParagraph"/>
              <w:spacing w:line="360" w:lineRule="auto"/>
              <w:rPr>
                <w:rFonts w:ascii="Arial" w:hAnsi="Arial" w:cs="Arial"/>
                <w:sz w:val="24"/>
                <w:szCs w:val="24"/>
              </w:rPr>
            </w:pPr>
          </w:p>
          <w:p w:rsidR="003B37EC" w:rsidRPr="00481B58" w:rsidRDefault="003B37EC" w:rsidP="00481B58">
            <w:pPr>
              <w:pStyle w:val="ListParagraph"/>
              <w:numPr>
                <w:ilvl w:val="0"/>
                <w:numId w:val="10"/>
              </w:numPr>
              <w:spacing w:line="360" w:lineRule="auto"/>
              <w:rPr>
                <w:rFonts w:ascii="Arial" w:hAnsi="Arial" w:cs="Arial"/>
                <w:sz w:val="24"/>
                <w:szCs w:val="24"/>
              </w:rPr>
            </w:pPr>
            <w:r w:rsidRPr="00481B58">
              <w:rPr>
                <w:rFonts w:ascii="Arial" w:hAnsi="Arial" w:cs="Arial"/>
                <w:sz w:val="24"/>
                <w:szCs w:val="24"/>
              </w:rPr>
              <w:t>Fraud Auditors – One area of forensic accounting is fraud accounting. I</w:t>
            </w:r>
            <w:r w:rsidR="00111C7F" w:rsidRPr="00481B58">
              <w:rPr>
                <w:rFonts w:ascii="Arial" w:hAnsi="Arial" w:cs="Arial"/>
                <w:sz w:val="24"/>
                <w:szCs w:val="24"/>
              </w:rPr>
              <w:t>t deals with criminal activities restricted to fraud, as opposed to forensic accounting, a more general name for financial investigation that leads to legal outcomes.</w:t>
            </w:r>
          </w:p>
          <w:p w:rsidR="00111C7F" w:rsidRPr="00481B58" w:rsidRDefault="00111C7F" w:rsidP="00481B58">
            <w:pPr>
              <w:spacing w:line="360" w:lineRule="auto"/>
              <w:rPr>
                <w:rFonts w:ascii="Arial" w:hAnsi="Arial" w:cs="Arial"/>
                <w:sz w:val="24"/>
                <w:szCs w:val="24"/>
              </w:rPr>
            </w:pPr>
          </w:p>
          <w:p w:rsidR="00111C7F" w:rsidRPr="00481B58" w:rsidRDefault="00111C7F" w:rsidP="00481B58">
            <w:pPr>
              <w:pStyle w:val="ListParagraph"/>
              <w:numPr>
                <w:ilvl w:val="0"/>
                <w:numId w:val="10"/>
              </w:numPr>
              <w:spacing w:line="360" w:lineRule="auto"/>
              <w:rPr>
                <w:rFonts w:ascii="Arial" w:hAnsi="Arial" w:cs="Arial"/>
                <w:sz w:val="24"/>
                <w:szCs w:val="24"/>
              </w:rPr>
            </w:pPr>
            <w:r w:rsidRPr="00481B58">
              <w:rPr>
                <w:rFonts w:ascii="Arial" w:hAnsi="Arial" w:cs="Arial"/>
                <w:sz w:val="24"/>
                <w:szCs w:val="24"/>
              </w:rPr>
              <w:t xml:space="preserve">Financial Auditors – Financial auditors is a different concept from forensic accounting and fraud auditing. Financial auditing typically refers to the process of evaluating the compliance of financial information with regulatory </w:t>
            </w:r>
            <w:r w:rsidRPr="00481B58">
              <w:rPr>
                <w:rFonts w:ascii="Arial" w:hAnsi="Arial" w:cs="Arial"/>
                <w:sz w:val="24"/>
                <w:szCs w:val="24"/>
              </w:rPr>
              <w:lastRenderedPageBreak/>
              <w:t>standards, usually for public companies, by an external, independent entity.</w:t>
            </w:r>
          </w:p>
          <w:p w:rsidR="003B37EC" w:rsidRPr="00481B58" w:rsidRDefault="003B37EC" w:rsidP="00481B58">
            <w:pPr>
              <w:pStyle w:val="ListParagraph"/>
              <w:spacing w:line="360" w:lineRule="auto"/>
              <w:rPr>
                <w:rFonts w:ascii="Arial" w:hAnsi="Arial" w:cs="Arial"/>
                <w:sz w:val="24"/>
                <w:szCs w:val="24"/>
              </w:rPr>
            </w:pPr>
          </w:p>
          <w:p w:rsidR="003D6597" w:rsidRPr="00481B58" w:rsidRDefault="006231DA" w:rsidP="00481B58">
            <w:pPr>
              <w:spacing w:line="360" w:lineRule="auto"/>
              <w:rPr>
                <w:rFonts w:ascii="Arial" w:eastAsia="Calibri" w:hAnsi="Arial" w:cs="Arial"/>
                <w:sz w:val="24"/>
                <w:szCs w:val="24"/>
              </w:rPr>
            </w:pPr>
            <w:r w:rsidRPr="00481B58">
              <w:rPr>
                <w:rFonts w:ascii="Arial" w:eastAsia="Calibri" w:hAnsi="Arial" w:cs="Arial"/>
                <w:sz w:val="24"/>
                <w:szCs w:val="24"/>
              </w:rPr>
              <w:t>A comparison report –  (examples below)</w:t>
            </w:r>
          </w:p>
          <w:p w:rsidR="006231DA" w:rsidRPr="00481B58" w:rsidRDefault="006231DA" w:rsidP="00481B58">
            <w:pPr>
              <w:spacing w:line="360" w:lineRule="auto"/>
              <w:rPr>
                <w:rFonts w:ascii="Arial" w:eastAsia="Calibri" w:hAnsi="Arial" w:cs="Arial"/>
                <w:sz w:val="24"/>
                <w:szCs w:val="24"/>
              </w:rPr>
            </w:pPr>
          </w:p>
          <w:p w:rsidR="00515FB3" w:rsidRPr="00481B58" w:rsidRDefault="006231DA" w:rsidP="00481B58">
            <w:pPr>
              <w:spacing w:line="360" w:lineRule="auto"/>
              <w:rPr>
                <w:rFonts w:ascii="Arial" w:eastAsia="Calibri" w:hAnsi="Arial" w:cs="Arial"/>
                <w:sz w:val="24"/>
                <w:szCs w:val="24"/>
              </w:rPr>
            </w:pPr>
            <w:r w:rsidRPr="00481B58">
              <w:rPr>
                <w:rFonts w:ascii="Arial" w:eastAsia="Calibri" w:hAnsi="Arial" w:cs="Arial"/>
                <w:sz w:val="24"/>
                <w:szCs w:val="24"/>
              </w:rPr>
              <w:t xml:space="preserve">Items for Analysis - Why, when and where the services takes place. </w:t>
            </w:r>
          </w:p>
          <w:p w:rsidR="00515FB3" w:rsidRPr="00481B58" w:rsidRDefault="00515FB3" w:rsidP="00481B58">
            <w:pPr>
              <w:spacing w:line="360" w:lineRule="auto"/>
              <w:rPr>
                <w:rFonts w:ascii="Arial" w:eastAsia="Calibri" w:hAnsi="Arial" w:cs="Arial"/>
                <w:sz w:val="24"/>
                <w:szCs w:val="24"/>
              </w:rPr>
            </w:pPr>
          </w:p>
          <w:p w:rsidR="006231DA" w:rsidRPr="00481B58" w:rsidRDefault="006231DA" w:rsidP="00481B58">
            <w:pPr>
              <w:spacing w:line="360" w:lineRule="auto"/>
              <w:rPr>
                <w:rFonts w:ascii="Arial" w:eastAsia="Calibri" w:hAnsi="Arial" w:cs="Arial"/>
                <w:sz w:val="24"/>
                <w:szCs w:val="24"/>
              </w:rPr>
            </w:pPr>
            <w:r w:rsidRPr="00481B58">
              <w:rPr>
                <w:rFonts w:ascii="Arial" w:eastAsia="Calibri" w:hAnsi="Arial" w:cs="Arial"/>
                <w:sz w:val="24"/>
                <w:szCs w:val="24"/>
              </w:rPr>
              <w:t xml:space="preserve">The </w:t>
            </w:r>
            <w:r w:rsidR="00515FB3" w:rsidRPr="00481B58">
              <w:rPr>
                <w:rFonts w:ascii="Arial" w:eastAsia="Calibri" w:hAnsi="Arial" w:cs="Arial"/>
                <w:sz w:val="24"/>
                <w:szCs w:val="24"/>
              </w:rPr>
              <w:t>F</w:t>
            </w:r>
            <w:r w:rsidRPr="00481B58">
              <w:rPr>
                <w:rFonts w:ascii="Arial" w:eastAsia="Calibri" w:hAnsi="Arial" w:cs="Arial"/>
                <w:sz w:val="24"/>
                <w:szCs w:val="24"/>
              </w:rPr>
              <w:t xml:space="preserve">orensic Accountant </w:t>
            </w:r>
            <w:r w:rsidR="00515FB3" w:rsidRPr="00481B58">
              <w:rPr>
                <w:rFonts w:ascii="Arial" w:eastAsia="Calibri" w:hAnsi="Arial" w:cs="Arial"/>
                <w:sz w:val="24"/>
                <w:szCs w:val="24"/>
              </w:rPr>
              <w:t>- S</w:t>
            </w:r>
            <w:r w:rsidRPr="00481B58">
              <w:rPr>
                <w:rFonts w:ascii="Arial" w:eastAsia="Calibri" w:hAnsi="Arial" w:cs="Arial"/>
                <w:sz w:val="24"/>
                <w:szCs w:val="24"/>
              </w:rPr>
              <w:t xml:space="preserve">erves as a back up to prove a fraud in business in an apparently </w:t>
            </w:r>
            <w:r w:rsidR="00515FB3" w:rsidRPr="00481B58">
              <w:rPr>
                <w:rFonts w:ascii="Arial" w:eastAsia="Calibri" w:hAnsi="Arial" w:cs="Arial"/>
                <w:sz w:val="24"/>
                <w:szCs w:val="24"/>
              </w:rPr>
              <w:t>r</w:t>
            </w:r>
            <w:r w:rsidRPr="00481B58">
              <w:rPr>
                <w:rFonts w:ascii="Arial" w:eastAsia="Calibri" w:hAnsi="Arial" w:cs="Arial"/>
                <w:sz w:val="24"/>
                <w:szCs w:val="24"/>
              </w:rPr>
              <w:t>isk- prone</w:t>
            </w:r>
            <w:r w:rsidR="00515FB3" w:rsidRPr="00481B58">
              <w:rPr>
                <w:rFonts w:ascii="Arial" w:eastAsia="Calibri" w:hAnsi="Arial" w:cs="Arial"/>
                <w:sz w:val="24"/>
                <w:szCs w:val="24"/>
              </w:rPr>
              <w:t xml:space="preserve"> environment. </w:t>
            </w:r>
          </w:p>
          <w:p w:rsidR="00515FB3" w:rsidRPr="00481B58" w:rsidRDefault="00515FB3" w:rsidP="00481B58">
            <w:pPr>
              <w:spacing w:line="360" w:lineRule="auto"/>
              <w:rPr>
                <w:rFonts w:ascii="Arial" w:eastAsia="Calibri" w:hAnsi="Arial" w:cs="Arial"/>
                <w:sz w:val="24"/>
                <w:szCs w:val="24"/>
              </w:rPr>
            </w:pPr>
            <w:r w:rsidRPr="00481B58">
              <w:rPr>
                <w:rFonts w:ascii="Arial" w:eastAsia="Calibri" w:hAnsi="Arial" w:cs="Arial"/>
                <w:sz w:val="24"/>
                <w:szCs w:val="24"/>
              </w:rPr>
              <w:t>The Auditor – Continuous, certifying the state of art the business and complying with the efficient market theory.</w:t>
            </w:r>
          </w:p>
          <w:p w:rsidR="00515FB3" w:rsidRPr="00481B58" w:rsidRDefault="00515FB3" w:rsidP="00481B58">
            <w:pPr>
              <w:spacing w:line="360" w:lineRule="auto"/>
              <w:rPr>
                <w:rFonts w:ascii="Arial" w:eastAsia="Calibri" w:hAnsi="Arial" w:cs="Arial"/>
                <w:sz w:val="24"/>
                <w:szCs w:val="24"/>
              </w:rPr>
            </w:pPr>
          </w:p>
          <w:p w:rsidR="00515FB3" w:rsidRPr="00481B58" w:rsidRDefault="00515FB3" w:rsidP="00481B58">
            <w:pPr>
              <w:spacing w:line="360" w:lineRule="auto"/>
              <w:rPr>
                <w:rFonts w:ascii="Arial" w:eastAsia="Calibri" w:hAnsi="Arial" w:cs="Arial"/>
                <w:b/>
                <w:sz w:val="24"/>
                <w:szCs w:val="24"/>
              </w:rPr>
            </w:pPr>
            <w:r w:rsidRPr="00481B58">
              <w:rPr>
                <w:rFonts w:ascii="Arial" w:eastAsia="Calibri" w:hAnsi="Arial" w:cs="Arial"/>
                <w:b/>
                <w:sz w:val="24"/>
                <w:szCs w:val="24"/>
              </w:rPr>
              <w:t xml:space="preserve">Case Study </w:t>
            </w:r>
          </w:p>
          <w:p w:rsidR="00515FB3" w:rsidRPr="00481B58" w:rsidRDefault="00515FB3" w:rsidP="00481B58">
            <w:pPr>
              <w:spacing w:line="360" w:lineRule="auto"/>
              <w:rPr>
                <w:rFonts w:ascii="Arial" w:eastAsia="Calibri" w:hAnsi="Arial" w:cs="Arial"/>
                <w:b/>
                <w:sz w:val="24"/>
                <w:szCs w:val="24"/>
              </w:rPr>
            </w:pPr>
          </w:p>
          <w:p w:rsidR="00515FB3" w:rsidRPr="00481B58" w:rsidRDefault="00515FB3" w:rsidP="00481B58">
            <w:pPr>
              <w:pStyle w:val="ListParagraph"/>
              <w:numPr>
                <w:ilvl w:val="0"/>
                <w:numId w:val="14"/>
              </w:numPr>
              <w:spacing w:line="360" w:lineRule="auto"/>
              <w:rPr>
                <w:rFonts w:ascii="Arial" w:hAnsi="Arial" w:cs="Arial"/>
                <w:sz w:val="24"/>
                <w:szCs w:val="24"/>
              </w:rPr>
            </w:pPr>
            <w:r w:rsidRPr="00481B58">
              <w:rPr>
                <w:rFonts w:ascii="Arial" w:hAnsi="Arial" w:cs="Arial"/>
                <w:sz w:val="24"/>
                <w:szCs w:val="24"/>
              </w:rPr>
              <w:t xml:space="preserve">How the investigation for the above case should be started? </w:t>
            </w:r>
          </w:p>
          <w:p w:rsidR="00DF0799" w:rsidRPr="00481B58" w:rsidRDefault="00DF0799" w:rsidP="00481B58">
            <w:pPr>
              <w:pStyle w:val="ListParagraph"/>
              <w:spacing w:line="360" w:lineRule="auto"/>
              <w:rPr>
                <w:rFonts w:ascii="Arial" w:hAnsi="Arial" w:cs="Arial"/>
                <w:sz w:val="24"/>
                <w:szCs w:val="24"/>
              </w:rPr>
            </w:pPr>
          </w:p>
          <w:p w:rsidR="00DF0799" w:rsidRPr="00481B58" w:rsidRDefault="00DF0799" w:rsidP="00481B58">
            <w:pPr>
              <w:spacing w:line="360" w:lineRule="auto"/>
              <w:rPr>
                <w:rFonts w:ascii="Arial" w:eastAsia="Calibri" w:hAnsi="Arial" w:cs="Arial"/>
                <w:sz w:val="24"/>
                <w:szCs w:val="24"/>
              </w:rPr>
            </w:pPr>
            <w:r w:rsidRPr="00481B58">
              <w:rPr>
                <w:rFonts w:ascii="Arial" w:eastAsia="Calibri" w:hAnsi="Arial" w:cs="Arial"/>
                <w:sz w:val="24"/>
                <w:szCs w:val="24"/>
              </w:rPr>
              <w:t>Firstly – Accepting the investigation: - Make sure that the investigating team has the required experience and skills to undertake the job. They need to be well acquainted with investigation techniques and legal requirements. They must be trained in handing evidence and keeping it safe.  Secondly, they must make sure that all ethical dilemmas are avoided.</w:t>
            </w:r>
            <w:r w:rsidR="000B7C40" w:rsidRPr="00481B58">
              <w:rPr>
                <w:rFonts w:ascii="Arial" w:eastAsia="Calibri" w:hAnsi="Arial" w:cs="Arial"/>
                <w:sz w:val="24"/>
                <w:szCs w:val="24"/>
              </w:rPr>
              <w:t xml:space="preserve"> The Forensic accountant must check to see </w:t>
            </w:r>
            <w:r w:rsidR="00DA189C" w:rsidRPr="00481B58">
              <w:rPr>
                <w:rFonts w:ascii="Arial" w:eastAsia="Calibri" w:hAnsi="Arial" w:cs="Arial"/>
                <w:sz w:val="24"/>
                <w:szCs w:val="24"/>
              </w:rPr>
              <w:t>t</w:t>
            </w:r>
            <w:r w:rsidR="000B7C40" w:rsidRPr="00481B58">
              <w:rPr>
                <w:rFonts w:ascii="Arial" w:eastAsia="Calibri" w:hAnsi="Arial" w:cs="Arial"/>
                <w:sz w:val="24"/>
                <w:szCs w:val="24"/>
              </w:rPr>
              <w:t xml:space="preserve">he three </w:t>
            </w:r>
            <w:r w:rsidR="00DA189C" w:rsidRPr="00481B58">
              <w:rPr>
                <w:rFonts w:ascii="Arial" w:eastAsia="Calibri" w:hAnsi="Arial" w:cs="Arial"/>
                <w:sz w:val="24"/>
                <w:szCs w:val="24"/>
              </w:rPr>
              <w:t>usual conditions are present when the fraud occurred. Incentive (pressure), opportunity, rationalization (finding a justification for committing the fraudulent act)</w:t>
            </w:r>
          </w:p>
          <w:p w:rsidR="00DF0799" w:rsidRPr="00481B58" w:rsidRDefault="00DF0799" w:rsidP="00481B58">
            <w:pPr>
              <w:spacing w:line="360" w:lineRule="auto"/>
              <w:rPr>
                <w:rFonts w:ascii="Arial" w:eastAsia="Calibri" w:hAnsi="Arial" w:cs="Arial"/>
                <w:sz w:val="24"/>
                <w:szCs w:val="24"/>
              </w:rPr>
            </w:pPr>
          </w:p>
          <w:p w:rsidR="00DF0799" w:rsidRPr="00481B58" w:rsidRDefault="00DF0799" w:rsidP="00481B58">
            <w:pPr>
              <w:spacing w:line="360" w:lineRule="auto"/>
              <w:rPr>
                <w:rFonts w:ascii="Arial" w:eastAsia="Calibri" w:hAnsi="Arial" w:cs="Arial"/>
                <w:sz w:val="24"/>
                <w:szCs w:val="24"/>
              </w:rPr>
            </w:pPr>
            <w:r w:rsidRPr="00481B58">
              <w:rPr>
                <w:rFonts w:ascii="Arial" w:eastAsia="Calibri" w:hAnsi="Arial" w:cs="Arial"/>
                <w:sz w:val="24"/>
                <w:szCs w:val="24"/>
              </w:rPr>
              <w:t>The next stage is carefully planning the work. Determine the objects of the assignment which includes :-</w:t>
            </w:r>
          </w:p>
          <w:p w:rsidR="00DA189C" w:rsidRPr="00481B58" w:rsidRDefault="00DA189C" w:rsidP="00481B58">
            <w:pPr>
              <w:spacing w:line="360" w:lineRule="auto"/>
              <w:rPr>
                <w:rFonts w:ascii="Arial" w:hAnsi="Arial" w:cs="Arial"/>
                <w:sz w:val="24"/>
                <w:szCs w:val="24"/>
              </w:rPr>
            </w:pPr>
          </w:p>
          <w:p w:rsidR="00DF0799" w:rsidRPr="00481B58" w:rsidRDefault="00DF0799"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To identify the type of fraud that has been committed, the period of time for which it has been committed, and the way in which it has been concealed</w:t>
            </w:r>
            <w:r w:rsidR="000B7C40" w:rsidRPr="00481B58">
              <w:rPr>
                <w:rFonts w:ascii="Arial" w:hAnsi="Arial" w:cs="Arial"/>
                <w:sz w:val="24"/>
                <w:szCs w:val="24"/>
              </w:rPr>
              <w:t>.</w:t>
            </w:r>
          </w:p>
          <w:p w:rsidR="000B7C40" w:rsidRPr="00481B58" w:rsidRDefault="00DA189C"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 xml:space="preserve">To </w:t>
            </w:r>
            <w:r w:rsidR="000B7C40" w:rsidRPr="00481B58">
              <w:rPr>
                <w:rFonts w:ascii="Arial" w:hAnsi="Arial" w:cs="Arial"/>
                <w:sz w:val="24"/>
                <w:szCs w:val="24"/>
              </w:rPr>
              <w:t>re</w:t>
            </w:r>
            <w:r w:rsidRPr="00481B58">
              <w:rPr>
                <w:rFonts w:ascii="Arial" w:hAnsi="Arial" w:cs="Arial"/>
                <w:sz w:val="24"/>
                <w:szCs w:val="24"/>
              </w:rPr>
              <w:t>ve</w:t>
            </w:r>
            <w:r w:rsidR="000B7C40" w:rsidRPr="00481B58">
              <w:rPr>
                <w:rFonts w:ascii="Arial" w:hAnsi="Arial" w:cs="Arial"/>
                <w:sz w:val="24"/>
                <w:szCs w:val="24"/>
              </w:rPr>
              <w:t>al the people involved in fraud.</w:t>
            </w:r>
          </w:p>
          <w:p w:rsidR="000B7C40" w:rsidRPr="00481B58" w:rsidRDefault="000B7C40"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To determine the financial loss incurred by the organization as a result of the fraud</w:t>
            </w:r>
          </w:p>
          <w:p w:rsidR="000B7C40" w:rsidRPr="00481B58" w:rsidRDefault="000B7C40"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To gather evidence of the fraud to present in court</w:t>
            </w:r>
          </w:p>
          <w:p w:rsidR="00DA189C" w:rsidRPr="00481B58" w:rsidRDefault="000B7C40"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To suggest  ways of preventing the future occurrence of fraud</w:t>
            </w:r>
          </w:p>
          <w:p w:rsidR="00B064A9" w:rsidRPr="00481B58" w:rsidRDefault="00B064A9" w:rsidP="00481B58">
            <w:pPr>
              <w:spacing w:line="360" w:lineRule="auto"/>
              <w:rPr>
                <w:rFonts w:ascii="Arial" w:hAnsi="Arial" w:cs="Arial"/>
                <w:sz w:val="24"/>
                <w:szCs w:val="24"/>
              </w:rPr>
            </w:pPr>
          </w:p>
          <w:p w:rsidR="00B064A9" w:rsidRPr="00481B58" w:rsidRDefault="00B064A9" w:rsidP="00481B58">
            <w:pPr>
              <w:spacing w:line="360" w:lineRule="auto"/>
              <w:rPr>
                <w:rFonts w:ascii="Arial" w:hAnsi="Arial" w:cs="Arial"/>
                <w:sz w:val="24"/>
                <w:szCs w:val="24"/>
              </w:rPr>
            </w:pPr>
            <w:r w:rsidRPr="00481B58">
              <w:rPr>
                <w:rFonts w:ascii="Arial" w:hAnsi="Arial" w:cs="Arial"/>
                <w:sz w:val="24"/>
                <w:szCs w:val="24"/>
              </w:rPr>
              <w:t xml:space="preserve">When gathering evidence – the investigating team must be very careful and should ensure the proper chain of custody is observed. Identifying gaps in the client’s internal control that allowed the fraud to occur. </w:t>
            </w:r>
          </w:p>
          <w:p w:rsidR="00B064A9" w:rsidRPr="00481B58" w:rsidRDefault="00B064A9" w:rsidP="00481B58">
            <w:pPr>
              <w:spacing w:line="360" w:lineRule="auto"/>
              <w:rPr>
                <w:rFonts w:ascii="Arial" w:hAnsi="Arial" w:cs="Arial"/>
                <w:sz w:val="24"/>
                <w:szCs w:val="24"/>
              </w:rPr>
            </w:pPr>
            <w:r w:rsidRPr="00481B58">
              <w:rPr>
                <w:rFonts w:ascii="Arial" w:hAnsi="Arial" w:cs="Arial"/>
                <w:sz w:val="24"/>
                <w:szCs w:val="24"/>
              </w:rPr>
              <w:t>After this, the client will expect a full report summarizing the evidence obtained, the extent of losses incurred etc.</w:t>
            </w:r>
          </w:p>
          <w:p w:rsidR="00DA189C" w:rsidRPr="00481B58" w:rsidRDefault="00DA189C" w:rsidP="00481B58">
            <w:pPr>
              <w:spacing w:line="360" w:lineRule="auto"/>
              <w:rPr>
                <w:rFonts w:ascii="Arial" w:hAnsi="Arial" w:cs="Arial"/>
                <w:sz w:val="24"/>
                <w:szCs w:val="24"/>
              </w:rPr>
            </w:pPr>
          </w:p>
          <w:p w:rsidR="00DA189C" w:rsidRPr="00481B58" w:rsidRDefault="00DA189C" w:rsidP="00481B58">
            <w:pPr>
              <w:spacing w:line="360" w:lineRule="auto"/>
              <w:rPr>
                <w:rFonts w:ascii="Arial" w:eastAsia="Calibri" w:hAnsi="Arial" w:cs="Arial"/>
                <w:sz w:val="24"/>
                <w:szCs w:val="24"/>
              </w:rPr>
            </w:pPr>
          </w:p>
          <w:p w:rsidR="00112185" w:rsidRPr="00481B58" w:rsidRDefault="00DA189C" w:rsidP="00481B58">
            <w:pPr>
              <w:pStyle w:val="ListParagraph"/>
              <w:numPr>
                <w:ilvl w:val="0"/>
                <w:numId w:val="14"/>
              </w:numPr>
              <w:spacing w:line="360" w:lineRule="auto"/>
              <w:rPr>
                <w:rFonts w:ascii="Arial" w:hAnsi="Arial" w:cs="Arial"/>
                <w:sz w:val="24"/>
                <w:szCs w:val="24"/>
              </w:rPr>
            </w:pPr>
            <w:r w:rsidRPr="00481B58">
              <w:rPr>
                <w:rFonts w:ascii="Arial" w:hAnsi="Arial" w:cs="Arial"/>
                <w:sz w:val="24"/>
                <w:szCs w:val="24"/>
              </w:rPr>
              <w:t>Outline some documents which you think can help disclose the administrator’s fraud activities.</w:t>
            </w:r>
          </w:p>
          <w:p w:rsidR="00112185" w:rsidRPr="00481B58" w:rsidRDefault="00207D77" w:rsidP="00481B58">
            <w:pPr>
              <w:spacing w:line="360" w:lineRule="auto"/>
              <w:rPr>
                <w:rFonts w:ascii="Arial" w:hAnsi="Arial" w:cs="Arial"/>
                <w:sz w:val="24"/>
                <w:szCs w:val="24"/>
              </w:rPr>
            </w:pPr>
            <w:r w:rsidRPr="00481B58">
              <w:rPr>
                <w:rFonts w:ascii="Arial" w:hAnsi="Arial" w:cs="Arial"/>
                <w:sz w:val="24"/>
                <w:szCs w:val="24"/>
              </w:rPr>
              <w:t>Documents that should be disclose :-</w:t>
            </w:r>
          </w:p>
          <w:p w:rsidR="00207D77" w:rsidRPr="00481B58" w:rsidRDefault="00207D77"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 xml:space="preserve">Company’s bank / credit card statements for over a specific period </w:t>
            </w:r>
          </w:p>
          <w:p w:rsidR="00207D77" w:rsidRPr="00481B58" w:rsidRDefault="00207D77"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Original documents and Accounting records showing all Income and  Expenditures</w:t>
            </w:r>
          </w:p>
          <w:p w:rsidR="00207D77" w:rsidRPr="00481B58" w:rsidRDefault="00207D77"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Accounts files showing all records of expenses</w:t>
            </w:r>
          </w:p>
          <w:p w:rsidR="00207D77" w:rsidRPr="00481B58" w:rsidRDefault="00207D77"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Original receipts both spoilt and void</w:t>
            </w:r>
          </w:p>
          <w:p w:rsidR="00207D77" w:rsidRPr="00481B58" w:rsidRDefault="00207D77" w:rsidP="00481B58">
            <w:pPr>
              <w:pStyle w:val="ListParagraph"/>
              <w:numPr>
                <w:ilvl w:val="0"/>
                <w:numId w:val="8"/>
              </w:numPr>
              <w:spacing w:line="360" w:lineRule="auto"/>
              <w:rPr>
                <w:rFonts w:ascii="Arial" w:hAnsi="Arial" w:cs="Arial"/>
                <w:sz w:val="24"/>
                <w:szCs w:val="24"/>
              </w:rPr>
            </w:pPr>
            <w:r w:rsidRPr="00481B58">
              <w:rPr>
                <w:rFonts w:ascii="Arial" w:hAnsi="Arial" w:cs="Arial"/>
                <w:sz w:val="24"/>
                <w:szCs w:val="24"/>
              </w:rPr>
              <w:t>Original documents of all the company reports</w:t>
            </w:r>
          </w:p>
          <w:p w:rsidR="00207D77" w:rsidRPr="00481B58" w:rsidRDefault="009F564E" w:rsidP="00481B58">
            <w:pPr>
              <w:spacing w:line="360" w:lineRule="auto"/>
              <w:ind w:left="360"/>
              <w:rPr>
                <w:rFonts w:ascii="Arial" w:hAnsi="Arial" w:cs="Arial"/>
                <w:sz w:val="24"/>
                <w:szCs w:val="24"/>
              </w:rPr>
            </w:pPr>
            <w:r w:rsidRPr="00481B58">
              <w:rPr>
                <w:rFonts w:ascii="Arial" w:hAnsi="Arial" w:cs="Arial"/>
                <w:sz w:val="24"/>
                <w:szCs w:val="24"/>
              </w:rPr>
              <w:t xml:space="preserve">It is important to collate evidence which include dates for each fraudulent violation and when the fraud occurred. </w:t>
            </w:r>
          </w:p>
          <w:p w:rsidR="00112185" w:rsidRPr="00481B58" w:rsidRDefault="00112185" w:rsidP="00481B58">
            <w:pPr>
              <w:pStyle w:val="ListParagraph"/>
              <w:spacing w:line="360" w:lineRule="auto"/>
              <w:rPr>
                <w:rFonts w:ascii="Arial" w:hAnsi="Arial" w:cs="Arial"/>
                <w:sz w:val="24"/>
                <w:szCs w:val="24"/>
              </w:rPr>
            </w:pPr>
          </w:p>
          <w:p w:rsidR="00481B58" w:rsidRDefault="00AD69DC" w:rsidP="00481B58">
            <w:pPr>
              <w:spacing w:line="360" w:lineRule="auto"/>
              <w:ind w:left="360"/>
              <w:rPr>
                <w:rFonts w:ascii="Arial" w:hAnsi="Arial" w:cs="Arial"/>
                <w:sz w:val="24"/>
                <w:szCs w:val="24"/>
              </w:rPr>
            </w:pPr>
            <w:r w:rsidRPr="00481B58">
              <w:rPr>
                <w:rFonts w:ascii="Arial" w:hAnsi="Arial" w:cs="Arial"/>
                <w:sz w:val="24"/>
                <w:szCs w:val="24"/>
              </w:rPr>
              <w:t>Eviden</w:t>
            </w:r>
            <w:r w:rsidR="00112185" w:rsidRPr="00481B58">
              <w:rPr>
                <w:rFonts w:ascii="Arial" w:hAnsi="Arial" w:cs="Arial"/>
                <w:sz w:val="24"/>
                <w:szCs w:val="24"/>
              </w:rPr>
              <w:t xml:space="preserve">ce is anything that an investigator </w:t>
            </w:r>
            <w:r w:rsidRPr="00481B58">
              <w:rPr>
                <w:rFonts w:ascii="Arial" w:hAnsi="Arial" w:cs="Arial"/>
                <w:sz w:val="24"/>
                <w:szCs w:val="24"/>
              </w:rPr>
              <w:t xml:space="preserve">may collect or testify to that supports or refutes a matter of fact. </w:t>
            </w:r>
            <w:r w:rsidR="00112185" w:rsidRPr="00481B58">
              <w:rPr>
                <w:rFonts w:ascii="Arial" w:hAnsi="Arial" w:cs="Arial"/>
                <w:sz w:val="24"/>
                <w:szCs w:val="24"/>
              </w:rPr>
              <w:t>The correct procedures must be used when gathering evidence, including collecting samples, preservation, storage, and chain of custody are important. Properly collected evidence can be of significant assistant to successful enforcement. If the correct procedures are not used, it can lead to dismissal of a very solid case.</w:t>
            </w:r>
          </w:p>
          <w:p w:rsidR="00481B58" w:rsidRDefault="00481B58" w:rsidP="00481B58">
            <w:pPr>
              <w:spacing w:line="360" w:lineRule="auto"/>
              <w:ind w:left="360"/>
              <w:rPr>
                <w:rFonts w:ascii="Arial" w:hAnsi="Arial" w:cs="Arial"/>
                <w:sz w:val="24"/>
                <w:szCs w:val="24"/>
              </w:rPr>
            </w:pPr>
          </w:p>
          <w:p w:rsidR="00481B58" w:rsidRDefault="00481B58" w:rsidP="00481B58">
            <w:pPr>
              <w:spacing w:line="360" w:lineRule="auto"/>
              <w:ind w:left="360"/>
              <w:rPr>
                <w:rFonts w:ascii="Arial" w:hAnsi="Arial" w:cs="Arial"/>
                <w:sz w:val="24"/>
                <w:szCs w:val="24"/>
              </w:rPr>
            </w:pPr>
          </w:p>
          <w:p w:rsidR="00481B58" w:rsidRDefault="00481B58" w:rsidP="00481B58">
            <w:pPr>
              <w:spacing w:line="360" w:lineRule="auto"/>
              <w:ind w:left="360"/>
              <w:rPr>
                <w:rFonts w:ascii="Arial" w:hAnsi="Arial" w:cs="Arial"/>
                <w:sz w:val="24"/>
                <w:szCs w:val="24"/>
              </w:rPr>
            </w:pPr>
          </w:p>
          <w:p w:rsidR="00481B58" w:rsidRDefault="00481B58" w:rsidP="00481B58">
            <w:pPr>
              <w:spacing w:line="360" w:lineRule="auto"/>
              <w:ind w:left="360"/>
              <w:rPr>
                <w:rFonts w:ascii="Arial" w:hAnsi="Arial" w:cs="Arial"/>
                <w:sz w:val="24"/>
                <w:szCs w:val="24"/>
              </w:rPr>
            </w:pPr>
          </w:p>
          <w:p w:rsidR="00481B58" w:rsidRDefault="00481B58" w:rsidP="00481B58">
            <w:pPr>
              <w:spacing w:line="360" w:lineRule="auto"/>
              <w:ind w:left="360"/>
              <w:rPr>
                <w:rFonts w:ascii="Arial" w:hAnsi="Arial" w:cs="Arial"/>
                <w:sz w:val="24"/>
                <w:szCs w:val="24"/>
              </w:rPr>
            </w:pPr>
          </w:p>
          <w:p w:rsidR="00DA189C" w:rsidRPr="00481B58" w:rsidRDefault="00112185" w:rsidP="00481B58">
            <w:pPr>
              <w:spacing w:line="360" w:lineRule="auto"/>
              <w:ind w:left="360"/>
              <w:rPr>
                <w:rFonts w:ascii="Arial" w:hAnsi="Arial" w:cs="Arial"/>
                <w:sz w:val="24"/>
                <w:szCs w:val="24"/>
              </w:rPr>
            </w:pPr>
            <w:r w:rsidRPr="00481B58">
              <w:rPr>
                <w:rFonts w:ascii="Arial" w:hAnsi="Arial" w:cs="Arial"/>
                <w:sz w:val="24"/>
                <w:szCs w:val="24"/>
              </w:rPr>
              <w:t xml:space="preserve"> </w:t>
            </w:r>
          </w:p>
          <w:p w:rsidR="009F564E" w:rsidRPr="00481B58" w:rsidRDefault="009F564E" w:rsidP="00481B58">
            <w:pPr>
              <w:spacing w:line="360" w:lineRule="auto"/>
              <w:ind w:left="360"/>
              <w:rPr>
                <w:rFonts w:ascii="Arial" w:hAnsi="Arial" w:cs="Arial"/>
                <w:sz w:val="24"/>
                <w:szCs w:val="24"/>
              </w:rPr>
            </w:pPr>
          </w:p>
          <w:p w:rsidR="009F564E" w:rsidRPr="00481B58" w:rsidRDefault="009F564E" w:rsidP="00481B58">
            <w:pPr>
              <w:pStyle w:val="ListParagraph"/>
              <w:numPr>
                <w:ilvl w:val="0"/>
                <w:numId w:val="14"/>
              </w:numPr>
              <w:spacing w:line="360" w:lineRule="auto"/>
              <w:rPr>
                <w:rFonts w:ascii="Arial" w:hAnsi="Arial" w:cs="Arial"/>
                <w:sz w:val="24"/>
                <w:szCs w:val="24"/>
              </w:rPr>
            </w:pPr>
            <w:r w:rsidRPr="00481B58">
              <w:rPr>
                <w:rFonts w:ascii="Arial" w:hAnsi="Arial" w:cs="Arial"/>
                <w:sz w:val="24"/>
                <w:szCs w:val="24"/>
              </w:rPr>
              <w:lastRenderedPageBreak/>
              <w:t xml:space="preserve">If the forensic accountant is </w:t>
            </w:r>
            <w:r w:rsidR="00D8483D" w:rsidRPr="00481B58">
              <w:rPr>
                <w:rFonts w:ascii="Arial" w:hAnsi="Arial" w:cs="Arial"/>
                <w:sz w:val="24"/>
                <w:szCs w:val="24"/>
              </w:rPr>
              <w:t>to be hired, how would he be chosen?</w:t>
            </w:r>
          </w:p>
          <w:p w:rsidR="006A4E37" w:rsidRPr="00481B58" w:rsidRDefault="006A4E37" w:rsidP="00481B58">
            <w:pPr>
              <w:spacing w:line="360" w:lineRule="auto"/>
              <w:rPr>
                <w:rFonts w:ascii="Arial" w:hAnsi="Arial" w:cs="Arial"/>
                <w:sz w:val="24"/>
                <w:szCs w:val="24"/>
              </w:rPr>
            </w:pPr>
          </w:p>
          <w:p w:rsidR="007C4EB5" w:rsidRPr="00481B58" w:rsidRDefault="006A4E37" w:rsidP="00481B58">
            <w:pPr>
              <w:spacing w:line="360" w:lineRule="auto"/>
              <w:jc w:val="both"/>
              <w:rPr>
                <w:rFonts w:ascii="Arial" w:hAnsi="Arial" w:cs="Arial"/>
                <w:sz w:val="24"/>
                <w:szCs w:val="24"/>
              </w:rPr>
            </w:pPr>
            <w:r w:rsidRPr="00481B58">
              <w:rPr>
                <w:rFonts w:ascii="Arial" w:hAnsi="Arial" w:cs="Arial"/>
                <w:sz w:val="24"/>
                <w:szCs w:val="24"/>
              </w:rPr>
              <w:t xml:space="preserve">Forensic Accounts require skills and </w:t>
            </w:r>
            <w:r w:rsidR="007C4EB5" w:rsidRPr="00481B58">
              <w:rPr>
                <w:rFonts w:ascii="Arial" w:hAnsi="Arial" w:cs="Arial"/>
                <w:sz w:val="24"/>
                <w:szCs w:val="24"/>
              </w:rPr>
              <w:t xml:space="preserve">expertise as </w:t>
            </w:r>
            <w:r w:rsidRPr="00481B58">
              <w:rPr>
                <w:rFonts w:ascii="Arial" w:hAnsi="Arial" w:cs="Arial"/>
                <w:sz w:val="24"/>
                <w:szCs w:val="24"/>
              </w:rPr>
              <w:t>they work with very limited information and has to rely on probable theories. Therefore, he must have a good mindset and possess strong analytical characteristics, good communication skills</w:t>
            </w:r>
            <w:r w:rsidR="007C4EB5" w:rsidRPr="00481B58">
              <w:rPr>
                <w:rFonts w:ascii="Arial" w:hAnsi="Arial" w:cs="Arial"/>
                <w:sz w:val="24"/>
                <w:szCs w:val="24"/>
              </w:rPr>
              <w:t>, must have the Professional knowledge and all the Personal attributes of a Forensic Accountant, including</w:t>
            </w:r>
            <w:r w:rsidRPr="00481B58">
              <w:rPr>
                <w:rFonts w:ascii="Arial" w:hAnsi="Arial" w:cs="Arial"/>
                <w:sz w:val="24"/>
                <w:szCs w:val="24"/>
              </w:rPr>
              <w:t xml:space="preserve"> </w:t>
            </w:r>
            <w:r w:rsidR="007C4EB5" w:rsidRPr="00481B58">
              <w:rPr>
                <w:rFonts w:ascii="Arial" w:hAnsi="Arial" w:cs="Arial"/>
                <w:sz w:val="24"/>
                <w:szCs w:val="24"/>
              </w:rPr>
              <w:t>general knowledge of business law and ethics for CPAs.</w:t>
            </w:r>
            <w:r w:rsidR="007C4EB5" w:rsidRPr="00481B58">
              <w:rPr>
                <w:rFonts w:ascii="Arial" w:hAnsi="Arial" w:cs="Arial"/>
                <w:sz w:val="24"/>
                <w:szCs w:val="24"/>
              </w:rPr>
              <w:t xml:space="preserve"> Therefore, he will be chosen based on his experience and qualifications.</w:t>
            </w:r>
          </w:p>
          <w:p w:rsidR="007C4EB5" w:rsidRPr="00481B58" w:rsidRDefault="007C4EB5" w:rsidP="00481B58">
            <w:pPr>
              <w:spacing w:line="360" w:lineRule="auto"/>
              <w:rPr>
                <w:rFonts w:ascii="Arial" w:hAnsi="Arial" w:cs="Arial"/>
                <w:sz w:val="24"/>
                <w:szCs w:val="24"/>
              </w:rPr>
            </w:pPr>
          </w:p>
          <w:p w:rsidR="007C4EB5" w:rsidRPr="00481B58" w:rsidRDefault="007C4EB5" w:rsidP="00481B58">
            <w:pPr>
              <w:pStyle w:val="ListParagraph"/>
              <w:numPr>
                <w:ilvl w:val="0"/>
                <w:numId w:val="14"/>
              </w:numPr>
              <w:spacing w:line="360" w:lineRule="auto"/>
              <w:rPr>
                <w:rFonts w:ascii="Arial" w:hAnsi="Arial" w:cs="Arial"/>
                <w:sz w:val="24"/>
                <w:szCs w:val="24"/>
              </w:rPr>
            </w:pPr>
            <w:r w:rsidRPr="00481B58">
              <w:rPr>
                <w:rFonts w:ascii="Arial" w:hAnsi="Arial" w:cs="Arial"/>
                <w:sz w:val="24"/>
                <w:szCs w:val="24"/>
              </w:rPr>
              <w:t xml:space="preserve">Should the administrator be interviewed? If so, at which stage? </w:t>
            </w:r>
          </w:p>
          <w:p w:rsidR="001A09EA" w:rsidRPr="00481B58" w:rsidRDefault="001A09EA" w:rsidP="00481B58">
            <w:pPr>
              <w:pStyle w:val="ListParagraph"/>
              <w:spacing w:line="360" w:lineRule="auto"/>
              <w:rPr>
                <w:rFonts w:ascii="Arial" w:hAnsi="Arial" w:cs="Arial"/>
                <w:sz w:val="24"/>
                <w:szCs w:val="24"/>
              </w:rPr>
            </w:pPr>
          </w:p>
          <w:p w:rsidR="001A09EA" w:rsidRPr="00481B58" w:rsidRDefault="001A09EA" w:rsidP="00481B58">
            <w:pPr>
              <w:pStyle w:val="ListParagraph"/>
              <w:spacing w:line="360" w:lineRule="auto"/>
              <w:rPr>
                <w:rFonts w:ascii="Arial" w:hAnsi="Arial" w:cs="Arial"/>
                <w:sz w:val="24"/>
                <w:szCs w:val="24"/>
              </w:rPr>
            </w:pPr>
            <w:r w:rsidRPr="00481B58">
              <w:rPr>
                <w:rFonts w:ascii="Arial" w:hAnsi="Arial" w:cs="Arial"/>
                <w:sz w:val="24"/>
                <w:szCs w:val="24"/>
              </w:rPr>
              <w:t>I think the administrator should be interviewed, but only towards the end of the interviewing process; however, other options may be considered depending on the nature of the case. If the suspect is planning to leave the company or if you fear that evidence may be destroyed</w:t>
            </w:r>
            <w:r w:rsidR="00481B58" w:rsidRPr="00481B58">
              <w:rPr>
                <w:rFonts w:ascii="Arial" w:hAnsi="Arial" w:cs="Arial"/>
                <w:sz w:val="24"/>
                <w:szCs w:val="24"/>
              </w:rPr>
              <w:t>. Then the administrator can be interviewed at an earlier stage. It is very important that you gathered strong evidence that fraud has been committed and all 3 conditions of the fraud triangle were present when the fraud occurred.</w:t>
            </w:r>
          </w:p>
          <w:p w:rsidR="007C4EB5" w:rsidRPr="00481B58" w:rsidRDefault="007C4EB5" w:rsidP="00481B58">
            <w:pPr>
              <w:pStyle w:val="ListParagraph"/>
              <w:spacing w:line="360" w:lineRule="auto"/>
              <w:rPr>
                <w:rFonts w:ascii="Arial" w:hAnsi="Arial" w:cs="Arial"/>
                <w:sz w:val="24"/>
                <w:szCs w:val="24"/>
              </w:rPr>
            </w:pPr>
          </w:p>
          <w:p w:rsidR="001A09EA" w:rsidRPr="00481B58" w:rsidRDefault="001A09EA" w:rsidP="00481B58">
            <w:pPr>
              <w:pStyle w:val="ListParagraph"/>
              <w:spacing w:line="360" w:lineRule="auto"/>
              <w:rPr>
                <w:rFonts w:ascii="Arial" w:hAnsi="Arial" w:cs="Arial"/>
                <w:sz w:val="24"/>
                <w:szCs w:val="24"/>
              </w:rPr>
            </w:pPr>
          </w:p>
          <w:p w:rsidR="007C4EB5" w:rsidRPr="00481B58" w:rsidRDefault="007C4EB5" w:rsidP="00481B58">
            <w:pPr>
              <w:spacing w:line="360" w:lineRule="auto"/>
              <w:rPr>
                <w:rFonts w:ascii="Arial" w:hAnsi="Arial" w:cs="Arial"/>
                <w:sz w:val="24"/>
                <w:szCs w:val="24"/>
              </w:rPr>
            </w:pPr>
          </w:p>
          <w:p w:rsidR="007C4EB5" w:rsidRPr="00481B58" w:rsidRDefault="007C4EB5" w:rsidP="00481B58">
            <w:pPr>
              <w:spacing w:line="360" w:lineRule="auto"/>
              <w:rPr>
                <w:rFonts w:ascii="Arial" w:hAnsi="Arial" w:cs="Arial"/>
                <w:sz w:val="24"/>
                <w:szCs w:val="24"/>
              </w:rPr>
            </w:pPr>
          </w:p>
          <w:p w:rsidR="006A4E37" w:rsidRPr="00481B58" w:rsidRDefault="006A4E37" w:rsidP="00481B58">
            <w:pPr>
              <w:spacing w:line="360" w:lineRule="auto"/>
              <w:rPr>
                <w:rFonts w:ascii="Arial" w:hAnsi="Arial" w:cs="Arial"/>
                <w:sz w:val="24"/>
                <w:szCs w:val="24"/>
              </w:rPr>
            </w:pPr>
          </w:p>
          <w:p w:rsidR="007B57FB" w:rsidRPr="00481B58" w:rsidRDefault="007B57FB" w:rsidP="00481B58">
            <w:pPr>
              <w:spacing w:line="360" w:lineRule="auto"/>
              <w:rPr>
                <w:rFonts w:ascii="Arial" w:hAnsi="Arial" w:cs="Arial"/>
                <w:sz w:val="24"/>
                <w:szCs w:val="24"/>
              </w:rPr>
            </w:pPr>
          </w:p>
          <w:p w:rsidR="009F564E" w:rsidRPr="00481B58" w:rsidRDefault="009F564E" w:rsidP="00481B58">
            <w:pPr>
              <w:spacing w:line="360" w:lineRule="auto"/>
              <w:rPr>
                <w:rFonts w:ascii="Arial" w:hAnsi="Arial" w:cs="Arial"/>
                <w:sz w:val="24"/>
                <w:szCs w:val="24"/>
              </w:rPr>
            </w:pPr>
          </w:p>
          <w:p w:rsidR="009F564E" w:rsidRPr="009F564E" w:rsidRDefault="009F564E" w:rsidP="00481B58">
            <w:pPr>
              <w:spacing w:beforeLines="30" w:before="72" w:afterLines="30" w:after="72" w:line="360" w:lineRule="auto"/>
              <w:rPr>
                <w:rFonts w:ascii="Arial" w:hAnsi="Arial" w:cs="Arial"/>
                <w:sz w:val="24"/>
                <w:szCs w:val="24"/>
              </w:rPr>
            </w:pPr>
          </w:p>
          <w:p w:rsidR="009F564E" w:rsidRDefault="009F564E" w:rsidP="00481B58">
            <w:pPr>
              <w:spacing w:beforeLines="30" w:before="72" w:afterLines="30" w:after="72" w:line="360" w:lineRule="auto"/>
              <w:ind w:left="360"/>
              <w:rPr>
                <w:rFonts w:ascii="Arial" w:hAnsi="Arial" w:cs="Arial"/>
                <w:sz w:val="24"/>
                <w:szCs w:val="24"/>
              </w:rPr>
            </w:pPr>
          </w:p>
          <w:p w:rsidR="009F564E" w:rsidRPr="00112185" w:rsidRDefault="009F564E" w:rsidP="00112185">
            <w:pPr>
              <w:spacing w:beforeLines="30" w:before="72" w:afterLines="30" w:after="72"/>
              <w:ind w:left="360"/>
              <w:rPr>
                <w:rFonts w:ascii="Arial" w:hAnsi="Arial" w:cs="Arial"/>
                <w:sz w:val="24"/>
                <w:szCs w:val="24"/>
              </w:rPr>
            </w:pPr>
          </w:p>
          <w:p w:rsidR="00AD69DC" w:rsidRPr="00AD69DC" w:rsidRDefault="00AD69DC" w:rsidP="00AD69DC">
            <w:pPr>
              <w:spacing w:beforeLines="30" w:before="72" w:afterLines="30" w:after="72"/>
              <w:rPr>
                <w:rFonts w:ascii="Arial" w:hAnsi="Arial" w:cs="Arial"/>
                <w:sz w:val="24"/>
                <w:szCs w:val="24"/>
              </w:rPr>
            </w:pPr>
          </w:p>
          <w:p w:rsidR="00BC1E1D" w:rsidRPr="00BC1E1D" w:rsidRDefault="00BC1E1D" w:rsidP="00BC1E1D">
            <w:pPr>
              <w:rPr>
                <w:rFonts w:ascii="Arial" w:eastAsia="Calibri" w:hAnsi="Arial" w:cs="Arial"/>
                <w:sz w:val="24"/>
                <w:szCs w:val="24"/>
              </w:rPr>
            </w:pPr>
          </w:p>
          <w:p w:rsidR="00DA189C" w:rsidRPr="00DA189C" w:rsidRDefault="00DA189C" w:rsidP="00DA189C">
            <w:pPr>
              <w:pStyle w:val="ListParagraph"/>
              <w:rPr>
                <w:rFonts w:ascii="Arial" w:hAnsi="Arial" w:cs="Arial"/>
                <w:sz w:val="24"/>
                <w:szCs w:val="24"/>
              </w:rPr>
            </w:pPr>
          </w:p>
          <w:p w:rsidR="00DF0799" w:rsidRPr="00DA189C" w:rsidRDefault="00DF0799" w:rsidP="00DA189C">
            <w:pPr>
              <w:pStyle w:val="ListParagraph"/>
              <w:rPr>
                <w:rFonts w:ascii="Arial" w:hAnsi="Arial" w:cs="Arial"/>
                <w:sz w:val="24"/>
                <w:szCs w:val="24"/>
              </w:rPr>
            </w:pPr>
          </w:p>
          <w:p w:rsidR="00515FB3" w:rsidRDefault="00515FB3" w:rsidP="003D6597">
            <w:pPr>
              <w:rPr>
                <w:rFonts w:ascii="Arial" w:eastAsia="Calibri" w:hAnsi="Arial" w:cs="Arial"/>
                <w:sz w:val="24"/>
                <w:szCs w:val="24"/>
              </w:rPr>
            </w:pPr>
          </w:p>
          <w:p w:rsidR="006231DA" w:rsidRDefault="006231DA" w:rsidP="003D6597">
            <w:pPr>
              <w:rPr>
                <w:rFonts w:ascii="Arial" w:eastAsia="Calibri" w:hAnsi="Arial" w:cs="Arial"/>
                <w:sz w:val="24"/>
                <w:szCs w:val="24"/>
              </w:rPr>
            </w:pPr>
          </w:p>
          <w:p w:rsidR="006231DA" w:rsidRDefault="006231DA" w:rsidP="003D6597">
            <w:pPr>
              <w:rPr>
                <w:rFonts w:ascii="Arial" w:hAnsi="Arial" w:cs="Arial"/>
                <w:sz w:val="24"/>
                <w:szCs w:val="24"/>
              </w:rPr>
            </w:pPr>
          </w:p>
          <w:p w:rsidR="003D6597" w:rsidRPr="003D6597" w:rsidRDefault="003D6597" w:rsidP="003D6597">
            <w:pPr>
              <w:rPr>
                <w:rFonts w:ascii="Arial" w:hAnsi="Arial" w:cs="Arial"/>
                <w:sz w:val="24"/>
                <w:szCs w:val="24"/>
              </w:rPr>
            </w:pPr>
          </w:p>
          <w:p w:rsidR="000B15D6" w:rsidRDefault="000B15D6" w:rsidP="000C06BD">
            <w:pPr>
              <w:rPr>
                <w:rFonts w:ascii="Arial" w:hAnsi="Arial" w:cs="Arial"/>
                <w:sz w:val="24"/>
                <w:szCs w:val="24"/>
              </w:rPr>
            </w:pPr>
          </w:p>
          <w:p w:rsidR="000B15D6" w:rsidRPr="000C06BD" w:rsidRDefault="000B15D6" w:rsidP="000C06BD">
            <w:pPr>
              <w:rPr>
                <w:rFonts w:ascii="Arial" w:hAnsi="Arial" w:cs="Arial"/>
                <w:sz w:val="24"/>
                <w:szCs w:val="24"/>
              </w:rPr>
            </w:pPr>
          </w:p>
          <w:p w:rsidR="002671FE" w:rsidRPr="00422F5D" w:rsidRDefault="002671FE" w:rsidP="00422F5D">
            <w:pPr>
              <w:rPr>
                <w:rFonts w:ascii="Arial" w:hAnsi="Arial" w:cs="Arial"/>
                <w:sz w:val="24"/>
                <w:szCs w:val="24"/>
              </w:rPr>
            </w:pPr>
          </w:p>
          <w:p w:rsidR="00422F5D" w:rsidRPr="00422F5D" w:rsidRDefault="00422F5D" w:rsidP="00422F5D">
            <w:pPr>
              <w:rPr>
                <w:rFonts w:ascii="Arial" w:hAnsi="Arial" w:cs="Arial"/>
                <w:sz w:val="24"/>
                <w:szCs w:val="24"/>
              </w:rPr>
            </w:pPr>
          </w:p>
          <w:p w:rsidR="001C445F" w:rsidRPr="00FD0BD1" w:rsidRDefault="001C445F" w:rsidP="00A851DA">
            <w:pPr>
              <w:rPr>
                <w:rFonts w:ascii="Arial" w:hAnsi="Arial" w:cs="Arial"/>
                <w:sz w:val="24"/>
                <w:szCs w:val="24"/>
              </w:rPr>
            </w:pPr>
          </w:p>
          <w:p w:rsidR="00E625EF" w:rsidRDefault="00E625EF" w:rsidP="00A851DA">
            <w:pPr>
              <w:rPr>
                <w:rFonts w:ascii="Arial" w:hAnsi="Arial" w:cs="Arial"/>
                <w:sz w:val="24"/>
                <w:szCs w:val="24"/>
              </w:rPr>
            </w:pPr>
          </w:p>
          <w:p w:rsidR="00E625EF" w:rsidRPr="00FD0BD1" w:rsidRDefault="00E625EF" w:rsidP="00A851DA">
            <w:pPr>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6BBE" w:rsidP="00A851DA">
            <w:pPr>
              <w:rPr>
                <w:rFonts w:cs="Bliss-Regular"/>
                <w:color w:val="000000"/>
              </w:rPr>
            </w:pPr>
            <w:r>
              <w:rPr>
                <w:rFonts w:cs="Bliss-Regular"/>
                <w:color w:val="000000"/>
              </w:rPr>
              <w:t>Natasha Queva Kent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6BBE" w:rsidP="00A851DA">
            <w:pPr>
              <w:rPr>
                <w:rFonts w:cs="Bliss-Regular"/>
                <w:color w:val="000000"/>
              </w:rPr>
            </w:pPr>
            <w:r>
              <w:rPr>
                <w:rFonts w:cs="Bliss-Regular"/>
                <w:color w:val="000000"/>
              </w:rPr>
              <w:t>08/06/2016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D3A" w:rsidRDefault="00242D3A" w:rsidP="00CB4D0A">
      <w:pPr>
        <w:spacing w:after="0" w:line="240" w:lineRule="auto"/>
      </w:pPr>
      <w:r>
        <w:separator/>
      </w:r>
    </w:p>
  </w:endnote>
  <w:endnote w:type="continuationSeparator" w:id="0">
    <w:p w:rsidR="00242D3A" w:rsidRDefault="00242D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D3A" w:rsidRDefault="00242D3A" w:rsidP="00CB4D0A">
      <w:pPr>
        <w:spacing w:after="0" w:line="240" w:lineRule="auto"/>
      </w:pPr>
      <w:r>
        <w:separator/>
      </w:r>
    </w:p>
  </w:footnote>
  <w:footnote w:type="continuationSeparator" w:id="0">
    <w:p w:rsidR="00242D3A" w:rsidRDefault="00242D3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65C64"/>
    <w:multiLevelType w:val="hybridMultilevel"/>
    <w:tmpl w:val="7B9CB2FA"/>
    <w:lvl w:ilvl="0" w:tplc="2826B38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nsid w:val="0E295DEB"/>
    <w:multiLevelType w:val="hybridMultilevel"/>
    <w:tmpl w:val="A7284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C118DF"/>
    <w:multiLevelType w:val="hybridMultilevel"/>
    <w:tmpl w:val="21E80DCE"/>
    <w:lvl w:ilvl="0" w:tplc="1BFA99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1156B1"/>
    <w:multiLevelType w:val="hybridMultilevel"/>
    <w:tmpl w:val="CAFA94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5BB418C"/>
    <w:multiLevelType w:val="hybridMultilevel"/>
    <w:tmpl w:val="4D960C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F453114"/>
    <w:multiLevelType w:val="hybridMultilevel"/>
    <w:tmpl w:val="25385B3A"/>
    <w:lvl w:ilvl="0" w:tplc="0922D7AA">
      <w:start w:val="1"/>
      <w:numFmt w:val="decimal"/>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F811D6D"/>
    <w:multiLevelType w:val="hybridMultilevel"/>
    <w:tmpl w:val="BC58F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1217C95"/>
    <w:multiLevelType w:val="hybridMultilevel"/>
    <w:tmpl w:val="F7529A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B122C78"/>
    <w:multiLevelType w:val="hybridMultilevel"/>
    <w:tmpl w:val="8D20B192"/>
    <w:lvl w:ilvl="0" w:tplc="5D12EEA4">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F12C9C"/>
    <w:multiLevelType w:val="hybridMultilevel"/>
    <w:tmpl w:val="A25E6092"/>
    <w:lvl w:ilvl="0" w:tplc="18386A8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24B11E0"/>
    <w:multiLevelType w:val="hybridMultilevel"/>
    <w:tmpl w:val="9BC2C8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4CD6596"/>
    <w:multiLevelType w:val="hybridMultilevel"/>
    <w:tmpl w:val="CDCC8BD4"/>
    <w:lvl w:ilvl="0" w:tplc="BAD40A9E">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9E4EDF"/>
    <w:multiLevelType w:val="hybridMultilevel"/>
    <w:tmpl w:val="EACC1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2"/>
  </w:num>
  <w:num w:numId="4">
    <w:abstractNumId w:val="6"/>
  </w:num>
  <w:num w:numId="5">
    <w:abstractNumId w:val="3"/>
  </w:num>
  <w:num w:numId="6">
    <w:abstractNumId w:val="0"/>
  </w:num>
  <w:num w:numId="7">
    <w:abstractNumId w:val="13"/>
  </w:num>
  <w:num w:numId="8">
    <w:abstractNumId w:val="12"/>
  </w:num>
  <w:num w:numId="9">
    <w:abstractNumId w:val="8"/>
  </w:num>
  <w:num w:numId="10">
    <w:abstractNumId w:val="4"/>
  </w:num>
  <w:num w:numId="11">
    <w:abstractNumId w:val="10"/>
  </w:num>
  <w:num w:numId="12">
    <w:abstractNumId w:val="1"/>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49F5"/>
    <w:rsid w:val="000A08BD"/>
    <w:rsid w:val="000B15D6"/>
    <w:rsid w:val="000B7C40"/>
    <w:rsid w:val="000C06BD"/>
    <w:rsid w:val="00111C7F"/>
    <w:rsid w:val="00112185"/>
    <w:rsid w:val="001175EE"/>
    <w:rsid w:val="00157CF6"/>
    <w:rsid w:val="00182416"/>
    <w:rsid w:val="00187EB4"/>
    <w:rsid w:val="001A09EA"/>
    <w:rsid w:val="001C445F"/>
    <w:rsid w:val="001F0481"/>
    <w:rsid w:val="00200C92"/>
    <w:rsid w:val="0020451E"/>
    <w:rsid w:val="00206B9D"/>
    <w:rsid w:val="00207D77"/>
    <w:rsid w:val="002120CC"/>
    <w:rsid w:val="0023259C"/>
    <w:rsid w:val="00242D3A"/>
    <w:rsid w:val="002671FE"/>
    <w:rsid w:val="002B0BD7"/>
    <w:rsid w:val="002B573D"/>
    <w:rsid w:val="002C5CB2"/>
    <w:rsid w:val="002F779F"/>
    <w:rsid w:val="00330C02"/>
    <w:rsid w:val="00371885"/>
    <w:rsid w:val="003B37EC"/>
    <w:rsid w:val="003D6597"/>
    <w:rsid w:val="003E2B87"/>
    <w:rsid w:val="00402786"/>
    <w:rsid w:val="00405895"/>
    <w:rsid w:val="004058DF"/>
    <w:rsid w:val="00422F5D"/>
    <w:rsid w:val="00443E6F"/>
    <w:rsid w:val="00454992"/>
    <w:rsid w:val="00481B58"/>
    <w:rsid w:val="00486F1A"/>
    <w:rsid w:val="00490CB9"/>
    <w:rsid w:val="004A2CE2"/>
    <w:rsid w:val="004E3CDA"/>
    <w:rsid w:val="004F4B4D"/>
    <w:rsid w:val="0050216D"/>
    <w:rsid w:val="00503D7E"/>
    <w:rsid w:val="0050778F"/>
    <w:rsid w:val="00515FB3"/>
    <w:rsid w:val="00527C11"/>
    <w:rsid w:val="00535F31"/>
    <w:rsid w:val="00574D64"/>
    <w:rsid w:val="00591365"/>
    <w:rsid w:val="005B31E4"/>
    <w:rsid w:val="005B4801"/>
    <w:rsid w:val="006034F6"/>
    <w:rsid w:val="00607874"/>
    <w:rsid w:val="00607E77"/>
    <w:rsid w:val="00617BB3"/>
    <w:rsid w:val="006231DA"/>
    <w:rsid w:val="00645CDD"/>
    <w:rsid w:val="006823A7"/>
    <w:rsid w:val="00687EE8"/>
    <w:rsid w:val="006A4E37"/>
    <w:rsid w:val="006C3697"/>
    <w:rsid w:val="0070347F"/>
    <w:rsid w:val="0070678E"/>
    <w:rsid w:val="007B2CB4"/>
    <w:rsid w:val="007B57FB"/>
    <w:rsid w:val="007C4EB5"/>
    <w:rsid w:val="007E6555"/>
    <w:rsid w:val="00831C11"/>
    <w:rsid w:val="008A60B4"/>
    <w:rsid w:val="008B3C31"/>
    <w:rsid w:val="008B64FE"/>
    <w:rsid w:val="009273F1"/>
    <w:rsid w:val="00935BF7"/>
    <w:rsid w:val="00935EFC"/>
    <w:rsid w:val="0095442C"/>
    <w:rsid w:val="00983942"/>
    <w:rsid w:val="009C37E0"/>
    <w:rsid w:val="009E41F4"/>
    <w:rsid w:val="009F564E"/>
    <w:rsid w:val="00A14B66"/>
    <w:rsid w:val="00A36BBE"/>
    <w:rsid w:val="00A65CF7"/>
    <w:rsid w:val="00A81AB4"/>
    <w:rsid w:val="00A851DA"/>
    <w:rsid w:val="00AC7D5B"/>
    <w:rsid w:val="00AD69DC"/>
    <w:rsid w:val="00AE1481"/>
    <w:rsid w:val="00B0415E"/>
    <w:rsid w:val="00B04678"/>
    <w:rsid w:val="00B064A9"/>
    <w:rsid w:val="00BC1E1D"/>
    <w:rsid w:val="00BC46DF"/>
    <w:rsid w:val="00C03577"/>
    <w:rsid w:val="00C307EA"/>
    <w:rsid w:val="00C53029"/>
    <w:rsid w:val="00C65FEA"/>
    <w:rsid w:val="00CA0AC2"/>
    <w:rsid w:val="00CB4D0A"/>
    <w:rsid w:val="00CC2FB3"/>
    <w:rsid w:val="00CC575A"/>
    <w:rsid w:val="00CF123B"/>
    <w:rsid w:val="00D039AC"/>
    <w:rsid w:val="00D427DE"/>
    <w:rsid w:val="00D5587D"/>
    <w:rsid w:val="00D707CC"/>
    <w:rsid w:val="00D821FE"/>
    <w:rsid w:val="00D8483D"/>
    <w:rsid w:val="00DA189C"/>
    <w:rsid w:val="00DB0793"/>
    <w:rsid w:val="00DF0799"/>
    <w:rsid w:val="00E00821"/>
    <w:rsid w:val="00E04DB4"/>
    <w:rsid w:val="00E30679"/>
    <w:rsid w:val="00E4597D"/>
    <w:rsid w:val="00E54832"/>
    <w:rsid w:val="00E56A90"/>
    <w:rsid w:val="00E625EF"/>
    <w:rsid w:val="00E641CC"/>
    <w:rsid w:val="00E7674F"/>
    <w:rsid w:val="00EA30AB"/>
    <w:rsid w:val="00EB3925"/>
    <w:rsid w:val="00F96EB3"/>
    <w:rsid w:val="00FD0BD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1BD60-422C-449D-8589-DB62E79BA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1857</Words>
  <Characters>10251</Characters>
  <Application>Microsoft Office Word</Application>
  <DocSecurity>0</DocSecurity>
  <Lines>330</Lines>
  <Paragraphs>144</Paragraphs>
  <ScaleCrop>false</ScaleCrop>
  <HeadingPairs>
    <vt:vector size="2" baseType="variant">
      <vt:variant>
        <vt:lpstr>Title</vt:lpstr>
      </vt:variant>
      <vt:variant>
        <vt:i4>1</vt:i4>
      </vt:variant>
    </vt:vector>
  </HeadingPairs>
  <TitlesOfParts>
    <vt:vector size="1" baseType="lpstr">
      <vt:lpstr/>
    </vt:vector>
  </TitlesOfParts>
  <Company>Legal &amp; General</Company>
  <LinksUpToDate>false</LinksUpToDate>
  <CharactersWithSpaces>11964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Queva-Kent, Natasha</cp:lastModifiedBy>
  <cp:revision>2</cp:revision>
  <dcterms:created xsi:type="dcterms:W3CDTF">2016-06-09T19:28:00Z</dcterms:created>
  <dcterms:modified xsi:type="dcterms:W3CDTF">2016-06-09T19:28:00Z</dcterms:modified>
</cp:coreProperties>
</file>