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8146DD"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151B1664" wp14:editId="4B36A67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B883139" w14:textId="77777777" w:rsidR="00607874" w:rsidRDefault="00FB1A29" w:rsidP="00A851DA">
      <w:pPr>
        <w:rPr>
          <w:lang w:val="en-US"/>
        </w:rPr>
      </w:pPr>
      <w:r>
        <w:rPr>
          <w:noProof/>
          <w:lang w:val="en-US"/>
        </w:rPr>
        <mc:AlternateContent>
          <mc:Choice Requires="wps">
            <w:drawing>
              <wp:anchor distT="0" distB="0" distL="114300" distR="114300" simplePos="0" relativeHeight="251660288" behindDoc="0" locked="0" layoutInCell="1" allowOverlap="1" wp14:anchorId="0A9CD62F" wp14:editId="3DD19055">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75014A" w14:textId="77777777" w:rsidR="00DF4A92" w:rsidRDefault="00DF4A92" w:rsidP="00405895">
                            <w:pPr>
                              <w:jc w:val="center"/>
                              <w:rPr>
                                <w:b/>
                                <w:bCs/>
                                <w:color w:val="002060"/>
                                <w:sz w:val="44"/>
                                <w:szCs w:val="40"/>
                              </w:rPr>
                            </w:pPr>
                            <w:r>
                              <w:rPr>
                                <w:sz w:val="24"/>
                              </w:rPr>
                              <w:t xml:space="preserve">   </w:t>
                            </w:r>
                            <w:r>
                              <w:rPr>
                                <w:b/>
                                <w:bCs/>
                                <w:color w:val="002060"/>
                                <w:sz w:val="44"/>
                                <w:szCs w:val="40"/>
                              </w:rPr>
                              <w:t>Assignment Cover Sheet</w:t>
                            </w:r>
                          </w:p>
                          <w:p w14:paraId="6FBF567C" w14:textId="77777777" w:rsidR="00DF4A92" w:rsidRDefault="00DF4A9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3C75014A" w14:textId="77777777" w:rsidR="00DF4A92" w:rsidRDefault="00DF4A92" w:rsidP="00405895">
                      <w:pPr>
                        <w:jc w:val="center"/>
                        <w:rPr>
                          <w:b/>
                          <w:bCs/>
                          <w:color w:val="002060"/>
                          <w:sz w:val="44"/>
                          <w:szCs w:val="40"/>
                        </w:rPr>
                      </w:pPr>
                      <w:r>
                        <w:rPr>
                          <w:sz w:val="24"/>
                        </w:rPr>
                        <w:t xml:space="preserve">   </w:t>
                      </w:r>
                      <w:r>
                        <w:rPr>
                          <w:b/>
                          <w:bCs/>
                          <w:color w:val="002060"/>
                          <w:sz w:val="44"/>
                          <w:szCs w:val="40"/>
                        </w:rPr>
                        <w:t>Assignment Cover Sheet</w:t>
                      </w:r>
                    </w:p>
                    <w:p w14:paraId="6FBF567C" w14:textId="77777777" w:rsidR="00DF4A92" w:rsidRDefault="00DF4A92"/>
                  </w:txbxContent>
                </v:textbox>
              </v:shape>
            </w:pict>
          </mc:Fallback>
        </mc:AlternateContent>
      </w:r>
    </w:p>
    <w:p w14:paraId="42D5469A" w14:textId="77777777" w:rsidR="00607874" w:rsidRDefault="00607874" w:rsidP="00A851DA">
      <w:pPr>
        <w:rPr>
          <w:lang w:val="en-US"/>
        </w:rPr>
      </w:pPr>
    </w:p>
    <w:p w14:paraId="0B025532" w14:textId="77777777" w:rsidR="00607874" w:rsidRDefault="00607874" w:rsidP="00A851DA">
      <w:pPr>
        <w:rPr>
          <w:lang w:val="en-US"/>
        </w:rPr>
      </w:pPr>
    </w:p>
    <w:p w14:paraId="738B0B1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E87F43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349C5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55D7CC2" w14:textId="77777777" w:rsidR="00A851DA" w:rsidRPr="00B0415E" w:rsidRDefault="00DF4A92">
            <w:pPr>
              <w:pStyle w:val="Default"/>
              <w:rPr>
                <w:rFonts w:asciiTheme="minorHAnsi" w:hAnsiTheme="minorHAnsi"/>
              </w:rPr>
            </w:pPr>
            <w:r>
              <w:rPr>
                <w:rFonts w:asciiTheme="minorHAnsi" w:hAnsiTheme="minorHAnsi"/>
              </w:rPr>
              <w:t xml:space="preserve">Naomi </w:t>
            </w:r>
            <w:proofErr w:type="spellStart"/>
            <w:r>
              <w:rPr>
                <w:rFonts w:asciiTheme="minorHAnsi" w:hAnsiTheme="minorHAnsi"/>
              </w:rPr>
              <w:t>Mesfin</w:t>
            </w:r>
            <w:proofErr w:type="spellEnd"/>
          </w:p>
        </w:tc>
      </w:tr>
      <w:tr w:rsidR="00A851DA" w:rsidRPr="00B0415E" w14:paraId="4A3501E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AFF43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9389190" w14:textId="77777777" w:rsidR="00A851DA" w:rsidRPr="00B0415E" w:rsidRDefault="00DF4A92">
            <w:pPr>
              <w:pStyle w:val="Default"/>
              <w:rPr>
                <w:rFonts w:asciiTheme="minorHAnsi" w:hAnsiTheme="minorHAnsi"/>
              </w:rPr>
            </w:pPr>
            <w:r>
              <w:rPr>
                <w:rFonts w:ascii="Helvetica" w:hAnsi="Helvetica" w:cs="Helvetica"/>
                <w:color w:val="535353"/>
              </w:rPr>
              <w:t>5403</w:t>
            </w:r>
          </w:p>
        </w:tc>
      </w:tr>
      <w:tr w:rsidR="00A851DA" w:rsidRPr="00B0415E" w14:paraId="241CA70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96C46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8FA4458" w14:textId="77777777" w:rsidR="00A851DA" w:rsidRPr="00B0415E" w:rsidRDefault="00DF4A92">
            <w:pPr>
              <w:pStyle w:val="Default"/>
              <w:rPr>
                <w:rFonts w:asciiTheme="minorHAnsi" w:hAnsiTheme="minorHAnsi"/>
              </w:rPr>
            </w:pPr>
            <w:r>
              <w:rPr>
                <w:rFonts w:asciiTheme="minorHAnsi" w:hAnsiTheme="minorHAnsi"/>
              </w:rPr>
              <w:t xml:space="preserve">Diploma in Event management level 4 </w:t>
            </w:r>
          </w:p>
        </w:tc>
      </w:tr>
      <w:tr w:rsidR="00A851DA" w:rsidRPr="00B0415E" w14:paraId="3A046B1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40A72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D5AA8A4" w14:textId="77777777" w:rsidR="00A851DA" w:rsidRPr="00B0415E" w:rsidRDefault="00DF4A92">
            <w:r>
              <w:t>1</w:t>
            </w:r>
          </w:p>
        </w:tc>
      </w:tr>
    </w:tbl>
    <w:p w14:paraId="568CAD64" w14:textId="77777777" w:rsidR="00CC2FB3" w:rsidRDefault="00CC2FB3" w:rsidP="00A851DA">
      <w:pPr>
        <w:rPr>
          <w:b/>
          <w:lang w:val="en-US"/>
        </w:rPr>
      </w:pPr>
    </w:p>
    <w:p w14:paraId="6DE4A7F9" w14:textId="77777777" w:rsidR="00443E6F" w:rsidRDefault="00527C11" w:rsidP="00A851DA">
      <w:pPr>
        <w:rPr>
          <w:b/>
          <w:sz w:val="28"/>
          <w:lang w:val="en-US"/>
        </w:rPr>
      </w:pPr>
      <w:r w:rsidRPr="00443E6F">
        <w:rPr>
          <w:b/>
          <w:sz w:val="28"/>
          <w:lang w:val="en-US"/>
        </w:rPr>
        <w:t>Marking Criteria:</w:t>
      </w:r>
    </w:p>
    <w:p w14:paraId="780CE2B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1621F49"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6CAF4465" w14:textId="77777777" w:rsidTr="00CC2FB3">
        <w:tc>
          <w:tcPr>
            <w:tcW w:w="9242" w:type="dxa"/>
          </w:tcPr>
          <w:p w14:paraId="4C56EBCA"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3DA08E08" w14:textId="77777777" w:rsidR="00CC2FB3" w:rsidRDefault="00CC2FB3" w:rsidP="00A851DA">
            <w:pPr>
              <w:rPr>
                <w:b/>
              </w:rPr>
            </w:pPr>
          </w:p>
          <w:p w14:paraId="5375A717" w14:textId="77777777" w:rsidR="00CC2FB3" w:rsidRDefault="00CC2FB3" w:rsidP="00A851DA">
            <w:pPr>
              <w:rPr>
                <w:b/>
              </w:rPr>
            </w:pPr>
          </w:p>
          <w:p w14:paraId="6398038E" w14:textId="77777777" w:rsidR="0093053B" w:rsidRPr="00AD0492" w:rsidRDefault="0093053B" w:rsidP="0093053B">
            <w:pPr>
              <w:rPr>
                <w:rFonts w:ascii="Arial" w:hAnsi="Arial"/>
                <w:b/>
              </w:rPr>
            </w:pPr>
            <w:r w:rsidRPr="00AD0492">
              <w:rPr>
                <w:rFonts w:ascii="Arial" w:hAnsi="Arial"/>
                <w:b/>
              </w:rPr>
              <w:t xml:space="preserve">Assignment 1. </w:t>
            </w:r>
          </w:p>
          <w:p w14:paraId="59CD557F" w14:textId="77777777" w:rsidR="0093053B" w:rsidRPr="00AD0492" w:rsidRDefault="0093053B" w:rsidP="0093053B">
            <w:pPr>
              <w:rPr>
                <w:rFonts w:ascii="Arial" w:hAnsi="Arial"/>
                <w:b/>
              </w:rPr>
            </w:pPr>
            <w:r w:rsidRPr="00AD0492">
              <w:rPr>
                <w:rFonts w:ascii="Arial" w:hAnsi="Arial"/>
                <w:b/>
              </w:rPr>
              <w:t>Introduction to event planning</w:t>
            </w:r>
          </w:p>
          <w:p w14:paraId="3555CD18" w14:textId="77777777" w:rsidR="0093053B" w:rsidRDefault="0093053B" w:rsidP="0093053B">
            <w:pPr>
              <w:rPr>
                <w:rFonts w:ascii="Arial" w:hAnsi="Arial"/>
              </w:rPr>
            </w:pPr>
          </w:p>
          <w:p w14:paraId="37A9D109" w14:textId="77777777" w:rsidR="0093053B" w:rsidRPr="0093053B" w:rsidRDefault="0093053B" w:rsidP="0093053B">
            <w:pPr>
              <w:spacing w:line="360" w:lineRule="auto"/>
              <w:jc w:val="both"/>
              <w:rPr>
                <w:rFonts w:ascii="Arial" w:hAnsi="Arial"/>
                <w:sz w:val="24"/>
                <w:szCs w:val="24"/>
              </w:rPr>
            </w:pPr>
            <w:proofErr w:type="spellStart"/>
            <w:r w:rsidRPr="0093053B">
              <w:rPr>
                <w:rFonts w:ascii="Arial" w:hAnsi="Arial"/>
                <w:sz w:val="24"/>
                <w:szCs w:val="24"/>
              </w:rPr>
              <w:t>i</w:t>
            </w:r>
            <w:proofErr w:type="spellEnd"/>
            <w:r w:rsidRPr="0093053B">
              <w:rPr>
                <w:rFonts w:ascii="Arial" w:hAnsi="Arial"/>
                <w:sz w:val="24"/>
                <w:szCs w:val="24"/>
              </w:rPr>
              <w:t xml:space="preserve">. The main duties and responsibilities of an event planner are to plan, </w:t>
            </w:r>
            <w:proofErr w:type="spellStart"/>
            <w:r w:rsidRPr="0093053B">
              <w:rPr>
                <w:rFonts w:ascii="Arial" w:hAnsi="Arial"/>
                <w:sz w:val="24"/>
                <w:szCs w:val="24"/>
              </w:rPr>
              <w:t>organ</w:t>
            </w:r>
            <w:bookmarkStart w:id="0" w:name="_GoBack"/>
            <w:bookmarkEnd w:id="0"/>
            <w:r w:rsidRPr="0093053B">
              <w:rPr>
                <w:rFonts w:ascii="Arial" w:hAnsi="Arial"/>
                <w:sz w:val="24"/>
                <w:szCs w:val="24"/>
              </w:rPr>
              <w:t>ise</w:t>
            </w:r>
            <w:proofErr w:type="spellEnd"/>
            <w:r w:rsidRPr="0093053B">
              <w:rPr>
                <w:rFonts w:ascii="Arial" w:hAnsi="Arial"/>
                <w:sz w:val="24"/>
                <w:szCs w:val="24"/>
              </w:rPr>
              <w:t xml:space="preserve"> and over-see an event to ensure it meets the client’s requirements. The event planner should ensure the event whether social or corporate meets its objectives. The event planner has a duty to ensure legislation including health and safety are upheld during the event. The event planner has duty to ensure that everyone who attends the event is safe and is not put at risk.</w:t>
            </w:r>
          </w:p>
          <w:p w14:paraId="08C50C68" w14:textId="77777777" w:rsidR="0093053B" w:rsidRPr="0093053B" w:rsidRDefault="0093053B" w:rsidP="0093053B">
            <w:pPr>
              <w:spacing w:line="360" w:lineRule="auto"/>
              <w:jc w:val="both"/>
              <w:rPr>
                <w:rFonts w:ascii="Arial" w:hAnsi="Arial"/>
                <w:sz w:val="24"/>
                <w:szCs w:val="24"/>
              </w:rPr>
            </w:pPr>
          </w:p>
          <w:p w14:paraId="0A79A5DC" w14:textId="77777777" w:rsidR="0093053B" w:rsidRPr="0093053B" w:rsidRDefault="0093053B" w:rsidP="0093053B">
            <w:pPr>
              <w:spacing w:line="360" w:lineRule="auto"/>
              <w:jc w:val="both"/>
              <w:rPr>
                <w:rFonts w:ascii="Arial" w:hAnsi="Arial"/>
                <w:sz w:val="24"/>
                <w:szCs w:val="24"/>
              </w:rPr>
            </w:pPr>
            <w:r w:rsidRPr="0093053B">
              <w:rPr>
                <w:rFonts w:ascii="Arial" w:hAnsi="Arial"/>
                <w:sz w:val="24"/>
                <w:szCs w:val="24"/>
              </w:rPr>
              <w:t xml:space="preserve">ii. The main tasks involved in event planning are working within a budget, working within a possible timeframe, undertaking research as well as making arrangements for the venue, catering, transportation, staff etc. The event planner will be liaising with the client and any agencies or other parties involved in the event.  Additionally the event planner should put together a schedule for the event detailing as many aspects as possible to ensure it runs smoothly. The event planner should problem solve any unexpected incidents on the day and should oversee the event on the day. </w:t>
            </w:r>
          </w:p>
          <w:p w14:paraId="77DCA59C" w14:textId="77777777" w:rsidR="0093053B" w:rsidRPr="0093053B" w:rsidRDefault="0093053B" w:rsidP="0093053B">
            <w:pPr>
              <w:spacing w:line="360" w:lineRule="auto"/>
              <w:jc w:val="both"/>
              <w:rPr>
                <w:rFonts w:ascii="Arial" w:hAnsi="Arial"/>
                <w:sz w:val="24"/>
                <w:szCs w:val="24"/>
              </w:rPr>
            </w:pPr>
          </w:p>
          <w:p w14:paraId="66CA56D1" w14:textId="77777777" w:rsidR="0093053B" w:rsidRPr="0093053B" w:rsidRDefault="0093053B" w:rsidP="0093053B">
            <w:pPr>
              <w:spacing w:line="360" w:lineRule="auto"/>
              <w:jc w:val="both"/>
              <w:rPr>
                <w:rFonts w:ascii="Arial" w:hAnsi="Arial"/>
                <w:sz w:val="24"/>
                <w:szCs w:val="24"/>
              </w:rPr>
            </w:pPr>
            <w:r w:rsidRPr="0093053B">
              <w:rPr>
                <w:rFonts w:ascii="Arial" w:hAnsi="Arial"/>
                <w:sz w:val="24"/>
                <w:szCs w:val="24"/>
              </w:rPr>
              <w:t>iii. The five W’s are ‘Why, Who, When, Where and what’. They are important in planning a successful event as they help the planer understand what it is the purpose of the event and what the client’s requirements are.  For instance the ‘when’ will give the event planner the timeframe to work within. The 5 W’s gives the event planner a foundation to start forming ideas for the event and will help guide the research. For example the event planner will be able to look into venues once they have been given an estimate for the amount of people they need to cater for.</w:t>
            </w:r>
          </w:p>
          <w:p w14:paraId="7B718795" w14:textId="77777777" w:rsidR="0093053B" w:rsidRPr="0093053B" w:rsidRDefault="0093053B" w:rsidP="0093053B">
            <w:pPr>
              <w:spacing w:line="360" w:lineRule="auto"/>
              <w:jc w:val="both"/>
              <w:rPr>
                <w:rFonts w:ascii="Arial" w:hAnsi="Arial"/>
                <w:sz w:val="24"/>
                <w:szCs w:val="24"/>
              </w:rPr>
            </w:pPr>
          </w:p>
          <w:p w14:paraId="4D6B6267" w14:textId="77777777" w:rsidR="0093053B" w:rsidRPr="0093053B" w:rsidRDefault="0093053B" w:rsidP="0093053B">
            <w:pPr>
              <w:spacing w:line="360" w:lineRule="auto"/>
              <w:jc w:val="both"/>
              <w:rPr>
                <w:rFonts w:ascii="Arial" w:hAnsi="Arial"/>
                <w:sz w:val="24"/>
                <w:szCs w:val="24"/>
              </w:rPr>
            </w:pPr>
            <w:r w:rsidRPr="0093053B">
              <w:rPr>
                <w:rFonts w:ascii="Arial" w:hAnsi="Arial"/>
                <w:sz w:val="24"/>
                <w:szCs w:val="24"/>
              </w:rPr>
              <w:t>iv. The event planner should evaluate aspects of the venue against the desired factors for the proposed event. This includes size, arrangements, location, facilities, and any restrictions imposed. The event planner should visit the venue, discuss elements with the venue manager and the carefully consider each factor and decide whether it is suitable or not.</w:t>
            </w:r>
          </w:p>
          <w:p w14:paraId="2BAAEC40" w14:textId="77777777" w:rsidR="0093053B" w:rsidRPr="0093053B" w:rsidRDefault="0093053B" w:rsidP="0093053B">
            <w:pPr>
              <w:spacing w:line="360" w:lineRule="auto"/>
              <w:jc w:val="both"/>
              <w:rPr>
                <w:rFonts w:ascii="Arial" w:hAnsi="Arial"/>
                <w:sz w:val="24"/>
                <w:szCs w:val="24"/>
              </w:rPr>
            </w:pPr>
          </w:p>
          <w:p w14:paraId="57361D21" w14:textId="77777777" w:rsidR="0093053B" w:rsidRPr="0093053B" w:rsidRDefault="0093053B" w:rsidP="0093053B">
            <w:pPr>
              <w:spacing w:line="360" w:lineRule="auto"/>
              <w:jc w:val="both"/>
              <w:rPr>
                <w:rFonts w:ascii="Arial" w:hAnsi="Arial"/>
                <w:sz w:val="24"/>
                <w:szCs w:val="24"/>
              </w:rPr>
            </w:pPr>
            <w:r w:rsidRPr="0093053B">
              <w:rPr>
                <w:rFonts w:ascii="Arial" w:hAnsi="Arial"/>
                <w:sz w:val="24"/>
                <w:szCs w:val="24"/>
              </w:rPr>
              <w:t>v. C. 30-45minutes for a group of 1,000 people</w:t>
            </w:r>
          </w:p>
          <w:p w14:paraId="52085893" w14:textId="77777777" w:rsidR="0093053B" w:rsidRPr="0093053B" w:rsidRDefault="0093053B" w:rsidP="0093053B">
            <w:pPr>
              <w:spacing w:line="360" w:lineRule="auto"/>
              <w:jc w:val="both"/>
              <w:rPr>
                <w:rFonts w:ascii="Arial" w:hAnsi="Arial"/>
                <w:sz w:val="24"/>
                <w:szCs w:val="24"/>
              </w:rPr>
            </w:pPr>
          </w:p>
          <w:p w14:paraId="253AD439" w14:textId="77777777" w:rsidR="0093053B" w:rsidRPr="0093053B" w:rsidRDefault="0093053B" w:rsidP="0093053B">
            <w:pPr>
              <w:spacing w:line="360" w:lineRule="auto"/>
              <w:jc w:val="both"/>
              <w:rPr>
                <w:rFonts w:ascii="Arial" w:hAnsi="Arial"/>
                <w:sz w:val="24"/>
                <w:szCs w:val="24"/>
              </w:rPr>
            </w:pPr>
            <w:r w:rsidRPr="0093053B">
              <w:rPr>
                <w:rFonts w:ascii="Arial" w:hAnsi="Arial"/>
                <w:sz w:val="24"/>
                <w:szCs w:val="24"/>
              </w:rPr>
              <w:t xml:space="preserve">2. An event planner will have appropriate skills for making timely decisions as this an important factor in </w:t>
            </w:r>
            <w:proofErr w:type="spellStart"/>
            <w:r w:rsidRPr="0093053B">
              <w:rPr>
                <w:rFonts w:ascii="Arial" w:hAnsi="Arial"/>
                <w:sz w:val="24"/>
                <w:szCs w:val="24"/>
              </w:rPr>
              <w:t>organising</w:t>
            </w:r>
            <w:proofErr w:type="spellEnd"/>
            <w:r w:rsidRPr="0093053B">
              <w:rPr>
                <w:rFonts w:ascii="Arial" w:hAnsi="Arial"/>
                <w:sz w:val="24"/>
                <w:szCs w:val="24"/>
              </w:rPr>
              <w:t xml:space="preserve"> a successful event. Making timely decisions is important in the planning stages of an event to ensure all assignments and activities are fulfilled. There also specific factors such as logistics, which need to be, arranged as early as possible so that they can be prepared ahead of time. This also avoids disappointments and problems that can occur from last minute arrangements. However an event planner requires many other skills aside from time management, which are equally of importance. These include teamwork, communication, creativity and so on. Even with maliciously planning unexpected problems may occur, a good event planner will possess the skills to solve these problems and handle the situations, these skills may include problems solving, negotiating and ability to manage pressure. Additionally, the event planner can hire people to aid them with time management and maintaining deadlines. The event planner may assign specific tasks to appropriate people to ensure that all-important factors are taken care of within the designated timeframe. Therefore an event planner should have appropriate skills to make timely decisions but also having a range of other skills, </w:t>
            </w:r>
            <w:r w:rsidRPr="0093053B">
              <w:rPr>
                <w:rFonts w:ascii="Arial" w:hAnsi="Arial"/>
                <w:sz w:val="24"/>
                <w:szCs w:val="24"/>
              </w:rPr>
              <w:lastRenderedPageBreak/>
              <w:t>experience and knowledge is equally important.</w:t>
            </w:r>
          </w:p>
          <w:p w14:paraId="5CEC59DC" w14:textId="77777777" w:rsidR="0093053B" w:rsidRPr="0093053B" w:rsidRDefault="0093053B" w:rsidP="0093053B">
            <w:pPr>
              <w:spacing w:line="360" w:lineRule="auto"/>
              <w:jc w:val="both"/>
              <w:rPr>
                <w:rFonts w:ascii="Arial" w:hAnsi="Arial"/>
                <w:sz w:val="24"/>
                <w:szCs w:val="24"/>
              </w:rPr>
            </w:pPr>
          </w:p>
          <w:p w14:paraId="72402DE0" w14:textId="77777777" w:rsidR="0093053B" w:rsidRPr="0093053B" w:rsidRDefault="0093053B" w:rsidP="0093053B">
            <w:pPr>
              <w:spacing w:line="360" w:lineRule="auto"/>
              <w:jc w:val="both"/>
              <w:rPr>
                <w:rFonts w:ascii="Arial" w:hAnsi="Arial"/>
                <w:sz w:val="24"/>
                <w:szCs w:val="24"/>
              </w:rPr>
            </w:pPr>
            <w:r w:rsidRPr="0093053B">
              <w:rPr>
                <w:rFonts w:ascii="Arial" w:hAnsi="Arial"/>
                <w:sz w:val="24"/>
                <w:szCs w:val="24"/>
              </w:rPr>
              <w:t>3. There are many benefits of having successful and safe events. Firstly you build relationships with the client so they will want to use you again in the future for other events, as they know you can deliver. Secondly, it builds the brands reputation and will bring in more business for the future, as people will be likely to refer the event planner to other potential clients. Safe and successful events also avoid any injuries or additional costs that could incur from health and safety breaches or accidents. This reduces the liability of the event planner. Overall safe and successful events will build a good brand reputation, a bigger client base and more profit for both the client and the event planner. Therefor it is important that a lot of planning goes into the event and all activities including risk assessments, evaluation of the venue, budgeting and so on are carried out. Additionally having a contingency plan is also useful particularly for outside events. This will reduce the likelihood of issues and will ensure that you are more prepared to respond should there be an unexpected occurrence.</w:t>
            </w:r>
          </w:p>
          <w:p w14:paraId="232CEC3A" w14:textId="77777777" w:rsidR="0093053B" w:rsidRPr="0093053B" w:rsidRDefault="0093053B" w:rsidP="0093053B">
            <w:pPr>
              <w:spacing w:line="360" w:lineRule="auto"/>
              <w:jc w:val="both"/>
              <w:rPr>
                <w:rFonts w:ascii="Arial" w:hAnsi="Arial"/>
                <w:sz w:val="24"/>
                <w:szCs w:val="24"/>
              </w:rPr>
            </w:pPr>
          </w:p>
          <w:p w14:paraId="0D6F3EAC" w14:textId="77777777" w:rsidR="0093053B" w:rsidRPr="0093053B" w:rsidRDefault="0093053B" w:rsidP="0093053B">
            <w:pPr>
              <w:spacing w:line="360" w:lineRule="auto"/>
              <w:jc w:val="both"/>
              <w:rPr>
                <w:rFonts w:ascii="Arial" w:hAnsi="Arial"/>
                <w:sz w:val="24"/>
                <w:szCs w:val="24"/>
              </w:rPr>
            </w:pPr>
            <w:r w:rsidRPr="0093053B">
              <w:rPr>
                <w:rFonts w:ascii="Arial" w:hAnsi="Arial"/>
                <w:sz w:val="24"/>
                <w:szCs w:val="24"/>
              </w:rPr>
              <w:t xml:space="preserve">Case study: </w:t>
            </w:r>
          </w:p>
          <w:p w14:paraId="7FC3F88A" w14:textId="77777777" w:rsidR="0093053B" w:rsidRPr="0093053B" w:rsidRDefault="0093053B" w:rsidP="0093053B">
            <w:pPr>
              <w:pStyle w:val="ListParagraph"/>
              <w:numPr>
                <w:ilvl w:val="0"/>
                <w:numId w:val="2"/>
              </w:numPr>
              <w:spacing w:line="360" w:lineRule="auto"/>
              <w:jc w:val="both"/>
              <w:rPr>
                <w:rFonts w:ascii="Arial" w:hAnsi="Arial"/>
                <w:sz w:val="24"/>
                <w:szCs w:val="24"/>
              </w:rPr>
            </w:pPr>
            <w:r w:rsidRPr="0093053B">
              <w:rPr>
                <w:rFonts w:ascii="Arial" w:hAnsi="Arial"/>
                <w:sz w:val="24"/>
                <w:szCs w:val="24"/>
              </w:rPr>
              <w:t>Carefully interviewing client to establish his goals, objectives and budget</w:t>
            </w:r>
          </w:p>
          <w:p w14:paraId="1C22BED8" w14:textId="77777777" w:rsidR="0093053B" w:rsidRPr="0093053B" w:rsidRDefault="0093053B" w:rsidP="0093053B">
            <w:pPr>
              <w:pStyle w:val="ListParagraph"/>
              <w:numPr>
                <w:ilvl w:val="0"/>
                <w:numId w:val="2"/>
              </w:numPr>
              <w:spacing w:line="360" w:lineRule="auto"/>
              <w:jc w:val="both"/>
              <w:rPr>
                <w:rFonts w:ascii="Arial" w:hAnsi="Arial"/>
                <w:sz w:val="24"/>
                <w:szCs w:val="24"/>
              </w:rPr>
            </w:pPr>
            <w:r w:rsidRPr="0093053B">
              <w:rPr>
                <w:rFonts w:ascii="Arial" w:hAnsi="Arial"/>
                <w:sz w:val="24"/>
                <w:szCs w:val="24"/>
              </w:rPr>
              <w:t>Budgeting</w:t>
            </w:r>
          </w:p>
          <w:p w14:paraId="7C002FEB" w14:textId="77777777" w:rsidR="0093053B" w:rsidRPr="0093053B" w:rsidRDefault="0093053B" w:rsidP="0093053B">
            <w:pPr>
              <w:pStyle w:val="ListParagraph"/>
              <w:numPr>
                <w:ilvl w:val="0"/>
                <w:numId w:val="2"/>
              </w:numPr>
              <w:spacing w:line="360" w:lineRule="auto"/>
              <w:jc w:val="both"/>
              <w:rPr>
                <w:rFonts w:ascii="Arial" w:hAnsi="Arial"/>
                <w:sz w:val="24"/>
                <w:szCs w:val="24"/>
              </w:rPr>
            </w:pPr>
            <w:r w:rsidRPr="0093053B">
              <w:rPr>
                <w:rFonts w:ascii="Arial" w:hAnsi="Arial"/>
                <w:sz w:val="24"/>
                <w:szCs w:val="24"/>
              </w:rPr>
              <w:t xml:space="preserve">Acquisition of permits </w:t>
            </w:r>
          </w:p>
          <w:p w14:paraId="2E3B4734" w14:textId="77777777" w:rsidR="0093053B" w:rsidRPr="0093053B" w:rsidRDefault="0093053B" w:rsidP="0093053B">
            <w:pPr>
              <w:pStyle w:val="ListParagraph"/>
              <w:numPr>
                <w:ilvl w:val="0"/>
                <w:numId w:val="2"/>
              </w:numPr>
              <w:spacing w:line="360" w:lineRule="auto"/>
              <w:jc w:val="both"/>
              <w:rPr>
                <w:rFonts w:ascii="Arial" w:hAnsi="Arial"/>
                <w:sz w:val="24"/>
                <w:szCs w:val="24"/>
              </w:rPr>
            </w:pPr>
            <w:r w:rsidRPr="0093053B">
              <w:rPr>
                <w:rFonts w:ascii="Arial" w:hAnsi="Arial"/>
                <w:sz w:val="24"/>
                <w:szCs w:val="24"/>
              </w:rPr>
              <w:t>Food and catering arrangements</w:t>
            </w:r>
          </w:p>
          <w:p w14:paraId="3327610B" w14:textId="77777777" w:rsidR="0093053B" w:rsidRPr="0093053B" w:rsidRDefault="0093053B" w:rsidP="0093053B">
            <w:pPr>
              <w:pStyle w:val="ListParagraph"/>
              <w:numPr>
                <w:ilvl w:val="0"/>
                <w:numId w:val="2"/>
              </w:numPr>
              <w:spacing w:line="360" w:lineRule="auto"/>
              <w:jc w:val="both"/>
              <w:rPr>
                <w:rFonts w:ascii="Arial" w:hAnsi="Arial"/>
                <w:sz w:val="24"/>
                <w:szCs w:val="24"/>
              </w:rPr>
            </w:pPr>
            <w:r w:rsidRPr="0093053B">
              <w:rPr>
                <w:rFonts w:ascii="Arial" w:hAnsi="Arial"/>
                <w:sz w:val="24"/>
                <w:szCs w:val="24"/>
              </w:rPr>
              <w:t>Decorating</w:t>
            </w:r>
          </w:p>
          <w:p w14:paraId="08C2C3F5" w14:textId="77777777" w:rsidR="0093053B" w:rsidRPr="0093053B" w:rsidRDefault="0093053B" w:rsidP="0093053B">
            <w:pPr>
              <w:pStyle w:val="ListParagraph"/>
              <w:numPr>
                <w:ilvl w:val="0"/>
                <w:numId w:val="2"/>
              </w:numPr>
              <w:spacing w:line="360" w:lineRule="auto"/>
              <w:jc w:val="both"/>
              <w:rPr>
                <w:rFonts w:ascii="Arial" w:hAnsi="Arial"/>
                <w:sz w:val="24"/>
                <w:szCs w:val="24"/>
              </w:rPr>
            </w:pPr>
            <w:r w:rsidRPr="0093053B">
              <w:rPr>
                <w:rFonts w:ascii="Arial" w:hAnsi="Arial"/>
                <w:sz w:val="24"/>
                <w:szCs w:val="24"/>
              </w:rPr>
              <w:t>Monitoring the event</w:t>
            </w:r>
          </w:p>
          <w:p w14:paraId="32E44321" w14:textId="77777777" w:rsidR="00CC2FB3" w:rsidRPr="0093053B" w:rsidRDefault="00CC2FB3" w:rsidP="0093053B">
            <w:pPr>
              <w:spacing w:line="360" w:lineRule="auto"/>
              <w:jc w:val="both"/>
              <w:rPr>
                <w:b/>
                <w:sz w:val="24"/>
                <w:szCs w:val="24"/>
              </w:rPr>
            </w:pPr>
          </w:p>
          <w:p w14:paraId="79F01A82" w14:textId="77777777" w:rsidR="00CC2FB3" w:rsidRPr="0093053B" w:rsidRDefault="00CC2FB3" w:rsidP="0093053B">
            <w:pPr>
              <w:spacing w:line="360" w:lineRule="auto"/>
              <w:jc w:val="both"/>
              <w:rPr>
                <w:b/>
                <w:sz w:val="24"/>
                <w:szCs w:val="24"/>
              </w:rPr>
            </w:pPr>
          </w:p>
          <w:p w14:paraId="0B35DF0C" w14:textId="77777777" w:rsidR="00CC2FB3" w:rsidRPr="0093053B" w:rsidRDefault="00CC2FB3" w:rsidP="0093053B">
            <w:pPr>
              <w:spacing w:line="360" w:lineRule="auto"/>
              <w:jc w:val="both"/>
              <w:rPr>
                <w:b/>
                <w:sz w:val="24"/>
                <w:szCs w:val="24"/>
              </w:rPr>
            </w:pPr>
          </w:p>
          <w:p w14:paraId="2CBA7F8A" w14:textId="77777777" w:rsidR="00CC2FB3" w:rsidRPr="0093053B" w:rsidRDefault="00CC2FB3" w:rsidP="0093053B">
            <w:pPr>
              <w:spacing w:line="360" w:lineRule="auto"/>
              <w:jc w:val="both"/>
              <w:rPr>
                <w:b/>
                <w:sz w:val="24"/>
                <w:szCs w:val="24"/>
              </w:rPr>
            </w:pPr>
          </w:p>
          <w:p w14:paraId="09BBA31C" w14:textId="77777777" w:rsidR="00CC2FB3" w:rsidRPr="0093053B" w:rsidRDefault="00CC2FB3" w:rsidP="0093053B">
            <w:pPr>
              <w:spacing w:line="360" w:lineRule="auto"/>
              <w:jc w:val="both"/>
              <w:rPr>
                <w:b/>
                <w:sz w:val="24"/>
                <w:szCs w:val="24"/>
              </w:rPr>
            </w:pPr>
          </w:p>
          <w:p w14:paraId="7E6D11B4" w14:textId="77777777" w:rsidR="00CC2FB3" w:rsidRDefault="00CC2FB3" w:rsidP="00A851DA">
            <w:pPr>
              <w:rPr>
                <w:b/>
              </w:rPr>
            </w:pPr>
          </w:p>
          <w:p w14:paraId="394D30DC" w14:textId="77777777" w:rsidR="00CC2FB3" w:rsidRDefault="00CC2FB3" w:rsidP="00A851DA">
            <w:pPr>
              <w:rPr>
                <w:b/>
              </w:rPr>
            </w:pPr>
          </w:p>
          <w:p w14:paraId="6158352C" w14:textId="77777777" w:rsidR="00CC2FB3" w:rsidRDefault="00CC2FB3" w:rsidP="00A851DA">
            <w:pPr>
              <w:rPr>
                <w:b/>
              </w:rPr>
            </w:pPr>
          </w:p>
          <w:p w14:paraId="0FFCBD3E" w14:textId="77777777" w:rsidR="00CC2FB3" w:rsidRDefault="00CC2FB3" w:rsidP="00A851DA">
            <w:pPr>
              <w:rPr>
                <w:b/>
              </w:rPr>
            </w:pPr>
          </w:p>
          <w:p w14:paraId="6DF4A858" w14:textId="77777777" w:rsidR="00CC2FB3" w:rsidRDefault="00CC2FB3" w:rsidP="00A851DA">
            <w:pPr>
              <w:rPr>
                <w:b/>
              </w:rPr>
            </w:pPr>
          </w:p>
          <w:p w14:paraId="5DEB3A58" w14:textId="77777777" w:rsidR="00CC2FB3" w:rsidRDefault="00CC2FB3" w:rsidP="00A851DA">
            <w:pPr>
              <w:rPr>
                <w:b/>
              </w:rPr>
            </w:pPr>
          </w:p>
          <w:p w14:paraId="242A1DE8" w14:textId="77777777" w:rsidR="00CC2FB3" w:rsidRDefault="00CC2FB3" w:rsidP="00A851DA">
            <w:pPr>
              <w:rPr>
                <w:b/>
              </w:rPr>
            </w:pPr>
          </w:p>
          <w:p w14:paraId="7ECA223F" w14:textId="77777777" w:rsidR="00CC2FB3" w:rsidRDefault="00CC2FB3" w:rsidP="00A851DA">
            <w:pPr>
              <w:rPr>
                <w:b/>
              </w:rPr>
            </w:pPr>
          </w:p>
          <w:p w14:paraId="2B90CA57" w14:textId="77777777" w:rsidR="00CC2FB3" w:rsidRDefault="00CC2FB3" w:rsidP="00A851DA">
            <w:pPr>
              <w:rPr>
                <w:b/>
              </w:rPr>
            </w:pPr>
          </w:p>
        </w:tc>
      </w:tr>
    </w:tbl>
    <w:p w14:paraId="1ADFB9E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3EB72E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AA443F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AD1179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2834ED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274EE3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AE398D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7A0E3AA" w14:textId="77777777" w:rsidTr="00405895">
        <w:tc>
          <w:tcPr>
            <w:tcW w:w="2310" w:type="dxa"/>
            <w:shd w:val="clear" w:color="auto" w:fill="D9D9D9" w:themeFill="background1" w:themeFillShade="D9"/>
          </w:tcPr>
          <w:p w14:paraId="486B0FF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E4FBEAF"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64531E8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3C64062" w14:textId="77777777" w:rsidR="00405895" w:rsidRPr="00B0415E" w:rsidRDefault="00405895" w:rsidP="00A851DA">
            <w:pPr>
              <w:rPr>
                <w:rFonts w:cs="Bliss-Regular"/>
                <w:color w:val="000000"/>
              </w:rPr>
            </w:pPr>
          </w:p>
        </w:tc>
      </w:tr>
    </w:tbl>
    <w:p w14:paraId="024AD876" w14:textId="77777777" w:rsidR="00A851DA" w:rsidRPr="00B0415E" w:rsidRDefault="00A851DA" w:rsidP="00A851DA">
      <w:pPr>
        <w:rPr>
          <w:rFonts w:cs="Bliss-Regular"/>
          <w:color w:val="000000"/>
          <w:lang w:val="en-US"/>
        </w:rPr>
      </w:pPr>
    </w:p>
    <w:p w14:paraId="0C5EE955" w14:textId="77777777" w:rsidR="00A851DA" w:rsidRPr="00B0415E" w:rsidRDefault="00A851DA" w:rsidP="00A851DA">
      <w:pPr>
        <w:rPr>
          <w:rFonts w:cs="Bliss-Regular"/>
          <w:color w:val="000000"/>
          <w:lang w:val="en-US"/>
        </w:rPr>
      </w:pPr>
    </w:p>
    <w:p w14:paraId="302A19C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8EEC57B" w14:textId="77777777" w:rsidTr="00B0415E">
        <w:trPr>
          <w:trHeight w:val="249"/>
        </w:trPr>
        <w:tc>
          <w:tcPr>
            <w:tcW w:w="4621" w:type="dxa"/>
            <w:shd w:val="clear" w:color="auto" w:fill="D9D9D9" w:themeFill="background1" w:themeFillShade="D9"/>
          </w:tcPr>
          <w:p w14:paraId="5A2BC518" w14:textId="77777777" w:rsidR="00503D7E" w:rsidRPr="00B0415E" w:rsidRDefault="00503D7E" w:rsidP="00503D7E">
            <w:pPr>
              <w:rPr>
                <w:b/>
                <w:color w:val="002060"/>
              </w:rPr>
            </w:pPr>
            <w:r w:rsidRPr="00B0415E">
              <w:rPr>
                <w:b/>
                <w:color w:val="002060"/>
              </w:rPr>
              <w:t>Total Marks</w:t>
            </w:r>
          </w:p>
        </w:tc>
        <w:tc>
          <w:tcPr>
            <w:tcW w:w="4621" w:type="dxa"/>
          </w:tcPr>
          <w:p w14:paraId="5C350431" w14:textId="77777777" w:rsidR="00503D7E" w:rsidRPr="00B0415E" w:rsidRDefault="00503D7E" w:rsidP="00503D7E">
            <w:pPr>
              <w:rPr>
                <w:rFonts w:cs="Times New Roman"/>
                <w:szCs w:val="32"/>
              </w:rPr>
            </w:pPr>
          </w:p>
        </w:tc>
      </w:tr>
      <w:tr w:rsidR="00503D7E" w:rsidRPr="00B0415E" w14:paraId="541E9DEC" w14:textId="77777777" w:rsidTr="00B0415E">
        <w:tc>
          <w:tcPr>
            <w:tcW w:w="4621" w:type="dxa"/>
            <w:shd w:val="clear" w:color="auto" w:fill="D9D9D9" w:themeFill="background1" w:themeFillShade="D9"/>
          </w:tcPr>
          <w:p w14:paraId="7B1AFF48" w14:textId="77777777" w:rsidR="00503D7E" w:rsidRPr="00B0415E" w:rsidRDefault="00503D7E" w:rsidP="00503D7E">
            <w:pPr>
              <w:rPr>
                <w:b/>
                <w:color w:val="002060"/>
              </w:rPr>
            </w:pPr>
            <w:r w:rsidRPr="00B0415E">
              <w:rPr>
                <w:b/>
                <w:color w:val="002060"/>
              </w:rPr>
              <w:t>Marks Obtained</w:t>
            </w:r>
          </w:p>
        </w:tc>
        <w:tc>
          <w:tcPr>
            <w:tcW w:w="4621" w:type="dxa"/>
          </w:tcPr>
          <w:p w14:paraId="55C07A3F" w14:textId="77777777" w:rsidR="00503D7E" w:rsidRPr="00B0415E" w:rsidRDefault="00503D7E" w:rsidP="00503D7E">
            <w:pPr>
              <w:rPr>
                <w:rFonts w:cs="Times New Roman"/>
                <w:szCs w:val="32"/>
              </w:rPr>
            </w:pPr>
          </w:p>
        </w:tc>
      </w:tr>
      <w:tr w:rsidR="00503D7E" w:rsidRPr="00B0415E" w14:paraId="7F4A9E79" w14:textId="77777777" w:rsidTr="00B0415E">
        <w:tc>
          <w:tcPr>
            <w:tcW w:w="4621" w:type="dxa"/>
            <w:shd w:val="clear" w:color="auto" w:fill="D9D9D9" w:themeFill="background1" w:themeFillShade="D9"/>
          </w:tcPr>
          <w:p w14:paraId="359D5B2D" w14:textId="77777777" w:rsidR="00503D7E" w:rsidRPr="00B0415E" w:rsidRDefault="00B0415E" w:rsidP="00503D7E">
            <w:pPr>
              <w:rPr>
                <w:b/>
                <w:color w:val="002060"/>
              </w:rPr>
            </w:pPr>
            <w:r w:rsidRPr="00B0415E">
              <w:rPr>
                <w:b/>
                <w:color w:val="002060"/>
              </w:rPr>
              <w:t>Percentage / Grade</w:t>
            </w:r>
          </w:p>
        </w:tc>
        <w:tc>
          <w:tcPr>
            <w:tcW w:w="4621" w:type="dxa"/>
          </w:tcPr>
          <w:p w14:paraId="70BF8B29" w14:textId="77777777" w:rsidR="00503D7E" w:rsidRPr="00B0415E" w:rsidRDefault="00503D7E" w:rsidP="00503D7E">
            <w:pPr>
              <w:rPr>
                <w:rFonts w:cs="Times New Roman"/>
                <w:szCs w:val="32"/>
              </w:rPr>
            </w:pPr>
          </w:p>
        </w:tc>
      </w:tr>
    </w:tbl>
    <w:p w14:paraId="6CAE8E73" w14:textId="77777777" w:rsidR="00A851DA" w:rsidRDefault="00A851DA" w:rsidP="00503D7E">
      <w:pPr>
        <w:rPr>
          <w:rFonts w:cs="Times New Roman"/>
          <w:sz w:val="24"/>
          <w:szCs w:val="32"/>
        </w:rPr>
      </w:pPr>
    </w:p>
    <w:p w14:paraId="7F9BD3C6" w14:textId="77777777" w:rsidR="00607874" w:rsidRDefault="00607874" w:rsidP="00503D7E">
      <w:pPr>
        <w:rPr>
          <w:rFonts w:cs="Times New Roman"/>
          <w:sz w:val="24"/>
          <w:szCs w:val="32"/>
        </w:rPr>
      </w:pPr>
    </w:p>
    <w:p w14:paraId="181858D4" w14:textId="77777777" w:rsidR="00607874" w:rsidRDefault="00607874" w:rsidP="00503D7E">
      <w:pPr>
        <w:rPr>
          <w:rFonts w:cs="Times New Roman"/>
          <w:sz w:val="24"/>
          <w:szCs w:val="32"/>
        </w:rPr>
      </w:pPr>
    </w:p>
    <w:p w14:paraId="79148744" w14:textId="77777777" w:rsidR="00607874" w:rsidRDefault="00607874" w:rsidP="00503D7E">
      <w:pPr>
        <w:rPr>
          <w:rFonts w:cs="Times New Roman"/>
          <w:sz w:val="24"/>
          <w:szCs w:val="32"/>
        </w:rPr>
      </w:pPr>
    </w:p>
    <w:p w14:paraId="23963C22" w14:textId="77777777" w:rsidR="00607874" w:rsidRDefault="00607874" w:rsidP="00503D7E">
      <w:pPr>
        <w:rPr>
          <w:rFonts w:cs="Times New Roman"/>
          <w:sz w:val="24"/>
          <w:szCs w:val="32"/>
        </w:rPr>
      </w:pPr>
    </w:p>
    <w:p w14:paraId="558DA4B7" w14:textId="77777777" w:rsidR="00607874" w:rsidRDefault="00607874" w:rsidP="00503D7E">
      <w:pPr>
        <w:rPr>
          <w:rFonts w:cs="Times New Roman"/>
          <w:sz w:val="24"/>
          <w:szCs w:val="32"/>
        </w:rPr>
      </w:pPr>
    </w:p>
    <w:p w14:paraId="35F4DB72" w14:textId="77777777" w:rsidR="00607874" w:rsidRDefault="00607874" w:rsidP="00503D7E">
      <w:pPr>
        <w:rPr>
          <w:rFonts w:cs="Times New Roman"/>
          <w:sz w:val="24"/>
          <w:szCs w:val="32"/>
        </w:rPr>
      </w:pPr>
    </w:p>
    <w:p w14:paraId="0D936B86" w14:textId="77777777" w:rsidR="00607874" w:rsidRDefault="00607874" w:rsidP="00503D7E">
      <w:pPr>
        <w:rPr>
          <w:rFonts w:cs="Times New Roman"/>
          <w:sz w:val="24"/>
          <w:szCs w:val="32"/>
        </w:rPr>
      </w:pPr>
    </w:p>
    <w:p w14:paraId="6B90B59D" w14:textId="77777777" w:rsidR="00EA30AB" w:rsidRDefault="00EA30AB" w:rsidP="00503D7E">
      <w:pPr>
        <w:rPr>
          <w:rFonts w:cs="Times New Roman"/>
          <w:sz w:val="24"/>
          <w:szCs w:val="32"/>
        </w:rPr>
      </w:pPr>
    </w:p>
    <w:p w14:paraId="2994423F" w14:textId="77777777" w:rsidR="00EA30AB" w:rsidRDefault="00EA30AB" w:rsidP="00503D7E">
      <w:pPr>
        <w:rPr>
          <w:rFonts w:cs="Times New Roman"/>
          <w:sz w:val="24"/>
          <w:szCs w:val="32"/>
        </w:rPr>
      </w:pPr>
    </w:p>
    <w:p w14:paraId="37BE2841"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0ECED8" w14:textId="77777777" w:rsidR="00DF4A92" w:rsidRDefault="00DF4A92" w:rsidP="00CB4D0A">
      <w:pPr>
        <w:spacing w:after="0" w:line="240" w:lineRule="auto"/>
      </w:pPr>
      <w:r>
        <w:separator/>
      </w:r>
    </w:p>
  </w:endnote>
  <w:endnote w:type="continuationSeparator" w:id="0">
    <w:p w14:paraId="55393BAC" w14:textId="77777777" w:rsidR="00DF4A92" w:rsidRDefault="00DF4A9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9ADCC1" w14:textId="77777777" w:rsidR="00DF4A92" w:rsidRDefault="00DF4A92" w:rsidP="00CB4D0A">
      <w:pPr>
        <w:spacing w:after="0" w:line="240" w:lineRule="auto"/>
      </w:pPr>
      <w:r>
        <w:separator/>
      </w:r>
    </w:p>
  </w:footnote>
  <w:footnote w:type="continuationSeparator" w:id="0">
    <w:p w14:paraId="5F7C87E2" w14:textId="77777777" w:rsidR="00DF4A92" w:rsidRDefault="00DF4A92"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F6A92"/>
    <w:multiLevelType w:val="hybridMultilevel"/>
    <w:tmpl w:val="69DEF8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053B"/>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F4A92"/>
    <w:rsid w:val="00E00821"/>
    <w:rsid w:val="00E04DB4"/>
    <w:rsid w:val="00E30679"/>
    <w:rsid w:val="00E4597D"/>
    <w:rsid w:val="00E54832"/>
    <w:rsid w:val="00E56A90"/>
    <w:rsid w:val="00E641CC"/>
    <w:rsid w:val="00EA30AB"/>
    <w:rsid w:val="00EB3925"/>
    <w:rsid w:val="00F96EB3"/>
    <w:rsid w:val="00FB1A29"/>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35310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ADFD9B-01D6-2349-9CEA-38F94E49E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822</Words>
  <Characters>4686</Characters>
  <Application>Microsoft Macintosh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Nae</cp:lastModifiedBy>
  <cp:revision>3</cp:revision>
  <dcterms:created xsi:type="dcterms:W3CDTF">2017-01-19T19:33:00Z</dcterms:created>
  <dcterms:modified xsi:type="dcterms:W3CDTF">2017-01-21T10:39:00Z</dcterms:modified>
</cp:coreProperties>
</file>