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6D9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JUAN CARLOS VENEGAS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2751">
            <w:pPr>
              <w:pStyle w:val="Default"/>
              <w:rPr>
                <w:rFonts w:asciiTheme="minorHAnsi" w:hAnsiTheme="minorHAnsi"/>
              </w:rPr>
            </w:pPr>
            <w:r>
              <w:rPr>
                <w:rFonts w:asciiTheme="minorHAnsi" w:hAnsiTheme="minorHAnsi"/>
              </w:rPr>
              <w:t>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1515">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55E2D" w:rsidRDefault="007533C7" w:rsidP="00B55E2D">
            <w:r>
              <w:t>1. Give short answers to the following questions:</w:t>
            </w:r>
          </w:p>
          <w:p w:rsidR="00B55E2D" w:rsidRDefault="00B55E2D" w:rsidP="00B55E2D"/>
          <w:p w:rsidR="00B55E2D" w:rsidRDefault="00841515" w:rsidP="00B55E2D">
            <w:pPr>
              <w:pStyle w:val="ListParagraph"/>
              <w:numPr>
                <w:ilvl w:val="0"/>
                <w:numId w:val="2"/>
              </w:numPr>
            </w:pPr>
            <w:r>
              <w:t>Explain the term ‘fraud risk factors’.</w:t>
            </w:r>
          </w:p>
          <w:p w:rsidR="00346E83" w:rsidRDefault="00346E83" w:rsidP="00346E83">
            <w:pPr>
              <w:pStyle w:val="ListParagraph"/>
            </w:pPr>
          </w:p>
          <w:p w:rsidR="00754A92" w:rsidRDefault="00230ED7" w:rsidP="00346E83">
            <w:pPr>
              <w:pStyle w:val="ListParagraph"/>
            </w:pPr>
            <w:r>
              <w:t>Fraud risk factors are those factors that make it more likely that fraud will occur or is occurring in a business. Those factors are in connection with the nature of the items (e.g. size and value, cash), the nature of the control environment (e.g. segregation of duties, tone at the top, safeguards, documentation of transactions</w:t>
            </w:r>
            <w:r w:rsidR="00AF0874">
              <w:t>, complexity of transactions</w:t>
            </w:r>
            <w:r>
              <w:t xml:space="preserve">), </w:t>
            </w:r>
            <w:r w:rsidR="00AF0874">
              <w:t>the adequacy of controls and possible pressures that might be present in the business.</w:t>
            </w:r>
          </w:p>
          <w:p w:rsidR="00DE4CF4" w:rsidRDefault="00DE4CF4" w:rsidP="00346E83">
            <w:pPr>
              <w:pStyle w:val="ListParagraph"/>
            </w:pPr>
          </w:p>
          <w:p w:rsidR="00346E83" w:rsidRDefault="00346E83" w:rsidP="00346E83">
            <w:pPr>
              <w:pStyle w:val="ListParagraph"/>
            </w:pPr>
          </w:p>
          <w:p w:rsidR="00346E83" w:rsidRDefault="00841515" w:rsidP="00346E83">
            <w:pPr>
              <w:pStyle w:val="ListParagraph"/>
              <w:numPr>
                <w:ilvl w:val="0"/>
                <w:numId w:val="2"/>
              </w:numPr>
            </w:pPr>
            <w:r>
              <w:t>What control mechanisms could be adopted against corruption?</w:t>
            </w:r>
          </w:p>
          <w:p w:rsidR="00346E83" w:rsidRDefault="00346E83" w:rsidP="00346E83">
            <w:pPr>
              <w:pStyle w:val="ListParagraph"/>
            </w:pPr>
          </w:p>
          <w:p w:rsidR="00346E83" w:rsidRDefault="004C71F4" w:rsidP="00346E83">
            <w:pPr>
              <w:pStyle w:val="ListParagraph"/>
            </w:pPr>
            <w:r>
              <w:t>Some of the control mechanism that could be adopted are:</w:t>
            </w:r>
          </w:p>
          <w:p w:rsidR="004C71F4" w:rsidRDefault="004C71F4" w:rsidP="004C71F4">
            <w:pPr>
              <w:pStyle w:val="ListParagraph"/>
              <w:numPr>
                <w:ilvl w:val="0"/>
                <w:numId w:val="6"/>
              </w:numPr>
            </w:pPr>
            <w:r>
              <w:t>The rotation of staff</w:t>
            </w:r>
          </w:p>
          <w:p w:rsidR="004C71F4" w:rsidRDefault="004C71F4" w:rsidP="004C71F4">
            <w:pPr>
              <w:pStyle w:val="ListParagraph"/>
              <w:numPr>
                <w:ilvl w:val="0"/>
                <w:numId w:val="6"/>
              </w:numPr>
            </w:pPr>
            <w:r>
              <w:t>Transparency and integrity in the bidding process</w:t>
            </w:r>
          </w:p>
          <w:p w:rsidR="004C71F4" w:rsidRDefault="004C71F4" w:rsidP="004C71F4">
            <w:pPr>
              <w:pStyle w:val="ListParagraph"/>
              <w:numPr>
                <w:ilvl w:val="0"/>
                <w:numId w:val="6"/>
              </w:numPr>
            </w:pPr>
            <w:r>
              <w:t>A strong enforceable policy on disclosure of conflict of interests, receipts of gifts.</w:t>
            </w:r>
          </w:p>
          <w:p w:rsidR="004C71F4" w:rsidRPr="00346E83" w:rsidRDefault="004C71F4" w:rsidP="004C71F4">
            <w:pPr>
              <w:pStyle w:val="ListParagraph"/>
              <w:numPr>
                <w:ilvl w:val="0"/>
                <w:numId w:val="6"/>
              </w:numPr>
            </w:pPr>
            <w:r>
              <w:t>Setting up hotlines for receiving complaints from vendors who may report possible cases of bribery or preferred or favored vendors.</w:t>
            </w:r>
          </w:p>
          <w:p w:rsidR="00346E83" w:rsidRDefault="00346E83" w:rsidP="00346E83"/>
          <w:p w:rsidR="00FC6C87" w:rsidRDefault="00841515" w:rsidP="00FC6C87">
            <w:pPr>
              <w:pStyle w:val="ListParagraph"/>
              <w:numPr>
                <w:ilvl w:val="0"/>
                <w:numId w:val="2"/>
              </w:numPr>
            </w:pPr>
            <w:r>
              <w:t>Outline the main benefits of using analytics procedures in audit process.</w:t>
            </w:r>
          </w:p>
          <w:p w:rsidR="00FC6C87" w:rsidRDefault="00FC6C87" w:rsidP="00FC6C87">
            <w:pPr>
              <w:pStyle w:val="ListParagraph"/>
            </w:pPr>
          </w:p>
          <w:p w:rsidR="00FC2212" w:rsidRDefault="00FC2212" w:rsidP="00FC6C87">
            <w:pPr>
              <w:pStyle w:val="ListParagraph"/>
            </w:pPr>
            <w:r>
              <w:t xml:space="preserve">The main benefits of using analytics procedures </w:t>
            </w:r>
            <w:r w:rsidR="004C71F4">
              <w:t>are to provide an insight into the company and identify areas of high risk which will help in planning the audit; to evaluate account balances and the evidence required; to assess the correctness of the audit conclusions. Other benefits are to assess the company’s financial performance, its continuity as a going concern and any potential problem it may face; it also helps identify irregularities and errors in financial statements.</w:t>
            </w:r>
            <w:r w:rsidR="00754A92">
              <w:t xml:space="preserve"> It also helps in identifying unexpected relationships by linking trends and other companies in the same industry with the actual performance of the company.</w:t>
            </w:r>
          </w:p>
          <w:p w:rsidR="00FC6C87" w:rsidRPr="00FC6C87" w:rsidRDefault="00FC6C87" w:rsidP="00FC6C87"/>
          <w:p w:rsidR="00FC6C87" w:rsidRDefault="00FC6C87" w:rsidP="00FC6C87"/>
          <w:p w:rsidR="007533C7" w:rsidRDefault="00841515" w:rsidP="00B55E2D">
            <w:pPr>
              <w:pStyle w:val="ListParagraph"/>
              <w:numPr>
                <w:ilvl w:val="0"/>
                <w:numId w:val="2"/>
              </w:numPr>
            </w:pPr>
            <w:r>
              <w:t>What are the common rationalizations for a fraudster which tempt him to commit fraud?</w:t>
            </w:r>
          </w:p>
          <w:p w:rsidR="00FC6C87" w:rsidRDefault="00FC6C87" w:rsidP="00FC6C87">
            <w:pPr>
              <w:pStyle w:val="ListParagraph"/>
            </w:pPr>
          </w:p>
          <w:p w:rsidR="00FC2212" w:rsidRDefault="00FC2212" w:rsidP="00FC2212">
            <w:pPr>
              <w:pStyle w:val="ListParagraph"/>
              <w:numPr>
                <w:ilvl w:val="0"/>
                <w:numId w:val="5"/>
              </w:numPr>
            </w:pPr>
            <w:r>
              <w:t>I don’t receive what I deserve</w:t>
            </w:r>
          </w:p>
          <w:p w:rsidR="00FC2212" w:rsidRDefault="00FC2212" w:rsidP="00FC2212">
            <w:pPr>
              <w:pStyle w:val="ListParagraph"/>
              <w:numPr>
                <w:ilvl w:val="0"/>
                <w:numId w:val="5"/>
              </w:numPr>
            </w:pPr>
            <w:r>
              <w:t>It is just a loan</w:t>
            </w:r>
          </w:p>
          <w:p w:rsidR="00FC2212" w:rsidRDefault="00FC2212" w:rsidP="00FC2212">
            <w:pPr>
              <w:pStyle w:val="ListParagraph"/>
              <w:numPr>
                <w:ilvl w:val="0"/>
                <w:numId w:val="5"/>
              </w:numPr>
            </w:pPr>
            <w:r>
              <w:t>Nobody is hurt</w:t>
            </w:r>
          </w:p>
          <w:p w:rsidR="00FC2212" w:rsidRDefault="00FC2212" w:rsidP="00FC2212">
            <w:pPr>
              <w:pStyle w:val="ListParagraph"/>
              <w:numPr>
                <w:ilvl w:val="0"/>
                <w:numId w:val="5"/>
              </w:numPr>
            </w:pPr>
            <w:r>
              <w:lastRenderedPageBreak/>
              <w:t>It can be reversed or corrected next month</w:t>
            </w:r>
          </w:p>
          <w:p w:rsidR="00FC2212" w:rsidRDefault="00FC2212" w:rsidP="00FC2212">
            <w:pPr>
              <w:pStyle w:val="ListParagraph"/>
              <w:numPr>
                <w:ilvl w:val="0"/>
                <w:numId w:val="5"/>
              </w:numPr>
            </w:pPr>
            <w:r>
              <w:t>Everyone is doing it</w:t>
            </w:r>
          </w:p>
          <w:p w:rsidR="00FC6C87" w:rsidRDefault="00FC6C87" w:rsidP="00FC6C87">
            <w:pPr>
              <w:pStyle w:val="ListParagraph"/>
            </w:pPr>
          </w:p>
          <w:p w:rsidR="007533C7" w:rsidRDefault="00841515" w:rsidP="00B55E2D">
            <w:pPr>
              <w:pStyle w:val="ListParagraph"/>
              <w:numPr>
                <w:ilvl w:val="0"/>
                <w:numId w:val="2"/>
              </w:numPr>
            </w:pPr>
            <w:r>
              <w:t>Outline the important points to be considered when evaluating fraud risk factors.</w:t>
            </w:r>
          </w:p>
          <w:p w:rsidR="00FC6C87" w:rsidRDefault="00FC6C87" w:rsidP="00FC6C87">
            <w:pPr>
              <w:pStyle w:val="ListParagraph"/>
            </w:pPr>
          </w:p>
          <w:p w:rsidR="00FC2212" w:rsidRDefault="00FC2212" w:rsidP="00FC6C87">
            <w:pPr>
              <w:pStyle w:val="ListParagraph"/>
            </w:pPr>
            <w:r>
              <w:t>The important points are the environment in which the business operates, the business entity’s structure and culture, and its internal controls; the business entity’s relationship with its suppliers, customers and business partners; and the industry in which the entity operates and the economic environment.</w:t>
            </w:r>
          </w:p>
          <w:p w:rsidR="00FC6C87" w:rsidRDefault="00FC6C87" w:rsidP="00FC6C87">
            <w:pPr>
              <w:pStyle w:val="ListParagraph"/>
            </w:pPr>
          </w:p>
          <w:p w:rsidR="007533C7" w:rsidRDefault="00841515" w:rsidP="00B55E2D">
            <w:pPr>
              <w:pStyle w:val="ListParagraph"/>
              <w:numPr>
                <w:ilvl w:val="0"/>
                <w:numId w:val="2"/>
              </w:numPr>
            </w:pPr>
            <w:r>
              <w:t>Analytic procedures are used throughout the audit process for three primary purposes. What are they?</w:t>
            </w:r>
          </w:p>
          <w:p w:rsidR="00FC6C87" w:rsidRDefault="00FC6C87" w:rsidP="00FC6C87">
            <w:pPr>
              <w:pStyle w:val="ListParagraph"/>
            </w:pPr>
          </w:p>
          <w:p w:rsidR="00C47ED0" w:rsidRDefault="00C47ED0" w:rsidP="00C47ED0">
            <w:pPr>
              <w:pStyle w:val="ListParagraph"/>
              <w:numPr>
                <w:ilvl w:val="0"/>
                <w:numId w:val="8"/>
              </w:numPr>
            </w:pPr>
            <w:r>
              <w:t>To provide an insight into the company and its areas of high risk so that the audit procedures might be determined effectively. This is done through preliminary analytic procedures.</w:t>
            </w:r>
          </w:p>
          <w:p w:rsidR="00C47ED0" w:rsidRDefault="00C47ED0" w:rsidP="00C47ED0">
            <w:pPr>
              <w:pStyle w:val="ListParagraph"/>
              <w:numPr>
                <w:ilvl w:val="0"/>
                <w:numId w:val="8"/>
              </w:numPr>
            </w:pPr>
            <w:r>
              <w:t>To evaluate account balances and to obtain audit evidence by using substantive analytic procedures.</w:t>
            </w:r>
          </w:p>
          <w:p w:rsidR="00C47ED0" w:rsidRDefault="00C47ED0" w:rsidP="00C47ED0">
            <w:pPr>
              <w:pStyle w:val="ListParagraph"/>
              <w:numPr>
                <w:ilvl w:val="0"/>
                <w:numId w:val="8"/>
              </w:numPr>
            </w:pPr>
            <w:r>
              <w:t>To assess the audit conclusions and its correctness, which is done by carrying out a final assessment of financial statements.</w:t>
            </w:r>
          </w:p>
          <w:p w:rsidR="0021669E" w:rsidRDefault="0021669E" w:rsidP="00841515"/>
          <w:p w:rsidR="007533C7" w:rsidRDefault="007533C7" w:rsidP="007533C7"/>
          <w:p w:rsidR="0054687D" w:rsidRDefault="007533C7" w:rsidP="007533C7">
            <w:r>
              <w:t>2. ‘</w:t>
            </w:r>
            <w:r w:rsidR="00841515">
              <w:t>Circumstances may exist that create opportunities for management or other staff to commit fraud’. Discuss</w:t>
            </w:r>
          </w:p>
          <w:p w:rsidR="0054687D" w:rsidRDefault="0054687D" w:rsidP="007533C7"/>
          <w:p w:rsidR="0054687D" w:rsidRDefault="0029184E" w:rsidP="007533C7">
            <w:r>
              <w:t xml:space="preserve">It is not unusual that organizations may create opportunities that give the perception that a fraud can be committed with impunity due to particular circumstances </w:t>
            </w:r>
            <w:r w:rsidR="008A0600">
              <w:t>in the business. Those opportunities include having weak or ineffective internal controls, a lack or poor segregation of duties, lack of supervision, lack of independent review of accounts reconciliations, weak accounting and physical controls, and also the size and nature of the business, and its organizational structure. We must also include the business position in the market and its dominance, as it may be prone to inappropriate transactions.</w:t>
            </w:r>
          </w:p>
          <w:p w:rsidR="008A0600" w:rsidRDefault="008A0600" w:rsidP="007533C7"/>
          <w:p w:rsidR="008A0600" w:rsidRDefault="008A0600" w:rsidP="007533C7">
            <w:r>
              <w:t>Even those people within the organization who are not generally dishonest may also be tempted by the circumstances to deceive or commit fraud. That will also be the case if there is a lack of ethics policy and standards, and code of conduct, or they are not effectively implemented and enforced.</w:t>
            </w:r>
          </w:p>
          <w:p w:rsidR="0054687D" w:rsidRDefault="0054687D" w:rsidP="007533C7"/>
          <w:p w:rsidR="007533C7" w:rsidRDefault="007533C7" w:rsidP="007533C7"/>
          <w:p w:rsidR="007533C7" w:rsidRDefault="007533C7" w:rsidP="007533C7">
            <w:r>
              <w:t>3.</w:t>
            </w:r>
            <w:r w:rsidR="00841515">
              <w:t xml:space="preserve"> SAS 99 suggests that key sources for the identification of fraud risk factors are inquiries of management’ in this context which type of questions an auditor should ask the management?</w:t>
            </w:r>
          </w:p>
          <w:p w:rsidR="007533C7" w:rsidRDefault="007533C7" w:rsidP="007533C7">
            <w:pPr>
              <w:pStyle w:val="ListParagraph"/>
            </w:pPr>
          </w:p>
          <w:p w:rsidR="007533C7" w:rsidRDefault="00AF0874" w:rsidP="00314A7F">
            <w:r>
              <w:t xml:space="preserve">The type of questions an auditor should ask the management are questions in relation to management’s perception of fraud, their knowledge and awareness of any alleged or suspected fraud or financial misstatement, the identification of fraud risk and risk areas, internal controls in place, </w:t>
            </w:r>
            <w:r w:rsidR="0029184E">
              <w:t>their views on ethics and how they are communicated to employees, whether their behavior is consistent with their views on ethics.</w:t>
            </w:r>
          </w:p>
          <w:p w:rsidR="0029184E" w:rsidRDefault="0029184E" w:rsidP="00314A7F"/>
          <w:p w:rsidR="0029184E" w:rsidRDefault="0029184E" w:rsidP="00314A7F">
            <w:r>
              <w:t>Some examples of those type of questions are:</w:t>
            </w:r>
          </w:p>
          <w:p w:rsidR="0029184E" w:rsidRDefault="0029184E" w:rsidP="00314A7F"/>
          <w:p w:rsidR="0029184E" w:rsidRDefault="0029184E" w:rsidP="0029184E">
            <w:pPr>
              <w:pStyle w:val="ListParagraph"/>
              <w:numPr>
                <w:ilvl w:val="0"/>
                <w:numId w:val="9"/>
              </w:numPr>
            </w:pPr>
            <w:r>
              <w:t>Is the management aware of any alleged or perpetrated fraud in the organization?</w:t>
            </w:r>
          </w:p>
          <w:p w:rsidR="0029184E" w:rsidRDefault="0029184E" w:rsidP="0029184E">
            <w:pPr>
              <w:pStyle w:val="ListParagraph"/>
              <w:numPr>
                <w:ilvl w:val="0"/>
                <w:numId w:val="9"/>
              </w:numPr>
            </w:pPr>
            <w:r>
              <w:t>Has management identified the risks of fraud within the organization?</w:t>
            </w:r>
          </w:p>
          <w:p w:rsidR="0029184E" w:rsidRDefault="0029184E" w:rsidP="0029184E">
            <w:pPr>
              <w:pStyle w:val="ListParagraph"/>
              <w:numPr>
                <w:ilvl w:val="0"/>
                <w:numId w:val="9"/>
              </w:numPr>
            </w:pPr>
            <w:r>
              <w:lastRenderedPageBreak/>
              <w:t>Does the organization have internal control mechanisms in place to deter fraud, and how are they monitored?</w:t>
            </w:r>
          </w:p>
          <w:p w:rsidR="0029184E" w:rsidRDefault="0029184E" w:rsidP="0029184E">
            <w:pPr>
              <w:pStyle w:val="ListParagraph"/>
              <w:numPr>
                <w:ilvl w:val="0"/>
                <w:numId w:val="9"/>
              </w:numPr>
            </w:pPr>
            <w:r>
              <w:t>What areas or accounts are more vulnerable to fraud?</w:t>
            </w:r>
          </w:p>
          <w:p w:rsidR="0029184E" w:rsidRDefault="0029184E" w:rsidP="0029184E">
            <w:pPr>
              <w:pStyle w:val="ListParagraph"/>
              <w:numPr>
                <w:ilvl w:val="0"/>
                <w:numId w:val="9"/>
              </w:numPr>
            </w:pPr>
            <w:r>
              <w:t>Are there any segments or locations more prone to fraud, and how are they monitored?</w:t>
            </w:r>
          </w:p>
          <w:p w:rsidR="0029184E" w:rsidRPr="0029184E" w:rsidRDefault="0029184E" w:rsidP="0029184E">
            <w:pPr>
              <w:pStyle w:val="ListParagraph"/>
            </w:pPr>
          </w:p>
          <w:p w:rsidR="00B55E2D" w:rsidRDefault="00B55E2D" w:rsidP="00B55E2D">
            <w:pPr>
              <w:pStyle w:val="ListParagraph"/>
            </w:pPr>
          </w:p>
          <w:p w:rsidR="00B55E2D" w:rsidRDefault="00B55E2D" w:rsidP="00B55E2D"/>
          <w:p w:rsidR="00B55E2D" w:rsidRPr="00DD6D96" w:rsidRDefault="00B55E2D" w:rsidP="00B55E2D">
            <w:pPr>
              <w:rPr>
                <w:u w:val="single"/>
              </w:rPr>
            </w:pPr>
            <w:r w:rsidRPr="00DD6D96">
              <w:rPr>
                <w:u w:val="single"/>
              </w:rPr>
              <w:t>Case study</w:t>
            </w:r>
          </w:p>
          <w:p w:rsidR="00B55E2D" w:rsidRDefault="00B55E2D" w:rsidP="00B55E2D"/>
          <w:p w:rsidR="00B55E2D" w:rsidRDefault="00841515" w:rsidP="00B55E2D">
            <w:pPr>
              <w:pStyle w:val="ListParagraph"/>
              <w:numPr>
                <w:ilvl w:val="0"/>
                <w:numId w:val="3"/>
              </w:numPr>
            </w:pPr>
            <w:r>
              <w:t>What type of evidence do you think the expert would have gathered for this report?</w:t>
            </w:r>
          </w:p>
          <w:p w:rsidR="00B55E2D" w:rsidRDefault="00B55E2D" w:rsidP="00B55E2D">
            <w:pPr>
              <w:pStyle w:val="ListParagraph"/>
            </w:pPr>
          </w:p>
          <w:p w:rsidR="00292EDF" w:rsidRDefault="00044FCC" w:rsidP="00B55E2D">
            <w:pPr>
              <w:pStyle w:val="ListParagraph"/>
            </w:pPr>
            <w:r>
              <w:t>The type of evidence would have been financ</w:t>
            </w:r>
            <w:r w:rsidR="00292EDF">
              <w:t>ial information to establish his and his family’s</w:t>
            </w:r>
            <w:r>
              <w:t xml:space="preserve"> source</w:t>
            </w:r>
            <w:r w:rsidR="00292EDF">
              <w:t>s</w:t>
            </w:r>
            <w:r>
              <w:t xml:space="preserve"> of</w:t>
            </w:r>
            <w:r w:rsidR="00292EDF">
              <w:t xml:space="preserve"> income, assets he and his family own and liabilities outstanding, and his and his family expenditure, the sales proceeds and the purchase price of the properties. </w:t>
            </w:r>
          </w:p>
          <w:p w:rsidR="00292EDF" w:rsidRDefault="00292EDF" w:rsidP="00B55E2D">
            <w:pPr>
              <w:pStyle w:val="ListParagraph"/>
            </w:pPr>
          </w:p>
          <w:p w:rsidR="00044FCC" w:rsidRDefault="00292EDF" w:rsidP="00B55E2D">
            <w:pPr>
              <w:pStyle w:val="ListParagraph"/>
            </w:pPr>
            <w:r>
              <w:t>Also, non-financial information for the sales and purchases of the properties, value, date of the transactions and frequency; information from lawyers in relation to the transactions and public records to confirm beneficiary owner.</w:t>
            </w:r>
          </w:p>
          <w:p w:rsidR="00D20369" w:rsidRDefault="00D20369" w:rsidP="00B55E2D"/>
          <w:p w:rsidR="00D20369" w:rsidRDefault="00D20369" w:rsidP="00B55E2D"/>
          <w:p w:rsidR="00B55E2D" w:rsidRDefault="00B55E2D" w:rsidP="00B55E2D"/>
          <w:p w:rsidR="00B55E2D" w:rsidRDefault="00841515" w:rsidP="00B55E2D">
            <w:pPr>
              <w:pStyle w:val="ListParagraph"/>
              <w:numPr>
                <w:ilvl w:val="0"/>
                <w:numId w:val="3"/>
              </w:numPr>
            </w:pPr>
            <w:r>
              <w:t>Which documents could have helped the forensic expert in gathering evidence?</w:t>
            </w:r>
          </w:p>
          <w:p w:rsidR="00B55E2D" w:rsidRDefault="00B55E2D" w:rsidP="00D20369"/>
          <w:p w:rsidR="00B55E2D" w:rsidRDefault="00044FCC" w:rsidP="00B55E2D">
            <w:pPr>
              <w:pStyle w:val="ListParagraph"/>
            </w:pPr>
            <w:r>
              <w:t>The documents which could have helped the forensic expert are bank statements, contracts for the sale and purchase of properties, payslips from employer stating his salary, copy of the deeds, any possible mortgage/loan application and agreement for the purchase of properties, credit card statements showing outstanding balance and repayments made, bank loan statements, family bank statements, family payslips, electricity and phone bills.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292EDF" w:rsidRDefault="00292EDF" w:rsidP="00A851DA">
      <w:pPr>
        <w:autoSpaceDE w:val="0"/>
        <w:autoSpaceDN w:val="0"/>
        <w:adjustRightInd w:val="0"/>
        <w:spacing w:after="0" w:line="240" w:lineRule="auto"/>
        <w:rPr>
          <w:rFonts w:cs="CalvertMT-Bold"/>
          <w:b/>
          <w:bCs/>
          <w:color w:val="002060"/>
          <w:sz w:val="28"/>
          <w:lang w:val="en-US"/>
        </w:rPr>
      </w:pPr>
    </w:p>
    <w:p w:rsidR="00292EDF" w:rsidRDefault="00292EDF" w:rsidP="00A851DA">
      <w:pPr>
        <w:autoSpaceDE w:val="0"/>
        <w:autoSpaceDN w:val="0"/>
        <w:adjustRightInd w:val="0"/>
        <w:spacing w:after="0" w:line="240" w:lineRule="auto"/>
        <w:rPr>
          <w:rFonts w:cs="CalvertMT-Bold"/>
          <w:b/>
          <w:bCs/>
          <w:color w:val="002060"/>
          <w:sz w:val="28"/>
          <w:lang w:val="en-US"/>
        </w:rPr>
      </w:pPr>
    </w:p>
    <w:p w:rsidR="00292EDF" w:rsidRDefault="00292EDF" w:rsidP="00A851DA">
      <w:pPr>
        <w:autoSpaceDE w:val="0"/>
        <w:autoSpaceDN w:val="0"/>
        <w:adjustRightInd w:val="0"/>
        <w:spacing w:after="0" w:line="240" w:lineRule="auto"/>
        <w:rPr>
          <w:rFonts w:cs="CalvertMT-Bold"/>
          <w:b/>
          <w:bCs/>
          <w:color w:val="002060"/>
          <w:sz w:val="28"/>
          <w:lang w:val="en-US"/>
        </w:rPr>
      </w:pPr>
    </w:p>
    <w:p w:rsidR="00292EDF" w:rsidRDefault="00292EDF" w:rsidP="00A851DA">
      <w:pPr>
        <w:autoSpaceDE w:val="0"/>
        <w:autoSpaceDN w:val="0"/>
        <w:adjustRightInd w:val="0"/>
        <w:spacing w:after="0" w:line="240" w:lineRule="auto"/>
        <w:rPr>
          <w:rFonts w:cs="CalvertMT-Bold"/>
          <w:b/>
          <w:bCs/>
          <w:color w:val="002060"/>
          <w:sz w:val="28"/>
          <w:lang w:val="en-US"/>
        </w:rPr>
      </w:pPr>
    </w:p>
    <w:p w:rsidR="00292EDF" w:rsidRDefault="00292ED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B36" w:rsidP="00A851DA">
            <w:pPr>
              <w:rPr>
                <w:rFonts w:cs="Bliss-Regular"/>
                <w:color w:val="000000"/>
              </w:rPr>
            </w:pPr>
            <w:r>
              <w:rPr>
                <w:rFonts w:cs="Bliss-Regular"/>
                <w:color w:val="000000"/>
              </w:rPr>
              <w:t>Juan Carlos Venegas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92EDF" w:rsidP="00A851DA">
            <w:pPr>
              <w:rPr>
                <w:rFonts w:cs="Bliss-Regular"/>
                <w:color w:val="000000"/>
              </w:rPr>
            </w:pPr>
            <w:r>
              <w:rPr>
                <w:rFonts w:cs="Bliss-Regular"/>
                <w:color w:val="000000"/>
              </w:rPr>
              <w:t>22/05/2016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D98" w:rsidRDefault="007E6D98" w:rsidP="00CB4D0A">
      <w:pPr>
        <w:spacing w:after="0" w:line="240" w:lineRule="auto"/>
      </w:pPr>
      <w:r>
        <w:separator/>
      </w:r>
    </w:p>
  </w:endnote>
  <w:endnote w:type="continuationSeparator" w:id="0">
    <w:p w:rsidR="007E6D98" w:rsidRDefault="007E6D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D98" w:rsidRDefault="007E6D98" w:rsidP="00CB4D0A">
      <w:pPr>
        <w:spacing w:after="0" w:line="240" w:lineRule="auto"/>
      </w:pPr>
      <w:r>
        <w:separator/>
      </w:r>
    </w:p>
  </w:footnote>
  <w:footnote w:type="continuationSeparator" w:id="0">
    <w:p w:rsidR="007E6D98" w:rsidRDefault="007E6D9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93253"/>
    <w:multiLevelType w:val="hybridMultilevel"/>
    <w:tmpl w:val="2034CCC0"/>
    <w:lvl w:ilvl="0" w:tplc="621C4AB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041B9E"/>
    <w:multiLevelType w:val="hybridMultilevel"/>
    <w:tmpl w:val="74AA2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8512AE6"/>
    <w:multiLevelType w:val="hybridMultilevel"/>
    <w:tmpl w:val="D7C688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3C35EBD"/>
    <w:multiLevelType w:val="hybridMultilevel"/>
    <w:tmpl w:val="869EC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B1D4C66"/>
    <w:multiLevelType w:val="hybridMultilevel"/>
    <w:tmpl w:val="5542608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EE0511"/>
    <w:multiLevelType w:val="hybridMultilevel"/>
    <w:tmpl w:val="F3A225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CD57E71"/>
    <w:multiLevelType w:val="hybridMultilevel"/>
    <w:tmpl w:val="2C6814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F9E1857"/>
    <w:multiLevelType w:val="hybridMultilevel"/>
    <w:tmpl w:val="D3D4E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8"/>
  </w:num>
  <w:num w:numId="4">
    <w:abstractNumId w:val="3"/>
  </w:num>
  <w:num w:numId="5">
    <w:abstractNumId w:val="2"/>
  </w:num>
  <w:num w:numId="6">
    <w:abstractNumId w:val="7"/>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4FCC"/>
    <w:rsid w:val="00055992"/>
    <w:rsid w:val="000820E8"/>
    <w:rsid w:val="000D40FD"/>
    <w:rsid w:val="001175EE"/>
    <w:rsid w:val="00132990"/>
    <w:rsid w:val="00157CF6"/>
    <w:rsid w:val="00182416"/>
    <w:rsid w:val="00187EB4"/>
    <w:rsid w:val="001F0481"/>
    <w:rsid w:val="001F2751"/>
    <w:rsid w:val="0020451E"/>
    <w:rsid w:val="00206B9D"/>
    <w:rsid w:val="0021669E"/>
    <w:rsid w:val="00230ED7"/>
    <w:rsid w:val="0023259C"/>
    <w:rsid w:val="0029184E"/>
    <w:rsid w:val="00292EDF"/>
    <w:rsid w:val="002B0BD7"/>
    <w:rsid w:val="002B573D"/>
    <w:rsid w:val="002C5CB2"/>
    <w:rsid w:val="002F779F"/>
    <w:rsid w:val="00314A7F"/>
    <w:rsid w:val="00346E83"/>
    <w:rsid w:val="00371885"/>
    <w:rsid w:val="003E2B87"/>
    <w:rsid w:val="003F13FE"/>
    <w:rsid w:val="00405895"/>
    <w:rsid w:val="004058DF"/>
    <w:rsid w:val="004142D6"/>
    <w:rsid w:val="00457F56"/>
    <w:rsid w:val="00486F1A"/>
    <w:rsid w:val="00490CB9"/>
    <w:rsid w:val="004A2CE2"/>
    <w:rsid w:val="004C71F4"/>
    <w:rsid w:val="004E3CDA"/>
    <w:rsid w:val="004F4B4D"/>
    <w:rsid w:val="0050216D"/>
    <w:rsid w:val="00503D7E"/>
    <w:rsid w:val="0050778F"/>
    <w:rsid w:val="00535F31"/>
    <w:rsid w:val="0054687D"/>
    <w:rsid w:val="00574D64"/>
    <w:rsid w:val="00591365"/>
    <w:rsid w:val="005B31E4"/>
    <w:rsid w:val="006034F6"/>
    <w:rsid w:val="00607874"/>
    <w:rsid w:val="00607E77"/>
    <w:rsid w:val="00617BB3"/>
    <w:rsid w:val="00645CDD"/>
    <w:rsid w:val="006823A7"/>
    <w:rsid w:val="0070347F"/>
    <w:rsid w:val="0070678E"/>
    <w:rsid w:val="007533C7"/>
    <w:rsid w:val="00754A92"/>
    <w:rsid w:val="00783B2B"/>
    <w:rsid w:val="007E6D98"/>
    <w:rsid w:val="00831C11"/>
    <w:rsid w:val="00841515"/>
    <w:rsid w:val="00857B36"/>
    <w:rsid w:val="008A0600"/>
    <w:rsid w:val="008A60B4"/>
    <w:rsid w:val="008B3C31"/>
    <w:rsid w:val="008B64FE"/>
    <w:rsid w:val="00935BF7"/>
    <w:rsid w:val="0095442C"/>
    <w:rsid w:val="00983942"/>
    <w:rsid w:val="009C37E0"/>
    <w:rsid w:val="00A14B66"/>
    <w:rsid w:val="00A42E35"/>
    <w:rsid w:val="00A65CF7"/>
    <w:rsid w:val="00A851DA"/>
    <w:rsid w:val="00AC78E9"/>
    <w:rsid w:val="00AC7D5B"/>
    <w:rsid w:val="00AE1481"/>
    <w:rsid w:val="00AF0874"/>
    <w:rsid w:val="00B0415E"/>
    <w:rsid w:val="00B04678"/>
    <w:rsid w:val="00B55E2D"/>
    <w:rsid w:val="00BC46DF"/>
    <w:rsid w:val="00C03577"/>
    <w:rsid w:val="00C47ED0"/>
    <w:rsid w:val="00C65FEA"/>
    <w:rsid w:val="00CA0AC2"/>
    <w:rsid w:val="00CB4D0A"/>
    <w:rsid w:val="00CC2FB3"/>
    <w:rsid w:val="00CC575A"/>
    <w:rsid w:val="00D039AC"/>
    <w:rsid w:val="00D20369"/>
    <w:rsid w:val="00D427DE"/>
    <w:rsid w:val="00D5587D"/>
    <w:rsid w:val="00D707CC"/>
    <w:rsid w:val="00D71260"/>
    <w:rsid w:val="00D821FE"/>
    <w:rsid w:val="00DB0793"/>
    <w:rsid w:val="00DE4CF4"/>
    <w:rsid w:val="00E00821"/>
    <w:rsid w:val="00E04DB4"/>
    <w:rsid w:val="00E30679"/>
    <w:rsid w:val="00E4597D"/>
    <w:rsid w:val="00E54832"/>
    <w:rsid w:val="00E56A90"/>
    <w:rsid w:val="00E641CC"/>
    <w:rsid w:val="00EA30AB"/>
    <w:rsid w:val="00EB3925"/>
    <w:rsid w:val="00FC2212"/>
    <w:rsid w:val="00FC6C8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37CA0F"/>
  <w15:docId w15:val="{8A1A6436-1533-40B5-AEF9-4106693B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E7072-4554-4E18-B032-1B8D28BAE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4</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Juan Carlos Venegas</cp:lastModifiedBy>
  <cp:revision>6</cp:revision>
  <dcterms:created xsi:type="dcterms:W3CDTF">2016-03-27T11:17:00Z</dcterms:created>
  <dcterms:modified xsi:type="dcterms:W3CDTF">2016-05-22T08:22:00Z</dcterms:modified>
</cp:coreProperties>
</file>