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C5A" w:rsidRPr="00046259" w:rsidRDefault="00367C5A" w:rsidP="00367C5A">
      <w:pPr>
        <w:pStyle w:val="Default"/>
        <w:spacing w:line="360" w:lineRule="auto"/>
        <w:rPr>
          <w:rFonts w:ascii="Arial" w:hAnsi="Arial" w:cs="Arial"/>
        </w:rPr>
      </w:pPr>
      <w:r w:rsidRPr="00046259">
        <w:rPr>
          <w:rFonts w:ascii="Arial" w:hAnsi="Arial" w:cs="Arial"/>
          <w:noProof/>
        </w:rPr>
        <w:drawing>
          <wp:anchor distT="0" distB="0" distL="114300" distR="114300" simplePos="0" relativeHeight="25166131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046259">
        <w:rPr>
          <w:rFonts w:ascii="Arial" w:hAnsi="Arial" w:cs="Arial"/>
        </w:rPr>
        <w:t xml:space="preserve">                                                                  </w:t>
      </w:r>
    </w:p>
    <w:p w:rsidR="00367C5A" w:rsidRPr="00046259" w:rsidRDefault="00217AEF" w:rsidP="00367C5A">
      <w:pPr>
        <w:spacing w:line="360" w:lineRule="auto"/>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367C5A" w:rsidRDefault="00367C5A" w:rsidP="00367C5A">
                  <w:pPr>
                    <w:jc w:val="center"/>
                    <w:rPr>
                      <w:b/>
                      <w:bCs/>
                      <w:color w:val="002060"/>
                      <w:sz w:val="44"/>
                      <w:szCs w:val="40"/>
                    </w:rPr>
                  </w:pPr>
                  <w:r>
                    <w:rPr>
                      <w:sz w:val="24"/>
                    </w:rPr>
                    <w:t xml:space="preserve">   </w:t>
                  </w:r>
                  <w:r>
                    <w:rPr>
                      <w:b/>
                      <w:bCs/>
                      <w:color w:val="002060"/>
                      <w:sz w:val="44"/>
                      <w:szCs w:val="40"/>
                    </w:rPr>
                    <w:t>Assignment Cover Sheet</w:t>
                  </w:r>
                </w:p>
                <w:p w:rsidR="00367C5A" w:rsidRDefault="00367C5A" w:rsidP="00367C5A"/>
              </w:txbxContent>
            </v:textbox>
          </v:shape>
        </w:pict>
      </w:r>
    </w:p>
    <w:p w:rsidR="00367C5A" w:rsidRPr="00046259" w:rsidRDefault="00367C5A" w:rsidP="00367C5A">
      <w:pPr>
        <w:spacing w:line="360" w:lineRule="auto"/>
        <w:rPr>
          <w:rFonts w:ascii="Arial" w:hAnsi="Arial" w:cs="Arial"/>
          <w:sz w:val="24"/>
          <w:szCs w:val="24"/>
          <w:lang w:val="en-US"/>
        </w:rPr>
      </w:pPr>
    </w:p>
    <w:p w:rsidR="00367C5A" w:rsidRPr="00046259" w:rsidRDefault="00367C5A" w:rsidP="00367C5A">
      <w:pPr>
        <w:spacing w:line="360" w:lineRule="auto"/>
        <w:rPr>
          <w:rFonts w:ascii="Arial" w:hAnsi="Arial" w:cs="Arial"/>
          <w:sz w:val="24"/>
          <w:szCs w:val="24"/>
          <w:lang w:val="en-US"/>
        </w:rPr>
      </w:pPr>
    </w:p>
    <w:p w:rsidR="00367C5A" w:rsidRPr="00046259" w:rsidRDefault="00367C5A" w:rsidP="00367C5A">
      <w:pPr>
        <w:spacing w:line="360" w:lineRule="auto"/>
        <w:rPr>
          <w:rFonts w:ascii="Arial" w:hAnsi="Arial" w:cs="Arial"/>
          <w:sz w:val="24"/>
          <w:szCs w:val="24"/>
          <w:lang w:val="en-US"/>
        </w:rPr>
      </w:pPr>
    </w:p>
    <w:tbl>
      <w:tblPr>
        <w:tblStyle w:val="TableGrid"/>
        <w:tblW w:w="0" w:type="auto"/>
        <w:tblLook w:val="04A0"/>
      </w:tblPr>
      <w:tblGrid>
        <w:gridCol w:w="2566"/>
        <w:gridCol w:w="6676"/>
      </w:tblGrid>
      <w:tr w:rsidR="00367C5A" w:rsidRPr="00046259" w:rsidTr="00E803A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67C5A" w:rsidRPr="00046259" w:rsidRDefault="00367C5A" w:rsidP="00E803A5">
            <w:pPr>
              <w:spacing w:line="360" w:lineRule="auto"/>
              <w:rPr>
                <w:rFonts w:ascii="Arial" w:hAnsi="Arial" w:cs="Arial"/>
                <w:b/>
                <w:color w:val="002060"/>
                <w:sz w:val="24"/>
                <w:szCs w:val="24"/>
              </w:rPr>
            </w:pPr>
            <w:r w:rsidRPr="00046259">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367C5A" w:rsidRPr="00046259" w:rsidRDefault="00367C5A" w:rsidP="00E803A5">
            <w:pPr>
              <w:pStyle w:val="Default"/>
              <w:spacing w:line="360" w:lineRule="auto"/>
              <w:rPr>
                <w:rFonts w:ascii="Arial" w:hAnsi="Arial" w:cs="Arial"/>
              </w:rPr>
            </w:pPr>
            <w:r w:rsidRPr="00046259">
              <w:rPr>
                <w:rFonts w:ascii="Arial" w:hAnsi="Arial" w:cs="Arial"/>
              </w:rPr>
              <w:t xml:space="preserve"> ADEGBEHIN ADEDAYO ADETUNJI</w:t>
            </w:r>
          </w:p>
        </w:tc>
      </w:tr>
      <w:tr w:rsidR="00367C5A" w:rsidRPr="00046259" w:rsidTr="00E803A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67C5A" w:rsidRPr="00046259" w:rsidRDefault="00367C5A" w:rsidP="00E803A5">
            <w:pPr>
              <w:spacing w:line="360" w:lineRule="auto"/>
              <w:rPr>
                <w:rFonts w:ascii="Arial" w:hAnsi="Arial" w:cs="Arial"/>
                <w:b/>
                <w:color w:val="002060"/>
                <w:sz w:val="24"/>
                <w:szCs w:val="24"/>
              </w:rPr>
            </w:pPr>
            <w:r w:rsidRPr="00046259">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367C5A" w:rsidRPr="00046259" w:rsidRDefault="00367C5A" w:rsidP="00E803A5">
            <w:pPr>
              <w:pStyle w:val="Default"/>
              <w:spacing w:line="360" w:lineRule="auto"/>
              <w:rPr>
                <w:rFonts w:ascii="Arial" w:hAnsi="Arial" w:cs="Arial"/>
              </w:rPr>
            </w:pPr>
            <w:r w:rsidRPr="00046259">
              <w:rPr>
                <w:rFonts w:ascii="Arial" w:hAnsi="Arial" w:cs="Arial"/>
              </w:rPr>
              <w:t>1500</w:t>
            </w:r>
          </w:p>
        </w:tc>
      </w:tr>
      <w:tr w:rsidR="00367C5A" w:rsidRPr="00046259" w:rsidTr="00E803A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67C5A" w:rsidRPr="00046259" w:rsidRDefault="00367C5A" w:rsidP="00E803A5">
            <w:pPr>
              <w:spacing w:line="360" w:lineRule="auto"/>
              <w:rPr>
                <w:rFonts w:ascii="Arial" w:hAnsi="Arial" w:cs="Arial"/>
                <w:b/>
                <w:color w:val="002060"/>
                <w:sz w:val="24"/>
                <w:szCs w:val="24"/>
              </w:rPr>
            </w:pPr>
            <w:r w:rsidRPr="00046259">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367C5A" w:rsidRPr="00A65ACB" w:rsidRDefault="00B25684" w:rsidP="00E803A5">
            <w:pPr>
              <w:pStyle w:val="Default"/>
              <w:spacing w:line="360" w:lineRule="auto"/>
              <w:rPr>
                <w:rFonts w:ascii="Arial" w:hAnsi="Arial" w:cs="Arial"/>
              </w:rPr>
            </w:pPr>
            <w:r>
              <w:rPr>
                <w:rFonts w:ascii="Arial" w:hAnsi="Arial" w:cs="Arial"/>
              </w:rPr>
              <w:t>Interviewing Techniques</w:t>
            </w:r>
          </w:p>
        </w:tc>
      </w:tr>
      <w:tr w:rsidR="00367C5A" w:rsidRPr="00046259" w:rsidTr="00E803A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67C5A" w:rsidRPr="00046259" w:rsidRDefault="00367C5A" w:rsidP="00E803A5">
            <w:pPr>
              <w:spacing w:line="360" w:lineRule="auto"/>
              <w:rPr>
                <w:rFonts w:ascii="Arial" w:hAnsi="Arial" w:cs="Arial"/>
                <w:b/>
                <w:color w:val="002060"/>
                <w:sz w:val="24"/>
                <w:szCs w:val="24"/>
              </w:rPr>
            </w:pPr>
            <w:r w:rsidRPr="00046259">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367C5A" w:rsidRPr="00046259" w:rsidRDefault="00367C5A" w:rsidP="00E803A5">
            <w:pPr>
              <w:spacing w:line="360" w:lineRule="auto"/>
              <w:rPr>
                <w:rFonts w:ascii="Arial" w:hAnsi="Arial" w:cs="Arial"/>
                <w:sz w:val="24"/>
                <w:szCs w:val="24"/>
              </w:rPr>
            </w:pPr>
            <w:r w:rsidRPr="00046259">
              <w:rPr>
                <w:rFonts w:ascii="Arial" w:hAnsi="Arial" w:cs="Arial"/>
                <w:sz w:val="24"/>
                <w:szCs w:val="24"/>
              </w:rPr>
              <w:t xml:space="preserve">UNIT </w:t>
            </w:r>
            <w:r w:rsidR="00B25684">
              <w:rPr>
                <w:rFonts w:ascii="Arial" w:hAnsi="Arial" w:cs="Arial"/>
                <w:sz w:val="24"/>
                <w:szCs w:val="24"/>
              </w:rPr>
              <w:t>8</w:t>
            </w:r>
          </w:p>
        </w:tc>
      </w:tr>
    </w:tbl>
    <w:p w:rsidR="00367C5A" w:rsidRPr="00046259" w:rsidRDefault="00367C5A" w:rsidP="00367C5A">
      <w:pPr>
        <w:spacing w:line="360" w:lineRule="auto"/>
        <w:rPr>
          <w:rFonts w:ascii="Arial" w:hAnsi="Arial" w:cs="Arial"/>
          <w:b/>
          <w:sz w:val="24"/>
          <w:szCs w:val="24"/>
          <w:lang w:val="en-US"/>
        </w:rPr>
      </w:pPr>
    </w:p>
    <w:p w:rsidR="00367C5A" w:rsidRPr="00046259" w:rsidRDefault="00367C5A" w:rsidP="00367C5A">
      <w:pPr>
        <w:spacing w:line="360" w:lineRule="auto"/>
        <w:rPr>
          <w:rFonts w:ascii="Arial" w:hAnsi="Arial" w:cs="Arial"/>
          <w:b/>
          <w:sz w:val="24"/>
          <w:szCs w:val="24"/>
          <w:lang w:val="en-US"/>
        </w:rPr>
      </w:pPr>
      <w:r w:rsidRPr="00046259">
        <w:rPr>
          <w:rFonts w:ascii="Arial" w:hAnsi="Arial" w:cs="Arial"/>
          <w:b/>
          <w:sz w:val="24"/>
          <w:szCs w:val="24"/>
          <w:lang w:val="en-US"/>
        </w:rPr>
        <w:t>Marking Criteria:</w:t>
      </w:r>
    </w:p>
    <w:p w:rsidR="00367C5A" w:rsidRPr="00046259" w:rsidRDefault="00367C5A" w:rsidP="00367C5A">
      <w:pPr>
        <w:spacing w:line="360" w:lineRule="auto"/>
        <w:rPr>
          <w:rFonts w:ascii="Arial" w:hAnsi="Arial" w:cs="Arial"/>
          <w:sz w:val="24"/>
          <w:szCs w:val="24"/>
          <w:lang w:val="en-US"/>
        </w:rPr>
      </w:pPr>
      <w:r w:rsidRPr="00046259">
        <w:rPr>
          <w:rFonts w:ascii="Arial" w:hAnsi="Arial" w:cs="Arial"/>
          <w:b/>
          <w:sz w:val="24"/>
          <w:szCs w:val="24"/>
          <w:lang w:val="en-US"/>
        </w:rPr>
        <w:t xml:space="preserve"> </w:t>
      </w:r>
      <w:r w:rsidRPr="00046259">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367C5A" w:rsidRPr="00046259" w:rsidRDefault="00367C5A" w:rsidP="00367C5A">
      <w:pPr>
        <w:spacing w:line="360" w:lineRule="auto"/>
        <w:rPr>
          <w:rFonts w:ascii="Arial" w:hAnsi="Arial" w:cs="Arial"/>
          <w:sz w:val="24"/>
          <w:szCs w:val="24"/>
          <w:lang w:val="en-US"/>
        </w:rPr>
      </w:pPr>
      <w:r w:rsidRPr="00046259">
        <w:rPr>
          <w:rFonts w:ascii="Arial" w:hAnsi="Arial" w:cs="Arial"/>
          <w:sz w:val="24"/>
          <w:szCs w:val="24"/>
          <w:lang w:val="en-US"/>
        </w:rPr>
        <w:t xml:space="preserve">For high grades use examples and illustrations where appropriate. </w:t>
      </w:r>
    </w:p>
    <w:tbl>
      <w:tblPr>
        <w:tblStyle w:val="TableGrid"/>
        <w:tblW w:w="0" w:type="auto"/>
        <w:tblLook w:val="04A0"/>
      </w:tblPr>
      <w:tblGrid>
        <w:gridCol w:w="9242"/>
      </w:tblGrid>
      <w:tr w:rsidR="00367C5A" w:rsidRPr="00046259" w:rsidTr="00E803A5">
        <w:tc>
          <w:tcPr>
            <w:tcW w:w="9242" w:type="dxa"/>
          </w:tcPr>
          <w:p w:rsidR="00F545A1" w:rsidRPr="00B25684" w:rsidRDefault="00B25684" w:rsidP="00B25684">
            <w:pPr>
              <w:pStyle w:val="ListParagraph"/>
              <w:numPr>
                <w:ilvl w:val="0"/>
                <w:numId w:val="13"/>
              </w:numPr>
              <w:spacing w:line="360" w:lineRule="auto"/>
              <w:rPr>
                <w:rFonts w:ascii="Arial" w:hAnsi="Arial" w:cs="Arial"/>
                <w:b/>
                <w:sz w:val="24"/>
                <w:szCs w:val="24"/>
              </w:rPr>
            </w:pPr>
            <w:r w:rsidRPr="00B25684">
              <w:rPr>
                <w:rFonts w:ascii="Arial" w:hAnsi="Arial" w:cs="Arial"/>
                <w:b/>
                <w:sz w:val="24"/>
                <w:szCs w:val="24"/>
              </w:rPr>
              <w:t>Give short answers to the following questions:</w:t>
            </w:r>
          </w:p>
          <w:p w:rsidR="00B25684" w:rsidRDefault="00B25684" w:rsidP="00B25684">
            <w:pPr>
              <w:pStyle w:val="ListParagraph"/>
              <w:numPr>
                <w:ilvl w:val="0"/>
                <w:numId w:val="14"/>
              </w:numPr>
              <w:spacing w:line="360" w:lineRule="auto"/>
              <w:rPr>
                <w:rFonts w:ascii="Arial" w:hAnsi="Arial" w:cs="Arial"/>
                <w:b/>
                <w:sz w:val="24"/>
                <w:szCs w:val="24"/>
              </w:rPr>
            </w:pPr>
            <w:r w:rsidRPr="00B25684">
              <w:rPr>
                <w:rFonts w:ascii="Arial" w:hAnsi="Arial" w:cs="Arial"/>
                <w:b/>
                <w:sz w:val="24"/>
                <w:szCs w:val="24"/>
              </w:rPr>
              <w:t>How does interviewing help the financial crime investigator in his work?</w:t>
            </w:r>
          </w:p>
          <w:p w:rsidR="00544550" w:rsidRDefault="00544550" w:rsidP="00544550">
            <w:pPr>
              <w:pStyle w:val="ListParagraph"/>
              <w:spacing w:line="360" w:lineRule="auto"/>
              <w:ind w:left="1440"/>
              <w:rPr>
                <w:rFonts w:ascii="Arial" w:hAnsi="Arial" w:cs="Arial"/>
                <w:sz w:val="24"/>
                <w:szCs w:val="24"/>
              </w:rPr>
            </w:pPr>
            <w:r>
              <w:rPr>
                <w:rFonts w:ascii="Arial" w:hAnsi="Arial" w:cs="Arial"/>
                <w:sz w:val="24"/>
                <w:szCs w:val="24"/>
              </w:rPr>
              <w:t>Interviewing helps the financial crime investigator in his work by:</w:t>
            </w:r>
          </w:p>
          <w:p w:rsidR="00544550" w:rsidRDefault="00544550" w:rsidP="00544550">
            <w:pPr>
              <w:pStyle w:val="ListParagraph"/>
              <w:numPr>
                <w:ilvl w:val="0"/>
                <w:numId w:val="15"/>
              </w:numPr>
              <w:spacing w:line="360" w:lineRule="auto"/>
              <w:rPr>
                <w:rFonts w:ascii="Arial" w:hAnsi="Arial" w:cs="Arial"/>
                <w:sz w:val="24"/>
                <w:szCs w:val="24"/>
              </w:rPr>
            </w:pPr>
            <w:r>
              <w:rPr>
                <w:rFonts w:ascii="Arial" w:hAnsi="Arial" w:cs="Arial"/>
                <w:sz w:val="24"/>
                <w:szCs w:val="24"/>
              </w:rPr>
              <w:t>Minimizing the impact of error.</w:t>
            </w:r>
          </w:p>
          <w:p w:rsidR="00544550" w:rsidRDefault="00544550" w:rsidP="00544550">
            <w:pPr>
              <w:pStyle w:val="ListParagraph"/>
              <w:numPr>
                <w:ilvl w:val="0"/>
                <w:numId w:val="15"/>
              </w:numPr>
              <w:spacing w:line="360" w:lineRule="auto"/>
              <w:rPr>
                <w:rFonts w:ascii="Arial" w:hAnsi="Arial" w:cs="Arial"/>
                <w:sz w:val="24"/>
                <w:szCs w:val="24"/>
              </w:rPr>
            </w:pPr>
            <w:r>
              <w:rPr>
                <w:rFonts w:ascii="Arial" w:hAnsi="Arial" w:cs="Arial"/>
                <w:sz w:val="24"/>
                <w:szCs w:val="24"/>
              </w:rPr>
              <w:t>Building a level of trust with the witness.</w:t>
            </w:r>
          </w:p>
          <w:p w:rsidR="00544550" w:rsidRPr="00544550" w:rsidRDefault="00544550" w:rsidP="00544550">
            <w:pPr>
              <w:pStyle w:val="ListParagraph"/>
              <w:numPr>
                <w:ilvl w:val="0"/>
                <w:numId w:val="15"/>
              </w:numPr>
              <w:spacing w:line="360" w:lineRule="auto"/>
              <w:rPr>
                <w:rFonts w:ascii="Arial" w:hAnsi="Arial" w:cs="Arial"/>
                <w:sz w:val="24"/>
                <w:szCs w:val="24"/>
              </w:rPr>
            </w:pPr>
            <w:r>
              <w:rPr>
                <w:rFonts w:ascii="Arial" w:hAnsi="Arial" w:cs="Arial"/>
                <w:sz w:val="24"/>
                <w:szCs w:val="24"/>
              </w:rPr>
              <w:t xml:space="preserve">Giving insight into what the investigator will encounter during the investigative process. </w:t>
            </w:r>
          </w:p>
          <w:p w:rsidR="00B25684" w:rsidRDefault="00B25684" w:rsidP="00B25684">
            <w:pPr>
              <w:pStyle w:val="ListParagraph"/>
              <w:numPr>
                <w:ilvl w:val="0"/>
                <w:numId w:val="14"/>
              </w:numPr>
              <w:spacing w:line="360" w:lineRule="auto"/>
              <w:rPr>
                <w:rFonts w:ascii="Arial" w:hAnsi="Arial" w:cs="Arial"/>
                <w:b/>
                <w:sz w:val="24"/>
                <w:szCs w:val="24"/>
              </w:rPr>
            </w:pPr>
            <w:r w:rsidRPr="00B25684">
              <w:rPr>
                <w:rFonts w:ascii="Arial" w:hAnsi="Arial" w:cs="Arial"/>
                <w:b/>
                <w:sz w:val="24"/>
                <w:szCs w:val="24"/>
              </w:rPr>
              <w:t>What is the first stage in planning the interview?</w:t>
            </w:r>
          </w:p>
          <w:p w:rsidR="00544550" w:rsidRDefault="00544550" w:rsidP="00544550">
            <w:pPr>
              <w:pStyle w:val="ListParagraph"/>
              <w:spacing w:line="360" w:lineRule="auto"/>
              <w:ind w:left="1440"/>
              <w:rPr>
                <w:rFonts w:ascii="Arial" w:hAnsi="Arial" w:cs="Arial"/>
                <w:sz w:val="24"/>
                <w:szCs w:val="24"/>
              </w:rPr>
            </w:pPr>
            <w:r>
              <w:rPr>
                <w:rFonts w:ascii="Arial" w:hAnsi="Arial" w:cs="Arial"/>
                <w:sz w:val="24"/>
                <w:szCs w:val="24"/>
              </w:rPr>
              <w:t>The first stage in planning the interview is to determine who will be interviewed. Investigators should decide whom to interview</w:t>
            </w:r>
            <w:r w:rsidR="00E87967">
              <w:rPr>
                <w:rFonts w:ascii="Arial" w:hAnsi="Arial" w:cs="Arial"/>
                <w:sz w:val="24"/>
                <w:szCs w:val="24"/>
              </w:rPr>
              <w:t xml:space="preserve"> with creativity and logic, as there cannot be a set list from which to choose.</w:t>
            </w:r>
          </w:p>
          <w:p w:rsidR="00E87967" w:rsidRPr="00544550" w:rsidRDefault="00E87967" w:rsidP="00544550">
            <w:pPr>
              <w:pStyle w:val="ListParagraph"/>
              <w:spacing w:line="360" w:lineRule="auto"/>
              <w:ind w:left="1440"/>
              <w:rPr>
                <w:rFonts w:ascii="Arial" w:hAnsi="Arial" w:cs="Arial"/>
                <w:sz w:val="24"/>
                <w:szCs w:val="24"/>
              </w:rPr>
            </w:pPr>
          </w:p>
          <w:p w:rsidR="00B25684" w:rsidRDefault="00B25684" w:rsidP="00B25684">
            <w:pPr>
              <w:pStyle w:val="ListParagraph"/>
              <w:numPr>
                <w:ilvl w:val="0"/>
                <w:numId w:val="14"/>
              </w:numPr>
              <w:spacing w:line="360" w:lineRule="auto"/>
              <w:rPr>
                <w:rFonts w:ascii="Arial" w:hAnsi="Arial" w:cs="Arial"/>
                <w:b/>
                <w:sz w:val="24"/>
                <w:szCs w:val="24"/>
              </w:rPr>
            </w:pPr>
            <w:r w:rsidRPr="00B25684">
              <w:rPr>
                <w:rFonts w:ascii="Arial" w:hAnsi="Arial" w:cs="Arial"/>
                <w:b/>
                <w:sz w:val="24"/>
                <w:szCs w:val="24"/>
              </w:rPr>
              <w:t>Which type of interviewees could be considered when investigating financial crimes?</w:t>
            </w:r>
          </w:p>
          <w:p w:rsidR="00E87967" w:rsidRDefault="00E87967" w:rsidP="00E87967">
            <w:pPr>
              <w:pStyle w:val="ListParagraph"/>
              <w:spacing w:line="360" w:lineRule="auto"/>
              <w:ind w:left="1440"/>
              <w:rPr>
                <w:rFonts w:ascii="Arial" w:hAnsi="Arial" w:cs="Arial"/>
                <w:sz w:val="24"/>
                <w:szCs w:val="24"/>
              </w:rPr>
            </w:pPr>
            <w:r>
              <w:rPr>
                <w:rFonts w:ascii="Arial" w:hAnsi="Arial" w:cs="Arial"/>
                <w:sz w:val="24"/>
                <w:szCs w:val="24"/>
              </w:rPr>
              <w:t>Current and former employees</w:t>
            </w:r>
          </w:p>
          <w:p w:rsidR="00E87967" w:rsidRDefault="00E87967" w:rsidP="00E87967">
            <w:pPr>
              <w:pStyle w:val="ListParagraph"/>
              <w:spacing w:line="360" w:lineRule="auto"/>
              <w:ind w:left="1440"/>
              <w:rPr>
                <w:rFonts w:ascii="Arial" w:hAnsi="Arial" w:cs="Arial"/>
                <w:sz w:val="24"/>
                <w:szCs w:val="24"/>
              </w:rPr>
            </w:pPr>
            <w:r>
              <w:rPr>
                <w:rFonts w:ascii="Arial" w:hAnsi="Arial" w:cs="Arial"/>
                <w:sz w:val="24"/>
                <w:szCs w:val="24"/>
              </w:rPr>
              <w:t>Former co-workers</w:t>
            </w:r>
          </w:p>
          <w:p w:rsidR="00E87967" w:rsidRDefault="00E87967" w:rsidP="00E87967">
            <w:pPr>
              <w:pStyle w:val="ListParagraph"/>
              <w:spacing w:line="360" w:lineRule="auto"/>
              <w:ind w:left="1440"/>
              <w:rPr>
                <w:rFonts w:ascii="Arial" w:hAnsi="Arial" w:cs="Arial"/>
                <w:sz w:val="24"/>
                <w:szCs w:val="24"/>
              </w:rPr>
            </w:pPr>
            <w:r>
              <w:rPr>
                <w:rFonts w:ascii="Arial" w:hAnsi="Arial" w:cs="Arial"/>
                <w:sz w:val="24"/>
                <w:szCs w:val="24"/>
              </w:rPr>
              <w:t>Peers and relatives</w:t>
            </w:r>
          </w:p>
          <w:p w:rsidR="00E87967" w:rsidRPr="00E87967" w:rsidRDefault="00E87967" w:rsidP="00E87967">
            <w:pPr>
              <w:pStyle w:val="ListParagraph"/>
              <w:spacing w:line="360" w:lineRule="auto"/>
              <w:ind w:left="1440"/>
              <w:rPr>
                <w:rFonts w:ascii="Arial" w:hAnsi="Arial" w:cs="Arial"/>
                <w:sz w:val="24"/>
                <w:szCs w:val="24"/>
              </w:rPr>
            </w:pPr>
            <w:r>
              <w:rPr>
                <w:rFonts w:ascii="Arial" w:hAnsi="Arial" w:cs="Arial"/>
                <w:sz w:val="24"/>
                <w:szCs w:val="24"/>
              </w:rPr>
              <w:t>Victims</w:t>
            </w:r>
          </w:p>
          <w:p w:rsidR="00E87967" w:rsidRDefault="00E87967" w:rsidP="00E87967">
            <w:pPr>
              <w:pStyle w:val="ListParagraph"/>
              <w:spacing w:line="360" w:lineRule="auto"/>
              <w:ind w:left="1440"/>
              <w:rPr>
                <w:rFonts w:ascii="Arial" w:hAnsi="Arial" w:cs="Arial"/>
                <w:sz w:val="24"/>
                <w:szCs w:val="24"/>
              </w:rPr>
            </w:pPr>
            <w:r>
              <w:rPr>
                <w:rFonts w:ascii="Arial" w:hAnsi="Arial" w:cs="Arial"/>
                <w:sz w:val="24"/>
                <w:szCs w:val="24"/>
              </w:rPr>
              <w:t>Co-workers, including bosses and subordinates</w:t>
            </w:r>
          </w:p>
          <w:p w:rsidR="00E87967" w:rsidRPr="00E87967" w:rsidRDefault="00E87967" w:rsidP="00E87967">
            <w:pPr>
              <w:pStyle w:val="ListParagraph"/>
              <w:spacing w:line="360" w:lineRule="auto"/>
              <w:ind w:left="1440"/>
              <w:rPr>
                <w:rFonts w:ascii="Arial" w:hAnsi="Arial" w:cs="Arial"/>
                <w:sz w:val="24"/>
                <w:szCs w:val="24"/>
              </w:rPr>
            </w:pPr>
            <w:r>
              <w:rPr>
                <w:rFonts w:ascii="Arial" w:hAnsi="Arial" w:cs="Arial"/>
                <w:sz w:val="24"/>
                <w:szCs w:val="24"/>
              </w:rPr>
              <w:t>Suppliers and vendors</w:t>
            </w:r>
          </w:p>
          <w:p w:rsidR="00E87967" w:rsidRDefault="00E87967" w:rsidP="00E87967">
            <w:pPr>
              <w:pStyle w:val="ListParagraph"/>
              <w:spacing w:line="360" w:lineRule="auto"/>
              <w:ind w:left="1440"/>
              <w:rPr>
                <w:rFonts w:ascii="Arial" w:hAnsi="Arial" w:cs="Arial"/>
                <w:sz w:val="24"/>
                <w:szCs w:val="24"/>
              </w:rPr>
            </w:pPr>
            <w:r>
              <w:rPr>
                <w:rFonts w:ascii="Arial" w:hAnsi="Arial" w:cs="Arial"/>
                <w:sz w:val="24"/>
                <w:szCs w:val="24"/>
              </w:rPr>
              <w:t>Customers</w:t>
            </w:r>
          </w:p>
          <w:p w:rsidR="00E87967" w:rsidRDefault="00E87967" w:rsidP="00E87967">
            <w:pPr>
              <w:pStyle w:val="ListParagraph"/>
              <w:spacing w:line="360" w:lineRule="auto"/>
              <w:ind w:left="1440"/>
              <w:rPr>
                <w:rFonts w:ascii="Arial" w:hAnsi="Arial" w:cs="Arial"/>
                <w:sz w:val="24"/>
                <w:szCs w:val="24"/>
              </w:rPr>
            </w:pPr>
            <w:r>
              <w:rPr>
                <w:rFonts w:ascii="Arial" w:hAnsi="Arial" w:cs="Arial"/>
                <w:sz w:val="24"/>
                <w:szCs w:val="24"/>
              </w:rPr>
              <w:t>Competitors</w:t>
            </w:r>
          </w:p>
          <w:p w:rsidR="00E87967" w:rsidRDefault="00E87967" w:rsidP="00E87967">
            <w:pPr>
              <w:pStyle w:val="ListParagraph"/>
              <w:spacing w:line="360" w:lineRule="auto"/>
              <w:ind w:left="1440"/>
              <w:rPr>
                <w:rFonts w:ascii="Arial" w:hAnsi="Arial" w:cs="Arial"/>
                <w:sz w:val="24"/>
                <w:szCs w:val="24"/>
              </w:rPr>
            </w:pPr>
            <w:r>
              <w:rPr>
                <w:rFonts w:ascii="Arial" w:hAnsi="Arial" w:cs="Arial"/>
                <w:sz w:val="24"/>
                <w:szCs w:val="24"/>
              </w:rPr>
              <w:t>Spouses (and former spouses)</w:t>
            </w:r>
          </w:p>
          <w:p w:rsidR="00E87967" w:rsidRDefault="00E87967" w:rsidP="00E87967">
            <w:pPr>
              <w:pStyle w:val="ListParagraph"/>
              <w:spacing w:line="360" w:lineRule="auto"/>
              <w:ind w:left="1440"/>
              <w:rPr>
                <w:rFonts w:ascii="Arial" w:hAnsi="Arial" w:cs="Arial"/>
                <w:sz w:val="24"/>
                <w:szCs w:val="24"/>
              </w:rPr>
            </w:pPr>
            <w:r>
              <w:rPr>
                <w:rFonts w:ascii="Arial" w:hAnsi="Arial" w:cs="Arial"/>
                <w:sz w:val="24"/>
                <w:szCs w:val="24"/>
              </w:rPr>
              <w:t>Accountants</w:t>
            </w:r>
          </w:p>
          <w:p w:rsidR="00E87967" w:rsidRDefault="00E87967" w:rsidP="00E87967">
            <w:pPr>
              <w:pStyle w:val="ListParagraph"/>
              <w:spacing w:line="360" w:lineRule="auto"/>
              <w:ind w:left="1440"/>
              <w:rPr>
                <w:rFonts w:ascii="Arial" w:hAnsi="Arial" w:cs="Arial"/>
                <w:sz w:val="24"/>
                <w:szCs w:val="24"/>
              </w:rPr>
            </w:pPr>
            <w:r>
              <w:rPr>
                <w:rFonts w:ascii="Arial" w:hAnsi="Arial" w:cs="Arial"/>
                <w:sz w:val="24"/>
                <w:szCs w:val="24"/>
              </w:rPr>
              <w:t>Attorneys</w:t>
            </w:r>
          </w:p>
          <w:p w:rsidR="00E87967" w:rsidRDefault="00E87967" w:rsidP="00E87967">
            <w:pPr>
              <w:pStyle w:val="ListParagraph"/>
              <w:spacing w:line="360" w:lineRule="auto"/>
              <w:ind w:left="1440"/>
              <w:rPr>
                <w:rFonts w:ascii="Arial" w:hAnsi="Arial" w:cs="Arial"/>
                <w:sz w:val="24"/>
                <w:szCs w:val="24"/>
              </w:rPr>
            </w:pPr>
            <w:r>
              <w:rPr>
                <w:rFonts w:ascii="Arial" w:hAnsi="Arial" w:cs="Arial"/>
                <w:sz w:val="24"/>
                <w:szCs w:val="24"/>
              </w:rPr>
              <w:t>Bankers and stockbrokers</w:t>
            </w:r>
          </w:p>
          <w:p w:rsidR="00E87967" w:rsidRDefault="00E87967" w:rsidP="00E87967">
            <w:pPr>
              <w:pStyle w:val="ListParagraph"/>
              <w:spacing w:line="360" w:lineRule="auto"/>
              <w:ind w:left="1440"/>
              <w:rPr>
                <w:rFonts w:ascii="Arial" w:hAnsi="Arial" w:cs="Arial"/>
                <w:sz w:val="24"/>
                <w:szCs w:val="24"/>
              </w:rPr>
            </w:pPr>
            <w:r>
              <w:rPr>
                <w:rFonts w:ascii="Arial" w:hAnsi="Arial" w:cs="Arial"/>
                <w:sz w:val="24"/>
                <w:szCs w:val="24"/>
              </w:rPr>
              <w:t>Regulators</w:t>
            </w:r>
          </w:p>
          <w:p w:rsidR="00E87967" w:rsidRDefault="00E87967" w:rsidP="00E87967">
            <w:pPr>
              <w:pStyle w:val="ListParagraph"/>
              <w:spacing w:line="360" w:lineRule="auto"/>
              <w:ind w:left="1440"/>
              <w:rPr>
                <w:rFonts w:ascii="Arial" w:hAnsi="Arial" w:cs="Arial"/>
                <w:sz w:val="24"/>
                <w:szCs w:val="24"/>
              </w:rPr>
            </w:pPr>
            <w:r>
              <w:rPr>
                <w:rFonts w:ascii="Arial" w:hAnsi="Arial" w:cs="Arial"/>
                <w:sz w:val="24"/>
                <w:szCs w:val="24"/>
              </w:rPr>
              <w:t>Industry leaders and group representatives.</w:t>
            </w:r>
          </w:p>
          <w:p w:rsidR="00E87967" w:rsidRPr="00E87967" w:rsidRDefault="00E87967" w:rsidP="00E87967">
            <w:pPr>
              <w:pStyle w:val="ListParagraph"/>
              <w:spacing w:line="360" w:lineRule="auto"/>
              <w:ind w:left="1440"/>
              <w:rPr>
                <w:rFonts w:ascii="Arial" w:hAnsi="Arial" w:cs="Arial"/>
                <w:sz w:val="24"/>
                <w:szCs w:val="24"/>
              </w:rPr>
            </w:pPr>
          </w:p>
          <w:p w:rsidR="00B25684" w:rsidRDefault="00B25684" w:rsidP="00B25684">
            <w:pPr>
              <w:pStyle w:val="ListParagraph"/>
              <w:numPr>
                <w:ilvl w:val="0"/>
                <w:numId w:val="14"/>
              </w:numPr>
              <w:spacing w:line="360" w:lineRule="auto"/>
              <w:rPr>
                <w:rFonts w:ascii="Arial" w:hAnsi="Arial" w:cs="Arial"/>
                <w:b/>
                <w:sz w:val="24"/>
                <w:szCs w:val="24"/>
              </w:rPr>
            </w:pPr>
            <w:r w:rsidRPr="00B25684">
              <w:rPr>
                <w:rFonts w:ascii="Arial" w:hAnsi="Arial" w:cs="Arial"/>
                <w:b/>
                <w:sz w:val="24"/>
                <w:szCs w:val="24"/>
              </w:rPr>
              <w:t>Why is it important to record the interview?</w:t>
            </w:r>
          </w:p>
          <w:p w:rsidR="00E87967" w:rsidRDefault="00E87967" w:rsidP="00E87967">
            <w:pPr>
              <w:pStyle w:val="ListParagraph"/>
              <w:numPr>
                <w:ilvl w:val="0"/>
                <w:numId w:val="16"/>
              </w:numPr>
              <w:spacing w:line="360" w:lineRule="auto"/>
              <w:rPr>
                <w:rFonts w:ascii="Arial" w:hAnsi="Arial" w:cs="Arial"/>
                <w:sz w:val="24"/>
                <w:szCs w:val="24"/>
              </w:rPr>
            </w:pPr>
            <w:r>
              <w:rPr>
                <w:rFonts w:ascii="Arial" w:hAnsi="Arial" w:cs="Arial"/>
                <w:sz w:val="24"/>
                <w:szCs w:val="24"/>
              </w:rPr>
              <w:t>Recording the interviews protects the investigator since no one will be able to attribute statements to the investigator that he/she did not make, and any accusations of threats made against the suspect can be swiftly dismissed.</w:t>
            </w:r>
          </w:p>
          <w:p w:rsidR="00E87967" w:rsidRDefault="00E87967" w:rsidP="00E87967">
            <w:pPr>
              <w:pStyle w:val="ListParagraph"/>
              <w:numPr>
                <w:ilvl w:val="0"/>
                <w:numId w:val="16"/>
              </w:numPr>
              <w:spacing w:line="360" w:lineRule="auto"/>
              <w:rPr>
                <w:rFonts w:ascii="Arial" w:hAnsi="Arial" w:cs="Arial"/>
                <w:sz w:val="24"/>
                <w:szCs w:val="24"/>
              </w:rPr>
            </w:pPr>
            <w:r>
              <w:rPr>
                <w:rFonts w:ascii="Arial" w:hAnsi="Arial" w:cs="Arial"/>
                <w:sz w:val="24"/>
                <w:szCs w:val="24"/>
              </w:rPr>
              <w:t>Recording the interview protects the witness</w:t>
            </w:r>
            <w:r w:rsidR="00E05F54">
              <w:rPr>
                <w:rFonts w:ascii="Arial" w:hAnsi="Arial" w:cs="Arial"/>
                <w:sz w:val="24"/>
                <w:szCs w:val="24"/>
              </w:rPr>
              <w:t xml:space="preserve"> and ensures that their words are not twisted.</w:t>
            </w:r>
          </w:p>
          <w:p w:rsidR="00E05F54" w:rsidRPr="00E87967" w:rsidRDefault="00E05F54" w:rsidP="00E87967">
            <w:pPr>
              <w:pStyle w:val="ListParagraph"/>
              <w:numPr>
                <w:ilvl w:val="0"/>
                <w:numId w:val="16"/>
              </w:numPr>
              <w:spacing w:line="360" w:lineRule="auto"/>
              <w:rPr>
                <w:rFonts w:ascii="Arial" w:hAnsi="Arial" w:cs="Arial"/>
                <w:sz w:val="24"/>
                <w:szCs w:val="24"/>
              </w:rPr>
            </w:pPr>
            <w:r>
              <w:rPr>
                <w:rFonts w:ascii="Arial" w:hAnsi="Arial" w:cs="Arial"/>
                <w:sz w:val="24"/>
                <w:szCs w:val="24"/>
              </w:rPr>
              <w:t>Recording the interview assist with the writing of reports and trial preparation because they reduce the chances of omitting important details or altering the statement to any great extent.</w:t>
            </w:r>
          </w:p>
          <w:p w:rsidR="00B25684" w:rsidRDefault="00B25684" w:rsidP="00B25684">
            <w:pPr>
              <w:pStyle w:val="ListParagraph"/>
              <w:numPr>
                <w:ilvl w:val="0"/>
                <w:numId w:val="14"/>
              </w:numPr>
              <w:spacing w:line="360" w:lineRule="auto"/>
              <w:rPr>
                <w:rFonts w:ascii="Arial" w:hAnsi="Arial" w:cs="Arial"/>
                <w:b/>
                <w:sz w:val="24"/>
                <w:szCs w:val="24"/>
              </w:rPr>
            </w:pPr>
            <w:r w:rsidRPr="00B25684">
              <w:rPr>
                <w:rFonts w:ascii="Arial" w:hAnsi="Arial" w:cs="Arial"/>
                <w:b/>
                <w:sz w:val="24"/>
                <w:szCs w:val="24"/>
              </w:rPr>
              <w:t>What is the importance of the place where an interview is to be conducted?</w:t>
            </w:r>
          </w:p>
          <w:p w:rsidR="00E05F54" w:rsidRPr="00E05F54" w:rsidRDefault="00E05F54" w:rsidP="00E05F54">
            <w:pPr>
              <w:pStyle w:val="ListParagraph"/>
              <w:spacing w:line="360" w:lineRule="auto"/>
              <w:ind w:left="1440"/>
              <w:rPr>
                <w:rFonts w:ascii="Arial" w:hAnsi="Arial" w:cs="Arial"/>
                <w:sz w:val="24"/>
                <w:szCs w:val="24"/>
              </w:rPr>
            </w:pPr>
            <w:r>
              <w:rPr>
                <w:rFonts w:ascii="Arial" w:hAnsi="Arial" w:cs="Arial"/>
                <w:sz w:val="24"/>
                <w:szCs w:val="24"/>
              </w:rPr>
              <w:t xml:space="preserve">It helps manipulate the psychological pressure on the suspect and </w:t>
            </w:r>
            <w:r>
              <w:rPr>
                <w:rFonts w:ascii="Arial" w:hAnsi="Arial" w:cs="Arial"/>
                <w:sz w:val="24"/>
                <w:szCs w:val="24"/>
              </w:rPr>
              <w:lastRenderedPageBreak/>
              <w:t xml:space="preserve">minimize the resistance to confession; and also the behavior/ </w:t>
            </w:r>
            <w:proofErr w:type="spellStart"/>
            <w:r>
              <w:rPr>
                <w:rFonts w:ascii="Arial" w:hAnsi="Arial" w:cs="Arial"/>
                <w:sz w:val="24"/>
                <w:szCs w:val="24"/>
              </w:rPr>
              <w:t>demeanour</w:t>
            </w:r>
            <w:proofErr w:type="spellEnd"/>
            <w:r>
              <w:rPr>
                <w:rFonts w:ascii="Arial" w:hAnsi="Arial" w:cs="Arial"/>
                <w:sz w:val="24"/>
                <w:szCs w:val="24"/>
              </w:rPr>
              <w:t xml:space="preserve"> of the suspect/ witness.</w:t>
            </w:r>
          </w:p>
          <w:p w:rsidR="00B25684" w:rsidRDefault="00B25684" w:rsidP="00B25684">
            <w:pPr>
              <w:pStyle w:val="ListParagraph"/>
              <w:numPr>
                <w:ilvl w:val="0"/>
                <w:numId w:val="13"/>
              </w:numPr>
              <w:spacing w:line="360" w:lineRule="auto"/>
              <w:rPr>
                <w:rFonts w:ascii="Arial" w:hAnsi="Arial" w:cs="Arial"/>
                <w:b/>
                <w:sz w:val="24"/>
                <w:szCs w:val="24"/>
              </w:rPr>
            </w:pPr>
            <w:r w:rsidRPr="00B25684">
              <w:rPr>
                <w:rFonts w:ascii="Arial" w:hAnsi="Arial" w:cs="Arial"/>
                <w:b/>
                <w:sz w:val="24"/>
                <w:szCs w:val="24"/>
              </w:rPr>
              <w:t>Discuss, in detail, the stages involved in the interview planning procedure.</w:t>
            </w:r>
          </w:p>
          <w:p w:rsidR="00E05F54" w:rsidRDefault="00E05F54" w:rsidP="00E05F54">
            <w:pPr>
              <w:pStyle w:val="ListParagraph"/>
              <w:spacing w:line="360" w:lineRule="auto"/>
              <w:rPr>
                <w:rFonts w:ascii="Arial" w:hAnsi="Arial" w:cs="Arial"/>
                <w:sz w:val="24"/>
                <w:szCs w:val="24"/>
              </w:rPr>
            </w:pPr>
            <w:r>
              <w:rPr>
                <w:rFonts w:ascii="Arial" w:hAnsi="Arial" w:cs="Arial"/>
                <w:sz w:val="24"/>
                <w:szCs w:val="24"/>
              </w:rPr>
              <w:t>The steps involved in the planning procedure of interview are:</w:t>
            </w:r>
          </w:p>
          <w:p w:rsidR="00E05F54" w:rsidRDefault="00E05F54" w:rsidP="00E05F54">
            <w:pPr>
              <w:pStyle w:val="ListParagraph"/>
              <w:spacing w:line="360" w:lineRule="auto"/>
              <w:rPr>
                <w:rFonts w:ascii="Arial" w:hAnsi="Arial" w:cs="Arial"/>
                <w:sz w:val="24"/>
                <w:szCs w:val="24"/>
              </w:rPr>
            </w:pPr>
            <w:r w:rsidRPr="00E05F54">
              <w:rPr>
                <w:rFonts w:ascii="Arial" w:hAnsi="Arial" w:cs="Arial"/>
                <w:b/>
                <w:sz w:val="24"/>
                <w:szCs w:val="24"/>
              </w:rPr>
              <w:t>WHO</w:t>
            </w:r>
            <w:r w:rsidR="00EC67B0">
              <w:rPr>
                <w:rFonts w:ascii="Arial" w:hAnsi="Arial" w:cs="Arial"/>
                <w:sz w:val="24"/>
                <w:szCs w:val="24"/>
              </w:rPr>
              <w:t xml:space="preserve"> WILL BE INTERVIEWED is the obvious first step choice in an investigational interview. Any individual or firm with information</w:t>
            </w:r>
            <w:r w:rsidR="00A844C0">
              <w:rPr>
                <w:rFonts w:ascii="Arial" w:hAnsi="Arial" w:cs="Arial"/>
                <w:sz w:val="24"/>
                <w:szCs w:val="24"/>
              </w:rPr>
              <w:t xml:space="preserve"> about the business and its operations might be witness regardless of their proximity to the suspect or the business. Investigators should decide whom to interview with creativity and logic, as there cannot be a set list from which to choose.</w:t>
            </w:r>
          </w:p>
          <w:p w:rsidR="00E05F54" w:rsidRDefault="00E05F54" w:rsidP="00E05F54">
            <w:pPr>
              <w:pStyle w:val="ListParagraph"/>
              <w:spacing w:line="360" w:lineRule="auto"/>
              <w:rPr>
                <w:rFonts w:ascii="Arial" w:hAnsi="Arial" w:cs="Arial"/>
                <w:sz w:val="24"/>
                <w:szCs w:val="24"/>
              </w:rPr>
            </w:pPr>
            <w:r w:rsidRPr="00E05F54">
              <w:rPr>
                <w:rFonts w:ascii="Arial" w:hAnsi="Arial" w:cs="Arial"/>
                <w:b/>
                <w:sz w:val="24"/>
                <w:szCs w:val="24"/>
              </w:rPr>
              <w:t xml:space="preserve">WHAT </w:t>
            </w:r>
            <w:r>
              <w:rPr>
                <w:rFonts w:ascii="Arial" w:hAnsi="Arial" w:cs="Arial"/>
                <w:sz w:val="24"/>
                <w:szCs w:val="24"/>
              </w:rPr>
              <w:t>WILL BE ASKED THE INTERVIEWEE</w:t>
            </w:r>
            <w:r w:rsidR="00A844C0">
              <w:rPr>
                <w:rFonts w:ascii="Arial" w:hAnsi="Arial" w:cs="Arial"/>
                <w:sz w:val="24"/>
                <w:szCs w:val="24"/>
              </w:rPr>
              <w:t>S should be planned. Investigators should carefully consider what possible information the interviewee might provide them with, obtaining missing information from witnesses in order to fill in the gaps in their case. Pre-planning what to ask the interviewee is helpful for organizing an interview.</w:t>
            </w:r>
          </w:p>
          <w:p w:rsidR="00E05F54" w:rsidRDefault="00E05F54" w:rsidP="00E05F54">
            <w:pPr>
              <w:pStyle w:val="ListParagraph"/>
              <w:spacing w:line="360" w:lineRule="auto"/>
              <w:rPr>
                <w:rFonts w:ascii="Arial" w:hAnsi="Arial" w:cs="Arial"/>
                <w:sz w:val="24"/>
                <w:szCs w:val="24"/>
              </w:rPr>
            </w:pPr>
            <w:r w:rsidRPr="00E05F54">
              <w:rPr>
                <w:rFonts w:ascii="Arial" w:hAnsi="Arial" w:cs="Arial"/>
                <w:b/>
                <w:sz w:val="24"/>
                <w:szCs w:val="24"/>
              </w:rPr>
              <w:t>WHY</w:t>
            </w:r>
            <w:r>
              <w:rPr>
                <w:rFonts w:ascii="Arial" w:hAnsi="Arial" w:cs="Arial"/>
                <w:sz w:val="24"/>
                <w:szCs w:val="24"/>
              </w:rPr>
              <w:t xml:space="preserve"> THEY ARE BEING INTERVIEWED</w:t>
            </w:r>
            <w:r w:rsidR="00A844C0">
              <w:rPr>
                <w:rFonts w:ascii="Arial" w:hAnsi="Arial" w:cs="Arial"/>
                <w:sz w:val="24"/>
                <w:szCs w:val="24"/>
              </w:rPr>
              <w:t xml:space="preserve"> can easily explain the importance of interviewing them. Determining the reason to interview a witness is associated with who they are and what information they possess. In justifying why a witness should be interviewed, it is important to determine the order in which interviews will take place.</w:t>
            </w:r>
          </w:p>
          <w:p w:rsidR="00E05F54" w:rsidRDefault="00E05F54" w:rsidP="00E05F54">
            <w:pPr>
              <w:pStyle w:val="ListParagraph"/>
              <w:spacing w:line="360" w:lineRule="auto"/>
              <w:rPr>
                <w:rFonts w:ascii="Arial" w:hAnsi="Arial" w:cs="Arial"/>
                <w:sz w:val="24"/>
                <w:szCs w:val="24"/>
              </w:rPr>
            </w:pPr>
            <w:r w:rsidRPr="00EC67B0">
              <w:rPr>
                <w:rFonts w:ascii="Arial" w:hAnsi="Arial" w:cs="Arial"/>
                <w:b/>
                <w:sz w:val="24"/>
                <w:szCs w:val="24"/>
              </w:rPr>
              <w:t>WHEN</w:t>
            </w:r>
            <w:r w:rsidR="00EF579D">
              <w:rPr>
                <w:rFonts w:ascii="Arial" w:hAnsi="Arial" w:cs="Arial"/>
                <w:sz w:val="24"/>
                <w:szCs w:val="24"/>
              </w:rPr>
              <w:t xml:space="preserve"> TO</w:t>
            </w:r>
            <w:r>
              <w:rPr>
                <w:rFonts w:ascii="Arial" w:hAnsi="Arial" w:cs="Arial"/>
                <w:sz w:val="24"/>
                <w:szCs w:val="24"/>
              </w:rPr>
              <w:t xml:space="preserve"> INTERVIEW</w:t>
            </w:r>
            <w:r w:rsidR="00EF579D">
              <w:rPr>
                <w:rFonts w:ascii="Arial" w:hAnsi="Arial" w:cs="Arial"/>
                <w:sz w:val="24"/>
                <w:szCs w:val="24"/>
              </w:rPr>
              <w:t>, determining when to interview a witness is another aspect of planning an interview. Although there is no perfect time for an interview, some times are better than others. It is the investigators responsibility to recognize and ask witnesses best times for scheduling an interview and make efforts to create a friendly or relaxed atmosphere for the witness.</w:t>
            </w:r>
          </w:p>
          <w:p w:rsidR="00E05F54" w:rsidRDefault="00E05F54" w:rsidP="00E05F54">
            <w:pPr>
              <w:pStyle w:val="ListParagraph"/>
              <w:spacing w:line="360" w:lineRule="auto"/>
              <w:rPr>
                <w:rFonts w:ascii="Arial" w:hAnsi="Arial" w:cs="Arial"/>
                <w:sz w:val="24"/>
                <w:szCs w:val="24"/>
              </w:rPr>
            </w:pPr>
            <w:r w:rsidRPr="00EC67B0">
              <w:rPr>
                <w:rFonts w:ascii="Arial" w:hAnsi="Arial" w:cs="Arial"/>
                <w:b/>
                <w:sz w:val="24"/>
                <w:szCs w:val="24"/>
              </w:rPr>
              <w:t>WHERE</w:t>
            </w:r>
            <w:r>
              <w:rPr>
                <w:rFonts w:ascii="Arial" w:hAnsi="Arial" w:cs="Arial"/>
                <w:sz w:val="24"/>
                <w:szCs w:val="24"/>
              </w:rPr>
              <w:t xml:space="preserve"> TO BE INTERVIEWED</w:t>
            </w:r>
            <w:r w:rsidR="00EF579D">
              <w:rPr>
                <w:rFonts w:ascii="Arial" w:hAnsi="Arial" w:cs="Arial"/>
                <w:sz w:val="24"/>
                <w:szCs w:val="24"/>
              </w:rPr>
              <w:t xml:space="preserve"> is important and needs to be chosen carefully. Each venue will have its own set of pros and cons. The role played by the witness in the crime will determine how comfortable the investigator wants the interviewee to feel.</w:t>
            </w:r>
          </w:p>
          <w:p w:rsidR="00E05F54" w:rsidRPr="00E05F54" w:rsidRDefault="00E05F54" w:rsidP="00E05F54">
            <w:pPr>
              <w:pStyle w:val="ListParagraph"/>
              <w:spacing w:line="360" w:lineRule="auto"/>
              <w:rPr>
                <w:rFonts w:ascii="Arial" w:hAnsi="Arial" w:cs="Arial"/>
                <w:sz w:val="24"/>
                <w:szCs w:val="24"/>
              </w:rPr>
            </w:pPr>
            <w:r w:rsidRPr="00EC67B0">
              <w:rPr>
                <w:rFonts w:ascii="Arial" w:hAnsi="Arial" w:cs="Arial"/>
                <w:b/>
                <w:sz w:val="24"/>
                <w:szCs w:val="24"/>
              </w:rPr>
              <w:t xml:space="preserve">HOW </w:t>
            </w:r>
            <w:r w:rsidR="00EB6C68">
              <w:rPr>
                <w:rFonts w:ascii="Arial" w:hAnsi="Arial" w:cs="Arial"/>
                <w:sz w:val="24"/>
                <w:szCs w:val="24"/>
              </w:rPr>
              <w:t>TO INTERVIEW</w:t>
            </w:r>
            <w:r w:rsidR="00EF579D">
              <w:rPr>
                <w:rFonts w:ascii="Arial" w:hAnsi="Arial" w:cs="Arial"/>
                <w:sz w:val="24"/>
                <w:szCs w:val="24"/>
              </w:rPr>
              <w:t xml:space="preserve"> the witness are numerous for an </w:t>
            </w:r>
            <w:r w:rsidR="00C207CB">
              <w:rPr>
                <w:rFonts w:ascii="Arial" w:hAnsi="Arial" w:cs="Arial"/>
                <w:sz w:val="24"/>
                <w:szCs w:val="24"/>
              </w:rPr>
              <w:t xml:space="preserve">investigator. These </w:t>
            </w:r>
            <w:r w:rsidR="00C207CB">
              <w:rPr>
                <w:rFonts w:ascii="Arial" w:hAnsi="Arial" w:cs="Arial"/>
                <w:sz w:val="24"/>
                <w:szCs w:val="24"/>
              </w:rPr>
              <w:lastRenderedPageBreak/>
              <w:t>include</w:t>
            </w:r>
            <w:r w:rsidR="00EF579D">
              <w:rPr>
                <w:rFonts w:ascii="Arial" w:hAnsi="Arial" w:cs="Arial"/>
                <w:sz w:val="24"/>
                <w:szCs w:val="24"/>
              </w:rPr>
              <w:t xml:space="preserve"> audiotaping, videotaping and recording the interview stenographically</w:t>
            </w:r>
            <w:r w:rsidR="00C207CB">
              <w:rPr>
                <w:rFonts w:ascii="Arial" w:hAnsi="Arial" w:cs="Arial"/>
                <w:sz w:val="24"/>
                <w:szCs w:val="24"/>
              </w:rPr>
              <w:t>. Preparing the tactics for approaching the interviewee in advance will give the investigator an advantage and an oppo</w:t>
            </w:r>
            <w:r w:rsidR="00EB6C68">
              <w:rPr>
                <w:rFonts w:ascii="Arial" w:hAnsi="Arial" w:cs="Arial"/>
                <w:sz w:val="24"/>
                <w:szCs w:val="24"/>
              </w:rPr>
              <w:t>r</w:t>
            </w:r>
            <w:r w:rsidR="00C207CB">
              <w:rPr>
                <w:rFonts w:ascii="Arial" w:hAnsi="Arial" w:cs="Arial"/>
                <w:sz w:val="24"/>
                <w:szCs w:val="24"/>
              </w:rPr>
              <w:t>tunity</w:t>
            </w:r>
            <w:r w:rsidR="00EB6C68">
              <w:rPr>
                <w:rFonts w:ascii="Arial" w:hAnsi="Arial" w:cs="Arial"/>
                <w:sz w:val="24"/>
                <w:szCs w:val="24"/>
              </w:rPr>
              <w:t xml:space="preserve"> to capitalize on psychological pressure.</w:t>
            </w:r>
          </w:p>
          <w:p w:rsidR="00B25684" w:rsidRDefault="00B25684" w:rsidP="00B25684">
            <w:pPr>
              <w:pStyle w:val="ListParagraph"/>
              <w:numPr>
                <w:ilvl w:val="0"/>
                <w:numId w:val="13"/>
              </w:numPr>
              <w:spacing w:line="360" w:lineRule="auto"/>
              <w:rPr>
                <w:rFonts w:ascii="Arial" w:hAnsi="Arial" w:cs="Arial"/>
                <w:b/>
                <w:sz w:val="24"/>
                <w:szCs w:val="24"/>
              </w:rPr>
            </w:pPr>
            <w:r w:rsidRPr="00B25684">
              <w:rPr>
                <w:rFonts w:ascii="Arial" w:hAnsi="Arial" w:cs="Arial"/>
                <w:b/>
                <w:sz w:val="24"/>
                <w:szCs w:val="24"/>
              </w:rPr>
              <w:t>What is cognitive interview? Which techniques are used in this interviewing type?</w:t>
            </w:r>
          </w:p>
          <w:p w:rsidR="00EC67B0" w:rsidRDefault="00EC67B0" w:rsidP="00EC67B0">
            <w:pPr>
              <w:pStyle w:val="ListParagraph"/>
              <w:spacing w:line="360" w:lineRule="auto"/>
              <w:rPr>
                <w:rFonts w:ascii="Arial" w:hAnsi="Arial" w:cs="Arial"/>
                <w:sz w:val="24"/>
                <w:szCs w:val="24"/>
              </w:rPr>
            </w:pPr>
            <w:r>
              <w:rPr>
                <w:rFonts w:ascii="Arial" w:hAnsi="Arial" w:cs="Arial"/>
                <w:sz w:val="24"/>
                <w:szCs w:val="24"/>
              </w:rPr>
              <w:t>Cognitive interview are interviewing technique which uses a systemized approach to using various models of information to encode and retrieve memories and to enhance the witness’s ability to recall the exact information.</w:t>
            </w:r>
          </w:p>
          <w:p w:rsidR="00EC67B0" w:rsidRDefault="00EC67B0" w:rsidP="00EC67B0">
            <w:pPr>
              <w:pStyle w:val="ListParagraph"/>
              <w:spacing w:line="360" w:lineRule="auto"/>
              <w:rPr>
                <w:rFonts w:ascii="Arial" w:hAnsi="Arial" w:cs="Arial"/>
                <w:sz w:val="24"/>
                <w:szCs w:val="24"/>
              </w:rPr>
            </w:pPr>
            <w:r w:rsidRPr="00EB6C68">
              <w:rPr>
                <w:rFonts w:ascii="Arial" w:hAnsi="Arial" w:cs="Arial"/>
                <w:b/>
                <w:sz w:val="24"/>
                <w:szCs w:val="24"/>
              </w:rPr>
              <w:t>Techniques used in Cognitive interview are</w:t>
            </w:r>
            <w:r>
              <w:rPr>
                <w:rFonts w:ascii="Arial" w:hAnsi="Arial" w:cs="Arial"/>
                <w:sz w:val="24"/>
                <w:szCs w:val="24"/>
              </w:rPr>
              <w:t xml:space="preserve">: </w:t>
            </w:r>
          </w:p>
          <w:p w:rsidR="00EC67B0" w:rsidRDefault="00EC67B0" w:rsidP="00EC67B0">
            <w:pPr>
              <w:pStyle w:val="ListParagraph"/>
              <w:spacing w:line="360" w:lineRule="auto"/>
              <w:rPr>
                <w:rFonts w:ascii="Arial" w:hAnsi="Arial" w:cs="Arial"/>
                <w:sz w:val="24"/>
                <w:szCs w:val="24"/>
              </w:rPr>
            </w:pPr>
            <w:r>
              <w:rPr>
                <w:rFonts w:ascii="Arial" w:hAnsi="Arial" w:cs="Arial"/>
                <w:sz w:val="24"/>
                <w:szCs w:val="24"/>
              </w:rPr>
              <w:t>Retrieval enhancement technique i.e. memory recall technique that are consistent with the Cognitive approach.</w:t>
            </w:r>
          </w:p>
          <w:p w:rsidR="00EC67B0" w:rsidRPr="00EC67B0" w:rsidRDefault="00EC67B0" w:rsidP="00EC67B0">
            <w:pPr>
              <w:pStyle w:val="ListParagraph"/>
              <w:spacing w:line="360" w:lineRule="auto"/>
              <w:rPr>
                <w:rFonts w:ascii="Arial" w:hAnsi="Arial" w:cs="Arial"/>
                <w:sz w:val="24"/>
                <w:szCs w:val="24"/>
              </w:rPr>
            </w:pPr>
          </w:p>
          <w:p w:rsidR="00B25684" w:rsidRPr="00B25684" w:rsidRDefault="00B25684" w:rsidP="00B25684">
            <w:pPr>
              <w:pStyle w:val="ListParagraph"/>
              <w:spacing w:line="360" w:lineRule="auto"/>
              <w:rPr>
                <w:rFonts w:ascii="Arial" w:hAnsi="Arial" w:cs="Arial"/>
                <w:sz w:val="24"/>
                <w:szCs w:val="24"/>
              </w:rPr>
            </w:pPr>
          </w:p>
        </w:tc>
      </w:tr>
      <w:tr w:rsidR="00367C5A" w:rsidRPr="00046259" w:rsidTr="00E803A5">
        <w:tc>
          <w:tcPr>
            <w:tcW w:w="9242" w:type="dxa"/>
          </w:tcPr>
          <w:p w:rsidR="00367C5A" w:rsidRPr="00046259" w:rsidRDefault="00367C5A" w:rsidP="00E803A5">
            <w:pPr>
              <w:spacing w:line="360" w:lineRule="auto"/>
              <w:rPr>
                <w:rFonts w:ascii="Arial" w:hAnsi="Arial" w:cs="Arial"/>
                <w:sz w:val="24"/>
                <w:szCs w:val="24"/>
              </w:rPr>
            </w:pPr>
          </w:p>
        </w:tc>
      </w:tr>
      <w:tr w:rsidR="008012BA" w:rsidRPr="00046259" w:rsidTr="00E803A5">
        <w:tc>
          <w:tcPr>
            <w:tcW w:w="9242" w:type="dxa"/>
          </w:tcPr>
          <w:p w:rsidR="008012BA" w:rsidRPr="00046259" w:rsidRDefault="008012BA" w:rsidP="00E803A5">
            <w:pPr>
              <w:spacing w:line="360" w:lineRule="auto"/>
              <w:rPr>
                <w:rFonts w:ascii="Arial" w:hAnsi="Arial" w:cs="Arial"/>
                <w:sz w:val="24"/>
                <w:szCs w:val="24"/>
              </w:rPr>
            </w:pPr>
          </w:p>
        </w:tc>
      </w:tr>
    </w:tbl>
    <w:p w:rsidR="00367C5A" w:rsidRPr="00046259" w:rsidRDefault="00367C5A" w:rsidP="00367C5A">
      <w:pPr>
        <w:spacing w:line="360" w:lineRule="auto"/>
        <w:rPr>
          <w:rFonts w:ascii="Arial" w:hAnsi="Arial" w:cs="Arial"/>
        </w:rPr>
      </w:pPr>
    </w:p>
    <w:p w:rsidR="00367C5A" w:rsidRPr="00046259" w:rsidRDefault="00367C5A" w:rsidP="00367C5A">
      <w:pPr>
        <w:autoSpaceDE w:val="0"/>
        <w:autoSpaceDN w:val="0"/>
        <w:adjustRightInd w:val="0"/>
        <w:spacing w:after="0" w:line="360" w:lineRule="auto"/>
        <w:rPr>
          <w:rFonts w:ascii="Arial" w:hAnsi="Arial" w:cs="Arial"/>
          <w:b/>
          <w:bCs/>
          <w:color w:val="002060"/>
          <w:sz w:val="24"/>
          <w:szCs w:val="24"/>
          <w:lang w:val="en-US"/>
        </w:rPr>
      </w:pPr>
      <w:r w:rsidRPr="00046259">
        <w:rPr>
          <w:rFonts w:ascii="Arial" w:hAnsi="Arial" w:cs="Arial"/>
          <w:b/>
          <w:bCs/>
          <w:color w:val="002060"/>
          <w:sz w:val="24"/>
          <w:szCs w:val="24"/>
          <w:lang w:val="en-US"/>
        </w:rPr>
        <w:t>Student Statement:</w:t>
      </w:r>
    </w:p>
    <w:p w:rsidR="00367C5A" w:rsidRPr="00046259" w:rsidRDefault="00367C5A" w:rsidP="00367C5A">
      <w:pPr>
        <w:autoSpaceDE w:val="0"/>
        <w:autoSpaceDN w:val="0"/>
        <w:adjustRightInd w:val="0"/>
        <w:spacing w:after="0" w:line="360" w:lineRule="auto"/>
        <w:rPr>
          <w:rFonts w:ascii="Arial" w:hAnsi="Arial" w:cs="Arial"/>
          <w:b/>
          <w:bCs/>
          <w:color w:val="001AE6"/>
          <w:sz w:val="24"/>
          <w:szCs w:val="24"/>
          <w:lang w:val="en-US"/>
        </w:rPr>
      </w:pPr>
    </w:p>
    <w:p w:rsidR="00367C5A" w:rsidRPr="00046259" w:rsidRDefault="00367C5A" w:rsidP="00367C5A">
      <w:pPr>
        <w:autoSpaceDE w:val="0"/>
        <w:autoSpaceDN w:val="0"/>
        <w:adjustRightInd w:val="0"/>
        <w:spacing w:after="0" w:line="360" w:lineRule="auto"/>
        <w:rPr>
          <w:rFonts w:ascii="Arial" w:hAnsi="Arial" w:cs="Arial"/>
          <w:color w:val="000000"/>
          <w:sz w:val="24"/>
          <w:szCs w:val="24"/>
          <w:lang w:val="en-US"/>
        </w:rPr>
      </w:pPr>
      <w:r w:rsidRPr="00046259">
        <w:rPr>
          <w:rFonts w:ascii="Arial" w:hAnsi="Arial" w:cs="Arial"/>
          <w:color w:val="000000"/>
          <w:sz w:val="24"/>
          <w:szCs w:val="24"/>
          <w:lang w:val="en-US"/>
        </w:rPr>
        <w:t>By submitting this assignment, I confirm that this is my own work.</w:t>
      </w:r>
    </w:p>
    <w:p w:rsidR="00367C5A" w:rsidRPr="00046259" w:rsidRDefault="00367C5A" w:rsidP="00367C5A">
      <w:pPr>
        <w:autoSpaceDE w:val="0"/>
        <w:autoSpaceDN w:val="0"/>
        <w:adjustRightInd w:val="0"/>
        <w:spacing w:after="0" w:line="360" w:lineRule="auto"/>
        <w:rPr>
          <w:rFonts w:ascii="Arial" w:hAnsi="Arial" w:cs="Arial"/>
          <w:color w:val="000000"/>
          <w:sz w:val="24"/>
          <w:szCs w:val="24"/>
          <w:lang w:val="en-US"/>
        </w:rPr>
      </w:pPr>
    </w:p>
    <w:p w:rsidR="00367C5A" w:rsidRPr="00046259" w:rsidRDefault="00367C5A" w:rsidP="00367C5A">
      <w:pPr>
        <w:autoSpaceDE w:val="0"/>
        <w:autoSpaceDN w:val="0"/>
        <w:adjustRightInd w:val="0"/>
        <w:spacing w:after="0" w:line="360" w:lineRule="auto"/>
        <w:rPr>
          <w:rFonts w:ascii="Arial" w:hAnsi="Arial" w:cs="Arial"/>
          <w:color w:val="000000"/>
          <w:sz w:val="24"/>
          <w:szCs w:val="24"/>
          <w:lang w:val="en-US"/>
        </w:rPr>
      </w:pPr>
    </w:p>
    <w:p w:rsidR="00367C5A" w:rsidRPr="00046259" w:rsidRDefault="00367C5A" w:rsidP="00367C5A">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367C5A" w:rsidRPr="00046259" w:rsidTr="00E803A5">
        <w:tc>
          <w:tcPr>
            <w:tcW w:w="2310" w:type="dxa"/>
            <w:shd w:val="clear" w:color="auto" w:fill="D9D9D9" w:themeFill="background1" w:themeFillShade="D9"/>
          </w:tcPr>
          <w:p w:rsidR="00367C5A" w:rsidRPr="00046259" w:rsidRDefault="00367C5A" w:rsidP="00E803A5">
            <w:pPr>
              <w:spacing w:line="360" w:lineRule="auto"/>
              <w:rPr>
                <w:rFonts w:ascii="Arial" w:hAnsi="Arial" w:cs="Arial"/>
                <w:color w:val="000000"/>
                <w:sz w:val="24"/>
                <w:szCs w:val="24"/>
              </w:rPr>
            </w:pPr>
            <w:r w:rsidRPr="00046259">
              <w:rPr>
                <w:rFonts w:ascii="Arial" w:hAnsi="Arial" w:cs="Arial"/>
                <w:color w:val="000000"/>
                <w:sz w:val="24"/>
                <w:szCs w:val="24"/>
              </w:rPr>
              <w:t>Student Signature</w:t>
            </w:r>
          </w:p>
        </w:tc>
        <w:tc>
          <w:tcPr>
            <w:tcW w:w="4035" w:type="dxa"/>
          </w:tcPr>
          <w:p w:rsidR="00367C5A" w:rsidRPr="00046259" w:rsidRDefault="00367C5A" w:rsidP="00E803A5">
            <w:pPr>
              <w:spacing w:line="360" w:lineRule="auto"/>
              <w:rPr>
                <w:rFonts w:ascii="Arial" w:hAnsi="Arial" w:cs="Arial"/>
                <w:color w:val="000000"/>
                <w:sz w:val="24"/>
                <w:szCs w:val="24"/>
              </w:rPr>
            </w:pPr>
            <w:r w:rsidRPr="00046259">
              <w:rPr>
                <w:rFonts w:ascii="Arial" w:hAnsi="Arial" w:cs="Arial"/>
                <w:color w:val="000000"/>
                <w:sz w:val="24"/>
                <w:szCs w:val="24"/>
              </w:rPr>
              <w:t>ADEGBEHIN ADEDAYO ADETUNJI</w:t>
            </w:r>
          </w:p>
        </w:tc>
        <w:tc>
          <w:tcPr>
            <w:tcW w:w="1276" w:type="dxa"/>
            <w:shd w:val="clear" w:color="auto" w:fill="D9D9D9" w:themeFill="background1" w:themeFillShade="D9"/>
          </w:tcPr>
          <w:p w:rsidR="00367C5A" w:rsidRPr="00046259" w:rsidRDefault="00367C5A" w:rsidP="00E803A5">
            <w:pPr>
              <w:spacing w:line="360" w:lineRule="auto"/>
              <w:rPr>
                <w:rFonts w:ascii="Arial" w:hAnsi="Arial" w:cs="Arial"/>
                <w:color w:val="000000"/>
                <w:sz w:val="24"/>
                <w:szCs w:val="24"/>
              </w:rPr>
            </w:pPr>
            <w:r w:rsidRPr="00046259">
              <w:rPr>
                <w:rFonts w:ascii="Arial" w:hAnsi="Arial" w:cs="Arial"/>
                <w:color w:val="000000"/>
                <w:sz w:val="24"/>
                <w:szCs w:val="24"/>
              </w:rPr>
              <w:t>Date</w:t>
            </w:r>
          </w:p>
        </w:tc>
        <w:tc>
          <w:tcPr>
            <w:tcW w:w="1621" w:type="dxa"/>
          </w:tcPr>
          <w:p w:rsidR="00367C5A" w:rsidRPr="00046259" w:rsidRDefault="00B25684" w:rsidP="00E803A5">
            <w:pPr>
              <w:spacing w:line="360" w:lineRule="auto"/>
              <w:jc w:val="both"/>
              <w:rPr>
                <w:rFonts w:ascii="Arial" w:hAnsi="Arial" w:cs="Arial"/>
                <w:color w:val="000000"/>
                <w:sz w:val="24"/>
                <w:szCs w:val="24"/>
              </w:rPr>
            </w:pPr>
            <w:r>
              <w:rPr>
                <w:rFonts w:ascii="Arial" w:hAnsi="Arial" w:cs="Arial"/>
                <w:color w:val="000000"/>
                <w:sz w:val="24"/>
                <w:szCs w:val="24"/>
              </w:rPr>
              <w:t>1</w:t>
            </w:r>
            <w:r w:rsidR="00EB6C68">
              <w:rPr>
                <w:rFonts w:ascii="Arial" w:hAnsi="Arial" w:cs="Arial"/>
                <w:color w:val="000000"/>
                <w:sz w:val="24"/>
                <w:szCs w:val="24"/>
              </w:rPr>
              <w:t>7</w:t>
            </w:r>
            <w:r w:rsidRPr="00B25684">
              <w:rPr>
                <w:rFonts w:ascii="Arial" w:hAnsi="Arial" w:cs="Arial"/>
                <w:color w:val="000000"/>
                <w:sz w:val="24"/>
                <w:szCs w:val="24"/>
                <w:vertAlign w:val="superscript"/>
              </w:rPr>
              <w:t>TH</w:t>
            </w:r>
            <w:r>
              <w:rPr>
                <w:rFonts w:ascii="Arial" w:hAnsi="Arial" w:cs="Arial"/>
                <w:color w:val="000000"/>
                <w:sz w:val="24"/>
                <w:szCs w:val="24"/>
              </w:rPr>
              <w:t xml:space="preserve"> </w:t>
            </w:r>
            <w:r w:rsidR="00A65ACB">
              <w:rPr>
                <w:rFonts w:ascii="Arial" w:hAnsi="Arial" w:cs="Arial"/>
                <w:color w:val="000000"/>
                <w:sz w:val="24"/>
                <w:szCs w:val="24"/>
              </w:rPr>
              <w:t>, April</w:t>
            </w:r>
            <w:r w:rsidR="00367C5A" w:rsidRPr="00046259">
              <w:rPr>
                <w:rFonts w:ascii="Arial" w:hAnsi="Arial" w:cs="Arial"/>
                <w:color w:val="000000"/>
                <w:sz w:val="24"/>
                <w:szCs w:val="24"/>
              </w:rPr>
              <w:t xml:space="preserve"> 2016</w:t>
            </w:r>
          </w:p>
        </w:tc>
      </w:tr>
    </w:tbl>
    <w:p w:rsidR="00367C5A" w:rsidRPr="00046259" w:rsidRDefault="00367C5A" w:rsidP="00367C5A">
      <w:pPr>
        <w:spacing w:line="360" w:lineRule="auto"/>
        <w:rPr>
          <w:rFonts w:ascii="Arial" w:hAnsi="Arial" w:cs="Arial"/>
          <w:color w:val="000000"/>
          <w:sz w:val="24"/>
          <w:szCs w:val="24"/>
          <w:lang w:val="en-US"/>
        </w:rPr>
      </w:pPr>
    </w:p>
    <w:p w:rsidR="00367C5A" w:rsidRPr="00046259" w:rsidRDefault="00367C5A" w:rsidP="00367C5A">
      <w:pPr>
        <w:spacing w:line="360" w:lineRule="auto"/>
        <w:rPr>
          <w:rFonts w:ascii="Arial" w:hAnsi="Arial" w:cs="Arial"/>
          <w:color w:val="000000"/>
          <w:sz w:val="24"/>
          <w:szCs w:val="24"/>
          <w:lang w:val="en-US"/>
        </w:rPr>
      </w:pPr>
    </w:p>
    <w:p w:rsidR="00367C5A" w:rsidRPr="00046259" w:rsidRDefault="00367C5A" w:rsidP="00367C5A">
      <w:pPr>
        <w:shd w:val="clear" w:color="auto" w:fill="D9D9D9" w:themeFill="background1" w:themeFillShade="D9"/>
        <w:spacing w:line="360" w:lineRule="auto"/>
        <w:rPr>
          <w:rFonts w:ascii="Arial" w:hAnsi="Arial" w:cs="Arial"/>
          <w:b/>
          <w:sz w:val="24"/>
          <w:szCs w:val="24"/>
          <w:lang w:val="en-US"/>
        </w:rPr>
      </w:pPr>
      <w:r w:rsidRPr="00046259">
        <w:rPr>
          <w:rFonts w:ascii="Arial" w:hAnsi="Arial" w:cs="Arial"/>
          <w:b/>
          <w:sz w:val="24"/>
          <w:szCs w:val="24"/>
          <w:lang w:val="en-US"/>
        </w:rPr>
        <w:t>For Tutor / Assessor Use Only</w:t>
      </w:r>
    </w:p>
    <w:tbl>
      <w:tblPr>
        <w:tblStyle w:val="TableGrid"/>
        <w:tblW w:w="0" w:type="auto"/>
        <w:tblLook w:val="04A0"/>
      </w:tblPr>
      <w:tblGrid>
        <w:gridCol w:w="4621"/>
        <w:gridCol w:w="4621"/>
      </w:tblGrid>
      <w:tr w:rsidR="00367C5A" w:rsidRPr="00046259" w:rsidTr="00E803A5">
        <w:trPr>
          <w:trHeight w:val="249"/>
        </w:trPr>
        <w:tc>
          <w:tcPr>
            <w:tcW w:w="4621" w:type="dxa"/>
            <w:shd w:val="clear" w:color="auto" w:fill="D9D9D9" w:themeFill="background1" w:themeFillShade="D9"/>
          </w:tcPr>
          <w:p w:rsidR="00367C5A" w:rsidRPr="00046259" w:rsidRDefault="00367C5A" w:rsidP="00E803A5">
            <w:pPr>
              <w:spacing w:line="360" w:lineRule="auto"/>
              <w:rPr>
                <w:rFonts w:ascii="Arial" w:hAnsi="Arial" w:cs="Arial"/>
                <w:b/>
                <w:color w:val="002060"/>
                <w:sz w:val="24"/>
                <w:szCs w:val="24"/>
              </w:rPr>
            </w:pPr>
            <w:r w:rsidRPr="00046259">
              <w:rPr>
                <w:rFonts w:ascii="Arial" w:hAnsi="Arial" w:cs="Arial"/>
                <w:b/>
                <w:color w:val="002060"/>
                <w:sz w:val="24"/>
                <w:szCs w:val="24"/>
              </w:rPr>
              <w:t>Total Marks</w:t>
            </w:r>
          </w:p>
        </w:tc>
        <w:tc>
          <w:tcPr>
            <w:tcW w:w="4621" w:type="dxa"/>
          </w:tcPr>
          <w:p w:rsidR="00367C5A" w:rsidRPr="00046259" w:rsidRDefault="00367C5A" w:rsidP="00E803A5">
            <w:pPr>
              <w:spacing w:line="360" w:lineRule="auto"/>
              <w:rPr>
                <w:rFonts w:ascii="Arial" w:hAnsi="Arial" w:cs="Arial"/>
                <w:sz w:val="24"/>
                <w:szCs w:val="24"/>
              </w:rPr>
            </w:pPr>
          </w:p>
        </w:tc>
      </w:tr>
      <w:tr w:rsidR="00367C5A" w:rsidRPr="00046259" w:rsidTr="00E803A5">
        <w:tc>
          <w:tcPr>
            <w:tcW w:w="4621" w:type="dxa"/>
            <w:shd w:val="clear" w:color="auto" w:fill="D9D9D9" w:themeFill="background1" w:themeFillShade="D9"/>
          </w:tcPr>
          <w:p w:rsidR="00367C5A" w:rsidRPr="00046259" w:rsidRDefault="00367C5A" w:rsidP="00E803A5">
            <w:pPr>
              <w:spacing w:line="360" w:lineRule="auto"/>
              <w:rPr>
                <w:rFonts w:ascii="Arial" w:hAnsi="Arial" w:cs="Arial"/>
                <w:b/>
                <w:color w:val="002060"/>
                <w:sz w:val="24"/>
                <w:szCs w:val="24"/>
              </w:rPr>
            </w:pPr>
            <w:r w:rsidRPr="00046259">
              <w:rPr>
                <w:rFonts w:ascii="Arial" w:hAnsi="Arial" w:cs="Arial"/>
                <w:b/>
                <w:color w:val="002060"/>
                <w:sz w:val="24"/>
                <w:szCs w:val="24"/>
              </w:rPr>
              <w:lastRenderedPageBreak/>
              <w:t>Marks Obtained</w:t>
            </w:r>
          </w:p>
        </w:tc>
        <w:tc>
          <w:tcPr>
            <w:tcW w:w="4621" w:type="dxa"/>
          </w:tcPr>
          <w:p w:rsidR="00367C5A" w:rsidRPr="00046259" w:rsidRDefault="00367C5A" w:rsidP="00E803A5">
            <w:pPr>
              <w:spacing w:line="360" w:lineRule="auto"/>
              <w:rPr>
                <w:rFonts w:ascii="Arial" w:hAnsi="Arial" w:cs="Arial"/>
                <w:sz w:val="24"/>
                <w:szCs w:val="24"/>
              </w:rPr>
            </w:pPr>
          </w:p>
        </w:tc>
      </w:tr>
      <w:tr w:rsidR="00367C5A" w:rsidRPr="00046259" w:rsidTr="00E803A5">
        <w:tc>
          <w:tcPr>
            <w:tcW w:w="4621" w:type="dxa"/>
            <w:shd w:val="clear" w:color="auto" w:fill="D9D9D9" w:themeFill="background1" w:themeFillShade="D9"/>
          </w:tcPr>
          <w:p w:rsidR="00367C5A" w:rsidRPr="00046259" w:rsidRDefault="00367C5A" w:rsidP="00E803A5">
            <w:pPr>
              <w:spacing w:line="360" w:lineRule="auto"/>
              <w:rPr>
                <w:rFonts w:ascii="Arial" w:hAnsi="Arial" w:cs="Arial"/>
                <w:b/>
                <w:color w:val="002060"/>
                <w:sz w:val="24"/>
                <w:szCs w:val="24"/>
              </w:rPr>
            </w:pPr>
            <w:r w:rsidRPr="00046259">
              <w:rPr>
                <w:rFonts w:ascii="Arial" w:hAnsi="Arial" w:cs="Arial"/>
                <w:b/>
                <w:color w:val="002060"/>
                <w:sz w:val="24"/>
                <w:szCs w:val="24"/>
              </w:rPr>
              <w:t>Percentage / Grade</w:t>
            </w:r>
          </w:p>
        </w:tc>
        <w:tc>
          <w:tcPr>
            <w:tcW w:w="4621" w:type="dxa"/>
          </w:tcPr>
          <w:p w:rsidR="00367C5A" w:rsidRPr="00046259" w:rsidRDefault="00367C5A" w:rsidP="00E803A5">
            <w:pPr>
              <w:spacing w:line="360" w:lineRule="auto"/>
              <w:rPr>
                <w:rFonts w:ascii="Arial" w:hAnsi="Arial" w:cs="Arial"/>
                <w:sz w:val="24"/>
                <w:szCs w:val="24"/>
              </w:rPr>
            </w:pPr>
          </w:p>
        </w:tc>
      </w:tr>
    </w:tbl>
    <w:p w:rsidR="00367C5A" w:rsidRPr="00046259" w:rsidRDefault="00367C5A" w:rsidP="00367C5A">
      <w:pPr>
        <w:spacing w:line="360" w:lineRule="auto"/>
        <w:rPr>
          <w:rFonts w:ascii="Arial" w:hAnsi="Arial" w:cs="Arial"/>
          <w:sz w:val="24"/>
          <w:szCs w:val="24"/>
        </w:rPr>
      </w:pPr>
    </w:p>
    <w:p w:rsidR="00367C5A" w:rsidRPr="00046259" w:rsidRDefault="00367C5A" w:rsidP="00367C5A">
      <w:pPr>
        <w:spacing w:line="360" w:lineRule="auto"/>
        <w:rPr>
          <w:rFonts w:ascii="Arial" w:hAnsi="Arial" w:cs="Arial"/>
          <w:sz w:val="24"/>
          <w:szCs w:val="24"/>
        </w:rPr>
      </w:pPr>
    </w:p>
    <w:p w:rsidR="00367C5A" w:rsidRPr="00046259" w:rsidRDefault="00367C5A" w:rsidP="00367C5A">
      <w:pPr>
        <w:spacing w:line="360" w:lineRule="auto"/>
        <w:rPr>
          <w:rFonts w:ascii="Arial" w:hAnsi="Arial" w:cs="Arial"/>
          <w:sz w:val="24"/>
          <w:szCs w:val="24"/>
        </w:rPr>
      </w:pPr>
    </w:p>
    <w:p w:rsidR="00367C5A" w:rsidRPr="00046259" w:rsidRDefault="00367C5A" w:rsidP="00367C5A">
      <w:pPr>
        <w:spacing w:line="360" w:lineRule="auto"/>
        <w:rPr>
          <w:rFonts w:ascii="Arial" w:hAnsi="Arial" w:cs="Arial"/>
          <w:sz w:val="24"/>
          <w:szCs w:val="24"/>
        </w:rPr>
      </w:pPr>
    </w:p>
    <w:p w:rsidR="00253AAE" w:rsidRDefault="00B87602"/>
    <w:sectPr w:rsidR="00253AAE" w:rsidSect="00D1637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6B4F17"/>
    <w:multiLevelType w:val="hybridMultilevel"/>
    <w:tmpl w:val="D172BC2A"/>
    <w:lvl w:ilvl="0" w:tplc="7E82DE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7A5BF5"/>
    <w:multiLevelType w:val="hybridMultilevel"/>
    <w:tmpl w:val="3B129068"/>
    <w:lvl w:ilvl="0" w:tplc="C8D65034">
      <w:start w:val="1"/>
      <w:numFmt w:val="decimal"/>
      <w:lvlText w:val="(%1)"/>
      <w:lvlJc w:val="left"/>
      <w:pPr>
        <w:ind w:left="1845" w:hanging="360"/>
      </w:pPr>
      <w:rPr>
        <w:rFonts w:hint="default"/>
      </w:r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2">
    <w:nsid w:val="22664DD1"/>
    <w:multiLevelType w:val="hybridMultilevel"/>
    <w:tmpl w:val="CFB4E1A6"/>
    <w:lvl w:ilvl="0" w:tplc="AA646E3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338404CC"/>
    <w:multiLevelType w:val="hybridMultilevel"/>
    <w:tmpl w:val="80B64706"/>
    <w:lvl w:ilvl="0" w:tplc="45A08A7E">
      <w:start w:val="1"/>
      <w:numFmt w:val="low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
    <w:nsid w:val="352459C5"/>
    <w:multiLevelType w:val="hybridMultilevel"/>
    <w:tmpl w:val="BED0A172"/>
    <w:lvl w:ilvl="0" w:tplc="A03CC7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63634D"/>
    <w:multiLevelType w:val="hybridMultilevel"/>
    <w:tmpl w:val="C9B6DDF0"/>
    <w:lvl w:ilvl="0" w:tplc="5C68878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9BA5C0F"/>
    <w:multiLevelType w:val="hybridMultilevel"/>
    <w:tmpl w:val="EE5E1838"/>
    <w:lvl w:ilvl="0" w:tplc="CEB2F76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EE8016E"/>
    <w:multiLevelType w:val="hybridMultilevel"/>
    <w:tmpl w:val="711EEA74"/>
    <w:lvl w:ilvl="0" w:tplc="E940B970">
      <w:start w:val="1"/>
      <w:numFmt w:val="decimal"/>
      <w:lvlText w:val="%1."/>
      <w:lvlJc w:val="left"/>
      <w:pPr>
        <w:ind w:left="405" w:hanging="360"/>
      </w:pPr>
      <w:rPr>
        <w:rFonts w:hint="default"/>
        <w:b/>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nsid w:val="48522BB8"/>
    <w:multiLevelType w:val="hybridMultilevel"/>
    <w:tmpl w:val="8DB25258"/>
    <w:lvl w:ilvl="0" w:tplc="A9EC6798">
      <w:start w:val="1"/>
      <w:numFmt w:val="decimal"/>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9">
    <w:nsid w:val="49D774C6"/>
    <w:multiLevelType w:val="hybridMultilevel"/>
    <w:tmpl w:val="0268BB2E"/>
    <w:lvl w:ilvl="0" w:tplc="173846EA">
      <w:start w:val="1"/>
      <w:numFmt w:val="decimal"/>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0">
    <w:nsid w:val="4B6E0F2D"/>
    <w:multiLevelType w:val="hybridMultilevel"/>
    <w:tmpl w:val="B86A5B5A"/>
    <w:lvl w:ilvl="0" w:tplc="DF569FBE">
      <w:start w:val="1"/>
      <w:numFmt w:val="lowerRoman"/>
      <w:lvlText w:val="(%1)"/>
      <w:lvlJc w:val="left"/>
      <w:pPr>
        <w:ind w:left="1485" w:hanging="72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1">
    <w:nsid w:val="4CE8177A"/>
    <w:multiLevelType w:val="hybridMultilevel"/>
    <w:tmpl w:val="A35A42F8"/>
    <w:lvl w:ilvl="0" w:tplc="37DA02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51BD18D7"/>
    <w:multiLevelType w:val="hybridMultilevel"/>
    <w:tmpl w:val="F572CBA2"/>
    <w:lvl w:ilvl="0" w:tplc="82F0D830">
      <w:start w:val="1"/>
      <w:numFmt w:val="decimal"/>
      <w:lvlText w:val="%1."/>
      <w:lvlJc w:val="left"/>
      <w:pPr>
        <w:ind w:left="765" w:hanging="360"/>
      </w:pPr>
      <w:rPr>
        <w:rFonts w:hint="default"/>
        <w:b/>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3">
    <w:nsid w:val="5A566DA9"/>
    <w:multiLevelType w:val="hybridMultilevel"/>
    <w:tmpl w:val="E9EA3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D604434"/>
    <w:multiLevelType w:val="hybridMultilevel"/>
    <w:tmpl w:val="EADCB2E4"/>
    <w:lvl w:ilvl="0" w:tplc="264A3E78">
      <w:start w:val="1"/>
      <w:numFmt w:val="low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5">
    <w:nsid w:val="76DE7552"/>
    <w:multiLevelType w:val="hybridMultilevel"/>
    <w:tmpl w:val="E048A764"/>
    <w:lvl w:ilvl="0" w:tplc="82E6562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
  </w:num>
  <w:num w:numId="2">
    <w:abstractNumId w:val="7"/>
  </w:num>
  <w:num w:numId="3">
    <w:abstractNumId w:val="3"/>
  </w:num>
  <w:num w:numId="4">
    <w:abstractNumId w:val="14"/>
  </w:num>
  <w:num w:numId="5">
    <w:abstractNumId w:val="9"/>
  </w:num>
  <w:num w:numId="6">
    <w:abstractNumId w:val="8"/>
  </w:num>
  <w:num w:numId="7">
    <w:abstractNumId w:val="0"/>
  </w:num>
  <w:num w:numId="8">
    <w:abstractNumId w:val="5"/>
  </w:num>
  <w:num w:numId="9">
    <w:abstractNumId w:val="15"/>
  </w:num>
  <w:num w:numId="10">
    <w:abstractNumId w:val="12"/>
  </w:num>
  <w:num w:numId="11">
    <w:abstractNumId w:val="10"/>
  </w:num>
  <w:num w:numId="12">
    <w:abstractNumId w:val="1"/>
  </w:num>
  <w:num w:numId="13">
    <w:abstractNumId w:val="13"/>
  </w:num>
  <w:num w:numId="14">
    <w:abstractNumId w:val="6"/>
  </w:num>
  <w:num w:numId="15">
    <w:abstractNumId w:val="11"/>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67C5A"/>
    <w:rsid w:val="00026078"/>
    <w:rsid w:val="000261A8"/>
    <w:rsid w:val="00167BA4"/>
    <w:rsid w:val="001B513B"/>
    <w:rsid w:val="00217AEF"/>
    <w:rsid w:val="0026520A"/>
    <w:rsid w:val="002745D1"/>
    <w:rsid w:val="002F00FB"/>
    <w:rsid w:val="00367C5A"/>
    <w:rsid w:val="004051F6"/>
    <w:rsid w:val="00427408"/>
    <w:rsid w:val="00432C30"/>
    <w:rsid w:val="00496354"/>
    <w:rsid w:val="00544550"/>
    <w:rsid w:val="005F3094"/>
    <w:rsid w:val="00601E38"/>
    <w:rsid w:val="007E37E9"/>
    <w:rsid w:val="008012BA"/>
    <w:rsid w:val="008064FB"/>
    <w:rsid w:val="008F2988"/>
    <w:rsid w:val="00930FBA"/>
    <w:rsid w:val="00935CAE"/>
    <w:rsid w:val="009464D7"/>
    <w:rsid w:val="009D05D9"/>
    <w:rsid w:val="00A65ACB"/>
    <w:rsid w:val="00A72BC5"/>
    <w:rsid w:val="00A844C0"/>
    <w:rsid w:val="00AA19AA"/>
    <w:rsid w:val="00AE49A9"/>
    <w:rsid w:val="00AF0425"/>
    <w:rsid w:val="00B045D0"/>
    <w:rsid w:val="00B25684"/>
    <w:rsid w:val="00BE17B6"/>
    <w:rsid w:val="00C207CB"/>
    <w:rsid w:val="00C462B6"/>
    <w:rsid w:val="00C852A8"/>
    <w:rsid w:val="00CF2B5A"/>
    <w:rsid w:val="00CF367D"/>
    <w:rsid w:val="00D6101A"/>
    <w:rsid w:val="00E05F54"/>
    <w:rsid w:val="00E07371"/>
    <w:rsid w:val="00E87967"/>
    <w:rsid w:val="00EB6C68"/>
    <w:rsid w:val="00EC67B0"/>
    <w:rsid w:val="00EF579D"/>
    <w:rsid w:val="00F4426F"/>
    <w:rsid w:val="00F545A1"/>
    <w:rsid w:val="00F90946"/>
    <w:rsid w:val="00FA3296"/>
    <w:rsid w:val="00FD25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C5A"/>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7C5A"/>
    <w:pPr>
      <w:ind w:left="720"/>
      <w:contextualSpacing/>
    </w:pPr>
    <w:rPr>
      <w:rFonts w:ascii="Calibri" w:eastAsia="Calibri" w:hAnsi="Calibri" w:cs="Times New Roman"/>
      <w:lang w:val="en-US"/>
    </w:rPr>
  </w:style>
  <w:style w:type="paragraph" w:customStyle="1" w:styleId="Default">
    <w:name w:val="Default"/>
    <w:rsid w:val="00367C5A"/>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367C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762</Words>
  <Characters>4348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PROTOCOL &amp; PASSAGES</dc:creator>
  <cp:keywords/>
  <dc:description/>
  <cp:lastModifiedBy>PROTOCOL &amp; PASSAGES</cp:lastModifiedBy>
  <cp:revision>2</cp:revision>
  <dcterms:created xsi:type="dcterms:W3CDTF">2016-04-17T06:58:00Z</dcterms:created>
  <dcterms:modified xsi:type="dcterms:W3CDTF">2016-04-17T06:58:00Z</dcterms:modified>
</cp:coreProperties>
</file>