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5818C125" w14:textId="77777777" w:rsidR="00A851DA" w:rsidRPr="00A846D9" w:rsidRDefault="00607874" w:rsidP="009204F0">
      <w:pPr>
        <w:pStyle w:val="Default"/>
        <w:jc w:val="both"/>
        <w:rPr>
          <w:rFonts w:asciiTheme="minorHAnsi" w:hAnsiTheme="minorHAnsi"/>
          <w:lang w:val="en-GB"/>
        </w:rPr>
      </w:pPr>
      <w:r w:rsidRPr="00A846D9">
        <w:rPr>
          <w:rFonts w:asciiTheme="minorHAnsi" w:hAnsiTheme="minorHAnsi"/>
          <w:noProof/>
        </w:rPr>
        <w:drawing>
          <wp:anchor distT="0" distB="0" distL="114300" distR="114300" simplePos="0" relativeHeight="251658240" behindDoc="0" locked="0" layoutInCell="1" allowOverlap="1" wp14:anchorId="7A5FC981" wp14:editId="47C24C2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A846D9">
        <w:rPr>
          <w:rFonts w:asciiTheme="minorHAnsi" w:hAnsiTheme="minorHAnsi"/>
          <w:lang w:val="en-GB"/>
        </w:rPr>
        <w:t xml:space="preserve">                                                             </w:t>
      </w:r>
      <w:r w:rsidR="00405895" w:rsidRPr="00A846D9">
        <w:rPr>
          <w:rFonts w:asciiTheme="minorHAnsi" w:hAnsiTheme="minorHAnsi"/>
          <w:lang w:val="en-GB"/>
        </w:rPr>
        <w:t xml:space="preserve">     </w:t>
      </w:r>
    </w:p>
    <w:p w14:paraId="48B69D7B" w14:textId="77777777" w:rsidR="00607874" w:rsidRPr="00A846D9" w:rsidRDefault="004351F7" w:rsidP="009204F0">
      <w:pPr>
        <w:jc w:val="both"/>
      </w:pPr>
      <w:r>
        <w:rPr>
          <w:noProof/>
          <w:lang w:eastAsia="zh-TW"/>
        </w:rPr>
        <w:pict w14:anchorId="03EF67FB">
          <v:shapetype id="_x0000_t202" coordsize="21600,21600" o:spt="202" path="m0,0l0,21600,21600,21600,2160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14:paraId="1D21DBB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6F6DC5D" w14:textId="77777777" w:rsidR="00405895" w:rsidRDefault="00405895"/>
              </w:txbxContent>
            </v:textbox>
          </v:shape>
        </w:pict>
      </w:r>
    </w:p>
    <w:p w14:paraId="20C446E3" w14:textId="77777777" w:rsidR="00607874" w:rsidRPr="00A846D9" w:rsidRDefault="00607874" w:rsidP="009204F0">
      <w:pPr>
        <w:jc w:val="both"/>
      </w:pPr>
    </w:p>
    <w:p w14:paraId="24E025B8" w14:textId="77777777" w:rsidR="00607874" w:rsidRPr="00A846D9" w:rsidRDefault="00607874" w:rsidP="009204F0">
      <w:pPr>
        <w:jc w:val="both"/>
      </w:pPr>
    </w:p>
    <w:p w14:paraId="4613C09C" w14:textId="77777777" w:rsidR="00607874" w:rsidRPr="00A846D9" w:rsidRDefault="00607874" w:rsidP="009204F0">
      <w:pPr>
        <w:jc w:val="both"/>
      </w:pPr>
    </w:p>
    <w:tbl>
      <w:tblPr>
        <w:tblStyle w:val="TableGrid"/>
        <w:tblW w:w="0" w:type="auto"/>
        <w:tblLook w:val="04A0" w:firstRow="1" w:lastRow="0" w:firstColumn="1" w:lastColumn="0" w:noHBand="0" w:noVBand="1"/>
      </w:tblPr>
      <w:tblGrid>
        <w:gridCol w:w="2566"/>
        <w:gridCol w:w="6676"/>
      </w:tblGrid>
      <w:tr w:rsidR="00A851DA" w:rsidRPr="00A846D9" w14:paraId="2554B96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D1066C" w14:textId="77777777" w:rsidR="00A851DA" w:rsidRPr="00A846D9" w:rsidRDefault="00A851DA" w:rsidP="009204F0">
            <w:pPr>
              <w:jc w:val="both"/>
              <w:rPr>
                <w:b/>
                <w:color w:val="002060"/>
                <w:lang w:val="en-GB"/>
              </w:rPr>
            </w:pPr>
            <w:r w:rsidRPr="00A846D9">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3F050B3" w14:textId="77777777" w:rsidR="00A851DA" w:rsidRPr="00A846D9" w:rsidRDefault="002C5AE0" w:rsidP="009204F0">
            <w:pPr>
              <w:pStyle w:val="Default"/>
              <w:jc w:val="both"/>
              <w:rPr>
                <w:rFonts w:asciiTheme="minorHAnsi" w:hAnsiTheme="minorHAnsi"/>
                <w:lang w:val="en-GB"/>
              </w:rPr>
            </w:pPr>
            <w:r w:rsidRPr="00A846D9">
              <w:rPr>
                <w:rFonts w:asciiTheme="minorHAnsi" w:hAnsiTheme="minorHAnsi"/>
                <w:lang w:val="en-GB"/>
              </w:rPr>
              <w:t>Eguenu Ola Uwe</w:t>
            </w:r>
          </w:p>
        </w:tc>
      </w:tr>
      <w:tr w:rsidR="00A851DA" w:rsidRPr="00A846D9" w14:paraId="3FA5F29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5A2845" w14:textId="77777777" w:rsidR="00A851DA" w:rsidRPr="00A846D9" w:rsidRDefault="00A851DA" w:rsidP="009204F0">
            <w:pPr>
              <w:jc w:val="both"/>
              <w:rPr>
                <w:b/>
                <w:color w:val="002060"/>
                <w:lang w:val="en-GB"/>
              </w:rPr>
            </w:pPr>
            <w:r w:rsidRPr="00A846D9">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14:paraId="23C7B636" w14:textId="77777777" w:rsidR="00A851DA" w:rsidRPr="00A846D9" w:rsidRDefault="002C5AE0" w:rsidP="009204F0">
            <w:pPr>
              <w:pStyle w:val="Default"/>
              <w:jc w:val="both"/>
              <w:rPr>
                <w:rFonts w:asciiTheme="minorHAnsi" w:hAnsiTheme="minorHAnsi"/>
                <w:lang w:val="en-GB"/>
              </w:rPr>
            </w:pPr>
            <w:r w:rsidRPr="00A846D9">
              <w:rPr>
                <w:rFonts w:asciiTheme="minorHAnsi" w:hAnsiTheme="minorHAnsi"/>
                <w:lang w:val="en-GB"/>
              </w:rPr>
              <w:t>2866</w:t>
            </w:r>
          </w:p>
        </w:tc>
      </w:tr>
      <w:tr w:rsidR="00A851DA" w:rsidRPr="00A846D9" w14:paraId="142952D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591EF7" w14:textId="77777777" w:rsidR="00A851DA" w:rsidRPr="00A846D9" w:rsidRDefault="00A851DA" w:rsidP="009204F0">
            <w:pPr>
              <w:jc w:val="both"/>
              <w:rPr>
                <w:b/>
                <w:color w:val="002060"/>
                <w:lang w:val="en-GB"/>
              </w:rPr>
            </w:pPr>
            <w:r w:rsidRPr="00A846D9">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14:paraId="6205D0D4" w14:textId="77777777" w:rsidR="00A851DA" w:rsidRPr="00A846D9" w:rsidRDefault="002C5AE0" w:rsidP="009204F0">
            <w:pPr>
              <w:pStyle w:val="Default"/>
              <w:jc w:val="both"/>
              <w:rPr>
                <w:rFonts w:asciiTheme="minorHAnsi" w:hAnsiTheme="minorHAnsi"/>
                <w:lang w:val="en-GB"/>
              </w:rPr>
            </w:pPr>
            <w:r w:rsidRPr="00A846D9">
              <w:rPr>
                <w:rFonts w:asciiTheme="minorHAnsi" w:hAnsiTheme="minorHAnsi"/>
                <w:lang w:val="en-GB"/>
              </w:rPr>
              <w:t>Diploma in Construction Management</w:t>
            </w:r>
          </w:p>
        </w:tc>
      </w:tr>
      <w:tr w:rsidR="00A851DA" w:rsidRPr="00A846D9" w14:paraId="792D9F34" w14:textId="77777777" w:rsidTr="007A348A">
        <w:trPr>
          <w:trHeight w:val="255"/>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5B1B28" w14:textId="77777777" w:rsidR="00A851DA" w:rsidRPr="00A846D9" w:rsidRDefault="00A851DA" w:rsidP="009204F0">
            <w:pPr>
              <w:jc w:val="both"/>
              <w:rPr>
                <w:b/>
                <w:color w:val="002060"/>
                <w:lang w:val="en-GB"/>
              </w:rPr>
            </w:pPr>
            <w:r w:rsidRPr="00A846D9">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22D9158" w14:textId="38B7D0B7" w:rsidR="00A851DA" w:rsidRPr="00A846D9" w:rsidRDefault="00690700" w:rsidP="009204F0">
            <w:pPr>
              <w:jc w:val="both"/>
              <w:rPr>
                <w:lang w:val="en-GB"/>
              </w:rPr>
            </w:pPr>
            <w:r>
              <w:rPr>
                <w:lang w:val="en-GB"/>
              </w:rPr>
              <w:t>4</w:t>
            </w:r>
          </w:p>
        </w:tc>
      </w:tr>
    </w:tbl>
    <w:p w14:paraId="66417D9B" w14:textId="77777777" w:rsidR="00CC2FB3" w:rsidRPr="00A846D9" w:rsidRDefault="00CC2FB3" w:rsidP="009204F0">
      <w:pPr>
        <w:jc w:val="both"/>
        <w:rPr>
          <w:b/>
        </w:rPr>
      </w:pPr>
    </w:p>
    <w:p w14:paraId="797C9CEA" w14:textId="77777777" w:rsidR="00443E6F" w:rsidRPr="00A846D9" w:rsidRDefault="00527C11" w:rsidP="009204F0">
      <w:pPr>
        <w:jc w:val="both"/>
        <w:rPr>
          <w:b/>
          <w:sz w:val="28"/>
        </w:rPr>
      </w:pPr>
      <w:r w:rsidRPr="00A846D9">
        <w:rPr>
          <w:b/>
          <w:sz w:val="28"/>
        </w:rPr>
        <w:t>Marking Criteria:</w:t>
      </w:r>
    </w:p>
    <w:p w14:paraId="3C9CB5A5" w14:textId="77777777" w:rsidR="00443E6F" w:rsidRPr="00A846D9" w:rsidRDefault="00527C11" w:rsidP="009204F0">
      <w:pPr>
        <w:jc w:val="both"/>
      </w:pPr>
      <w:r w:rsidRPr="00A846D9">
        <w:rPr>
          <w:b/>
        </w:rPr>
        <w:t xml:space="preserve"> </w:t>
      </w:r>
      <w:r w:rsidRPr="00A846D9">
        <w:t>We expect the learner</w:t>
      </w:r>
      <w:r w:rsidR="00443E6F" w:rsidRPr="00A846D9">
        <w:t>s</w:t>
      </w:r>
      <w:r w:rsidRPr="00A846D9">
        <w:t xml:space="preserve"> to write minimum one well expressed point in</w:t>
      </w:r>
      <w:r w:rsidR="00443E6F" w:rsidRPr="00A846D9">
        <w:t xml:space="preserve"> </w:t>
      </w:r>
      <w:r w:rsidRPr="00A846D9">
        <w:t>three lines</w:t>
      </w:r>
      <w:r w:rsidR="00443E6F" w:rsidRPr="00A846D9">
        <w:t xml:space="preserve"> against each allocated mark. This means one need</w:t>
      </w:r>
      <w:r w:rsidR="009E41F4" w:rsidRPr="00A846D9">
        <w:t>s</w:t>
      </w:r>
      <w:r w:rsidR="00443E6F" w:rsidRPr="00A846D9">
        <w:t xml:space="preserve"> to write 15 lines with </w:t>
      </w:r>
      <w:r w:rsidR="00402786" w:rsidRPr="00A846D9">
        <w:t>5 well expressed</w:t>
      </w:r>
      <w:r w:rsidR="00443E6F" w:rsidRPr="00A846D9">
        <w:t xml:space="preserve"> points to get high grades for a 5 marks question.</w:t>
      </w:r>
    </w:p>
    <w:p w14:paraId="62F13F80" w14:textId="77777777" w:rsidR="00527C11" w:rsidRPr="00A846D9" w:rsidRDefault="00687EE8" w:rsidP="009204F0">
      <w:pPr>
        <w:jc w:val="both"/>
      </w:pPr>
      <w:r w:rsidRPr="00A846D9">
        <w:t xml:space="preserve">For high grades use </w:t>
      </w:r>
      <w:r w:rsidR="00527C11" w:rsidRPr="00A846D9">
        <w:t xml:space="preserve">examples and illustrations </w:t>
      </w:r>
      <w:r w:rsidR="00443E6F" w:rsidRPr="00A846D9">
        <w:t>where appropriate</w:t>
      </w:r>
      <w:r w:rsidRPr="00A846D9">
        <w:t>.</w:t>
      </w:r>
      <w:r w:rsidR="00443E6F" w:rsidRPr="00A846D9">
        <w:t xml:space="preserve"> </w:t>
      </w:r>
    </w:p>
    <w:tbl>
      <w:tblPr>
        <w:tblStyle w:val="TableGrid"/>
        <w:tblW w:w="0" w:type="auto"/>
        <w:tblLook w:val="04A0" w:firstRow="1" w:lastRow="0" w:firstColumn="1" w:lastColumn="0" w:noHBand="0" w:noVBand="1"/>
      </w:tblPr>
      <w:tblGrid>
        <w:gridCol w:w="9242"/>
      </w:tblGrid>
      <w:tr w:rsidR="00CC2FB3" w:rsidRPr="00A846D9" w14:paraId="68C2765F" w14:textId="77777777" w:rsidTr="00E736FC">
        <w:tc>
          <w:tcPr>
            <w:tcW w:w="9242" w:type="dxa"/>
          </w:tcPr>
          <w:p w14:paraId="18F489BD" w14:textId="36BE0682" w:rsidR="003136B0" w:rsidRDefault="00CC2FB3" w:rsidP="009204F0">
            <w:pPr>
              <w:spacing w:line="360" w:lineRule="auto"/>
              <w:jc w:val="both"/>
              <w:rPr>
                <w:lang w:val="en-GB"/>
              </w:rPr>
            </w:pPr>
            <w:r w:rsidRPr="00A846D9">
              <w:rPr>
                <w:rFonts w:ascii="Arial" w:hAnsi="Arial" w:cs="Arial"/>
                <w:sz w:val="24"/>
                <w:szCs w:val="24"/>
                <w:lang w:val="en-GB"/>
              </w:rPr>
              <w:t>Please insert your completed assignment</w:t>
            </w:r>
            <w:r w:rsidR="00E736FC" w:rsidRPr="00A846D9">
              <w:rPr>
                <w:rFonts w:ascii="Arial" w:hAnsi="Arial" w:cs="Arial"/>
                <w:sz w:val="24"/>
                <w:szCs w:val="24"/>
                <w:lang w:val="en-GB"/>
              </w:rPr>
              <w:t xml:space="preserve"> (</w:t>
            </w:r>
            <w:r w:rsidR="002F779F" w:rsidRPr="00A846D9">
              <w:rPr>
                <w:rFonts w:ascii="Arial" w:hAnsi="Arial" w:cs="Arial"/>
                <w:sz w:val="24"/>
                <w:szCs w:val="24"/>
                <w:lang w:val="en-GB"/>
              </w:rPr>
              <w:t xml:space="preserve">in word </w:t>
            </w:r>
            <w:r w:rsidR="00E736FC" w:rsidRPr="00A846D9">
              <w:rPr>
                <w:rFonts w:ascii="Arial" w:hAnsi="Arial" w:cs="Arial"/>
                <w:sz w:val="24"/>
                <w:szCs w:val="24"/>
                <w:lang w:val="en-GB"/>
              </w:rPr>
              <w:t>format) here</w:t>
            </w:r>
            <w:r w:rsidRPr="00A846D9">
              <w:rPr>
                <w:rFonts w:ascii="Arial" w:hAnsi="Arial" w:cs="Arial"/>
                <w:sz w:val="24"/>
                <w:szCs w:val="24"/>
                <w:lang w:val="en-GB"/>
              </w:rPr>
              <w:t>:</w:t>
            </w:r>
            <w:r w:rsidR="003136B0" w:rsidRPr="00A846D9">
              <w:rPr>
                <w:lang w:val="en-GB"/>
              </w:rPr>
              <w:t xml:space="preserve"> </w:t>
            </w:r>
          </w:p>
          <w:p w14:paraId="6A9D52B6" w14:textId="77777777" w:rsidR="006A3737" w:rsidRPr="00D85392" w:rsidRDefault="006A3737" w:rsidP="009204F0">
            <w:pPr>
              <w:spacing w:line="360" w:lineRule="auto"/>
              <w:jc w:val="both"/>
              <w:rPr>
                <w:lang w:val="en-GB"/>
              </w:rPr>
            </w:pPr>
          </w:p>
          <w:p w14:paraId="7685B9FA" w14:textId="77777777" w:rsidR="00D85392" w:rsidRDefault="006A3737" w:rsidP="006A3737">
            <w:pPr>
              <w:pStyle w:val="ListParagraph"/>
              <w:numPr>
                <w:ilvl w:val="0"/>
                <w:numId w:val="15"/>
              </w:numPr>
              <w:spacing w:line="360" w:lineRule="auto"/>
              <w:jc w:val="both"/>
              <w:rPr>
                <w:rFonts w:ascii="Arial" w:hAnsi="Arial" w:cs="Arial"/>
                <w:sz w:val="24"/>
                <w:szCs w:val="24"/>
                <w:lang w:val="en-GB"/>
              </w:rPr>
            </w:pPr>
            <w:r w:rsidRPr="00D85392">
              <w:rPr>
                <w:rFonts w:ascii="Arial" w:hAnsi="Arial" w:cs="Arial"/>
                <w:sz w:val="24"/>
                <w:szCs w:val="24"/>
                <w:lang w:val="en-GB"/>
              </w:rPr>
              <w:t>Environmental impact study(EIS) is the assessment of exiting conditions of the environment that helps to measure what effects a proposed project will have on the natural surroundings. Furthermore</w:t>
            </w:r>
            <w:r w:rsidR="00796E88" w:rsidRPr="00D85392">
              <w:rPr>
                <w:rFonts w:ascii="Arial" w:hAnsi="Arial" w:cs="Arial"/>
                <w:sz w:val="24"/>
                <w:szCs w:val="24"/>
                <w:lang w:val="en-GB"/>
              </w:rPr>
              <w:t>, the objectives of the study are</w:t>
            </w:r>
            <w:r w:rsidRPr="00D85392">
              <w:rPr>
                <w:rFonts w:ascii="Arial" w:hAnsi="Arial" w:cs="Arial"/>
                <w:sz w:val="24"/>
                <w:szCs w:val="24"/>
                <w:lang w:val="en-GB"/>
              </w:rPr>
              <w:t xml:space="preserve"> to comply with the environmental legislation that addresses the need to develop environmental studies for the licensing activities that alter the environment. </w:t>
            </w:r>
          </w:p>
          <w:p w14:paraId="4AF364AA" w14:textId="77777777" w:rsidR="00D85392" w:rsidRDefault="006A3737" w:rsidP="00D85392">
            <w:pPr>
              <w:pStyle w:val="ListParagraph"/>
              <w:spacing w:line="360" w:lineRule="auto"/>
              <w:jc w:val="both"/>
              <w:rPr>
                <w:rFonts w:ascii="Arial" w:hAnsi="Arial" w:cs="Arial"/>
                <w:sz w:val="24"/>
                <w:szCs w:val="24"/>
                <w:lang w:val="en-GB"/>
              </w:rPr>
            </w:pPr>
            <w:r w:rsidRPr="00D85392">
              <w:rPr>
                <w:rFonts w:ascii="Arial" w:hAnsi="Arial" w:cs="Arial"/>
                <w:sz w:val="24"/>
                <w:szCs w:val="24"/>
                <w:lang w:val="en-GB"/>
              </w:rPr>
              <w:t>Environmental impact studies will present technical solutions and actions to prevent or minimize the various environmental impacts of the works planned for the construction and operation of the project deliverable.</w:t>
            </w:r>
            <w:r w:rsidRPr="00D85392">
              <w:rPr>
                <w:rFonts w:ascii="Arial" w:hAnsi="Arial" w:cs="Arial"/>
                <w:sz w:val="24"/>
                <w:szCs w:val="24"/>
                <w:lang w:val="en-GB"/>
              </w:rPr>
              <w:t xml:space="preserve"> </w:t>
            </w:r>
            <w:r w:rsidRPr="00D85392">
              <w:rPr>
                <w:rFonts w:ascii="Arial" w:hAnsi="Arial" w:cs="Arial"/>
                <w:sz w:val="24"/>
                <w:szCs w:val="24"/>
                <w:lang w:val="en-GB"/>
              </w:rPr>
              <w:t xml:space="preserve">This study is used to supply a sufficient level of detail to establish that a proposed development will have no negative impacts on the natural features or ecological functions of the subject and surrounding lands. </w:t>
            </w:r>
          </w:p>
          <w:p w14:paraId="32A1074F" w14:textId="654D430D" w:rsidR="006A3737" w:rsidRPr="00D85392" w:rsidRDefault="006A3737" w:rsidP="00D85392">
            <w:pPr>
              <w:pStyle w:val="ListParagraph"/>
              <w:spacing w:line="360" w:lineRule="auto"/>
              <w:jc w:val="both"/>
              <w:rPr>
                <w:rFonts w:ascii="Arial" w:hAnsi="Arial" w:cs="Arial"/>
                <w:sz w:val="24"/>
                <w:szCs w:val="24"/>
                <w:lang w:val="en-GB"/>
              </w:rPr>
            </w:pPr>
            <w:r w:rsidRPr="00D85392">
              <w:rPr>
                <w:rFonts w:ascii="Arial" w:hAnsi="Arial" w:cs="Arial"/>
                <w:sz w:val="24"/>
                <w:szCs w:val="24"/>
                <w:lang w:val="en-GB"/>
              </w:rPr>
              <w:t>An EIS does not ensure that development proposals will be approved. Their purpose is to inform the design and configuration of the development, to avoid negative impacts at the outset, and to ide</w:t>
            </w:r>
            <w:r w:rsidR="004632D0">
              <w:rPr>
                <w:rFonts w:ascii="Arial" w:hAnsi="Arial" w:cs="Arial"/>
                <w:sz w:val="24"/>
                <w:szCs w:val="24"/>
                <w:lang w:val="en-GB"/>
              </w:rPr>
              <w:t xml:space="preserve">ntify appropriate mitigation </w:t>
            </w:r>
            <w:r w:rsidRPr="00D85392">
              <w:rPr>
                <w:rFonts w:ascii="Arial" w:hAnsi="Arial" w:cs="Arial"/>
                <w:sz w:val="24"/>
                <w:szCs w:val="24"/>
                <w:lang w:val="en-GB"/>
              </w:rPr>
              <w:t>or compensation for unavoidable impacts.</w:t>
            </w:r>
          </w:p>
          <w:p w14:paraId="5D1E18B4" w14:textId="77777777" w:rsidR="006A3737" w:rsidRPr="00D85392" w:rsidRDefault="006A3737" w:rsidP="006A3737">
            <w:pPr>
              <w:spacing w:line="360" w:lineRule="auto"/>
              <w:jc w:val="both"/>
              <w:rPr>
                <w:rFonts w:ascii="Arial" w:hAnsi="Arial" w:cs="Arial"/>
                <w:sz w:val="24"/>
                <w:szCs w:val="24"/>
                <w:lang w:val="en-GB"/>
              </w:rPr>
            </w:pPr>
          </w:p>
          <w:p w14:paraId="1F7B9EE6" w14:textId="77777777" w:rsidR="006A3737" w:rsidRPr="00D85392" w:rsidRDefault="006A3737" w:rsidP="006A3737">
            <w:pPr>
              <w:pStyle w:val="ListParagraph"/>
              <w:numPr>
                <w:ilvl w:val="0"/>
                <w:numId w:val="15"/>
              </w:numPr>
              <w:spacing w:line="360" w:lineRule="auto"/>
              <w:jc w:val="both"/>
              <w:rPr>
                <w:rFonts w:ascii="Arial" w:hAnsi="Arial" w:cs="Arial"/>
                <w:sz w:val="24"/>
                <w:szCs w:val="24"/>
                <w:lang w:val="en-GB"/>
              </w:rPr>
            </w:pPr>
            <w:r w:rsidRPr="00D85392">
              <w:rPr>
                <w:rFonts w:ascii="Arial" w:hAnsi="Arial" w:cs="Arial"/>
                <w:sz w:val="24"/>
                <w:szCs w:val="24"/>
                <w:lang w:val="en-GB"/>
              </w:rPr>
              <w:t xml:space="preserve">The basic criterion for judging the suitability of selecting a construction </w:t>
            </w:r>
            <w:r w:rsidRPr="00D85392">
              <w:rPr>
                <w:rFonts w:ascii="Arial" w:hAnsi="Arial" w:cs="Arial"/>
                <w:sz w:val="24"/>
                <w:szCs w:val="24"/>
                <w:lang w:val="en-GB"/>
              </w:rPr>
              <w:t xml:space="preserve">site for </w:t>
            </w:r>
            <w:r w:rsidRPr="00D85392">
              <w:rPr>
                <w:rFonts w:ascii="Arial" w:hAnsi="Arial" w:cs="Arial"/>
                <w:sz w:val="24"/>
                <w:szCs w:val="24"/>
                <w:lang w:val="en-GB"/>
              </w:rPr>
              <w:t>all types of buildings consist of the following:</w:t>
            </w:r>
          </w:p>
          <w:p w14:paraId="4569A231" w14:textId="77777777" w:rsidR="006A3737" w:rsidRPr="00D85392" w:rsidRDefault="006A3737" w:rsidP="006A3737">
            <w:pPr>
              <w:spacing w:line="360" w:lineRule="auto"/>
              <w:jc w:val="both"/>
              <w:rPr>
                <w:rFonts w:ascii="Arial" w:hAnsi="Arial" w:cs="Arial"/>
                <w:sz w:val="24"/>
                <w:szCs w:val="24"/>
                <w:lang w:val="en-GB"/>
              </w:rPr>
            </w:pPr>
          </w:p>
          <w:p w14:paraId="0080098C" w14:textId="77777777" w:rsidR="006A3737" w:rsidRPr="00D85392" w:rsidRDefault="006A3737" w:rsidP="006A3737">
            <w:pPr>
              <w:pStyle w:val="ListParagraph"/>
              <w:numPr>
                <w:ilvl w:val="1"/>
                <w:numId w:val="15"/>
              </w:numPr>
              <w:spacing w:line="360" w:lineRule="auto"/>
              <w:jc w:val="both"/>
              <w:rPr>
                <w:rFonts w:ascii="Arial" w:hAnsi="Arial" w:cs="Arial"/>
                <w:sz w:val="24"/>
                <w:szCs w:val="24"/>
                <w:lang w:val="en-GB"/>
              </w:rPr>
            </w:pPr>
            <w:r w:rsidRPr="00D85392">
              <w:rPr>
                <w:rFonts w:ascii="Arial" w:hAnsi="Arial" w:cs="Arial"/>
                <w:sz w:val="24"/>
                <w:szCs w:val="24"/>
                <w:lang w:val="en-GB"/>
              </w:rPr>
              <w:t>Availability of physical resources, such as, good water supply, power supply, and material supply.</w:t>
            </w:r>
          </w:p>
          <w:p w14:paraId="4AFAE7DF" w14:textId="77777777" w:rsidR="006A3737" w:rsidRPr="00D85392" w:rsidRDefault="006A3737" w:rsidP="006A3737">
            <w:pPr>
              <w:pStyle w:val="ListParagraph"/>
              <w:numPr>
                <w:ilvl w:val="1"/>
                <w:numId w:val="15"/>
              </w:numPr>
              <w:spacing w:line="360" w:lineRule="auto"/>
              <w:jc w:val="both"/>
              <w:rPr>
                <w:rFonts w:ascii="Arial" w:hAnsi="Arial" w:cs="Arial"/>
                <w:sz w:val="24"/>
                <w:szCs w:val="24"/>
                <w:lang w:val="en-GB"/>
              </w:rPr>
            </w:pPr>
            <w:r w:rsidRPr="00D85392">
              <w:rPr>
                <w:rFonts w:ascii="Arial" w:hAnsi="Arial" w:cs="Arial"/>
                <w:sz w:val="24"/>
                <w:szCs w:val="24"/>
                <w:lang w:val="en-GB"/>
              </w:rPr>
              <w:t>Climatic considerations such as temperature, humidity, solar radiation, rainfall, and wind, etc.</w:t>
            </w:r>
          </w:p>
          <w:p w14:paraId="169E2FB4" w14:textId="77777777" w:rsidR="006A3737" w:rsidRPr="00D85392" w:rsidRDefault="006A3737" w:rsidP="006A3737">
            <w:pPr>
              <w:pStyle w:val="ListParagraph"/>
              <w:numPr>
                <w:ilvl w:val="1"/>
                <w:numId w:val="15"/>
              </w:numPr>
              <w:spacing w:line="360" w:lineRule="auto"/>
              <w:jc w:val="both"/>
              <w:rPr>
                <w:rFonts w:ascii="Arial" w:hAnsi="Arial" w:cs="Arial"/>
                <w:sz w:val="24"/>
                <w:szCs w:val="24"/>
                <w:lang w:val="en-GB"/>
              </w:rPr>
            </w:pPr>
            <w:r w:rsidRPr="00D85392">
              <w:rPr>
                <w:rFonts w:ascii="Arial" w:hAnsi="Arial" w:cs="Arial"/>
                <w:sz w:val="24"/>
                <w:szCs w:val="24"/>
                <w:lang w:val="en-GB"/>
              </w:rPr>
              <w:t>Physical factors such as the contour of the site and nature and condition of the soil.</w:t>
            </w:r>
          </w:p>
          <w:p w14:paraId="1C15A7FF" w14:textId="59423CAA" w:rsidR="006A3737" w:rsidRPr="00D85392" w:rsidRDefault="006A3737" w:rsidP="006A3737">
            <w:pPr>
              <w:pStyle w:val="ListParagraph"/>
              <w:numPr>
                <w:ilvl w:val="1"/>
                <w:numId w:val="15"/>
              </w:numPr>
              <w:spacing w:line="360" w:lineRule="auto"/>
              <w:jc w:val="both"/>
              <w:rPr>
                <w:rFonts w:ascii="Arial" w:hAnsi="Arial" w:cs="Arial"/>
                <w:sz w:val="24"/>
                <w:szCs w:val="24"/>
                <w:lang w:val="en-GB"/>
              </w:rPr>
            </w:pPr>
            <w:r w:rsidRPr="00D85392">
              <w:rPr>
                <w:rFonts w:ascii="Arial" w:hAnsi="Arial" w:cs="Arial"/>
                <w:sz w:val="24"/>
                <w:szCs w:val="24"/>
                <w:lang w:val="en-GB"/>
              </w:rPr>
              <w:t>Financial factors such as site acquisition and relocation cost, Demolition/Remediation cost, site preparation cost, etc.</w:t>
            </w:r>
          </w:p>
          <w:p w14:paraId="5DAB9F03" w14:textId="77777777" w:rsidR="006A3737" w:rsidRPr="00D85392" w:rsidRDefault="006A3737" w:rsidP="006A3737">
            <w:pPr>
              <w:spacing w:line="360" w:lineRule="auto"/>
              <w:jc w:val="both"/>
              <w:rPr>
                <w:rFonts w:ascii="Arial" w:hAnsi="Arial" w:cs="Arial"/>
                <w:sz w:val="24"/>
                <w:szCs w:val="24"/>
                <w:lang w:val="en-GB"/>
              </w:rPr>
            </w:pPr>
          </w:p>
          <w:p w14:paraId="588B0BC1" w14:textId="77777777" w:rsidR="006A3737" w:rsidRPr="00D85392" w:rsidRDefault="006A3737" w:rsidP="006A3737">
            <w:pPr>
              <w:pStyle w:val="ListParagraph"/>
              <w:numPr>
                <w:ilvl w:val="0"/>
                <w:numId w:val="15"/>
              </w:numPr>
              <w:spacing w:line="360" w:lineRule="auto"/>
              <w:jc w:val="both"/>
              <w:rPr>
                <w:rFonts w:ascii="Arial" w:hAnsi="Arial" w:cs="Arial"/>
                <w:sz w:val="24"/>
                <w:szCs w:val="24"/>
                <w:lang w:val="en-GB"/>
              </w:rPr>
            </w:pPr>
            <w:r w:rsidRPr="00D85392">
              <w:rPr>
                <w:rFonts w:ascii="Arial" w:hAnsi="Arial" w:cs="Arial"/>
                <w:sz w:val="24"/>
                <w:szCs w:val="24"/>
                <w:lang w:val="en-GB"/>
              </w:rPr>
              <w:t>Topographical data are information about the elevation of the surface of the earth which may also consist of detailed maps. The following must be taking into consideration whil</w:t>
            </w:r>
            <w:r w:rsidRPr="00D85392">
              <w:rPr>
                <w:rFonts w:ascii="Arial" w:hAnsi="Arial" w:cs="Arial"/>
                <w:sz w:val="24"/>
                <w:szCs w:val="24"/>
                <w:lang w:val="en-GB"/>
              </w:rPr>
              <w:t>e collecting Topographical data</w:t>
            </w:r>
            <w:r w:rsidRPr="00D85392">
              <w:rPr>
                <w:rFonts w:ascii="Arial" w:hAnsi="Arial" w:cs="Arial"/>
                <w:sz w:val="24"/>
                <w:szCs w:val="24"/>
                <w:lang w:val="en-GB"/>
              </w:rPr>
              <w:t>:</w:t>
            </w:r>
          </w:p>
          <w:p w14:paraId="53B9120B" w14:textId="77777777" w:rsidR="006A3737" w:rsidRPr="00D85392" w:rsidRDefault="006A3737" w:rsidP="006A3737">
            <w:pPr>
              <w:pStyle w:val="ListParagraph"/>
              <w:spacing w:line="360" w:lineRule="auto"/>
              <w:jc w:val="both"/>
              <w:rPr>
                <w:rFonts w:ascii="Arial" w:hAnsi="Arial" w:cs="Arial"/>
                <w:sz w:val="24"/>
                <w:szCs w:val="24"/>
                <w:lang w:val="en-GB"/>
              </w:rPr>
            </w:pPr>
          </w:p>
          <w:p w14:paraId="7DF607E2" w14:textId="77777777" w:rsidR="006A3737" w:rsidRPr="00D85392" w:rsidRDefault="006A3737" w:rsidP="006A3737">
            <w:pPr>
              <w:pStyle w:val="ListParagraph"/>
              <w:numPr>
                <w:ilvl w:val="1"/>
                <w:numId w:val="15"/>
              </w:numPr>
              <w:spacing w:line="360" w:lineRule="auto"/>
              <w:jc w:val="both"/>
              <w:rPr>
                <w:rFonts w:ascii="Arial" w:hAnsi="Arial" w:cs="Arial"/>
                <w:sz w:val="24"/>
                <w:szCs w:val="24"/>
                <w:lang w:val="en-GB"/>
              </w:rPr>
            </w:pPr>
            <w:r w:rsidRPr="00D85392">
              <w:rPr>
                <w:rFonts w:ascii="Arial" w:hAnsi="Arial" w:cs="Arial"/>
                <w:sz w:val="24"/>
                <w:szCs w:val="24"/>
                <w:lang w:val="en-GB"/>
              </w:rPr>
              <w:t>Elevation above sea level</w:t>
            </w:r>
          </w:p>
          <w:p w14:paraId="62996BC6" w14:textId="77777777" w:rsidR="006A3737" w:rsidRPr="00D85392" w:rsidRDefault="006A3737" w:rsidP="006A3737">
            <w:pPr>
              <w:pStyle w:val="ListParagraph"/>
              <w:numPr>
                <w:ilvl w:val="1"/>
                <w:numId w:val="15"/>
              </w:numPr>
              <w:spacing w:line="360" w:lineRule="auto"/>
              <w:jc w:val="both"/>
              <w:rPr>
                <w:rFonts w:ascii="Arial" w:hAnsi="Arial" w:cs="Arial"/>
                <w:sz w:val="24"/>
                <w:szCs w:val="24"/>
                <w:lang w:val="en-GB"/>
              </w:rPr>
            </w:pPr>
            <w:r w:rsidRPr="00D85392">
              <w:rPr>
                <w:rFonts w:ascii="Arial" w:hAnsi="Arial" w:cs="Arial"/>
                <w:sz w:val="24"/>
                <w:szCs w:val="24"/>
                <w:lang w:val="en-GB"/>
              </w:rPr>
              <w:t>Orientation of the site (e.g., east to southeast, etc.)</w:t>
            </w:r>
          </w:p>
          <w:p w14:paraId="32C882BE" w14:textId="77777777" w:rsidR="006A3737" w:rsidRPr="00D85392" w:rsidRDefault="006A3737" w:rsidP="006A3737">
            <w:pPr>
              <w:pStyle w:val="ListParagraph"/>
              <w:numPr>
                <w:ilvl w:val="1"/>
                <w:numId w:val="15"/>
              </w:numPr>
              <w:spacing w:line="360" w:lineRule="auto"/>
              <w:jc w:val="both"/>
              <w:rPr>
                <w:rFonts w:ascii="Arial" w:hAnsi="Arial" w:cs="Arial"/>
                <w:sz w:val="24"/>
                <w:szCs w:val="24"/>
                <w:lang w:val="en-GB"/>
              </w:rPr>
            </w:pPr>
            <w:r w:rsidRPr="00D85392">
              <w:rPr>
                <w:rFonts w:ascii="Arial" w:hAnsi="Arial" w:cs="Arial"/>
                <w:sz w:val="24"/>
                <w:szCs w:val="24"/>
                <w:lang w:val="en-GB"/>
              </w:rPr>
              <w:t>Slopes in percentage (0 to 3%, 3 to 8% etc.)</w:t>
            </w:r>
          </w:p>
          <w:p w14:paraId="514C7782" w14:textId="77777777" w:rsidR="006A3737" w:rsidRPr="00D85392" w:rsidRDefault="006A3737" w:rsidP="006A3737">
            <w:pPr>
              <w:pStyle w:val="ListParagraph"/>
              <w:numPr>
                <w:ilvl w:val="1"/>
                <w:numId w:val="15"/>
              </w:numPr>
              <w:spacing w:line="360" w:lineRule="auto"/>
              <w:jc w:val="both"/>
              <w:rPr>
                <w:rFonts w:ascii="Arial" w:hAnsi="Arial" w:cs="Arial"/>
                <w:sz w:val="24"/>
                <w:szCs w:val="24"/>
                <w:lang w:val="en-GB"/>
              </w:rPr>
            </w:pPr>
            <w:r w:rsidRPr="00D85392">
              <w:rPr>
                <w:rFonts w:ascii="Arial" w:hAnsi="Arial" w:cs="Arial"/>
                <w:sz w:val="24"/>
                <w:szCs w:val="24"/>
                <w:lang w:val="en-GB"/>
              </w:rPr>
              <w:t>Surface waters (such as ponds, streams, rivers, and drainage patterns)</w:t>
            </w:r>
          </w:p>
          <w:p w14:paraId="7D9190D0" w14:textId="77777777" w:rsidR="006A3737" w:rsidRPr="00D85392" w:rsidRDefault="006A3737" w:rsidP="006A3737">
            <w:pPr>
              <w:pStyle w:val="ListParagraph"/>
              <w:numPr>
                <w:ilvl w:val="1"/>
                <w:numId w:val="15"/>
              </w:numPr>
              <w:spacing w:line="360" w:lineRule="auto"/>
              <w:jc w:val="both"/>
              <w:rPr>
                <w:rFonts w:ascii="Arial" w:hAnsi="Arial" w:cs="Arial"/>
                <w:sz w:val="24"/>
                <w:szCs w:val="24"/>
                <w:lang w:val="en-GB"/>
              </w:rPr>
            </w:pPr>
            <w:r w:rsidRPr="00D85392">
              <w:rPr>
                <w:rFonts w:ascii="Arial" w:hAnsi="Arial" w:cs="Arial"/>
                <w:sz w:val="24"/>
                <w:szCs w:val="24"/>
                <w:lang w:val="en-GB"/>
              </w:rPr>
              <w:t>Hills and valleys (visibility, etc.)</w:t>
            </w:r>
          </w:p>
          <w:p w14:paraId="546D6C8E" w14:textId="77777777" w:rsidR="006A3737" w:rsidRPr="00D85392" w:rsidRDefault="006A3737" w:rsidP="006A3737">
            <w:pPr>
              <w:pStyle w:val="ListParagraph"/>
              <w:numPr>
                <w:ilvl w:val="1"/>
                <w:numId w:val="15"/>
              </w:numPr>
              <w:spacing w:line="360" w:lineRule="auto"/>
              <w:jc w:val="both"/>
              <w:rPr>
                <w:rFonts w:ascii="Arial" w:hAnsi="Arial" w:cs="Arial"/>
                <w:sz w:val="24"/>
                <w:szCs w:val="24"/>
                <w:lang w:val="en-GB"/>
              </w:rPr>
            </w:pPr>
            <w:r w:rsidRPr="00D85392">
              <w:rPr>
                <w:rFonts w:ascii="Arial" w:hAnsi="Arial" w:cs="Arial"/>
                <w:sz w:val="24"/>
                <w:szCs w:val="24"/>
                <w:lang w:val="en-GB"/>
              </w:rPr>
              <w:t>Hood plains, swamps, and quick sand, etc.</w:t>
            </w:r>
          </w:p>
          <w:p w14:paraId="11A3CB40" w14:textId="77777777" w:rsidR="006A3737" w:rsidRPr="00D85392" w:rsidRDefault="006A3737" w:rsidP="006A3737">
            <w:pPr>
              <w:pStyle w:val="ListParagraph"/>
              <w:spacing w:line="360" w:lineRule="auto"/>
              <w:jc w:val="both"/>
              <w:rPr>
                <w:rFonts w:ascii="Arial" w:hAnsi="Arial" w:cs="Arial"/>
                <w:sz w:val="24"/>
                <w:szCs w:val="24"/>
                <w:lang w:val="en-GB"/>
              </w:rPr>
            </w:pPr>
          </w:p>
          <w:p w14:paraId="478E5E1A" w14:textId="7C05DE6C" w:rsidR="006A3737" w:rsidRPr="00D85392" w:rsidRDefault="006A3737" w:rsidP="006A3737">
            <w:pPr>
              <w:pStyle w:val="ListParagraph"/>
              <w:numPr>
                <w:ilvl w:val="0"/>
                <w:numId w:val="15"/>
              </w:numPr>
              <w:spacing w:line="360" w:lineRule="auto"/>
              <w:jc w:val="both"/>
              <w:rPr>
                <w:rFonts w:ascii="Arial" w:hAnsi="Arial" w:cs="Arial"/>
                <w:sz w:val="24"/>
                <w:szCs w:val="24"/>
                <w:lang w:val="en-GB"/>
              </w:rPr>
            </w:pPr>
            <w:r w:rsidRPr="00D85392">
              <w:rPr>
                <w:rFonts w:ascii="Arial" w:hAnsi="Arial" w:cs="Arial"/>
                <w:sz w:val="24"/>
                <w:szCs w:val="24"/>
                <w:lang w:val="en-GB"/>
              </w:rPr>
              <w:t>Rocky sites are not suitable for any type of building construction, wherever the rock</w:t>
            </w:r>
            <w:r w:rsidR="00D428F2">
              <w:rPr>
                <w:rFonts w:ascii="Arial" w:hAnsi="Arial" w:cs="Arial"/>
                <w:sz w:val="24"/>
                <w:szCs w:val="24"/>
                <w:lang w:val="en-GB"/>
              </w:rPr>
              <w:t xml:space="preserve">s are encountered </w:t>
            </w:r>
            <w:r w:rsidR="00915780">
              <w:rPr>
                <w:rFonts w:ascii="Arial" w:hAnsi="Arial" w:cs="Arial"/>
                <w:sz w:val="24"/>
                <w:szCs w:val="24"/>
                <w:lang w:val="en-GB"/>
              </w:rPr>
              <w:t xml:space="preserve">they have </w:t>
            </w:r>
            <w:r w:rsidRPr="00D85392">
              <w:rPr>
                <w:rFonts w:ascii="Arial" w:hAnsi="Arial" w:cs="Arial"/>
                <w:sz w:val="24"/>
                <w:szCs w:val="24"/>
                <w:lang w:val="en-GB"/>
              </w:rPr>
              <w:t xml:space="preserve">to be removed or avoided (For example roads, tunnel and building foundations </w:t>
            </w:r>
            <w:r w:rsidR="00D85392" w:rsidRPr="00D85392">
              <w:rPr>
                <w:rFonts w:ascii="Arial" w:hAnsi="Arial" w:cs="Arial"/>
                <w:sz w:val="24"/>
                <w:szCs w:val="24"/>
                <w:lang w:val="en-GB"/>
              </w:rPr>
              <w:t>etc.</w:t>
            </w:r>
            <w:r w:rsidRPr="00D85392">
              <w:rPr>
                <w:rFonts w:ascii="Arial" w:hAnsi="Arial" w:cs="Arial"/>
                <w:sz w:val="24"/>
                <w:szCs w:val="24"/>
                <w:lang w:val="en-GB"/>
              </w:rPr>
              <w:t>)</w:t>
            </w:r>
            <w:r w:rsidR="00915780">
              <w:rPr>
                <w:rFonts w:ascii="Arial" w:hAnsi="Arial" w:cs="Arial"/>
                <w:sz w:val="24"/>
                <w:szCs w:val="24"/>
                <w:lang w:val="en-GB"/>
              </w:rPr>
              <w:t>. Building o</w:t>
            </w:r>
            <w:r w:rsidRPr="00D85392">
              <w:rPr>
                <w:rFonts w:ascii="Arial" w:hAnsi="Arial" w:cs="Arial"/>
                <w:sz w:val="24"/>
                <w:szCs w:val="24"/>
                <w:lang w:val="en-GB"/>
              </w:rPr>
              <w:t>n rocky sites tend to increase construction cost and time frame.</w:t>
            </w:r>
          </w:p>
          <w:p w14:paraId="6DE73F84" w14:textId="77777777" w:rsidR="00D85392" w:rsidRDefault="006A3737" w:rsidP="00D85392">
            <w:pPr>
              <w:pStyle w:val="ListParagraph"/>
              <w:spacing w:line="360" w:lineRule="auto"/>
              <w:jc w:val="both"/>
              <w:rPr>
                <w:rFonts w:ascii="Arial" w:hAnsi="Arial" w:cs="Arial"/>
                <w:sz w:val="24"/>
                <w:szCs w:val="24"/>
                <w:lang w:val="en-GB"/>
              </w:rPr>
            </w:pPr>
            <w:r w:rsidRPr="00D85392">
              <w:rPr>
                <w:rFonts w:ascii="Arial" w:hAnsi="Arial" w:cs="Arial"/>
                <w:sz w:val="24"/>
                <w:szCs w:val="24"/>
                <w:lang w:val="en-GB"/>
              </w:rPr>
              <w:t>However,</w:t>
            </w:r>
            <w:r w:rsidRPr="00D85392">
              <w:rPr>
                <w:rFonts w:ascii="Arial" w:hAnsi="Arial" w:cs="Arial"/>
                <w:sz w:val="24"/>
                <w:szCs w:val="24"/>
                <w:lang w:val="en-GB"/>
              </w:rPr>
              <w:t xml:space="preserve"> </w:t>
            </w:r>
            <w:r w:rsidRPr="00D85392">
              <w:rPr>
                <w:rFonts w:ascii="Arial" w:hAnsi="Arial" w:cs="Arial"/>
                <w:sz w:val="24"/>
                <w:szCs w:val="24"/>
                <w:lang w:val="en-GB"/>
              </w:rPr>
              <w:t>the rocks can be designed or integrated into the building project itself. This requires the designer to be well aware of the nature of the stone on site. He or she will be able to create elements that call for similar size rock, turning this liability into a benefit. The size and shape of the rock dictates how</w:t>
            </w:r>
            <w:r w:rsidRPr="00D85392">
              <w:rPr>
                <w:rFonts w:ascii="Arial" w:hAnsi="Arial" w:cs="Arial"/>
                <w:sz w:val="24"/>
                <w:szCs w:val="24"/>
                <w:lang w:val="en-GB"/>
              </w:rPr>
              <w:t xml:space="preserve"> </w:t>
            </w:r>
            <w:r w:rsidRPr="00D85392">
              <w:rPr>
                <w:rFonts w:ascii="Arial" w:hAnsi="Arial" w:cs="Arial"/>
                <w:sz w:val="24"/>
                <w:szCs w:val="24"/>
                <w:lang w:val="en-GB"/>
              </w:rPr>
              <w:t xml:space="preserve">it can be used. </w:t>
            </w:r>
          </w:p>
          <w:p w14:paraId="34824E0B" w14:textId="5B7CAC35" w:rsidR="006A3737" w:rsidRPr="00D85392" w:rsidRDefault="006A3737" w:rsidP="00D85392">
            <w:pPr>
              <w:pStyle w:val="ListParagraph"/>
              <w:spacing w:line="360" w:lineRule="auto"/>
              <w:jc w:val="both"/>
              <w:rPr>
                <w:rFonts w:ascii="Arial" w:hAnsi="Arial" w:cs="Arial"/>
                <w:sz w:val="24"/>
                <w:szCs w:val="24"/>
                <w:lang w:val="en-GB"/>
              </w:rPr>
            </w:pPr>
            <w:r w:rsidRPr="00D85392">
              <w:rPr>
                <w:rFonts w:ascii="Arial" w:hAnsi="Arial" w:cs="Arial"/>
                <w:sz w:val="24"/>
                <w:szCs w:val="24"/>
                <w:lang w:val="en-GB"/>
              </w:rPr>
              <w:t>Rock is useful for many on site applications such as:</w:t>
            </w:r>
          </w:p>
          <w:p w14:paraId="50071326" w14:textId="6B5B69A8" w:rsidR="006A3737" w:rsidRPr="00D85392" w:rsidRDefault="006A3737" w:rsidP="006A3737">
            <w:pPr>
              <w:pStyle w:val="ListParagraph"/>
              <w:numPr>
                <w:ilvl w:val="0"/>
                <w:numId w:val="17"/>
              </w:numPr>
              <w:spacing w:line="360" w:lineRule="auto"/>
              <w:jc w:val="both"/>
              <w:rPr>
                <w:rFonts w:ascii="Arial" w:hAnsi="Arial" w:cs="Arial"/>
                <w:sz w:val="24"/>
                <w:szCs w:val="24"/>
                <w:lang w:val="en-GB"/>
              </w:rPr>
            </w:pPr>
            <w:r w:rsidRPr="00D85392">
              <w:rPr>
                <w:rFonts w:ascii="Arial" w:hAnsi="Arial" w:cs="Arial"/>
                <w:sz w:val="24"/>
                <w:szCs w:val="24"/>
                <w:lang w:val="en-GB"/>
              </w:rPr>
              <w:t>Rip rap drainage ways to slow water velocity.</w:t>
            </w:r>
          </w:p>
          <w:p w14:paraId="4A2E7958" w14:textId="77777777" w:rsidR="006A3737" w:rsidRPr="00D85392" w:rsidRDefault="006A3737" w:rsidP="006A3737">
            <w:pPr>
              <w:pStyle w:val="ListParagraph"/>
              <w:numPr>
                <w:ilvl w:val="0"/>
                <w:numId w:val="17"/>
              </w:numPr>
              <w:spacing w:line="360" w:lineRule="auto"/>
              <w:jc w:val="both"/>
              <w:rPr>
                <w:rFonts w:ascii="Arial" w:hAnsi="Arial" w:cs="Arial"/>
                <w:sz w:val="24"/>
                <w:szCs w:val="24"/>
                <w:lang w:val="en-GB"/>
              </w:rPr>
            </w:pPr>
            <w:r w:rsidRPr="00D85392">
              <w:rPr>
                <w:rFonts w:ascii="Arial" w:hAnsi="Arial" w:cs="Arial"/>
                <w:sz w:val="24"/>
                <w:szCs w:val="24"/>
                <w:lang w:val="en-GB"/>
              </w:rPr>
              <w:t>Line small slopes to reduce erosion.</w:t>
            </w:r>
          </w:p>
          <w:p w14:paraId="3EE16077" w14:textId="77777777" w:rsidR="006A3737" w:rsidRPr="00D85392" w:rsidRDefault="006A3737" w:rsidP="006A3737">
            <w:pPr>
              <w:pStyle w:val="ListParagraph"/>
              <w:numPr>
                <w:ilvl w:val="0"/>
                <w:numId w:val="17"/>
              </w:numPr>
              <w:spacing w:line="360" w:lineRule="auto"/>
              <w:jc w:val="both"/>
              <w:rPr>
                <w:rFonts w:ascii="Arial" w:hAnsi="Arial" w:cs="Arial"/>
                <w:sz w:val="24"/>
                <w:szCs w:val="24"/>
                <w:lang w:val="en-GB"/>
              </w:rPr>
            </w:pPr>
            <w:r w:rsidRPr="00D85392">
              <w:rPr>
                <w:rFonts w:ascii="Arial" w:hAnsi="Arial" w:cs="Arial"/>
                <w:sz w:val="24"/>
                <w:szCs w:val="24"/>
                <w:lang w:val="en-GB"/>
              </w:rPr>
              <w:t>Use to fill in an underground French drain or sump.</w:t>
            </w:r>
          </w:p>
          <w:p w14:paraId="4E86411B" w14:textId="77777777" w:rsidR="006A3737" w:rsidRPr="00D85392" w:rsidRDefault="006A3737" w:rsidP="006A3737">
            <w:pPr>
              <w:pStyle w:val="ListParagraph"/>
              <w:numPr>
                <w:ilvl w:val="0"/>
                <w:numId w:val="17"/>
              </w:numPr>
              <w:spacing w:line="360" w:lineRule="auto"/>
              <w:jc w:val="both"/>
              <w:rPr>
                <w:rFonts w:ascii="Arial" w:hAnsi="Arial" w:cs="Arial"/>
                <w:sz w:val="24"/>
                <w:szCs w:val="24"/>
                <w:lang w:val="en-GB"/>
              </w:rPr>
            </w:pPr>
            <w:r w:rsidRPr="00D85392">
              <w:rPr>
                <w:rFonts w:ascii="Arial" w:hAnsi="Arial" w:cs="Arial"/>
                <w:sz w:val="24"/>
                <w:szCs w:val="24"/>
                <w:lang w:val="en-GB"/>
              </w:rPr>
              <w:t>Stack into a dry stone wall or short curb.</w:t>
            </w:r>
          </w:p>
          <w:p w14:paraId="5E65A736" w14:textId="0F7C832D" w:rsidR="006A3737" w:rsidRPr="00D85392" w:rsidRDefault="006A3737" w:rsidP="006A3737">
            <w:pPr>
              <w:pStyle w:val="ListParagraph"/>
              <w:numPr>
                <w:ilvl w:val="0"/>
                <w:numId w:val="17"/>
              </w:numPr>
              <w:spacing w:line="360" w:lineRule="auto"/>
              <w:jc w:val="both"/>
              <w:rPr>
                <w:rFonts w:ascii="Arial" w:hAnsi="Arial" w:cs="Arial"/>
                <w:sz w:val="24"/>
                <w:szCs w:val="24"/>
                <w:lang w:val="en-GB"/>
              </w:rPr>
            </w:pPr>
            <w:r w:rsidRPr="00D85392">
              <w:rPr>
                <w:rFonts w:ascii="Arial" w:hAnsi="Arial" w:cs="Arial"/>
                <w:sz w:val="24"/>
                <w:szCs w:val="24"/>
                <w:lang w:val="en-GB"/>
              </w:rPr>
              <w:t>Integrate into masonry for more natural walkway edging.</w:t>
            </w:r>
          </w:p>
          <w:p w14:paraId="7CCCBD6C" w14:textId="77777777" w:rsidR="006A3737" w:rsidRPr="00D85392" w:rsidRDefault="006A3737" w:rsidP="006A3737">
            <w:pPr>
              <w:spacing w:line="360" w:lineRule="auto"/>
              <w:jc w:val="both"/>
              <w:rPr>
                <w:rFonts w:ascii="Arial" w:hAnsi="Arial" w:cs="Arial"/>
                <w:sz w:val="24"/>
                <w:szCs w:val="24"/>
                <w:lang w:val="en-GB"/>
              </w:rPr>
            </w:pPr>
          </w:p>
          <w:p w14:paraId="558BCD45" w14:textId="3E6A0727" w:rsidR="006A3737" w:rsidRPr="00D85392" w:rsidRDefault="00D85392" w:rsidP="006A3737">
            <w:pPr>
              <w:spacing w:line="360" w:lineRule="auto"/>
              <w:jc w:val="both"/>
              <w:rPr>
                <w:rFonts w:ascii="Arial" w:hAnsi="Arial" w:cs="Arial"/>
                <w:sz w:val="24"/>
                <w:szCs w:val="24"/>
                <w:lang w:val="en-GB"/>
              </w:rPr>
            </w:pPr>
            <w:r>
              <w:rPr>
                <w:rFonts w:ascii="Arial" w:hAnsi="Arial" w:cs="Arial"/>
                <w:sz w:val="24"/>
                <w:szCs w:val="24"/>
                <w:lang w:val="en-GB"/>
              </w:rPr>
              <w:t xml:space="preserve">  </w:t>
            </w:r>
            <w:r w:rsidR="006A3737" w:rsidRPr="00D85392">
              <w:rPr>
                <w:rFonts w:ascii="Arial" w:hAnsi="Arial" w:cs="Arial"/>
                <w:sz w:val="24"/>
                <w:szCs w:val="24"/>
                <w:lang w:val="en-GB"/>
              </w:rPr>
              <w:t xml:space="preserve">2. </w:t>
            </w:r>
            <w:r w:rsidR="006A3737" w:rsidRPr="00D85392">
              <w:rPr>
                <w:rFonts w:ascii="Arial" w:hAnsi="Arial" w:cs="Arial"/>
                <w:sz w:val="24"/>
                <w:szCs w:val="24"/>
                <w:lang w:val="en-GB"/>
              </w:rPr>
              <w:t xml:space="preserve">  </w:t>
            </w:r>
            <w:r w:rsidR="00915780">
              <w:rPr>
                <w:rFonts w:ascii="Arial" w:hAnsi="Arial" w:cs="Arial"/>
                <w:sz w:val="24"/>
                <w:szCs w:val="24"/>
                <w:lang w:val="en-GB"/>
              </w:rPr>
              <w:t>The following buildings fall</w:t>
            </w:r>
            <w:r w:rsidR="006A3737" w:rsidRPr="00D85392">
              <w:rPr>
                <w:rFonts w:ascii="Arial" w:hAnsi="Arial" w:cs="Arial"/>
                <w:sz w:val="24"/>
                <w:szCs w:val="24"/>
                <w:lang w:val="en-GB"/>
              </w:rPr>
              <w:t xml:space="preserve"> under these classification</w:t>
            </w:r>
            <w:r w:rsidR="00915780">
              <w:rPr>
                <w:rFonts w:ascii="Arial" w:hAnsi="Arial" w:cs="Arial"/>
                <w:sz w:val="24"/>
                <w:szCs w:val="24"/>
                <w:lang w:val="en-GB"/>
              </w:rPr>
              <w:t>s</w:t>
            </w:r>
            <w:r w:rsidR="006A3737" w:rsidRPr="00D85392">
              <w:rPr>
                <w:rFonts w:ascii="Arial" w:hAnsi="Arial" w:cs="Arial"/>
                <w:sz w:val="24"/>
                <w:szCs w:val="24"/>
                <w:lang w:val="en-GB"/>
              </w:rPr>
              <w:t>:</w:t>
            </w:r>
          </w:p>
          <w:p w14:paraId="533C1D91" w14:textId="77777777" w:rsidR="006A3737" w:rsidRPr="00D85392" w:rsidRDefault="006A3737" w:rsidP="006A3737">
            <w:pPr>
              <w:spacing w:line="360" w:lineRule="auto"/>
              <w:jc w:val="both"/>
              <w:rPr>
                <w:rFonts w:ascii="Arial" w:hAnsi="Arial" w:cs="Arial"/>
                <w:sz w:val="24"/>
                <w:szCs w:val="24"/>
                <w:lang w:val="en-GB"/>
              </w:rPr>
            </w:pPr>
          </w:p>
          <w:p w14:paraId="2054A5DB" w14:textId="77777777" w:rsidR="006A3737" w:rsidRDefault="006A3737" w:rsidP="006A3737">
            <w:pPr>
              <w:pStyle w:val="ListParagraph"/>
              <w:numPr>
                <w:ilvl w:val="0"/>
                <w:numId w:val="18"/>
              </w:numPr>
              <w:spacing w:line="360" w:lineRule="auto"/>
              <w:jc w:val="both"/>
              <w:rPr>
                <w:rFonts w:ascii="Arial" w:hAnsi="Arial" w:cs="Arial"/>
                <w:sz w:val="24"/>
                <w:szCs w:val="24"/>
                <w:lang w:val="en-GB"/>
              </w:rPr>
            </w:pPr>
            <w:r w:rsidRPr="00915780">
              <w:rPr>
                <w:rFonts w:ascii="Arial" w:hAnsi="Arial" w:cs="Arial"/>
                <w:b/>
                <w:sz w:val="24"/>
                <w:szCs w:val="24"/>
                <w:lang w:val="en-GB"/>
              </w:rPr>
              <w:t>Museum</w:t>
            </w:r>
            <w:r w:rsidRPr="00D85392">
              <w:rPr>
                <w:rFonts w:ascii="Arial" w:hAnsi="Arial" w:cs="Arial"/>
                <w:sz w:val="24"/>
                <w:szCs w:val="24"/>
                <w:lang w:val="en-GB"/>
              </w:rPr>
              <w:t xml:space="preserve"> is classified as Class D1 which covers many public services (which do not fall under Class A). </w:t>
            </w:r>
          </w:p>
          <w:p w14:paraId="63E932A7" w14:textId="77777777" w:rsidR="00D85392" w:rsidRPr="00D85392" w:rsidRDefault="00D85392" w:rsidP="00D85392">
            <w:pPr>
              <w:pStyle w:val="ListParagraph"/>
              <w:spacing w:line="360" w:lineRule="auto"/>
              <w:ind w:left="791"/>
              <w:jc w:val="both"/>
              <w:rPr>
                <w:rFonts w:ascii="Arial" w:hAnsi="Arial" w:cs="Arial"/>
                <w:sz w:val="24"/>
                <w:szCs w:val="24"/>
                <w:lang w:val="en-GB"/>
              </w:rPr>
            </w:pPr>
          </w:p>
          <w:p w14:paraId="702B4250" w14:textId="77777777" w:rsidR="006A3737" w:rsidRDefault="006A3737" w:rsidP="006A3737">
            <w:pPr>
              <w:pStyle w:val="ListParagraph"/>
              <w:numPr>
                <w:ilvl w:val="0"/>
                <w:numId w:val="18"/>
              </w:numPr>
              <w:spacing w:line="360" w:lineRule="auto"/>
              <w:jc w:val="both"/>
              <w:rPr>
                <w:rFonts w:ascii="Arial" w:hAnsi="Arial" w:cs="Arial"/>
                <w:sz w:val="24"/>
                <w:szCs w:val="24"/>
                <w:lang w:val="en-GB"/>
              </w:rPr>
            </w:pPr>
            <w:r w:rsidRPr="00915780">
              <w:rPr>
                <w:rFonts w:ascii="Arial" w:hAnsi="Arial" w:cs="Arial"/>
                <w:b/>
                <w:sz w:val="24"/>
                <w:szCs w:val="24"/>
                <w:lang w:val="en-GB"/>
              </w:rPr>
              <w:t>Hospita</w:t>
            </w:r>
            <w:r w:rsidRPr="00D85392">
              <w:rPr>
                <w:rFonts w:ascii="Arial" w:hAnsi="Arial" w:cs="Arial"/>
                <w:sz w:val="24"/>
                <w:szCs w:val="24"/>
                <w:lang w:val="en-GB"/>
              </w:rPr>
              <w:t>l is classified as Class C2 which include residential premises that offer care service.</w:t>
            </w:r>
          </w:p>
          <w:p w14:paraId="044917C6" w14:textId="77777777" w:rsidR="00D85392" w:rsidRPr="00D85392" w:rsidRDefault="00D85392" w:rsidP="00D85392">
            <w:pPr>
              <w:spacing w:line="360" w:lineRule="auto"/>
              <w:jc w:val="both"/>
              <w:rPr>
                <w:rFonts w:ascii="Arial" w:hAnsi="Arial" w:cs="Arial"/>
                <w:sz w:val="24"/>
                <w:szCs w:val="24"/>
                <w:lang w:val="en-GB"/>
              </w:rPr>
            </w:pPr>
          </w:p>
          <w:p w14:paraId="69C78531" w14:textId="17708921" w:rsidR="006A3737" w:rsidRDefault="006A3737" w:rsidP="006A3737">
            <w:pPr>
              <w:pStyle w:val="ListParagraph"/>
              <w:numPr>
                <w:ilvl w:val="0"/>
                <w:numId w:val="18"/>
              </w:numPr>
              <w:spacing w:line="360" w:lineRule="auto"/>
              <w:jc w:val="both"/>
              <w:rPr>
                <w:rFonts w:ascii="Arial" w:hAnsi="Arial" w:cs="Arial"/>
                <w:sz w:val="24"/>
                <w:szCs w:val="24"/>
                <w:lang w:val="en-GB"/>
              </w:rPr>
            </w:pPr>
            <w:r w:rsidRPr="00915780">
              <w:rPr>
                <w:rFonts w:ascii="Arial" w:hAnsi="Arial" w:cs="Arial"/>
                <w:b/>
                <w:sz w:val="24"/>
                <w:szCs w:val="24"/>
                <w:lang w:val="en-GB"/>
              </w:rPr>
              <w:t>Hotels</w:t>
            </w:r>
            <w:r w:rsidR="00915780">
              <w:rPr>
                <w:rFonts w:ascii="Arial" w:hAnsi="Arial" w:cs="Arial"/>
                <w:sz w:val="24"/>
                <w:szCs w:val="24"/>
                <w:lang w:val="en-GB"/>
              </w:rPr>
              <w:t xml:space="preserve"> are</w:t>
            </w:r>
            <w:bookmarkStart w:id="0" w:name="_GoBack"/>
            <w:bookmarkEnd w:id="0"/>
            <w:r w:rsidRPr="00D85392">
              <w:rPr>
                <w:rFonts w:ascii="Arial" w:hAnsi="Arial" w:cs="Arial"/>
                <w:sz w:val="24"/>
                <w:szCs w:val="24"/>
                <w:lang w:val="en-GB"/>
              </w:rPr>
              <w:t xml:space="preserve"> classified as Class C1 which does not in</w:t>
            </w:r>
            <w:r w:rsidRPr="00D85392">
              <w:rPr>
                <w:rFonts w:ascii="Arial" w:hAnsi="Arial" w:cs="Arial"/>
                <w:sz w:val="24"/>
                <w:szCs w:val="24"/>
                <w:lang w:val="en-GB"/>
              </w:rPr>
              <w:t xml:space="preserve">clude premises which offer care </w:t>
            </w:r>
            <w:r w:rsidRPr="00D85392">
              <w:rPr>
                <w:rFonts w:ascii="Arial" w:hAnsi="Arial" w:cs="Arial"/>
                <w:sz w:val="24"/>
                <w:szCs w:val="24"/>
                <w:lang w:val="en-GB"/>
              </w:rPr>
              <w:t>as part of their services and they are open to the general public.</w:t>
            </w:r>
          </w:p>
          <w:p w14:paraId="5D1C39F1" w14:textId="77777777" w:rsidR="00D85392" w:rsidRPr="00D85392" w:rsidRDefault="00D85392" w:rsidP="00D85392">
            <w:pPr>
              <w:spacing w:line="360" w:lineRule="auto"/>
              <w:jc w:val="both"/>
              <w:rPr>
                <w:rFonts w:ascii="Arial" w:hAnsi="Arial" w:cs="Arial"/>
                <w:sz w:val="24"/>
                <w:szCs w:val="24"/>
                <w:lang w:val="en-GB"/>
              </w:rPr>
            </w:pPr>
          </w:p>
          <w:p w14:paraId="4F9142AA" w14:textId="77777777" w:rsidR="006A3737" w:rsidRDefault="006A3737" w:rsidP="006A3737">
            <w:pPr>
              <w:pStyle w:val="ListParagraph"/>
              <w:numPr>
                <w:ilvl w:val="0"/>
                <w:numId w:val="18"/>
              </w:numPr>
              <w:spacing w:line="360" w:lineRule="auto"/>
              <w:jc w:val="both"/>
              <w:rPr>
                <w:rFonts w:ascii="Arial" w:hAnsi="Arial" w:cs="Arial"/>
                <w:sz w:val="24"/>
                <w:szCs w:val="24"/>
                <w:lang w:val="en-GB"/>
              </w:rPr>
            </w:pPr>
            <w:r w:rsidRPr="00915780">
              <w:rPr>
                <w:rFonts w:ascii="Arial" w:hAnsi="Arial" w:cs="Arial"/>
                <w:b/>
                <w:sz w:val="24"/>
                <w:szCs w:val="24"/>
                <w:lang w:val="en-GB"/>
              </w:rPr>
              <w:t>Library (public)</w:t>
            </w:r>
            <w:r w:rsidRPr="00D85392">
              <w:rPr>
                <w:rFonts w:ascii="Arial" w:hAnsi="Arial" w:cs="Arial"/>
                <w:sz w:val="24"/>
                <w:szCs w:val="24"/>
                <w:lang w:val="en-GB"/>
              </w:rPr>
              <w:t xml:space="preserve"> is classified as Class D1 wh</w:t>
            </w:r>
            <w:r w:rsidRPr="00D85392">
              <w:rPr>
                <w:rFonts w:ascii="Arial" w:hAnsi="Arial" w:cs="Arial"/>
                <w:sz w:val="24"/>
                <w:szCs w:val="24"/>
                <w:lang w:val="en-GB"/>
              </w:rPr>
              <w:t xml:space="preserve">ich covers many public services </w:t>
            </w:r>
            <w:r w:rsidRPr="00D85392">
              <w:rPr>
                <w:rFonts w:ascii="Arial" w:hAnsi="Arial" w:cs="Arial"/>
                <w:sz w:val="24"/>
                <w:szCs w:val="24"/>
                <w:lang w:val="en-GB"/>
              </w:rPr>
              <w:t xml:space="preserve">(which do not fall under Class A). </w:t>
            </w:r>
          </w:p>
          <w:p w14:paraId="6F25BF9F" w14:textId="77777777" w:rsidR="00D85392" w:rsidRPr="00D85392" w:rsidRDefault="00D85392" w:rsidP="00D85392">
            <w:pPr>
              <w:spacing w:line="360" w:lineRule="auto"/>
              <w:jc w:val="both"/>
              <w:rPr>
                <w:rFonts w:ascii="Arial" w:hAnsi="Arial" w:cs="Arial"/>
                <w:sz w:val="24"/>
                <w:szCs w:val="24"/>
                <w:lang w:val="en-GB"/>
              </w:rPr>
            </w:pPr>
          </w:p>
          <w:p w14:paraId="1F7BBB05" w14:textId="1D19F479" w:rsidR="00CC2FB3" w:rsidRPr="006A3737" w:rsidRDefault="006A3737" w:rsidP="006A3737">
            <w:pPr>
              <w:pStyle w:val="ListParagraph"/>
              <w:numPr>
                <w:ilvl w:val="0"/>
                <w:numId w:val="18"/>
              </w:numPr>
              <w:spacing w:line="360" w:lineRule="auto"/>
              <w:jc w:val="both"/>
              <w:rPr>
                <w:rFonts w:ascii="Arial" w:hAnsi="Arial" w:cs="Arial"/>
                <w:sz w:val="24"/>
                <w:szCs w:val="24"/>
              </w:rPr>
            </w:pPr>
            <w:r w:rsidRPr="00915780">
              <w:rPr>
                <w:rFonts w:ascii="Arial" w:hAnsi="Arial" w:cs="Arial"/>
                <w:b/>
                <w:sz w:val="24"/>
                <w:szCs w:val="24"/>
                <w:lang w:val="en-GB"/>
              </w:rPr>
              <w:t>Departmental stores</w:t>
            </w:r>
            <w:r w:rsidR="00915780">
              <w:rPr>
                <w:rFonts w:ascii="Arial" w:hAnsi="Arial" w:cs="Arial"/>
                <w:sz w:val="24"/>
                <w:szCs w:val="24"/>
                <w:lang w:val="en-GB"/>
              </w:rPr>
              <w:t xml:space="preserve"> are</w:t>
            </w:r>
            <w:r w:rsidRPr="00D85392">
              <w:rPr>
                <w:rFonts w:ascii="Arial" w:hAnsi="Arial" w:cs="Arial"/>
                <w:sz w:val="24"/>
                <w:szCs w:val="24"/>
                <w:lang w:val="en-GB"/>
              </w:rPr>
              <w:t xml:space="preserve"> classified as Class A1 whereby the customers are visiting members of the general public.</w:t>
            </w:r>
          </w:p>
        </w:tc>
      </w:tr>
      <w:tr w:rsidR="009204F0" w:rsidRPr="00A846D9" w14:paraId="105ADD9C" w14:textId="77777777" w:rsidTr="00E736FC">
        <w:tc>
          <w:tcPr>
            <w:tcW w:w="9242" w:type="dxa"/>
          </w:tcPr>
          <w:p w14:paraId="46A3AE19" w14:textId="77777777" w:rsidR="009204F0" w:rsidRPr="00A846D9" w:rsidRDefault="009204F0" w:rsidP="009204F0">
            <w:pPr>
              <w:spacing w:line="360" w:lineRule="auto"/>
              <w:jc w:val="both"/>
              <w:rPr>
                <w:rFonts w:ascii="Arial" w:hAnsi="Arial" w:cs="Arial"/>
                <w:sz w:val="24"/>
                <w:szCs w:val="24"/>
                <w:lang w:val="en-GB"/>
              </w:rPr>
            </w:pPr>
          </w:p>
        </w:tc>
      </w:tr>
    </w:tbl>
    <w:p w14:paraId="07440643" w14:textId="77777777" w:rsidR="00503D7E" w:rsidRPr="00A846D9" w:rsidRDefault="00503D7E" w:rsidP="009204F0">
      <w:pPr>
        <w:autoSpaceDE w:val="0"/>
        <w:autoSpaceDN w:val="0"/>
        <w:adjustRightInd w:val="0"/>
        <w:spacing w:after="0" w:line="240" w:lineRule="auto"/>
        <w:jc w:val="both"/>
        <w:rPr>
          <w:rFonts w:cs="CalvertMT-Bold"/>
          <w:b/>
          <w:bCs/>
          <w:color w:val="002060"/>
          <w:sz w:val="28"/>
        </w:rPr>
      </w:pPr>
    </w:p>
    <w:p w14:paraId="57B0F375" w14:textId="77777777" w:rsidR="00A851DA" w:rsidRPr="00A846D9" w:rsidRDefault="00AE1481" w:rsidP="009204F0">
      <w:pPr>
        <w:autoSpaceDE w:val="0"/>
        <w:autoSpaceDN w:val="0"/>
        <w:adjustRightInd w:val="0"/>
        <w:spacing w:after="0" w:line="240" w:lineRule="auto"/>
        <w:jc w:val="both"/>
        <w:rPr>
          <w:rFonts w:cs="CalvertMT-Bold"/>
          <w:b/>
          <w:bCs/>
          <w:color w:val="002060"/>
          <w:sz w:val="28"/>
        </w:rPr>
      </w:pPr>
      <w:r w:rsidRPr="00A846D9">
        <w:rPr>
          <w:rFonts w:cs="CalvertMT-Bold"/>
          <w:b/>
          <w:bCs/>
          <w:color w:val="002060"/>
          <w:sz w:val="28"/>
        </w:rPr>
        <w:t>Student</w:t>
      </w:r>
      <w:r w:rsidR="00A851DA" w:rsidRPr="00A846D9">
        <w:rPr>
          <w:rFonts w:cs="CalvertMT-Bold"/>
          <w:b/>
          <w:bCs/>
          <w:color w:val="002060"/>
          <w:sz w:val="28"/>
        </w:rPr>
        <w:t xml:space="preserve"> Statement:</w:t>
      </w:r>
    </w:p>
    <w:p w14:paraId="3A78B568" w14:textId="77777777" w:rsidR="00A851DA" w:rsidRPr="00A846D9" w:rsidRDefault="00A851DA" w:rsidP="009204F0">
      <w:pPr>
        <w:autoSpaceDE w:val="0"/>
        <w:autoSpaceDN w:val="0"/>
        <w:adjustRightInd w:val="0"/>
        <w:spacing w:after="0" w:line="240" w:lineRule="auto"/>
        <w:jc w:val="both"/>
        <w:rPr>
          <w:rFonts w:cs="CalvertMT-Bold"/>
          <w:b/>
          <w:bCs/>
          <w:color w:val="001AE6"/>
        </w:rPr>
      </w:pPr>
    </w:p>
    <w:p w14:paraId="43D431D2" w14:textId="77777777" w:rsidR="00A851DA" w:rsidRPr="00A846D9" w:rsidRDefault="00405895" w:rsidP="009204F0">
      <w:pPr>
        <w:autoSpaceDE w:val="0"/>
        <w:autoSpaceDN w:val="0"/>
        <w:adjustRightInd w:val="0"/>
        <w:spacing w:after="0" w:line="240" w:lineRule="auto"/>
        <w:jc w:val="both"/>
        <w:rPr>
          <w:rFonts w:cs="Bliss-Regular"/>
          <w:color w:val="000000"/>
        </w:rPr>
      </w:pPr>
      <w:r w:rsidRPr="00A846D9">
        <w:rPr>
          <w:rFonts w:cs="Bliss-Regular"/>
          <w:color w:val="000000"/>
        </w:rPr>
        <w:t>By submitting this assignment, I confirm that this is my own work.</w:t>
      </w:r>
    </w:p>
    <w:p w14:paraId="3E88135D" w14:textId="77777777" w:rsidR="00503D7E" w:rsidRPr="00A846D9" w:rsidRDefault="00503D7E" w:rsidP="009204F0">
      <w:pPr>
        <w:autoSpaceDE w:val="0"/>
        <w:autoSpaceDN w:val="0"/>
        <w:adjustRightInd w:val="0"/>
        <w:spacing w:after="0" w:line="240" w:lineRule="auto"/>
        <w:jc w:val="both"/>
        <w:rPr>
          <w:rFonts w:cs="Bliss-Regular"/>
          <w:color w:val="000000"/>
        </w:rPr>
      </w:pPr>
    </w:p>
    <w:p w14:paraId="055BBAF8" w14:textId="77777777" w:rsidR="00503D7E" w:rsidRPr="00A846D9" w:rsidRDefault="00503D7E" w:rsidP="009204F0">
      <w:pPr>
        <w:autoSpaceDE w:val="0"/>
        <w:autoSpaceDN w:val="0"/>
        <w:adjustRightInd w:val="0"/>
        <w:spacing w:after="0" w:line="240" w:lineRule="auto"/>
        <w:jc w:val="both"/>
        <w:rPr>
          <w:rFonts w:cs="Bliss-Regular"/>
          <w:color w:val="000000"/>
        </w:rPr>
      </w:pPr>
    </w:p>
    <w:p w14:paraId="2B2069F4" w14:textId="77777777" w:rsidR="00A851DA" w:rsidRPr="00A846D9" w:rsidRDefault="00A851DA" w:rsidP="009204F0">
      <w:pPr>
        <w:autoSpaceDE w:val="0"/>
        <w:autoSpaceDN w:val="0"/>
        <w:adjustRightInd w:val="0"/>
        <w:spacing w:after="0" w:line="240" w:lineRule="auto"/>
        <w:jc w:val="both"/>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A846D9" w14:paraId="4D9BBD0E" w14:textId="77777777" w:rsidTr="00405895">
        <w:tc>
          <w:tcPr>
            <w:tcW w:w="2310" w:type="dxa"/>
            <w:shd w:val="clear" w:color="auto" w:fill="D9D9D9" w:themeFill="background1" w:themeFillShade="D9"/>
          </w:tcPr>
          <w:p w14:paraId="158D6F6A" w14:textId="77777777" w:rsidR="00405895" w:rsidRPr="00A846D9" w:rsidRDefault="00405895" w:rsidP="009204F0">
            <w:pPr>
              <w:jc w:val="both"/>
              <w:rPr>
                <w:rFonts w:cs="Bliss-Regular"/>
                <w:color w:val="000000"/>
                <w:lang w:val="en-GB"/>
              </w:rPr>
            </w:pPr>
            <w:r w:rsidRPr="00A846D9">
              <w:rPr>
                <w:rFonts w:cs="Bliss-Regular"/>
                <w:color w:val="000000"/>
                <w:lang w:val="en-GB"/>
              </w:rPr>
              <w:t>Student Signature</w:t>
            </w:r>
          </w:p>
        </w:tc>
        <w:tc>
          <w:tcPr>
            <w:tcW w:w="4035" w:type="dxa"/>
          </w:tcPr>
          <w:p w14:paraId="6DF7EAB4" w14:textId="77777777" w:rsidR="00405895" w:rsidRPr="00A846D9" w:rsidRDefault="00BC478D" w:rsidP="009204F0">
            <w:pPr>
              <w:jc w:val="both"/>
              <w:rPr>
                <w:rFonts w:cs="Bliss-Regular"/>
                <w:color w:val="000000"/>
                <w:lang w:val="en-GB"/>
              </w:rPr>
            </w:pPr>
            <w:r w:rsidRPr="00A846D9">
              <w:rPr>
                <w:rFonts w:cs="Bliss-Regular"/>
                <w:color w:val="000000"/>
                <w:lang w:val="en-GB"/>
              </w:rPr>
              <w:t>Eguenu Ola Uwe</w:t>
            </w:r>
          </w:p>
        </w:tc>
        <w:tc>
          <w:tcPr>
            <w:tcW w:w="1276" w:type="dxa"/>
            <w:shd w:val="clear" w:color="auto" w:fill="D9D9D9" w:themeFill="background1" w:themeFillShade="D9"/>
          </w:tcPr>
          <w:p w14:paraId="5AF3FA3E" w14:textId="77777777" w:rsidR="00405895" w:rsidRPr="00A846D9" w:rsidRDefault="00405895" w:rsidP="009204F0">
            <w:pPr>
              <w:jc w:val="both"/>
              <w:rPr>
                <w:rFonts w:cs="Bliss-Regular"/>
                <w:color w:val="000000"/>
                <w:lang w:val="en-GB"/>
              </w:rPr>
            </w:pPr>
            <w:r w:rsidRPr="00A846D9">
              <w:rPr>
                <w:rFonts w:cs="Bliss-Regular"/>
                <w:color w:val="000000"/>
                <w:lang w:val="en-GB"/>
              </w:rPr>
              <w:t>Date</w:t>
            </w:r>
          </w:p>
        </w:tc>
        <w:tc>
          <w:tcPr>
            <w:tcW w:w="1621" w:type="dxa"/>
          </w:tcPr>
          <w:p w14:paraId="5CD40A4B" w14:textId="16AA1186" w:rsidR="00405895" w:rsidRPr="00A846D9" w:rsidRDefault="007258DF" w:rsidP="009204F0">
            <w:pPr>
              <w:jc w:val="both"/>
              <w:rPr>
                <w:rFonts w:cs="Bliss-Regular"/>
                <w:color w:val="000000"/>
                <w:lang w:val="en-GB"/>
              </w:rPr>
            </w:pPr>
            <w:r>
              <w:rPr>
                <w:rFonts w:cs="Bliss-Regular"/>
                <w:color w:val="000000"/>
                <w:lang w:val="en-GB"/>
              </w:rPr>
              <w:t>01.12</w:t>
            </w:r>
            <w:r w:rsidR="00427BF3" w:rsidRPr="00A846D9">
              <w:rPr>
                <w:rFonts w:cs="Bliss-Regular"/>
                <w:color w:val="000000"/>
                <w:lang w:val="en-GB"/>
              </w:rPr>
              <w:t>.2016</w:t>
            </w:r>
          </w:p>
        </w:tc>
      </w:tr>
    </w:tbl>
    <w:p w14:paraId="6AB0ABCF" w14:textId="77777777" w:rsidR="00A851DA" w:rsidRPr="00A846D9" w:rsidRDefault="00A851DA" w:rsidP="009204F0">
      <w:pPr>
        <w:jc w:val="both"/>
        <w:rPr>
          <w:rFonts w:cs="Bliss-Regular"/>
          <w:color w:val="000000"/>
        </w:rPr>
      </w:pPr>
    </w:p>
    <w:p w14:paraId="16BC095B" w14:textId="77777777" w:rsidR="00A851DA" w:rsidRPr="00A846D9" w:rsidRDefault="00A851DA" w:rsidP="009204F0">
      <w:pPr>
        <w:jc w:val="both"/>
        <w:rPr>
          <w:rFonts w:cs="Bliss-Regular"/>
          <w:color w:val="000000"/>
        </w:rPr>
      </w:pPr>
    </w:p>
    <w:p w14:paraId="46BFA3C7" w14:textId="77777777" w:rsidR="00A851DA" w:rsidRPr="00A846D9" w:rsidRDefault="00503D7E" w:rsidP="009204F0">
      <w:pPr>
        <w:shd w:val="clear" w:color="auto" w:fill="D9D9D9" w:themeFill="background1" w:themeFillShade="D9"/>
        <w:jc w:val="both"/>
        <w:rPr>
          <w:b/>
          <w:sz w:val="32"/>
        </w:rPr>
      </w:pPr>
      <w:r w:rsidRPr="00A846D9">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A846D9" w14:paraId="7223C394" w14:textId="77777777" w:rsidTr="00B0415E">
        <w:trPr>
          <w:trHeight w:val="249"/>
        </w:trPr>
        <w:tc>
          <w:tcPr>
            <w:tcW w:w="4621" w:type="dxa"/>
            <w:shd w:val="clear" w:color="auto" w:fill="D9D9D9" w:themeFill="background1" w:themeFillShade="D9"/>
          </w:tcPr>
          <w:p w14:paraId="40FADA37" w14:textId="77777777" w:rsidR="00503D7E" w:rsidRPr="00A846D9" w:rsidRDefault="00503D7E" w:rsidP="009204F0">
            <w:pPr>
              <w:jc w:val="both"/>
              <w:rPr>
                <w:b/>
                <w:color w:val="002060"/>
                <w:lang w:val="en-GB"/>
              </w:rPr>
            </w:pPr>
            <w:r w:rsidRPr="00A846D9">
              <w:rPr>
                <w:b/>
                <w:color w:val="002060"/>
                <w:lang w:val="en-GB"/>
              </w:rPr>
              <w:t>Total Marks</w:t>
            </w:r>
          </w:p>
        </w:tc>
        <w:tc>
          <w:tcPr>
            <w:tcW w:w="4621" w:type="dxa"/>
          </w:tcPr>
          <w:p w14:paraId="72925069" w14:textId="77777777" w:rsidR="00503D7E" w:rsidRPr="00A846D9" w:rsidRDefault="00503D7E" w:rsidP="009204F0">
            <w:pPr>
              <w:jc w:val="both"/>
              <w:rPr>
                <w:rFonts w:cs="Times New Roman"/>
                <w:szCs w:val="32"/>
                <w:lang w:val="en-GB"/>
              </w:rPr>
            </w:pPr>
          </w:p>
        </w:tc>
      </w:tr>
      <w:tr w:rsidR="00503D7E" w:rsidRPr="00A846D9" w14:paraId="7C8FCD43" w14:textId="77777777" w:rsidTr="00B0415E">
        <w:tc>
          <w:tcPr>
            <w:tcW w:w="4621" w:type="dxa"/>
            <w:shd w:val="clear" w:color="auto" w:fill="D9D9D9" w:themeFill="background1" w:themeFillShade="D9"/>
          </w:tcPr>
          <w:p w14:paraId="6112F348" w14:textId="77777777" w:rsidR="00503D7E" w:rsidRPr="00A846D9" w:rsidRDefault="00503D7E" w:rsidP="009204F0">
            <w:pPr>
              <w:jc w:val="both"/>
              <w:rPr>
                <w:b/>
                <w:color w:val="002060"/>
                <w:lang w:val="en-GB"/>
              </w:rPr>
            </w:pPr>
            <w:r w:rsidRPr="00A846D9">
              <w:rPr>
                <w:b/>
                <w:color w:val="002060"/>
                <w:lang w:val="en-GB"/>
              </w:rPr>
              <w:t>Marks Obtained</w:t>
            </w:r>
          </w:p>
        </w:tc>
        <w:tc>
          <w:tcPr>
            <w:tcW w:w="4621" w:type="dxa"/>
          </w:tcPr>
          <w:p w14:paraId="2F0C0E5D" w14:textId="77777777" w:rsidR="00503D7E" w:rsidRPr="00A846D9" w:rsidRDefault="00503D7E" w:rsidP="009204F0">
            <w:pPr>
              <w:jc w:val="both"/>
              <w:rPr>
                <w:rFonts w:cs="Times New Roman"/>
                <w:szCs w:val="32"/>
                <w:lang w:val="en-GB"/>
              </w:rPr>
            </w:pPr>
          </w:p>
        </w:tc>
      </w:tr>
      <w:tr w:rsidR="00503D7E" w:rsidRPr="00A846D9" w14:paraId="548BB7EB" w14:textId="77777777" w:rsidTr="00B0415E">
        <w:tc>
          <w:tcPr>
            <w:tcW w:w="4621" w:type="dxa"/>
            <w:shd w:val="clear" w:color="auto" w:fill="D9D9D9" w:themeFill="background1" w:themeFillShade="D9"/>
          </w:tcPr>
          <w:p w14:paraId="33C28E7C" w14:textId="77777777" w:rsidR="00503D7E" w:rsidRPr="00A846D9" w:rsidRDefault="00B0415E" w:rsidP="009204F0">
            <w:pPr>
              <w:jc w:val="both"/>
              <w:rPr>
                <w:b/>
                <w:color w:val="002060"/>
                <w:lang w:val="en-GB"/>
              </w:rPr>
            </w:pPr>
            <w:r w:rsidRPr="00A846D9">
              <w:rPr>
                <w:b/>
                <w:color w:val="002060"/>
                <w:lang w:val="en-GB"/>
              </w:rPr>
              <w:t>Percentage / Grade</w:t>
            </w:r>
          </w:p>
        </w:tc>
        <w:tc>
          <w:tcPr>
            <w:tcW w:w="4621" w:type="dxa"/>
          </w:tcPr>
          <w:p w14:paraId="49E0EA5C" w14:textId="77777777" w:rsidR="00503D7E" w:rsidRPr="00A846D9" w:rsidRDefault="00503D7E" w:rsidP="009204F0">
            <w:pPr>
              <w:jc w:val="both"/>
              <w:rPr>
                <w:rFonts w:cs="Times New Roman"/>
                <w:szCs w:val="32"/>
                <w:lang w:val="en-GB"/>
              </w:rPr>
            </w:pPr>
          </w:p>
        </w:tc>
      </w:tr>
    </w:tbl>
    <w:p w14:paraId="0F1B8CD0" w14:textId="77777777" w:rsidR="00A851DA" w:rsidRPr="00A846D9" w:rsidRDefault="00A851DA" w:rsidP="009204F0">
      <w:pPr>
        <w:jc w:val="both"/>
        <w:rPr>
          <w:rFonts w:cs="Times New Roman"/>
          <w:sz w:val="24"/>
          <w:szCs w:val="32"/>
        </w:rPr>
      </w:pPr>
    </w:p>
    <w:p w14:paraId="2EF5C441" w14:textId="77777777" w:rsidR="00607874" w:rsidRPr="00A846D9" w:rsidRDefault="00607874" w:rsidP="009204F0">
      <w:pPr>
        <w:jc w:val="both"/>
        <w:rPr>
          <w:rFonts w:cs="Times New Roman"/>
          <w:sz w:val="24"/>
          <w:szCs w:val="32"/>
        </w:rPr>
      </w:pPr>
    </w:p>
    <w:p w14:paraId="2576D066" w14:textId="77777777" w:rsidR="00607874" w:rsidRPr="00A846D9" w:rsidRDefault="00607874" w:rsidP="009204F0">
      <w:pPr>
        <w:jc w:val="both"/>
        <w:rPr>
          <w:rFonts w:cs="Times New Roman"/>
          <w:sz w:val="24"/>
          <w:szCs w:val="32"/>
        </w:rPr>
      </w:pPr>
    </w:p>
    <w:p w14:paraId="5A25AA47" w14:textId="77777777" w:rsidR="00607874" w:rsidRPr="00A846D9" w:rsidRDefault="00607874" w:rsidP="009204F0">
      <w:pPr>
        <w:jc w:val="both"/>
        <w:rPr>
          <w:rFonts w:cs="Times New Roman"/>
          <w:sz w:val="24"/>
          <w:szCs w:val="32"/>
        </w:rPr>
      </w:pPr>
    </w:p>
    <w:p w14:paraId="72023BBC" w14:textId="77777777" w:rsidR="00607874" w:rsidRPr="00A846D9" w:rsidRDefault="00607874" w:rsidP="009204F0">
      <w:pPr>
        <w:jc w:val="both"/>
        <w:rPr>
          <w:rFonts w:cs="Times New Roman"/>
          <w:sz w:val="24"/>
          <w:szCs w:val="32"/>
        </w:rPr>
      </w:pPr>
    </w:p>
    <w:p w14:paraId="5ABA823F" w14:textId="77777777" w:rsidR="00607874" w:rsidRPr="00A846D9" w:rsidRDefault="00607874" w:rsidP="009204F0">
      <w:pPr>
        <w:jc w:val="both"/>
        <w:rPr>
          <w:rFonts w:cs="Times New Roman"/>
          <w:sz w:val="24"/>
          <w:szCs w:val="32"/>
        </w:rPr>
      </w:pPr>
    </w:p>
    <w:p w14:paraId="40239AE8" w14:textId="77777777" w:rsidR="00607874" w:rsidRPr="00A846D9" w:rsidRDefault="00607874" w:rsidP="009204F0">
      <w:pPr>
        <w:jc w:val="both"/>
        <w:rPr>
          <w:rFonts w:cs="Times New Roman"/>
          <w:sz w:val="24"/>
          <w:szCs w:val="32"/>
        </w:rPr>
      </w:pPr>
    </w:p>
    <w:p w14:paraId="30FA7EF7" w14:textId="77777777" w:rsidR="00607874" w:rsidRPr="00A846D9" w:rsidRDefault="00607874" w:rsidP="009204F0">
      <w:pPr>
        <w:jc w:val="both"/>
        <w:rPr>
          <w:rFonts w:cs="Times New Roman"/>
          <w:sz w:val="24"/>
          <w:szCs w:val="32"/>
        </w:rPr>
      </w:pPr>
    </w:p>
    <w:p w14:paraId="14E5848D" w14:textId="77777777" w:rsidR="00EA30AB" w:rsidRPr="00A846D9" w:rsidRDefault="00EA30AB" w:rsidP="009204F0">
      <w:pPr>
        <w:jc w:val="both"/>
        <w:rPr>
          <w:rFonts w:cs="Times New Roman"/>
          <w:sz w:val="24"/>
          <w:szCs w:val="32"/>
        </w:rPr>
      </w:pPr>
    </w:p>
    <w:p w14:paraId="441ADF40" w14:textId="77777777" w:rsidR="00EA30AB" w:rsidRPr="00A846D9" w:rsidRDefault="00EA30AB" w:rsidP="009204F0">
      <w:pPr>
        <w:jc w:val="both"/>
        <w:rPr>
          <w:rFonts w:cs="Times New Roman"/>
          <w:sz w:val="24"/>
          <w:szCs w:val="32"/>
        </w:rPr>
      </w:pPr>
    </w:p>
    <w:p w14:paraId="55F385C5" w14:textId="77777777" w:rsidR="00EA30AB" w:rsidRPr="00A846D9" w:rsidRDefault="00EA30AB" w:rsidP="009204F0">
      <w:pPr>
        <w:jc w:val="both"/>
        <w:rPr>
          <w:rFonts w:cs="Times New Roman"/>
          <w:sz w:val="24"/>
          <w:szCs w:val="32"/>
        </w:rPr>
      </w:pPr>
    </w:p>
    <w:sectPr w:rsidR="00EA30AB" w:rsidRPr="00A846D9"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7E4AF3F1" w14:textId="77777777" w:rsidR="004351F7" w:rsidRDefault="004351F7" w:rsidP="00CB4D0A">
      <w:pPr>
        <w:spacing w:after="0" w:line="240" w:lineRule="auto"/>
      </w:pPr>
      <w:r>
        <w:separator/>
      </w:r>
    </w:p>
  </w:endnote>
  <w:endnote w:type="continuationSeparator" w:id="0">
    <w:p w14:paraId="12A8C530" w14:textId="77777777" w:rsidR="004351F7" w:rsidRDefault="004351F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274AE570" w14:textId="77777777" w:rsidR="004351F7" w:rsidRDefault="004351F7" w:rsidP="00CB4D0A">
      <w:pPr>
        <w:spacing w:after="0" w:line="240" w:lineRule="auto"/>
      </w:pPr>
      <w:r>
        <w:separator/>
      </w:r>
    </w:p>
  </w:footnote>
  <w:footnote w:type="continuationSeparator" w:id="0">
    <w:p w14:paraId="57321D5B" w14:textId="77777777" w:rsidR="004351F7" w:rsidRDefault="004351F7"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0FE394E"/>
    <w:multiLevelType w:val="hybridMultilevel"/>
    <w:tmpl w:val="456C91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107662"/>
    <w:multiLevelType w:val="hybridMultilevel"/>
    <w:tmpl w:val="C19AE77E"/>
    <w:lvl w:ilvl="0" w:tplc="0409001B">
      <w:start w:val="1"/>
      <w:numFmt w:val="lowerRoman"/>
      <w:lvlText w:val="%1."/>
      <w:lvlJc w:val="righ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0844FA"/>
    <w:multiLevelType w:val="multilevel"/>
    <w:tmpl w:val="456C91A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D290148"/>
    <w:multiLevelType w:val="hybridMultilevel"/>
    <w:tmpl w:val="C1F8E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3A4A38"/>
    <w:multiLevelType w:val="hybridMultilevel"/>
    <w:tmpl w:val="0D2485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EE61651"/>
    <w:multiLevelType w:val="hybridMultilevel"/>
    <w:tmpl w:val="D2B863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7D439D"/>
    <w:multiLevelType w:val="hybridMultilevel"/>
    <w:tmpl w:val="33B28C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F3C4BC0"/>
    <w:multiLevelType w:val="hybridMultilevel"/>
    <w:tmpl w:val="26CA7470"/>
    <w:lvl w:ilvl="0" w:tplc="0409001B">
      <w:start w:val="1"/>
      <w:numFmt w:val="lowerRoman"/>
      <w:lvlText w:val="%1."/>
      <w:lvlJc w:val="righ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F697AFE"/>
    <w:multiLevelType w:val="hybridMultilevel"/>
    <w:tmpl w:val="5964D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B17EEB"/>
    <w:multiLevelType w:val="hybridMultilevel"/>
    <w:tmpl w:val="7FFA02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45E11095"/>
    <w:multiLevelType w:val="hybridMultilevel"/>
    <w:tmpl w:val="BBC296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48302F58"/>
    <w:multiLevelType w:val="hybridMultilevel"/>
    <w:tmpl w:val="272AC8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98B171E"/>
    <w:multiLevelType w:val="hybridMultilevel"/>
    <w:tmpl w:val="03C84D3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A0559F4"/>
    <w:multiLevelType w:val="hybridMultilevel"/>
    <w:tmpl w:val="37EA72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1BD0B01"/>
    <w:multiLevelType w:val="hybridMultilevel"/>
    <w:tmpl w:val="1FDA6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64130D0"/>
    <w:multiLevelType w:val="hybridMultilevel"/>
    <w:tmpl w:val="BE16C9C6"/>
    <w:lvl w:ilvl="0" w:tplc="04090017">
      <w:start w:val="1"/>
      <w:numFmt w:val="lowerLetter"/>
      <w:lvlText w:val="%1)"/>
      <w:lvlJc w:val="left"/>
      <w:pPr>
        <w:ind w:left="791" w:hanging="360"/>
      </w:p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17">
    <w:nsid w:val="6328508C"/>
    <w:multiLevelType w:val="hybridMultilevel"/>
    <w:tmpl w:val="B4BAF2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4"/>
  </w:num>
  <w:num w:numId="2">
    <w:abstractNumId w:val="8"/>
  </w:num>
  <w:num w:numId="3">
    <w:abstractNumId w:val="12"/>
  </w:num>
  <w:num w:numId="4">
    <w:abstractNumId w:val="15"/>
  </w:num>
  <w:num w:numId="5">
    <w:abstractNumId w:val="0"/>
  </w:num>
  <w:num w:numId="6">
    <w:abstractNumId w:val="2"/>
  </w:num>
  <w:num w:numId="7">
    <w:abstractNumId w:val="1"/>
  </w:num>
  <w:num w:numId="8">
    <w:abstractNumId w:val="13"/>
  </w:num>
  <w:num w:numId="9">
    <w:abstractNumId w:val="5"/>
  </w:num>
  <w:num w:numId="10">
    <w:abstractNumId w:val="11"/>
  </w:num>
  <w:num w:numId="11">
    <w:abstractNumId w:val="6"/>
  </w:num>
  <w:num w:numId="12">
    <w:abstractNumId w:val="17"/>
  </w:num>
  <w:num w:numId="13">
    <w:abstractNumId w:val="4"/>
  </w:num>
  <w:num w:numId="14">
    <w:abstractNumId w:val="3"/>
  </w:num>
  <w:num w:numId="15">
    <w:abstractNumId w:val="7"/>
  </w:num>
  <w:num w:numId="16">
    <w:abstractNumId w:val="9"/>
  </w:num>
  <w:num w:numId="17">
    <w:abstractNumId w:val="10"/>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74326"/>
    <w:rsid w:val="00182416"/>
    <w:rsid w:val="00187EB4"/>
    <w:rsid w:val="001F0481"/>
    <w:rsid w:val="00200C92"/>
    <w:rsid w:val="0020451E"/>
    <w:rsid w:val="00206B9D"/>
    <w:rsid w:val="0023259C"/>
    <w:rsid w:val="00262418"/>
    <w:rsid w:val="002B0BD7"/>
    <w:rsid w:val="002B573D"/>
    <w:rsid w:val="002C5AE0"/>
    <w:rsid w:val="002C5CB2"/>
    <w:rsid w:val="002F779F"/>
    <w:rsid w:val="0031127A"/>
    <w:rsid w:val="003136B0"/>
    <w:rsid w:val="00371885"/>
    <w:rsid w:val="003B16BA"/>
    <w:rsid w:val="003C22C2"/>
    <w:rsid w:val="003E2B87"/>
    <w:rsid w:val="00402786"/>
    <w:rsid w:val="00405895"/>
    <w:rsid w:val="004058DF"/>
    <w:rsid w:val="00427BF3"/>
    <w:rsid w:val="004351F7"/>
    <w:rsid w:val="00443E6F"/>
    <w:rsid w:val="004632D0"/>
    <w:rsid w:val="00477C73"/>
    <w:rsid w:val="00486F1A"/>
    <w:rsid w:val="00490CB9"/>
    <w:rsid w:val="004A2CE2"/>
    <w:rsid w:val="004E3CDA"/>
    <w:rsid w:val="004F4B4D"/>
    <w:rsid w:val="0050216D"/>
    <w:rsid w:val="00503D7E"/>
    <w:rsid w:val="0050778F"/>
    <w:rsid w:val="00527C11"/>
    <w:rsid w:val="00535F31"/>
    <w:rsid w:val="00542B36"/>
    <w:rsid w:val="00574D64"/>
    <w:rsid w:val="00591365"/>
    <w:rsid w:val="005B31E4"/>
    <w:rsid w:val="005E57AE"/>
    <w:rsid w:val="006034F6"/>
    <w:rsid w:val="00607874"/>
    <w:rsid w:val="00607E77"/>
    <w:rsid w:val="00617BB3"/>
    <w:rsid w:val="00645CDD"/>
    <w:rsid w:val="006823A7"/>
    <w:rsid w:val="00687EE8"/>
    <w:rsid w:val="00690700"/>
    <w:rsid w:val="006A3737"/>
    <w:rsid w:val="0070347F"/>
    <w:rsid w:val="0070678E"/>
    <w:rsid w:val="00715461"/>
    <w:rsid w:val="007258DF"/>
    <w:rsid w:val="00751768"/>
    <w:rsid w:val="00796E88"/>
    <w:rsid w:val="007A348A"/>
    <w:rsid w:val="00831C11"/>
    <w:rsid w:val="00891DF4"/>
    <w:rsid w:val="008A60B4"/>
    <w:rsid w:val="008B3C31"/>
    <w:rsid w:val="008B64FE"/>
    <w:rsid w:val="008E54D8"/>
    <w:rsid w:val="00915780"/>
    <w:rsid w:val="009204F0"/>
    <w:rsid w:val="00935BF7"/>
    <w:rsid w:val="0095442C"/>
    <w:rsid w:val="00983942"/>
    <w:rsid w:val="009C37E0"/>
    <w:rsid w:val="009E41F4"/>
    <w:rsid w:val="00A14B66"/>
    <w:rsid w:val="00A65CF7"/>
    <w:rsid w:val="00A81AB4"/>
    <w:rsid w:val="00A846D9"/>
    <w:rsid w:val="00A851DA"/>
    <w:rsid w:val="00AC7D5B"/>
    <w:rsid w:val="00AE1481"/>
    <w:rsid w:val="00AF7CC6"/>
    <w:rsid w:val="00B0415E"/>
    <w:rsid w:val="00B04678"/>
    <w:rsid w:val="00BB031B"/>
    <w:rsid w:val="00BC46DF"/>
    <w:rsid w:val="00BC478D"/>
    <w:rsid w:val="00C03577"/>
    <w:rsid w:val="00C34F74"/>
    <w:rsid w:val="00C43A98"/>
    <w:rsid w:val="00C53029"/>
    <w:rsid w:val="00C65FEA"/>
    <w:rsid w:val="00CA0AC2"/>
    <w:rsid w:val="00CB4D0A"/>
    <w:rsid w:val="00CC2FB3"/>
    <w:rsid w:val="00CC575A"/>
    <w:rsid w:val="00CF123B"/>
    <w:rsid w:val="00D039AC"/>
    <w:rsid w:val="00D427DE"/>
    <w:rsid w:val="00D428F2"/>
    <w:rsid w:val="00D50908"/>
    <w:rsid w:val="00D5587D"/>
    <w:rsid w:val="00D707CC"/>
    <w:rsid w:val="00D821FE"/>
    <w:rsid w:val="00D85392"/>
    <w:rsid w:val="00DB0793"/>
    <w:rsid w:val="00E00821"/>
    <w:rsid w:val="00E04DB4"/>
    <w:rsid w:val="00E22368"/>
    <w:rsid w:val="00E30679"/>
    <w:rsid w:val="00E4597D"/>
    <w:rsid w:val="00E54832"/>
    <w:rsid w:val="00E55603"/>
    <w:rsid w:val="00E56A90"/>
    <w:rsid w:val="00E641CC"/>
    <w:rsid w:val="00E736FC"/>
    <w:rsid w:val="00EA30AB"/>
    <w:rsid w:val="00EB3925"/>
    <w:rsid w:val="00F550EA"/>
    <w:rsid w:val="00F71FDB"/>
    <w:rsid w:val="00F96EB3"/>
    <w:rsid w:val="00FE45E2"/>
    <w:rsid w:val="00FE770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FB897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85035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228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5F278F-3C2F-384E-945F-B3007709D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4</Pages>
  <Words>664</Words>
  <Characters>3791</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Microsoft Office User</cp:lastModifiedBy>
  <cp:revision>24</cp:revision>
  <dcterms:created xsi:type="dcterms:W3CDTF">2015-01-26T12:24:00Z</dcterms:created>
  <dcterms:modified xsi:type="dcterms:W3CDTF">2016-12-12T19:29:00Z</dcterms:modified>
</cp:coreProperties>
</file>