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7AD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273"/>
        <w:gridCol w:w="5529"/>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7DE2">
            <w:pPr>
              <w:pStyle w:val="Default"/>
              <w:rPr>
                <w:rFonts w:asciiTheme="minorHAnsi" w:hAnsiTheme="minorHAnsi"/>
              </w:rPr>
            </w:pPr>
            <w:r>
              <w:rPr>
                <w:rFonts w:asciiTheme="minorHAnsi" w:hAnsiTheme="minorHAnsi"/>
              </w:rPr>
              <w:t>Avtar Pal Ramesh Pal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D7DE2">
            <w:pPr>
              <w:pStyle w:val="Default"/>
              <w:rPr>
                <w:rFonts w:asciiTheme="minorHAnsi" w:hAnsiTheme="minorHAnsi"/>
              </w:rPr>
            </w:pPr>
            <w:r>
              <w:rPr>
                <w:rFonts w:asciiTheme="minorHAnsi" w:hAnsiTheme="minorHAnsi"/>
              </w:rPr>
              <w:t>5443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7DE2">
            <w:pPr>
              <w:pStyle w:val="Default"/>
              <w:rPr>
                <w:rFonts w:asciiTheme="minorHAnsi" w:hAnsiTheme="minorHAnsi"/>
              </w:rPr>
            </w:pPr>
            <w:r w:rsidRPr="00706AB2">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2A26">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7753DF" w:rsidRPr="007753DF" w:rsidRDefault="007753DF" w:rsidP="007753DF">
      <w:pPr>
        <w:autoSpaceDE w:val="0"/>
        <w:autoSpaceDN w:val="0"/>
        <w:adjustRightInd w:val="0"/>
        <w:spacing w:after="0" w:line="240" w:lineRule="auto"/>
        <w:rPr>
          <w:rFonts w:ascii="Calibri" w:hAnsi="Calibri" w:cs="Calibri"/>
          <w:color w:val="000000"/>
          <w:sz w:val="24"/>
          <w:szCs w:val="24"/>
          <w:lang w:val="en-US"/>
        </w:rPr>
      </w:pPr>
    </w:p>
    <w:p w:rsidR="007753DF" w:rsidRPr="007F5705" w:rsidRDefault="007753DF" w:rsidP="007753DF">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4"/>
          <w:szCs w:val="24"/>
          <w:lang w:val="en-US"/>
        </w:rPr>
        <w:t xml:space="preserve"> </w:t>
      </w:r>
      <w:r w:rsidRPr="007F5705">
        <w:rPr>
          <w:rFonts w:ascii="Arial" w:hAnsi="Arial" w:cs="Arial"/>
          <w:color w:val="000000"/>
          <w:sz w:val="23"/>
          <w:szCs w:val="23"/>
          <w:lang w:val="en-US"/>
        </w:rPr>
        <w:t xml:space="preserve">1: Short questions: </w:t>
      </w:r>
    </w:p>
    <w:p w:rsidR="007753DF" w:rsidRPr="007F5705" w:rsidRDefault="007753DF" w:rsidP="007753DF">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I. What does human resource department do? </w:t>
      </w:r>
    </w:p>
    <w:p w:rsidR="00FF7BD8" w:rsidRPr="007F5705" w:rsidRDefault="007753DF" w:rsidP="007753DF">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Answer: A Human Resources department plays a wide variety of roles in organizations. New staff recruitment, hiring, training, performance management, Salary and Benefits, employee relationship and Policy recommendation these are the responsibility of human resource department.</w:t>
      </w:r>
    </w:p>
    <w:p w:rsidR="007753DF" w:rsidRPr="007F5705" w:rsidRDefault="007753DF" w:rsidP="007753DF">
      <w:pPr>
        <w:autoSpaceDE w:val="0"/>
        <w:autoSpaceDN w:val="0"/>
        <w:adjustRightInd w:val="0"/>
        <w:spacing w:after="0" w:line="240" w:lineRule="auto"/>
        <w:rPr>
          <w:rFonts w:ascii="Arial" w:hAnsi="Arial" w:cs="Arial"/>
          <w:color w:val="000000"/>
          <w:sz w:val="24"/>
          <w:szCs w:val="24"/>
          <w:lang w:val="en-US"/>
        </w:rPr>
      </w:pPr>
      <w:r w:rsidRPr="007F5705">
        <w:rPr>
          <w:rFonts w:ascii="Arial" w:hAnsi="Arial" w:cs="Arial"/>
          <w:color w:val="000000"/>
          <w:sz w:val="24"/>
          <w:szCs w:val="24"/>
          <w:lang w:val="en-US"/>
        </w:rPr>
        <w:t xml:space="preserve"> </w:t>
      </w:r>
    </w:p>
    <w:p w:rsidR="007753DF" w:rsidRPr="007F5705" w:rsidRDefault="007753DF" w:rsidP="007753DF">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II. Outline the objectives of Human Resource management in an organization. </w:t>
      </w:r>
    </w:p>
    <w:p w:rsidR="007753DF" w:rsidRPr="007F5705" w:rsidRDefault="007753DF" w:rsidP="007753DF">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Answer: 1. </w:t>
      </w:r>
      <w:proofErr w:type="gramStart"/>
      <w:r w:rsidRPr="007F5705">
        <w:rPr>
          <w:rFonts w:ascii="Arial" w:hAnsi="Arial" w:cs="Arial"/>
          <w:color w:val="000000"/>
          <w:sz w:val="23"/>
          <w:szCs w:val="23"/>
          <w:lang w:val="en-US"/>
        </w:rPr>
        <w:t>Unlike</w:t>
      </w:r>
      <w:proofErr w:type="gramEnd"/>
      <w:r w:rsidRPr="007F5705">
        <w:rPr>
          <w:rFonts w:ascii="Arial" w:hAnsi="Arial" w:cs="Arial"/>
          <w:color w:val="000000"/>
          <w:sz w:val="23"/>
          <w:szCs w:val="23"/>
          <w:lang w:val="en-US"/>
        </w:rPr>
        <w:t xml:space="preserve"> other departments, this department focuses more on the results than on profit. In such a way, one of the objectives of HRM is to help the organization realize its objectives.</w:t>
      </w:r>
    </w:p>
    <w:p w:rsidR="007753DF" w:rsidRPr="007F5705" w:rsidRDefault="00772D52" w:rsidP="00772D52">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2. Along with the company, HRM also makes sure that every individual of the company is treated with respect, regardless of their post. </w:t>
      </w:r>
    </w:p>
    <w:p w:rsidR="00772D52" w:rsidRPr="007F5705" w:rsidRDefault="00772D52" w:rsidP="00772D52">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3. This department there to ensure that the talents of the organization are not going to waste, and that every employee is being utilized to their maximum capabilities.</w:t>
      </w:r>
    </w:p>
    <w:p w:rsidR="00D23C3D" w:rsidRPr="007F5705" w:rsidRDefault="00772D52" w:rsidP="00772D52">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4. </w:t>
      </w:r>
      <w:r w:rsidR="00D23C3D" w:rsidRPr="007F5705">
        <w:rPr>
          <w:rFonts w:ascii="Arial" w:hAnsi="Arial" w:cs="Arial"/>
          <w:color w:val="000000"/>
          <w:sz w:val="23"/>
          <w:szCs w:val="23"/>
          <w:lang w:val="en-US"/>
        </w:rPr>
        <w:t xml:space="preserve">Human resource management focuses on achieving higher production and most effective utilization of available resources. This leads to an enhancement in organizational goals and objectives. </w:t>
      </w:r>
    </w:p>
    <w:p w:rsidR="00772D52" w:rsidRPr="007F5705" w:rsidRDefault="00772D52" w:rsidP="00772D52">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5. HRM also conducts interviews and placements camps from time to time in order to recruit new talents and it aims developing and maintaining the quality of work.</w:t>
      </w:r>
    </w:p>
    <w:p w:rsidR="00772D52" w:rsidRPr="007F5705" w:rsidRDefault="00772D52" w:rsidP="00772D52">
      <w:pPr>
        <w:autoSpaceDE w:val="0"/>
        <w:autoSpaceDN w:val="0"/>
        <w:adjustRightInd w:val="0"/>
        <w:spacing w:after="0" w:line="240" w:lineRule="auto"/>
        <w:rPr>
          <w:rFonts w:ascii="Arial" w:hAnsi="Arial" w:cs="Arial"/>
          <w:color w:val="000000"/>
          <w:sz w:val="24"/>
          <w:szCs w:val="24"/>
          <w:lang w:val="en-US"/>
        </w:rPr>
      </w:pPr>
    </w:p>
    <w:p w:rsidR="007F5705" w:rsidRPr="007F5705" w:rsidRDefault="00772D52" w:rsidP="00772D52">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4"/>
          <w:szCs w:val="24"/>
          <w:lang w:val="en-US"/>
        </w:rPr>
        <w:t xml:space="preserve"> </w:t>
      </w:r>
      <w:r w:rsidRPr="007F5705">
        <w:rPr>
          <w:rFonts w:ascii="Arial" w:hAnsi="Arial" w:cs="Arial"/>
          <w:color w:val="000000"/>
          <w:sz w:val="23"/>
          <w:szCs w:val="23"/>
          <w:lang w:val="en-US"/>
        </w:rPr>
        <w:t xml:space="preserve">III. Outline the ethics of HRM as relating to the organization and the individual employee. </w:t>
      </w:r>
    </w:p>
    <w:p w:rsidR="007F5705" w:rsidRPr="007F5705" w:rsidRDefault="007F5705" w:rsidP="00772D52">
      <w:pPr>
        <w:autoSpaceDE w:val="0"/>
        <w:autoSpaceDN w:val="0"/>
        <w:adjustRightInd w:val="0"/>
        <w:spacing w:after="0" w:line="240" w:lineRule="auto"/>
        <w:rPr>
          <w:rFonts w:ascii="Arial" w:hAnsi="Arial" w:cs="Arial"/>
          <w:color w:val="000000"/>
          <w:sz w:val="23"/>
          <w:szCs w:val="23"/>
          <w:lang w:val="en-US"/>
        </w:rPr>
      </w:pPr>
    </w:p>
    <w:tbl>
      <w:tblPr>
        <w:tblStyle w:val="TableGrid"/>
        <w:tblW w:w="5675" w:type="dxa"/>
        <w:tblInd w:w="3348" w:type="dxa"/>
        <w:tblLook w:val="04A0"/>
      </w:tblPr>
      <w:tblGrid>
        <w:gridCol w:w="1980"/>
        <w:gridCol w:w="3695"/>
      </w:tblGrid>
      <w:tr w:rsidR="007F5705" w:rsidRPr="00B0415E" w:rsidTr="0058537C">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705" w:rsidRPr="00F91EB3" w:rsidRDefault="007F5705" w:rsidP="0058537C">
            <w:pPr>
              <w:rPr>
                <w:b/>
                <w:color w:val="002060"/>
              </w:rPr>
            </w:pPr>
            <w:r w:rsidRPr="00F91EB3">
              <w:rPr>
                <w:b/>
                <w:color w:val="002060"/>
              </w:rPr>
              <w:t>Student Name:</w:t>
            </w:r>
          </w:p>
        </w:tc>
        <w:tc>
          <w:tcPr>
            <w:tcW w:w="3695" w:type="dxa"/>
            <w:tcBorders>
              <w:top w:val="single" w:sz="4" w:space="0" w:color="auto"/>
              <w:left w:val="single" w:sz="4" w:space="0" w:color="auto"/>
              <w:bottom w:val="single" w:sz="4" w:space="0" w:color="auto"/>
              <w:right w:val="single" w:sz="4" w:space="0" w:color="auto"/>
            </w:tcBorders>
            <w:hideMark/>
          </w:tcPr>
          <w:p w:rsidR="007F5705" w:rsidRPr="00B0415E" w:rsidRDefault="007F5705" w:rsidP="0058537C">
            <w:pPr>
              <w:pStyle w:val="Default"/>
              <w:rPr>
                <w:rFonts w:asciiTheme="minorHAnsi" w:hAnsiTheme="minorHAnsi"/>
              </w:rPr>
            </w:pPr>
            <w:r>
              <w:rPr>
                <w:rFonts w:asciiTheme="minorHAnsi" w:hAnsiTheme="minorHAnsi"/>
              </w:rPr>
              <w:t>Avtar Pal Ramesh Pal</w:t>
            </w:r>
          </w:p>
        </w:tc>
      </w:tr>
      <w:tr w:rsidR="007F5705" w:rsidRPr="00B0415E" w:rsidTr="0058537C">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705" w:rsidRPr="00F91EB3" w:rsidRDefault="007F5705" w:rsidP="0058537C">
            <w:pPr>
              <w:rPr>
                <w:b/>
                <w:color w:val="002060"/>
              </w:rPr>
            </w:pPr>
            <w:r w:rsidRPr="00F91EB3">
              <w:rPr>
                <w:b/>
                <w:color w:val="002060"/>
              </w:rPr>
              <w:t>Student Number:</w:t>
            </w:r>
          </w:p>
        </w:tc>
        <w:tc>
          <w:tcPr>
            <w:tcW w:w="3695" w:type="dxa"/>
            <w:tcBorders>
              <w:top w:val="single" w:sz="4" w:space="0" w:color="auto"/>
              <w:left w:val="single" w:sz="4" w:space="0" w:color="auto"/>
              <w:bottom w:val="single" w:sz="4" w:space="0" w:color="auto"/>
              <w:right w:val="single" w:sz="4" w:space="0" w:color="auto"/>
            </w:tcBorders>
          </w:tcPr>
          <w:p w:rsidR="007F5705" w:rsidRPr="00B0415E" w:rsidRDefault="007F5705" w:rsidP="0058537C">
            <w:pPr>
              <w:pStyle w:val="Default"/>
              <w:rPr>
                <w:rFonts w:asciiTheme="minorHAnsi" w:hAnsiTheme="minorHAnsi"/>
              </w:rPr>
            </w:pPr>
            <w:r>
              <w:rPr>
                <w:rFonts w:asciiTheme="minorHAnsi" w:hAnsiTheme="minorHAnsi"/>
              </w:rPr>
              <w:t>5443</w:t>
            </w:r>
          </w:p>
        </w:tc>
      </w:tr>
      <w:tr w:rsidR="007F5705" w:rsidRPr="00B0415E" w:rsidTr="0058537C">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705" w:rsidRPr="00F91EB3" w:rsidRDefault="007F5705" w:rsidP="0058537C">
            <w:pPr>
              <w:rPr>
                <w:b/>
                <w:color w:val="002060"/>
              </w:rPr>
            </w:pPr>
            <w:r w:rsidRPr="00F91EB3">
              <w:rPr>
                <w:b/>
                <w:color w:val="002060"/>
              </w:rPr>
              <w:t>Course:</w:t>
            </w:r>
          </w:p>
        </w:tc>
        <w:tc>
          <w:tcPr>
            <w:tcW w:w="3695" w:type="dxa"/>
            <w:tcBorders>
              <w:top w:val="single" w:sz="4" w:space="0" w:color="auto"/>
              <w:left w:val="single" w:sz="4" w:space="0" w:color="auto"/>
              <w:bottom w:val="single" w:sz="4" w:space="0" w:color="auto"/>
              <w:right w:val="single" w:sz="4" w:space="0" w:color="auto"/>
            </w:tcBorders>
            <w:hideMark/>
          </w:tcPr>
          <w:p w:rsidR="007F5705" w:rsidRPr="00B0415E" w:rsidRDefault="007F5705" w:rsidP="0058537C">
            <w:pPr>
              <w:pStyle w:val="Default"/>
              <w:rPr>
                <w:rFonts w:asciiTheme="minorHAnsi" w:hAnsiTheme="minorHAnsi"/>
              </w:rPr>
            </w:pPr>
            <w:r w:rsidRPr="00706AB2">
              <w:rPr>
                <w:rFonts w:asciiTheme="minorHAnsi" w:hAnsiTheme="minorHAnsi"/>
              </w:rPr>
              <w:t>Diploma in Business Administration</w:t>
            </w:r>
          </w:p>
        </w:tc>
      </w:tr>
      <w:tr w:rsidR="007F5705" w:rsidRPr="00B0415E" w:rsidTr="0058537C">
        <w:trPr>
          <w:trHeight w:val="229"/>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705" w:rsidRPr="00F91EB3" w:rsidRDefault="007F5705" w:rsidP="0058537C">
            <w:pPr>
              <w:rPr>
                <w:b/>
                <w:color w:val="002060"/>
              </w:rPr>
            </w:pPr>
            <w:r w:rsidRPr="00F91EB3">
              <w:rPr>
                <w:b/>
                <w:color w:val="002060"/>
              </w:rPr>
              <w:t>Assignment NO:</w:t>
            </w:r>
          </w:p>
        </w:tc>
        <w:tc>
          <w:tcPr>
            <w:tcW w:w="3695" w:type="dxa"/>
            <w:tcBorders>
              <w:top w:val="single" w:sz="4" w:space="0" w:color="auto"/>
              <w:left w:val="single" w:sz="4" w:space="0" w:color="auto"/>
              <w:bottom w:val="single" w:sz="4" w:space="0" w:color="auto"/>
              <w:right w:val="single" w:sz="4" w:space="0" w:color="auto"/>
            </w:tcBorders>
            <w:hideMark/>
          </w:tcPr>
          <w:p w:rsidR="007F5705" w:rsidRPr="00B0415E" w:rsidRDefault="007F5705" w:rsidP="0058537C">
            <w:r>
              <w:t>3</w:t>
            </w:r>
          </w:p>
        </w:tc>
      </w:tr>
    </w:tbl>
    <w:p w:rsidR="00772D52" w:rsidRDefault="00772D52" w:rsidP="00772D52">
      <w:pPr>
        <w:autoSpaceDE w:val="0"/>
        <w:autoSpaceDN w:val="0"/>
        <w:adjustRightInd w:val="0"/>
        <w:spacing w:after="0" w:line="240" w:lineRule="auto"/>
        <w:rPr>
          <w:rFonts w:ascii="Calibri" w:hAnsi="Calibri" w:cs="Calibri"/>
          <w:color w:val="000000"/>
          <w:sz w:val="23"/>
          <w:szCs w:val="23"/>
          <w:lang w:val="en-US"/>
        </w:rPr>
      </w:pPr>
    </w:p>
    <w:p w:rsidR="00EF0D55" w:rsidRPr="007F5705" w:rsidRDefault="00772D52" w:rsidP="00EF0D55">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Answer: </w:t>
      </w:r>
      <w:r w:rsidR="00EF0D55" w:rsidRPr="007F5705">
        <w:rPr>
          <w:rFonts w:ascii="Arial" w:hAnsi="Arial" w:cs="Arial"/>
          <w:color w:val="000000"/>
          <w:sz w:val="23"/>
          <w:szCs w:val="23"/>
          <w:lang w:val="en-US"/>
        </w:rPr>
        <w:t>The key responsibility of HR Professionals is to add value to the organizations they serve and contribute effectively to the ethical success of those organizations.</w:t>
      </w:r>
    </w:p>
    <w:p w:rsidR="00772D52" w:rsidRPr="007F5705" w:rsidRDefault="00E12FA3" w:rsidP="00EF0D55">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Ethics in HRM basically deals with the affirmative moral obligation of the employer towards employees to maintain equality and equity justice.</w:t>
      </w:r>
    </w:p>
    <w:p w:rsidR="00EF0D55" w:rsidRPr="007F5705" w:rsidRDefault="00787738" w:rsidP="00EF0D55">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1. HRM</w:t>
      </w:r>
      <w:r w:rsidR="00EF0D55" w:rsidRPr="007F5705">
        <w:rPr>
          <w:rFonts w:ascii="Arial" w:hAnsi="Arial" w:cs="Arial"/>
          <w:color w:val="000000"/>
          <w:sz w:val="23"/>
          <w:szCs w:val="23"/>
          <w:lang w:val="en-US"/>
        </w:rPr>
        <w:t xml:space="preserve"> ethically responsible for promoting and fostering fairness and justice for all employees and their organization.</w:t>
      </w:r>
    </w:p>
    <w:p w:rsidR="00772D52" w:rsidRPr="007F5705" w:rsidRDefault="00E12FA3" w:rsidP="00EF0D55">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2</w:t>
      </w:r>
      <w:r w:rsidR="00EF0D55" w:rsidRPr="007F5705">
        <w:rPr>
          <w:rFonts w:ascii="Arial" w:hAnsi="Arial" w:cs="Arial"/>
          <w:color w:val="000000"/>
          <w:sz w:val="23"/>
          <w:szCs w:val="23"/>
          <w:lang w:val="en-US"/>
        </w:rPr>
        <w:t>. HRM expected to exhibit individual leadership as a role model for maintaining the highest standards of ethical conduct.</w:t>
      </w:r>
    </w:p>
    <w:p w:rsidR="00FF7BD8" w:rsidRPr="007F5705" w:rsidRDefault="00E12FA3" w:rsidP="00EF0D55">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3</w:t>
      </w:r>
      <w:r w:rsidR="00EF0D55" w:rsidRPr="007F5705">
        <w:rPr>
          <w:rFonts w:ascii="Arial" w:hAnsi="Arial" w:cs="Arial"/>
          <w:color w:val="000000"/>
          <w:sz w:val="23"/>
          <w:szCs w:val="23"/>
          <w:lang w:val="en-US"/>
        </w:rPr>
        <w:t>. HR professionals must strive to meet the highest standards of competence and commit to strengthen our competencies on a continuous basis.</w:t>
      </w:r>
    </w:p>
    <w:p w:rsidR="00EF0D55" w:rsidRPr="007F5705" w:rsidRDefault="00787738" w:rsidP="00EF0D55">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4. HRM</w:t>
      </w:r>
      <w:r w:rsidR="00E12FA3" w:rsidRPr="007F5705">
        <w:rPr>
          <w:rFonts w:ascii="Arial" w:hAnsi="Arial" w:cs="Arial"/>
          <w:color w:val="000000"/>
          <w:sz w:val="23"/>
          <w:szCs w:val="23"/>
          <w:lang w:val="en-US"/>
        </w:rPr>
        <w:t xml:space="preserve"> </w:t>
      </w:r>
      <w:proofErr w:type="gramStart"/>
      <w:r w:rsidRPr="007F5705">
        <w:rPr>
          <w:rFonts w:ascii="Arial" w:hAnsi="Arial" w:cs="Arial"/>
          <w:color w:val="000000"/>
          <w:sz w:val="23"/>
          <w:szCs w:val="23"/>
          <w:lang w:val="en-US"/>
        </w:rPr>
        <w:t>consider</w:t>
      </w:r>
      <w:proofErr w:type="gramEnd"/>
      <w:r w:rsidR="00EF0D55" w:rsidRPr="007F5705">
        <w:rPr>
          <w:rFonts w:ascii="Arial" w:hAnsi="Arial" w:cs="Arial"/>
          <w:color w:val="000000"/>
          <w:sz w:val="23"/>
          <w:szCs w:val="23"/>
          <w:lang w:val="en-US"/>
        </w:rPr>
        <w:t xml:space="preserve"> and protect the rights of individuals, especially in the acquisition and</w:t>
      </w:r>
      <w:r w:rsidR="00E12FA3" w:rsidRPr="007F5705">
        <w:rPr>
          <w:rFonts w:ascii="Arial" w:hAnsi="Arial" w:cs="Arial"/>
          <w:color w:val="000000"/>
          <w:sz w:val="23"/>
          <w:szCs w:val="23"/>
          <w:lang w:val="en-US"/>
        </w:rPr>
        <w:t xml:space="preserve"> </w:t>
      </w:r>
      <w:r w:rsidR="00EF0D55" w:rsidRPr="007F5705">
        <w:rPr>
          <w:rFonts w:ascii="Arial" w:hAnsi="Arial" w:cs="Arial"/>
          <w:color w:val="000000"/>
          <w:sz w:val="23"/>
          <w:szCs w:val="23"/>
          <w:lang w:val="en-US"/>
        </w:rPr>
        <w:t>dissemination of information while ensuring truthful communications and facilitating informed</w:t>
      </w:r>
      <w:r w:rsidR="00E12FA3" w:rsidRPr="007F5705">
        <w:rPr>
          <w:rFonts w:ascii="Arial" w:hAnsi="Arial" w:cs="Arial"/>
          <w:color w:val="000000"/>
          <w:sz w:val="23"/>
          <w:szCs w:val="23"/>
          <w:lang w:val="en-US"/>
        </w:rPr>
        <w:t xml:space="preserve"> </w:t>
      </w:r>
      <w:r w:rsidR="00EF0D55" w:rsidRPr="007F5705">
        <w:rPr>
          <w:rFonts w:ascii="Arial" w:hAnsi="Arial" w:cs="Arial"/>
          <w:color w:val="000000"/>
          <w:sz w:val="23"/>
          <w:szCs w:val="23"/>
          <w:lang w:val="en-US"/>
        </w:rPr>
        <w:t>decision making.</w:t>
      </w:r>
    </w:p>
    <w:p w:rsidR="00E12FA3" w:rsidRPr="007F5705" w:rsidRDefault="00E12FA3" w:rsidP="00E12FA3">
      <w:pPr>
        <w:autoSpaceDE w:val="0"/>
        <w:autoSpaceDN w:val="0"/>
        <w:adjustRightInd w:val="0"/>
        <w:spacing w:after="0" w:line="240" w:lineRule="auto"/>
        <w:rPr>
          <w:rFonts w:ascii="Arial" w:hAnsi="Arial" w:cs="Arial"/>
          <w:color w:val="000000"/>
          <w:sz w:val="24"/>
          <w:szCs w:val="24"/>
          <w:lang w:val="en-US"/>
        </w:rPr>
      </w:pPr>
    </w:p>
    <w:p w:rsidR="00E12FA3" w:rsidRPr="007F5705" w:rsidRDefault="00E12FA3" w:rsidP="00E12FA3">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IV. What are the benefits of clear recruitment process? </w:t>
      </w:r>
    </w:p>
    <w:p w:rsidR="00E12FA3" w:rsidRPr="007F5705" w:rsidRDefault="00E12FA3" w:rsidP="00EF0D55">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Answer: </w:t>
      </w:r>
      <w:r w:rsidR="00787738" w:rsidRPr="007F5705">
        <w:rPr>
          <w:rFonts w:ascii="Arial" w:hAnsi="Arial" w:cs="Arial"/>
          <w:color w:val="000000"/>
          <w:sz w:val="23"/>
          <w:szCs w:val="23"/>
          <w:lang w:val="en-US"/>
        </w:rPr>
        <w:t>A good recruitment process can help cut the time involved in the searching, interviewing, hiring and training process. It can streamline these processes and make your search for viable candidates must more efficient. Of course, there is no guarantee that your choice will be right, but you can do all that you can to minimize your risks and maximize your potential to hire the right candidate. You can find good, qualified, reliable employees for your company. If you are thorough and follow an organized path, you will find candidates that will prove to be great assets to your business.</w:t>
      </w:r>
    </w:p>
    <w:p w:rsidR="00787738" w:rsidRPr="007F5705" w:rsidRDefault="00787738" w:rsidP="00787738">
      <w:pPr>
        <w:autoSpaceDE w:val="0"/>
        <w:autoSpaceDN w:val="0"/>
        <w:adjustRightInd w:val="0"/>
        <w:spacing w:after="0" w:line="240" w:lineRule="auto"/>
        <w:rPr>
          <w:rFonts w:ascii="Arial" w:hAnsi="Arial" w:cs="Arial"/>
          <w:color w:val="000000"/>
          <w:sz w:val="24"/>
          <w:szCs w:val="24"/>
          <w:lang w:val="en-US"/>
        </w:rPr>
      </w:pPr>
      <w:r w:rsidRPr="007F5705">
        <w:rPr>
          <w:rFonts w:ascii="Arial" w:hAnsi="Arial" w:cs="Arial"/>
          <w:color w:val="000000"/>
          <w:sz w:val="24"/>
          <w:szCs w:val="24"/>
          <w:lang w:val="en-US"/>
        </w:rPr>
        <w:t xml:space="preserve"> </w:t>
      </w:r>
    </w:p>
    <w:p w:rsidR="00787738" w:rsidRPr="007F5705" w:rsidRDefault="00787738" w:rsidP="00787738">
      <w:pPr>
        <w:autoSpaceDE w:val="0"/>
        <w:autoSpaceDN w:val="0"/>
        <w:adjustRightInd w:val="0"/>
        <w:spacing w:after="78"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V. How many opportunities of staff development can you think of? Here are some ideas. </w:t>
      </w:r>
    </w:p>
    <w:p w:rsidR="00787738" w:rsidRPr="007F5705" w:rsidRDefault="00787738" w:rsidP="00787738">
      <w:pPr>
        <w:pStyle w:val="ListParagraph"/>
        <w:numPr>
          <w:ilvl w:val="0"/>
          <w:numId w:val="7"/>
        </w:numPr>
        <w:autoSpaceDE w:val="0"/>
        <w:autoSpaceDN w:val="0"/>
        <w:adjustRightInd w:val="0"/>
        <w:spacing w:after="78" w:line="240" w:lineRule="auto"/>
        <w:rPr>
          <w:rFonts w:ascii="Arial" w:hAnsi="Arial" w:cs="Arial"/>
          <w:color w:val="000000"/>
          <w:sz w:val="23"/>
          <w:szCs w:val="23"/>
        </w:rPr>
      </w:pPr>
      <w:r w:rsidRPr="007F5705">
        <w:rPr>
          <w:rFonts w:ascii="Arial" w:hAnsi="Arial" w:cs="Arial"/>
          <w:color w:val="000000"/>
          <w:sz w:val="23"/>
          <w:szCs w:val="23"/>
        </w:rPr>
        <w:t xml:space="preserve">Refresher training </w:t>
      </w:r>
    </w:p>
    <w:p w:rsidR="00787738" w:rsidRPr="007F5705" w:rsidRDefault="00787738" w:rsidP="00787738">
      <w:pPr>
        <w:pStyle w:val="ListParagraph"/>
        <w:numPr>
          <w:ilvl w:val="0"/>
          <w:numId w:val="9"/>
        </w:numPr>
        <w:autoSpaceDE w:val="0"/>
        <w:autoSpaceDN w:val="0"/>
        <w:adjustRightInd w:val="0"/>
        <w:spacing w:after="0" w:line="240" w:lineRule="auto"/>
        <w:rPr>
          <w:rFonts w:ascii="Arial" w:hAnsi="Arial" w:cs="Arial"/>
          <w:color w:val="000000"/>
          <w:sz w:val="23"/>
          <w:szCs w:val="23"/>
        </w:rPr>
      </w:pPr>
      <w:r w:rsidRPr="007F5705">
        <w:rPr>
          <w:rFonts w:ascii="Arial" w:hAnsi="Arial" w:cs="Arial"/>
          <w:color w:val="000000"/>
          <w:sz w:val="23"/>
          <w:szCs w:val="23"/>
        </w:rPr>
        <w:t xml:space="preserve">Providing materials for self study </w:t>
      </w:r>
    </w:p>
    <w:p w:rsidR="00C07C1F" w:rsidRPr="007F5705" w:rsidRDefault="00911E7D" w:rsidP="00EF0D55">
      <w:pPr>
        <w:autoSpaceDE w:val="0"/>
        <w:autoSpaceDN w:val="0"/>
        <w:adjustRightInd w:val="0"/>
        <w:spacing w:after="0" w:line="240" w:lineRule="auto"/>
        <w:rPr>
          <w:rFonts w:ascii="Arial" w:hAnsi="Arial" w:cs="Arial"/>
        </w:rPr>
      </w:pPr>
      <w:r w:rsidRPr="007F5705">
        <w:rPr>
          <w:rFonts w:ascii="Arial" w:hAnsi="Arial" w:cs="Arial"/>
          <w:color w:val="000000"/>
          <w:sz w:val="23"/>
          <w:szCs w:val="23"/>
          <w:lang w:val="en-US"/>
        </w:rPr>
        <w:t>Answer:</w:t>
      </w:r>
      <w:r w:rsidR="00C07C1F" w:rsidRPr="007F5705">
        <w:rPr>
          <w:rFonts w:ascii="Arial" w:hAnsi="Arial" w:cs="Arial"/>
          <w:color w:val="000000"/>
          <w:sz w:val="23"/>
          <w:szCs w:val="23"/>
          <w:lang w:val="en-US"/>
        </w:rPr>
        <w:t xml:space="preserve"> 1.</w:t>
      </w:r>
      <w:r w:rsidRPr="007F5705">
        <w:rPr>
          <w:rFonts w:ascii="Arial" w:hAnsi="Arial" w:cs="Arial"/>
          <w:color w:val="000000"/>
          <w:sz w:val="23"/>
          <w:szCs w:val="23"/>
          <w:lang w:val="en-US"/>
        </w:rPr>
        <w:t xml:space="preserve"> </w:t>
      </w:r>
      <w:r w:rsidR="00C07C1F" w:rsidRPr="007F5705">
        <w:rPr>
          <w:rFonts w:ascii="Arial" w:hAnsi="Arial" w:cs="Arial"/>
          <w:color w:val="000000"/>
          <w:sz w:val="23"/>
          <w:szCs w:val="23"/>
          <w:lang w:val="en-US"/>
        </w:rPr>
        <w:t>V</w:t>
      </w:r>
      <w:r w:rsidR="00C07C1F" w:rsidRPr="007F5705">
        <w:rPr>
          <w:rFonts w:ascii="Arial" w:eastAsia="Calibri" w:hAnsi="Arial" w:cs="Arial"/>
          <w:color w:val="000000"/>
          <w:sz w:val="23"/>
          <w:szCs w:val="23"/>
          <w:lang w:val="en-US"/>
        </w:rPr>
        <w:t>ideotapes on topics including supervision 2.</w:t>
      </w:r>
      <w:r w:rsidR="00C07C1F" w:rsidRPr="007F5705">
        <w:rPr>
          <w:rFonts w:ascii="Arial" w:hAnsi="Arial" w:cs="Arial"/>
        </w:rPr>
        <w:t xml:space="preserve"> Management</w:t>
      </w:r>
    </w:p>
    <w:p w:rsidR="00C07C1F" w:rsidRPr="007F5705" w:rsidRDefault="00C07C1F" w:rsidP="00EF0D55">
      <w:pPr>
        <w:autoSpaceDE w:val="0"/>
        <w:autoSpaceDN w:val="0"/>
        <w:adjustRightInd w:val="0"/>
        <w:spacing w:after="0" w:line="240" w:lineRule="auto"/>
        <w:rPr>
          <w:rFonts w:ascii="Arial" w:hAnsi="Arial" w:cs="Arial"/>
        </w:rPr>
      </w:pPr>
      <w:r w:rsidRPr="007F5705">
        <w:rPr>
          <w:rFonts w:ascii="Arial" w:hAnsi="Arial" w:cs="Arial"/>
        </w:rPr>
        <w:t>3. Stress Management</w:t>
      </w:r>
    </w:p>
    <w:p w:rsidR="00C07C1F" w:rsidRPr="007F5705" w:rsidRDefault="00C07C1F" w:rsidP="00EF0D55">
      <w:pPr>
        <w:autoSpaceDE w:val="0"/>
        <w:autoSpaceDN w:val="0"/>
        <w:adjustRightInd w:val="0"/>
        <w:spacing w:after="0" w:line="240" w:lineRule="auto"/>
        <w:rPr>
          <w:rFonts w:ascii="Arial" w:hAnsi="Arial" w:cs="Arial"/>
        </w:rPr>
      </w:pPr>
      <w:r w:rsidRPr="007F5705">
        <w:rPr>
          <w:rFonts w:ascii="Arial" w:hAnsi="Arial" w:cs="Arial"/>
        </w:rPr>
        <w:t>4. Time Management</w:t>
      </w:r>
    </w:p>
    <w:p w:rsidR="00C07C1F" w:rsidRPr="007F5705" w:rsidRDefault="00C07C1F" w:rsidP="00EF0D55">
      <w:pPr>
        <w:autoSpaceDE w:val="0"/>
        <w:autoSpaceDN w:val="0"/>
        <w:adjustRightInd w:val="0"/>
        <w:spacing w:after="0" w:line="240" w:lineRule="auto"/>
        <w:rPr>
          <w:rFonts w:ascii="Arial" w:hAnsi="Arial" w:cs="Arial"/>
        </w:rPr>
      </w:pPr>
      <w:r w:rsidRPr="007F5705">
        <w:rPr>
          <w:rFonts w:ascii="Arial" w:hAnsi="Arial" w:cs="Arial"/>
        </w:rPr>
        <w:t>5. Short courses open to faculty and staff</w:t>
      </w:r>
    </w:p>
    <w:p w:rsidR="00EF0D55" w:rsidRPr="007F5705" w:rsidRDefault="00C07C1F" w:rsidP="00EF0D55">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6. CD’s of </w:t>
      </w:r>
      <w:r w:rsidRPr="007F5705">
        <w:rPr>
          <w:rFonts w:ascii="Arial" w:hAnsi="Arial" w:cs="Arial"/>
        </w:rPr>
        <w:t>software instruction it will help to improve the software knowledge.</w:t>
      </w:r>
    </w:p>
    <w:p w:rsidR="00EF0D55" w:rsidRPr="007F5705" w:rsidRDefault="00C07C1F" w:rsidP="00EF0D55">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7. Motivational Speech or audiotape etc.</w:t>
      </w:r>
    </w:p>
    <w:p w:rsidR="00EF0D55" w:rsidRPr="007F5705" w:rsidRDefault="00EF0D55" w:rsidP="00EF0D55">
      <w:pPr>
        <w:autoSpaceDE w:val="0"/>
        <w:autoSpaceDN w:val="0"/>
        <w:adjustRightInd w:val="0"/>
        <w:spacing w:after="0" w:line="240" w:lineRule="auto"/>
        <w:rPr>
          <w:rFonts w:ascii="Arial" w:hAnsi="Arial" w:cs="Arial"/>
          <w:color w:val="000000"/>
          <w:sz w:val="23"/>
          <w:szCs w:val="23"/>
          <w:lang w:val="en-US"/>
        </w:rPr>
      </w:pPr>
    </w:p>
    <w:p w:rsidR="00C07C1F" w:rsidRPr="007F5705" w:rsidRDefault="00C07C1F" w:rsidP="00C07C1F">
      <w:pPr>
        <w:autoSpaceDE w:val="0"/>
        <w:autoSpaceDN w:val="0"/>
        <w:adjustRightInd w:val="0"/>
        <w:spacing w:after="0" w:line="240" w:lineRule="auto"/>
        <w:rPr>
          <w:rFonts w:ascii="Arial" w:hAnsi="Arial" w:cs="Arial"/>
          <w:color w:val="000000"/>
          <w:sz w:val="24"/>
          <w:szCs w:val="24"/>
          <w:lang w:val="en-US"/>
        </w:rPr>
      </w:pPr>
    </w:p>
    <w:p w:rsidR="00C07C1F" w:rsidRPr="007F5705" w:rsidRDefault="00C07C1F" w:rsidP="00C07C1F">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2. </w:t>
      </w:r>
      <w:proofErr w:type="gramStart"/>
      <w:r w:rsidRPr="007F5705">
        <w:rPr>
          <w:rFonts w:ascii="Arial" w:hAnsi="Arial" w:cs="Arial"/>
          <w:color w:val="000000"/>
          <w:sz w:val="23"/>
          <w:szCs w:val="23"/>
          <w:lang w:val="en-US"/>
        </w:rPr>
        <w:t>Is</w:t>
      </w:r>
      <w:proofErr w:type="gramEnd"/>
      <w:r w:rsidRPr="007F5705">
        <w:rPr>
          <w:rFonts w:ascii="Arial" w:hAnsi="Arial" w:cs="Arial"/>
          <w:color w:val="000000"/>
          <w:sz w:val="23"/>
          <w:szCs w:val="23"/>
          <w:lang w:val="en-US"/>
        </w:rPr>
        <w:t xml:space="preserve"> there a need for human resource management specialists and if so what should their role be? How is this role evolving? </w:t>
      </w:r>
    </w:p>
    <w:p w:rsidR="007F5705" w:rsidRDefault="00C07C1F" w:rsidP="00EF0D55">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Answer:</w:t>
      </w:r>
      <w:r w:rsidR="006E6A84" w:rsidRPr="007F5705">
        <w:rPr>
          <w:rFonts w:ascii="Arial" w:hAnsi="Arial" w:cs="Arial"/>
          <w:color w:val="000000"/>
          <w:sz w:val="23"/>
          <w:szCs w:val="23"/>
          <w:lang w:val="en-US"/>
        </w:rPr>
        <w:t xml:space="preserve"> Yes there is big role of management specialist in HRM, HRM department team of specialists. </w:t>
      </w:r>
      <w:r w:rsidR="00722521" w:rsidRPr="007F5705">
        <w:rPr>
          <w:rFonts w:ascii="Arial" w:hAnsi="Arial" w:cs="Arial"/>
          <w:color w:val="000000"/>
          <w:sz w:val="23"/>
          <w:szCs w:val="23"/>
          <w:lang w:val="en-US"/>
        </w:rPr>
        <w:t xml:space="preserve">The human resources management team suggests to the management team how to strategically manage people as </w:t>
      </w:r>
    </w:p>
    <w:p w:rsidR="007F5705" w:rsidRPr="007F5705" w:rsidRDefault="007F5705" w:rsidP="00EF0D55">
      <w:pPr>
        <w:autoSpaceDE w:val="0"/>
        <w:autoSpaceDN w:val="0"/>
        <w:adjustRightInd w:val="0"/>
        <w:spacing w:after="0" w:line="240" w:lineRule="auto"/>
        <w:rPr>
          <w:rFonts w:ascii="Arial" w:hAnsi="Arial" w:cs="Arial"/>
          <w:color w:val="000000"/>
          <w:sz w:val="23"/>
          <w:szCs w:val="23"/>
          <w:lang w:val="en-US"/>
        </w:rPr>
      </w:pPr>
    </w:p>
    <w:tbl>
      <w:tblPr>
        <w:tblStyle w:val="TableGrid"/>
        <w:tblW w:w="5675" w:type="dxa"/>
        <w:tblInd w:w="3348" w:type="dxa"/>
        <w:tblLook w:val="04A0"/>
      </w:tblPr>
      <w:tblGrid>
        <w:gridCol w:w="1980"/>
        <w:gridCol w:w="3695"/>
      </w:tblGrid>
      <w:tr w:rsidR="007F5705" w:rsidRPr="00B0415E" w:rsidTr="0058537C">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705" w:rsidRPr="00F91EB3" w:rsidRDefault="007F5705" w:rsidP="0058537C">
            <w:pPr>
              <w:rPr>
                <w:b/>
                <w:color w:val="002060"/>
              </w:rPr>
            </w:pPr>
            <w:r w:rsidRPr="00F91EB3">
              <w:rPr>
                <w:b/>
                <w:color w:val="002060"/>
              </w:rPr>
              <w:lastRenderedPageBreak/>
              <w:t>Student Name:</w:t>
            </w:r>
          </w:p>
        </w:tc>
        <w:tc>
          <w:tcPr>
            <w:tcW w:w="3695" w:type="dxa"/>
            <w:tcBorders>
              <w:top w:val="single" w:sz="4" w:space="0" w:color="auto"/>
              <w:left w:val="single" w:sz="4" w:space="0" w:color="auto"/>
              <w:bottom w:val="single" w:sz="4" w:space="0" w:color="auto"/>
              <w:right w:val="single" w:sz="4" w:space="0" w:color="auto"/>
            </w:tcBorders>
            <w:hideMark/>
          </w:tcPr>
          <w:p w:rsidR="007F5705" w:rsidRPr="00B0415E" w:rsidRDefault="007F5705" w:rsidP="0058537C">
            <w:pPr>
              <w:pStyle w:val="Default"/>
              <w:rPr>
                <w:rFonts w:asciiTheme="minorHAnsi" w:hAnsiTheme="minorHAnsi"/>
              </w:rPr>
            </w:pPr>
            <w:r>
              <w:rPr>
                <w:rFonts w:asciiTheme="minorHAnsi" w:hAnsiTheme="minorHAnsi"/>
              </w:rPr>
              <w:t>Avtar Pal Ramesh Pal</w:t>
            </w:r>
          </w:p>
        </w:tc>
      </w:tr>
      <w:tr w:rsidR="007F5705" w:rsidRPr="00B0415E" w:rsidTr="0058537C">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705" w:rsidRPr="00F91EB3" w:rsidRDefault="007F5705" w:rsidP="0058537C">
            <w:pPr>
              <w:rPr>
                <w:b/>
                <w:color w:val="002060"/>
              </w:rPr>
            </w:pPr>
            <w:r w:rsidRPr="00F91EB3">
              <w:rPr>
                <w:b/>
                <w:color w:val="002060"/>
              </w:rPr>
              <w:t>Student Number:</w:t>
            </w:r>
          </w:p>
        </w:tc>
        <w:tc>
          <w:tcPr>
            <w:tcW w:w="3695" w:type="dxa"/>
            <w:tcBorders>
              <w:top w:val="single" w:sz="4" w:space="0" w:color="auto"/>
              <w:left w:val="single" w:sz="4" w:space="0" w:color="auto"/>
              <w:bottom w:val="single" w:sz="4" w:space="0" w:color="auto"/>
              <w:right w:val="single" w:sz="4" w:space="0" w:color="auto"/>
            </w:tcBorders>
          </w:tcPr>
          <w:p w:rsidR="007F5705" w:rsidRPr="00B0415E" w:rsidRDefault="007F5705" w:rsidP="0058537C">
            <w:pPr>
              <w:pStyle w:val="Default"/>
              <w:rPr>
                <w:rFonts w:asciiTheme="minorHAnsi" w:hAnsiTheme="minorHAnsi"/>
              </w:rPr>
            </w:pPr>
            <w:r>
              <w:rPr>
                <w:rFonts w:asciiTheme="minorHAnsi" w:hAnsiTheme="minorHAnsi"/>
              </w:rPr>
              <w:t>5443</w:t>
            </w:r>
          </w:p>
        </w:tc>
      </w:tr>
      <w:tr w:rsidR="007F5705" w:rsidRPr="00B0415E" w:rsidTr="0058537C">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705" w:rsidRPr="00F91EB3" w:rsidRDefault="007F5705" w:rsidP="0058537C">
            <w:pPr>
              <w:rPr>
                <w:b/>
                <w:color w:val="002060"/>
              </w:rPr>
            </w:pPr>
            <w:r w:rsidRPr="00F91EB3">
              <w:rPr>
                <w:b/>
                <w:color w:val="002060"/>
              </w:rPr>
              <w:t>Course:</w:t>
            </w:r>
          </w:p>
        </w:tc>
        <w:tc>
          <w:tcPr>
            <w:tcW w:w="3695" w:type="dxa"/>
            <w:tcBorders>
              <w:top w:val="single" w:sz="4" w:space="0" w:color="auto"/>
              <w:left w:val="single" w:sz="4" w:space="0" w:color="auto"/>
              <w:bottom w:val="single" w:sz="4" w:space="0" w:color="auto"/>
              <w:right w:val="single" w:sz="4" w:space="0" w:color="auto"/>
            </w:tcBorders>
            <w:hideMark/>
          </w:tcPr>
          <w:p w:rsidR="007F5705" w:rsidRPr="00B0415E" w:rsidRDefault="007F5705" w:rsidP="0058537C">
            <w:pPr>
              <w:pStyle w:val="Default"/>
              <w:rPr>
                <w:rFonts w:asciiTheme="minorHAnsi" w:hAnsiTheme="minorHAnsi"/>
              </w:rPr>
            </w:pPr>
            <w:r w:rsidRPr="00706AB2">
              <w:rPr>
                <w:rFonts w:asciiTheme="minorHAnsi" w:hAnsiTheme="minorHAnsi"/>
              </w:rPr>
              <w:t>Diploma in Business Administration</w:t>
            </w:r>
          </w:p>
        </w:tc>
      </w:tr>
      <w:tr w:rsidR="007F5705" w:rsidRPr="00B0415E" w:rsidTr="0058537C">
        <w:trPr>
          <w:trHeight w:val="229"/>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705" w:rsidRPr="00F91EB3" w:rsidRDefault="007F5705" w:rsidP="0058537C">
            <w:pPr>
              <w:rPr>
                <w:b/>
                <w:color w:val="002060"/>
              </w:rPr>
            </w:pPr>
            <w:r w:rsidRPr="00F91EB3">
              <w:rPr>
                <w:b/>
                <w:color w:val="002060"/>
              </w:rPr>
              <w:t>Assignment NO:</w:t>
            </w:r>
          </w:p>
        </w:tc>
        <w:tc>
          <w:tcPr>
            <w:tcW w:w="3695" w:type="dxa"/>
            <w:tcBorders>
              <w:top w:val="single" w:sz="4" w:space="0" w:color="auto"/>
              <w:left w:val="single" w:sz="4" w:space="0" w:color="auto"/>
              <w:bottom w:val="single" w:sz="4" w:space="0" w:color="auto"/>
              <w:right w:val="single" w:sz="4" w:space="0" w:color="auto"/>
            </w:tcBorders>
            <w:hideMark/>
          </w:tcPr>
          <w:p w:rsidR="007F5705" w:rsidRPr="00B0415E" w:rsidRDefault="007F5705" w:rsidP="0058537C">
            <w:r>
              <w:t>3</w:t>
            </w:r>
          </w:p>
        </w:tc>
      </w:tr>
    </w:tbl>
    <w:p w:rsidR="00EF0D55" w:rsidRPr="007F5705" w:rsidRDefault="00722521" w:rsidP="00EF0D55">
      <w:pPr>
        <w:autoSpaceDE w:val="0"/>
        <w:autoSpaceDN w:val="0"/>
        <w:adjustRightInd w:val="0"/>
        <w:spacing w:after="0" w:line="240" w:lineRule="auto"/>
        <w:rPr>
          <w:rFonts w:ascii="Arial" w:hAnsi="Arial" w:cs="Arial"/>
          <w:color w:val="000000"/>
          <w:sz w:val="23"/>
          <w:szCs w:val="23"/>
          <w:lang w:val="en-US"/>
        </w:rPr>
      </w:pPr>
      <w:proofErr w:type="gramStart"/>
      <w:r w:rsidRPr="007F5705">
        <w:rPr>
          <w:rFonts w:ascii="Arial" w:hAnsi="Arial" w:cs="Arial"/>
          <w:color w:val="000000"/>
          <w:sz w:val="23"/>
          <w:szCs w:val="23"/>
          <w:lang w:val="en-US"/>
        </w:rPr>
        <w:t>business</w:t>
      </w:r>
      <w:proofErr w:type="gramEnd"/>
      <w:r w:rsidRPr="007F5705">
        <w:rPr>
          <w:rFonts w:ascii="Arial" w:hAnsi="Arial" w:cs="Arial"/>
          <w:color w:val="000000"/>
          <w:sz w:val="23"/>
          <w:szCs w:val="23"/>
          <w:lang w:val="en-US"/>
        </w:rPr>
        <w:t xml:space="preserve"> resources. In this way, HR professionals are consultants, not workers in an isolated business function; they advise managers on many issues related to employees and how they help the organization achieve its goals.</w:t>
      </w:r>
    </w:p>
    <w:p w:rsidR="00C07C1F" w:rsidRPr="007F5705" w:rsidRDefault="00BA3B8C" w:rsidP="00BA3B8C">
      <w:pPr>
        <w:pStyle w:val="ListParagraph"/>
        <w:numPr>
          <w:ilvl w:val="0"/>
          <w:numId w:val="12"/>
        </w:numPr>
        <w:autoSpaceDE w:val="0"/>
        <w:autoSpaceDN w:val="0"/>
        <w:adjustRightInd w:val="0"/>
        <w:spacing w:after="0" w:line="240" w:lineRule="auto"/>
        <w:rPr>
          <w:rFonts w:ascii="Arial" w:eastAsiaTheme="minorHAnsi" w:hAnsi="Arial" w:cs="Arial"/>
          <w:color w:val="000000"/>
          <w:sz w:val="23"/>
          <w:szCs w:val="23"/>
        </w:rPr>
      </w:pPr>
      <w:r w:rsidRPr="007F5705">
        <w:rPr>
          <w:rFonts w:ascii="Arial" w:eastAsiaTheme="minorHAnsi" w:hAnsi="Arial" w:cs="Arial"/>
          <w:color w:val="000000"/>
          <w:sz w:val="23"/>
          <w:szCs w:val="23"/>
        </w:rPr>
        <w:t>Recruitment and Selection: human resources management strategic role is to combine elements of employee relations into the employer's recruitment and selection strategy. Integrating employee recognition programs into promotion-from-within policies is an effective form of employee motivation that combines the employee relations and recruitment</w:t>
      </w:r>
    </w:p>
    <w:p w:rsidR="00C07C1F" w:rsidRPr="007F5705" w:rsidRDefault="00BA3B8C" w:rsidP="00BA3B8C">
      <w:pPr>
        <w:pStyle w:val="ListParagraph"/>
        <w:numPr>
          <w:ilvl w:val="0"/>
          <w:numId w:val="12"/>
        </w:numPr>
        <w:autoSpaceDE w:val="0"/>
        <w:autoSpaceDN w:val="0"/>
        <w:adjustRightInd w:val="0"/>
        <w:spacing w:after="0" w:line="240" w:lineRule="auto"/>
        <w:rPr>
          <w:rFonts w:ascii="Arial" w:eastAsiaTheme="minorHAnsi" w:hAnsi="Arial" w:cs="Arial"/>
          <w:color w:val="000000"/>
          <w:sz w:val="23"/>
          <w:szCs w:val="23"/>
        </w:rPr>
      </w:pPr>
      <w:r w:rsidRPr="007F5705">
        <w:rPr>
          <w:rFonts w:ascii="Arial" w:eastAsiaTheme="minorHAnsi" w:hAnsi="Arial" w:cs="Arial"/>
          <w:color w:val="000000"/>
          <w:sz w:val="23"/>
          <w:szCs w:val="23"/>
        </w:rPr>
        <w:t>Employee Relations: The strategic role of a human resources manager is to determine how to identify and resolve workplace issues, as well as how best to attract a diverse pool of applicants through effective recruitment and selection processes.</w:t>
      </w:r>
    </w:p>
    <w:p w:rsidR="00C07C1F" w:rsidRPr="007F5705" w:rsidRDefault="00BA3B8C" w:rsidP="00BA3B8C">
      <w:pPr>
        <w:pStyle w:val="ListParagraph"/>
        <w:numPr>
          <w:ilvl w:val="0"/>
          <w:numId w:val="12"/>
        </w:numPr>
        <w:autoSpaceDE w:val="0"/>
        <w:autoSpaceDN w:val="0"/>
        <w:adjustRightInd w:val="0"/>
        <w:spacing w:after="0" w:line="240" w:lineRule="auto"/>
        <w:rPr>
          <w:rFonts w:ascii="Arial" w:eastAsiaTheme="minorHAnsi" w:hAnsi="Arial" w:cs="Arial"/>
          <w:color w:val="000000"/>
          <w:sz w:val="23"/>
          <w:szCs w:val="23"/>
        </w:rPr>
      </w:pPr>
      <w:r w:rsidRPr="007F5705">
        <w:rPr>
          <w:rFonts w:ascii="Arial" w:eastAsiaTheme="minorHAnsi" w:hAnsi="Arial" w:cs="Arial"/>
          <w:color w:val="000000"/>
          <w:sz w:val="23"/>
          <w:szCs w:val="23"/>
        </w:rPr>
        <w:t>Employee Training: Human resources managers' strategic role with respect to employee training and development prepares the workforce for future positions within the company. Training and development motivate employees, and in some cases, improve employee retention.</w:t>
      </w:r>
    </w:p>
    <w:p w:rsidR="00BA3B8C" w:rsidRPr="007F5705" w:rsidRDefault="00BA3B8C" w:rsidP="00BA3B8C">
      <w:pPr>
        <w:pStyle w:val="ListParagraph"/>
        <w:numPr>
          <w:ilvl w:val="0"/>
          <w:numId w:val="12"/>
        </w:numPr>
        <w:autoSpaceDE w:val="0"/>
        <w:autoSpaceDN w:val="0"/>
        <w:adjustRightInd w:val="0"/>
        <w:spacing w:after="0" w:line="240" w:lineRule="auto"/>
        <w:rPr>
          <w:rFonts w:ascii="Arial" w:eastAsiaTheme="minorHAnsi" w:hAnsi="Arial" w:cs="Arial"/>
          <w:color w:val="000000"/>
          <w:sz w:val="23"/>
          <w:szCs w:val="23"/>
        </w:rPr>
      </w:pPr>
      <w:r w:rsidRPr="007F5705">
        <w:rPr>
          <w:rFonts w:ascii="Arial" w:eastAsiaTheme="minorHAnsi" w:hAnsi="Arial" w:cs="Arial"/>
          <w:color w:val="000000"/>
          <w:sz w:val="23"/>
          <w:szCs w:val="23"/>
        </w:rPr>
        <w:t>Compensation and Benefits: An employer's compensation and benefits structure partly determines the company's business reputation and image. Job evaluation, labor market conditions, workforce shortages and budget constraints are factors that HR managers consider in a strategic plan for pay and benefits.</w:t>
      </w:r>
    </w:p>
    <w:p w:rsidR="00722521" w:rsidRPr="007F5705" w:rsidRDefault="00722521" w:rsidP="00BA3B8C">
      <w:pPr>
        <w:pStyle w:val="ListParagraph"/>
        <w:numPr>
          <w:ilvl w:val="0"/>
          <w:numId w:val="12"/>
        </w:numPr>
        <w:autoSpaceDE w:val="0"/>
        <w:autoSpaceDN w:val="0"/>
        <w:adjustRightInd w:val="0"/>
        <w:spacing w:after="0" w:line="240" w:lineRule="auto"/>
        <w:rPr>
          <w:rFonts w:ascii="Arial" w:eastAsiaTheme="minorHAnsi" w:hAnsi="Arial" w:cs="Arial"/>
          <w:color w:val="000000"/>
          <w:sz w:val="23"/>
          <w:szCs w:val="23"/>
        </w:rPr>
      </w:pPr>
      <w:r w:rsidRPr="007F5705">
        <w:rPr>
          <w:rFonts w:ascii="Arial" w:eastAsiaTheme="minorHAnsi" w:hAnsi="Arial" w:cs="Arial"/>
          <w:color w:val="000000"/>
          <w:sz w:val="23"/>
          <w:szCs w:val="23"/>
        </w:rPr>
        <w:t>Safety: One of the main functions of HR is to support workplace safety training and maintain logs for workplace injury and fatality reporting. In addition, HR safety and risk specialists often work closely with HR benefits specialists to manage the company's workers compensation issues.</w:t>
      </w:r>
    </w:p>
    <w:p w:rsidR="00C07C1F" w:rsidRPr="007F5705" w:rsidRDefault="00C07C1F" w:rsidP="00EF0D55">
      <w:pPr>
        <w:autoSpaceDE w:val="0"/>
        <w:autoSpaceDN w:val="0"/>
        <w:adjustRightInd w:val="0"/>
        <w:spacing w:after="0" w:line="240" w:lineRule="auto"/>
        <w:rPr>
          <w:rFonts w:ascii="Arial" w:hAnsi="Arial" w:cs="Arial"/>
          <w:color w:val="000000"/>
          <w:sz w:val="23"/>
          <w:szCs w:val="23"/>
          <w:lang w:val="en-US"/>
        </w:rPr>
      </w:pPr>
    </w:p>
    <w:p w:rsidR="00722521" w:rsidRPr="00722521" w:rsidRDefault="00722521" w:rsidP="00722521">
      <w:pPr>
        <w:autoSpaceDE w:val="0"/>
        <w:autoSpaceDN w:val="0"/>
        <w:adjustRightInd w:val="0"/>
        <w:spacing w:after="0" w:line="240" w:lineRule="auto"/>
        <w:rPr>
          <w:rFonts w:ascii="Calibri" w:hAnsi="Calibri" w:cs="Calibri"/>
          <w:color w:val="000000"/>
          <w:sz w:val="24"/>
          <w:szCs w:val="24"/>
          <w:lang w:val="en-US"/>
        </w:rPr>
      </w:pPr>
    </w:p>
    <w:p w:rsidR="00722521" w:rsidRPr="007F5705" w:rsidRDefault="00722521" w:rsidP="00722521">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 Case Study </w:t>
      </w:r>
    </w:p>
    <w:p w:rsidR="00722521" w:rsidRPr="007F5705" w:rsidRDefault="00722521" w:rsidP="00722521">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Tony works in Big Star a city hotel. He is full time employee and has been working there for the last three years. But he is not happy with his job. He says that his pay is poor and he has to work on the weekends. (8) </w:t>
      </w:r>
    </w:p>
    <w:p w:rsidR="00722521" w:rsidRPr="007F5705" w:rsidRDefault="00722521" w:rsidP="00722521">
      <w:pPr>
        <w:autoSpaceDE w:val="0"/>
        <w:autoSpaceDN w:val="0"/>
        <w:adjustRightInd w:val="0"/>
        <w:spacing w:after="66"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1. What does his statement suggest about the motivation of this hotel worker? </w:t>
      </w:r>
    </w:p>
    <w:p w:rsidR="00722521" w:rsidRPr="007F5705" w:rsidRDefault="00722521" w:rsidP="00722521">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2. Identify and explain two possible ways of how </w:t>
      </w:r>
      <w:proofErr w:type="spellStart"/>
      <w:r w:rsidRPr="007F5705">
        <w:rPr>
          <w:rFonts w:ascii="Arial" w:hAnsi="Arial" w:cs="Arial"/>
          <w:color w:val="000000"/>
          <w:sz w:val="23"/>
          <w:szCs w:val="23"/>
          <w:lang w:val="en-US"/>
        </w:rPr>
        <w:t>Tony’s</w:t>
      </w:r>
      <w:proofErr w:type="spellEnd"/>
      <w:r w:rsidRPr="007F5705">
        <w:rPr>
          <w:rFonts w:ascii="Arial" w:hAnsi="Arial" w:cs="Arial"/>
          <w:color w:val="000000"/>
          <w:sz w:val="23"/>
          <w:szCs w:val="23"/>
          <w:lang w:val="en-US"/>
        </w:rPr>
        <w:t xml:space="preserve"> his motivation could be improved? </w:t>
      </w:r>
    </w:p>
    <w:p w:rsidR="00C07C1F" w:rsidRPr="007F5705" w:rsidRDefault="00722521" w:rsidP="00EF0D55">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Answer: </w:t>
      </w:r>
      <w:r w:rsidR="00CC67D9" w:rsidRPr="007F5705">
        <w:rPr>
          <w:rFonts w:ascii="Arial" w:hAnsi="Arial" w:cs="Arial"/>
          <w:color w:val="000000"/>
          <w:sz w:val="23"/>
          <w:szCs w:val="23"/>
          <w:lang w:val="en-US"/>
        </w:rPr>
        <w:t xml:space="preserve">1. </w:t>
      </w:r>
      <w:proofErr w:type="gramStart"/>
      <w:r w:rsidR="00CC67D9" w:rsidRPr="007F5705">
        <w:rPr>
          <w:rFonts w:ascii="Arial" w:hAnsi="Arial" w:cs="Arial"/>
          <w:color w:val="000000"/>
          <w:sz w:val="23"/>
          <w:szCs w:val="23"/>
          <w:lang w:val="en-US"/>
        </w:rPr>
        <w:t>To</w:t>
      </w:r>
      <w:proofErr w:type="gramEnd"/>
      <w:r w:rsidR="00CC67D9" w:rsidRPr="007F5705">
        <w:rPr>
          <w:rFonts w:ascii="Arial" w:hAnsi="Arial" w:cs="Arial"/>
          <w:color w:val="000000"/>
          <w:sz w:val="23"/>
          <w:szCs w:val="23"/>
          <w:lang w:val="en-US"/>
        </w:rPr>
        <w:t xml:space="preserve"> understand employees’ needs, managers should understand key theories that help them learn the basic needs of people. The lower level needs must be satisfied before the next higher level. As well the need to maintain good policies, organizations, pay, working environment and motivating, recognition, promotion, achievement and the intrinsic nature of the work.</w:t>
      </w:r>
    </w:p>
    <w:p w:rsidR="00CC67D9" w:rsidRPr="007F5705" w:rsidRDefault="00CC67D9" w:rsidP="00EF0D55">
      <w:pPr>
        <w:autoSpaceDE w:val="0"/>
        <w:autoSpaceDN w:val="0"/>
        <w:adjustRightInd w:val="0"/>
        <w:spacing w:after="0" w:line="240" w:lineRule="auto"/>
        <w:rPr>
          <w:rFonts w:ascii="Arial" w:hAnsi="Arial" w:cs="Arial"/>
          <w:color w:val="000000"/>
          <w:sz w:val="23"/>
          <w:szCs w:val="23"/>
          <w:lang w:val="en-US"/>
        </w:rPr>
      </w:pPr>
    </w:p>
    <w:p w:rsidR="007F5705" w:rsidRPr="007F5705" w:rsidRDefault="00CC67D9" w:rsidP="00FF1102">
      <w:pPr>
        <w:autoSpaceDE w:val="0"/>
        <w:autoSpaceDN w:val="0"/>
        <w:adjustRightInd w:val="0"/>
        <w:spacing w:after="0" w:line="240" w:lineRule="auto"/>
        <w:rPr>
          <w:rFonts w:ascii="Arial" w:hAnsi="Arial" w:cs="Arial"/>
          <w:color w:val="000000"/>
          <w:sz w:val="23"/>
          <w:szCs w:val="23"/>
          <w:lang w:val="en-US"/>
        </w:rPr>
      </w:pPr>
      <w:r w:rsidRPr="007F5705">
        <w:rPr>
          <w:rFonts w:ascii="Arial" w:hAnsi="Arial" w:cs="Arial"/>
          <w:color w:val="000000"/>
          <w:sz w:val="23"/>
          <w:szCs w:val="23"/>
          <w:lang w:val="en-US"/>
        </w:rPr>
        <w:t xml:space="preserve">Answer: 2. </w:t>
      </w:r>
      <w:r w:rsidR="0071383C" w:rsidRPr="007F5705">
        <w:rPr>
          <w:rFonts w:ascii="Arial" w:hAnsi="Arial" w:cs="Arial"/>
          <w:color w:val="000000"/>
          <w:sz w:val="23"/>
          <w:szCs w:val="23"/>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5pt;height:.55pt"/>
        </w:pict>
      </w:r>
      <w:r w:rsidR="00FF1102" w:rsidRPr="007F5705">
        <w:rPr>
          <w:rFonts w:ascii="Arial" w:hAnsi="Arial" w:cs="Arial"/>
          <w:color w:val="000000"/>
          <w:sz w:val="23"/>
          <w:szCs w:val="23"/>
          <w:lang w:val="en-US"/>
        </w:rPr>
        <w:t>a)</w:t>
      </w:r>
      <w:r w:rsidR="0071383C" w:rsidRPr="007F5705">
        <w:rPr>
          <w:rFonts w:ascii="Arial" w:hAnsi="Arial" w:cs="Arial"/>
          <w:color w:val="000000"/>
          <w:sz w:val="23"/>
          <w:szCs w:val="23"/>
          <w:lang w:val="en-US"/>
        </w:rPr>
        <w:pict>
          <v:shape id="_x0000_i1026" type="#_x0000_t75" alt="" style="width:.55pt;height:.55pt"/>
        </w:pict>
      </w:r>
      <w:r w:rsidR="00FF1102" w:rsidRPr="007F5705">
        <w:rPr>
          <w:rFonts w:ascii="Arial" w:hAnsi="Arial" w:cs="Arial"/>
          <w:color w:val="000000"/>
          <w:sz w:val="23"/>
          <w:szCs w:val="23"/>
          <w:lang w:val="en-US"/>
        </w:rPr>
        <w:t xml:space="preserve"> </w:t>
      </w:r>
      <w:r w:rsidR="0071383C" w:rsidRPr="007F5705">
        <w:rPr>
          <w:rFonts w:ascii="Arial" w:hAnsi="Arial" w:cs="Arial"/>
          <w:color w:val="000000"/>
          <w:sz w:val="23"/>
          <w:szCs w:val="23"/>
          <w:lang w:val="en-US"/>
        </w:rPr>
        <w:t xml:space="preserve">Reorganization: One of the most important factors in employee motivation is how often their hard work recognized. </w:t>
      </w:r>
      <w:r w:rsidR="00FF1102" w:rsidRPr="007F5705">
        <w:rPr>
          <w:rFonts w:ascii="Arial" w:hAnsi="Arial" w:cs="Arial"/>
          <w:color w:val="000000"/>
          <w:sz w:val="23"/>
          <w:szCs w:val="23"/>
          <w:lang w:val="en-US"/>
        </w:rPr>
        <w:t xml:space="preserve">Employees </w:t>
      </w:r>
    </w:p>
    <w:tbl>
      <w:tblPr>
        <w:tblStyle w:val="TableGrid"/>
        <w:tblW w:w="5675" w:type="dxa"/>
        <w:tblInd w:w="3348" w:type="dxa"/>
        <w:tblLook w:val="04A0"/>
      </w:tblPr>
      <w:tblGrid>
        <w:gridCol w:w="1980"/>
        <w:gridCol w:w="3695"/>
      </w:tblGrid>
      <w:tr w:rsidR="007F5705" w:rsidRPr="00B0415E" w:rsidTr="0058537C">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705" w:rsidRPr="00F91EB3" w:rsidRDefault="007F5705" w:rsidP="0058537C">
            <w:pPr>
              <w:rPr>
                <w:b/>
                <w:color w:val="002060"/>
              </w:rPr>
            </w:pPr>
            <w:r w:rsidRPr="00F91EB3">
              <w:rPr>
                <w:b/>
                <w:color w:val="002060"/>
              </w:rPr>
              <w:lastRenderedPageBreak/>
              <w:t>Student Name:</w:t>
            </w:r>
          </w:p>
        </w:tc>
        <w:tc>
          <w:tcPr>
            <w:tcW w:w="3695" w:type="dxa"/>
            <w:tcBorders>
              <w:top w:val="single" w:sz="4" w:space="0" w:color="auto"/>
              <w:left w:val="single" w:sz="4" w:space="0" w:color="auto"/>
              <w:bottom w:val="single" w:sz="4" w:space="0" w:color="auto"/>
              <w:right w:val="single" w:sz="4" w:space="0" w:color="auto"/>
            </w:tcBorders>
            <w:hideMark/>
          </w:tcPr>
          <w:p w:rsidR="007F5705" w:rsidRPr="00B0415E" w:rsidRDefault="007F5705" w:rsidP="0058537C">
            <w:pPr>
              <w:pStyle w:val="Default"/>
              <w:rPr>
                <w:rFonts w:asciiTheme="minorHAnsi" w:hAnsiTheme="minorHAnsi"/>
              </w:rPr>
            </w:pPr>
            <w:r>
              <w:rPr>
                <w:rFonts w:asciiTheme="minorHAnsi" w:hAnsiTheme="minorHAnsi"/>
              </w:rPr>
              <w:t>Avtar Pal Ramesh Pal</w:t>
            </w:r>
          </w:p>
        </w:tc>
      </w:tr>
      <w:tr w:rsidR="007F5705" w:rsidRPr="00B0415E" w:rsidTr="0058537C">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705" w:rsidRPr="00F91EB3" w:rsidRDefault="007F5705" w:rsidP="0058537C">
            <w:pPr>
              <w:rPr>
                <w:b/>
                <w:color w:val="002060"/>
              </w:rPr>
            </w:pPr>
            <w:r w:rsidRPr="00F91EB3">
              <w:rPr>
                <w:b/>
                <w:color w:val="002060"/>
              </w:rPr>
              <w:t>Student Number:</w:t>
            </w:r>
          </w:p>
        </w:tc>
        <w:tc>
          <w:tcPr>
            <w:tcW w:w="3695" w:type="dxa"/>
            <w:tcBorders>
              <w:top w:val="single" w:sz="4" w:space="0" w:color="auto"/>
              <w:left w:val="single" w:sz="4" w:space="0" w:color="auto"/>
              <w:bottom w:val="single" w:sz="4" w:space="0" w:color="auto"/>
              <w:right w:val="single" w:sz="4" w:space="0" w:color="auto"/>
            </w:tcBorders>
          </w:tcPr>
          <w:p w:rsidR="007F5705" w:rsidRPr="00B0415E" w:rsidRDefault="007F5705" w:rsidP="0058537C">
            <w:pPr>
              <w:pStyle w:val="Default"/>
              <w:rPr>
                <w:rFonts w:asciiTheme="minorHAnsi" w:hAnsiTheme="minorHAnsi"/>
              </w:rPr>
            </w:pPr>
            <w:r>
              <w:rPr>
                <w:rFonts w:asciiTheme="minorHAnsi" w:hAnsiTheme="minorHAnsi"/>
              </w:rPr>
              <w:t>5443</w:t>
            </w:r>
          </w:p>
        </w:tc>
      </w:tr>
      <w:tr w:rsidR="007F5705" w:rsidRPr="00B0415E" w:rsidTr="0058537C">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705" w:rsidRPr="00F91EB3" w:rsidRDefault="007F5705" w:rsidP="0058537C">
            <w:pPr>
              <w:rPr>
                <w:b/>
                <w:color w:val="002060"/>
              </w:rPr>
            </w:pPr>
            <w:r w:rsidRPr="00F91EB3">
              <w:rPr>
                <w:b/>
                <w:color w:val="002060"/>
              </w:rPr>
              <w:t>Course:</w:t>
            </w:r>
          </w:p>
        </w:tc>
        <w:tc>
          <w:tcPr>
            <w:tcW w:w="3695" w:type="dxa"/>
            <w:tcBorders>
              <w:top w:val="single" w:sz="4" w:space="0" w:color="auto"/>
              <w:left w:val="single" w:sz="4" w:space="0" w:color="auto"/>
              <w:bottom w:val="single" w:sz="4" w:space="0" w:color="auto"/>
              <w:right w:val="single" w:sz="4" w:space="0" w:color="auto"/>
            </w:tcBorders>
            <w:hideMark/>
          </w:tcPr>
          <w:p w:rsidR="007F5705" w:rsidRPr="00B0415E" w:rsidRDefault="007F5705" w:rsidP="0058537C">
            <w:pPr>
              <w:pStyle w:val="Default"/>
              <w:rPr>
                <w:rFonts w:asciiTheme="minorHAnsi" w:hAnsiTheme="minorHAnsi"/>
              </w:rPr>
            </w:pPr>
            <w:r w:rsidRPr="00706AB2">
              <w:rPr>
                <w:rFonts w:asciiTheme="minorHAnsi" w:hAnsiTheme="minorHAnsi"/>
              </w:rPr>
              <w:t>Diploma in Business Administration</w:t>
            </w:r>
          </w:p>
        </w:tc>
      </w:tr>
      <w:tr w:rsidR="007F5705" w:rsidRPr="00B0415E" w:rsidTr="0058537C">
        <w:trPr>
          <w:trHeight w:val="229"/>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705" w:rsidRPr="00F91EB3" w:rsidRDefault="007F5705" w:rsidP="0058537C">
            <w:pPr>
              <w:rPr>
                <w:b/>
                <w:color w:val="002060"/>
              </w:rPr>
            </w:pPr>
            <w:r w:rsidRPr="00F91EB3">
              <w:rPr>
                <w:b/>
                <w:color w:val="002060"/>
              </w:rPr>
              <w:t>Assignment NO:</w:t>
            </w:r>
          </w:p>
        </w:tc>
        <w:tc>
          <w:tcPr>
            <w:tcW w:w="3695" w:type="dxa"/>
            <w:tcBorders>
              <w:top w:val="single" w:sz="4" w:space="0" w:color="auto"/>
              <w:left w:val="single" w:sz="4" w:space="0" w:color="auto"/>
              <w:bottom w:val="single" w:sz="4" w:space="0" w:color="auto"/>
              <w:right w:val="single" w:sz="4" w:space="0" w:color="auto"/>
            </w:tcBorders>
            <w:hideMark/>
          </w:tcPr>
          <w:p w:rsidR="007F5705" w:rsidRPr="00B0415E" w:rsidRDefault="007F5705" w:rsidP="0058537C">
            <w:r>
              <w:t>3</w:t>
            </w:r>
          </w:p>
        </w:tc>
      </w:tr>
    </w:tbl>
    <w:p w:rsidR="0071383C" w:rsidRPr="007F5705" w:rsidRDefault="00FF1102" w:rsidP="00FF1102">
      <w:pPr>
        <w:autoSpaceDE w:val="0"/>
        <w:autoSpaceDN w:val="0"/>
        <w:adjustRightInd w:val="0"/>
        <w:spacing w:after="0" w:line="240" w:lineRule="auto"/>
        <w:rPr>
          <w:rFonts w:ascii="Arial" w:hAnsi="Arial" w:cs="Arial"/>
          <w:color w:val="000000"/>
          <w:sz w:val="23"/>
          <w:szCs w:val="23"/>
          <w:lang w:val="en-US"/>
        </w:rPr>
      </w:pPr>
      <w:proofErr w:type="gramStart"/>
      <w:r w:rsidRPr="007F5705">
        <w:rPr>
          <w:rFonts w:ascii="Arial" w:hAnsi="Arial" w:cs="Arial"/>
          <w:color w:val="000000"/>
          <w:sz w:val="23"/>
          <w:szCs w:val="23"/>
          <w:lang w:val="en-US"/>
        </w:rPr>
        <w:t>feel</w:t>
      </w:r>
      <w:proofErr w:type="gramEnd"/>
      <w:r w:rsidRPr="007F5705">
        <w:rPr>
          <w:rFonts w:ascii="Arial" w:hAnsi="Arial" w:cs="Arial"/>
          <w:color w:val="000000"/>
          <w:sz w:val="23"/>
          <w:szCs w:val="23"/>
          <w:lang w:val="en-US"/>
        </w:rPr>
        <w:t xml:space="preserve"> motivated when they are recognized for their individual achievements and when they are offered opportunities for career advancement.</w:t>
      </w:r>
    </w:p>
    <w:p w:rsidR="00FF1102" w:rsidRPr="007F5705" w:rsidRDefault="00FF1102" w:rsidP="00FF1102">
      <w:pPr>
        <w:rPr>
          <w:rFonts w:ascii="Arial" w:hAnsi="Arial" w:cs="Arial"/>
          <w:color w:val="000000"/>
          <w:sz w:val="23"/>
          <w:szCs w:val="23"/>
          <w:lang w:val="en-US"/>
        </w:rPr>
      </w:pPr>
      <w:r w:rsidRPr="007F5705">
        <w:rPr>
          <w:rFonts w:ascii="Arial" w:hAnsi="Arial" w:cs="Arial"/>
          <w:color w:val="000000"/>
          <w:sz w:val="23"/>
          <w:szCs w:val="23"/>
          <w:lang w:val="en-US"/>
        </w:rPr>
        <w:t xml:space="preserve">b) Salary: The main reason of work for every individual to earn the good salary so that they can meet their daily needs. So management should </w:t>
      </w:r>
      <w:r w:rsidR="007B0C3D" w:rsidRPr="007F5705">
        <w:rPr>
          <w:rFonts w:ascii="Arial" w:hAnsi="Arial" w:cs="Arial"/>
          <w:color w:val="000000"/>
          <w:sz w:val="23"/>
          <w:szCs w:val="23"/>
          <w:lang w:val="en-US"/>
        </w:rPr>
        <w:t xml:space="preserve">always maintain and salary criteria to motivate their employees, so salary increment can improve </w:t>
      </w:r>
      <w:proofErr w:type="spellStart"/>
      <w:r w:rsidR="007B0C3D" w:rsidRPr="007F5705">
        <w:rPr>
          <w:rFonts w:ascii="Arial" w:hAnsi="Arial" w:cs="Arial"/>
          <w:color w:val="000000"/>
          <w:sz w:val="23"/>
          <w:szCs w:val="23"/>
          <w:lang w:val="en-US"/>
        </w:rPr>
        <w:t>Tony’s</w:t>
      </w:r>
      <w:proofErr w:type="spellEnd"/>
      <w:r w:rsidR="007B0C3D" w:rsidRPr="007F5705">
        <w:rPr>
          <w:rFonts w:ascii="Arial" w:hAnsi="Arial" w:cs="Arial"/>
          <w:color w:val="000000"/>
          <w:sz w:val="23"/>
          <w:szCs w:val="23"/>
          <w:lang w:val="en-US"/>
        </w:rPr>
        <w:t xml:space="preserve"> motivation.</w:t>
      </w:r>
    </w:p>
    <w:p w:rsidR="00CC67D9" w:rsidRDefault="00CC67D9" w:rsidP="00EF0D55">
      <w:pPr>
        <w:autoSpaceDE w:val="0"/>
        <w:autoSpaceDN w:val="0"/>
        <w:adjustRightInd w:val="0"/>
        <w:spacing w:after="0" w:line="240" w:lineRule="auto"/>
        <w:rPr>
          <w:rFonts w:ascii="Calibri" w:hAnsi="Calibri" w:cs="Calibri"/>
          <w:color w:val="000000"/>
          <w:sz w:val="23"/>
          <w:szCs w:val="23"/>
          <w:lang w:val="en-US"/>
        </w:rPr>
      </w:pPr>
    </w:p>
    <w:p w:rsidR="00722521" w:rsidRDefault="00722521" w:rsidP="00EF0D55">
      <w:pPr>
        <w:autoSpaceDE w:val="0"/>
        <w:autoSpaceDN w:val="0"/>
        <w:adjustRightInd w:val="0"/>
        <w:spacing w:after="0" w:line="240" w:lineRule="auto"/>
        <w:rPr>
          <w:rFonts w:ascii="Calibri" w:hAnsi="Calibri" w:cs="Calibri"/>
          <w:color w:val="000000"/>
          <w:sz w:val="23"/>
          <w:szCs w:val="23"/>
          <w:lang w:val="en-US"/>
        </w:rPr>
      </w:pPr>
    </w:p>
    <w:p w:rsidR="00722521" w:rsidRPr="00B35E37" w:rsidRDefault="00722521" w:rsidP="00EF0D55">
      <w:pPr>
        <w:autoSpaceDE w:val="0"/>
        <w:autoSpaceDN w:val="0"/>
        <w:adjustRightInd w:val="0"/>
        <w:spacing w:after="0" w:line="240" w:lineRule="auto"/>
        <w:rPr>
          <w:rFonts w:ascii="Calibri" w:hAnsi="Calibri" w:cs="Calibri"/>
          <w:color w:val="000000"/>
          <w:sz w:val="23"/>
          <w:szCs w:val="23"/>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Default="00503D7E" w:rsidP="00A851DA">
      <w:pPr>
        <w:autoSpaceDE w:val="0"/>
        <w:autoSpaceDN w:val="0"/>
        <w:adjustRightInd w:val="0"/>
        <w:spacing w:after="0" w:line="240" w:lineRule="auto"/>
        <w:rPr>
          <w:rFonts w:cs="Bliss-Regular"/>
          <w:color w:val="000000"/>
          <w:lang w:val="en-US"/>
        </w:rPr>
      </w:pPr>
    </w:p>
    <w:p w:rsidR="00A851DA" w:rsidRPr="00B0415E" w:rsidRDefault="00DB265E" w:rsidP="00A851DA">
      <w:pPr>
        <w:autoSpaceDE w:val="0"/>
        <w:autoSpaceDN w:val="0"/>
        <w:adjustRightInd w:val="0"/>
        <w:spacing w:after="0" w:line="240" w:lineRule="auto"/>
        <w:rPr>
          <w:rFonts w:cs="Bliss-Regular"/>
          <w:color w:val="000000"/>
          <w:lang w:val="en-US"/>
        </w:rPr>
      </w:pPr>
      <w:r>
        <w:rPr>
          <w:rFonts w:cs="Bliss-Regular"/>
          <w:color w:val="000000"/>
          <w:lang w:val="en-US"/>
        </w:rPr>
        <w:t xml:space="preserve">                    </w:t>
      </w:r>
      <w:r>
        <w:rPr>
          <w:rFonts w:cs="Times New Roman"/>
          <w:noProof/>
          <w:sz w:val="24"/>
          <w:szCs w:val="32"/>
          <w:lang w:val="en-US"/>
        </w:rPr>
        <w:drawing>
          <wp:inline distT="0" distB="0" distL="0" distR="0">
            <wp:extent cx="687532" cy="334024"/>
            <wp:effectExtent l="19050" t="0" r="0" b="0"/>
            <wp:docPr id="3" name="Picture 1" descr="C:\Users\avtar.pal\Desktop\BBA\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vtar.pal\Desktop\BBA\Capture.PNG"/>
                    <pic:cNvPicPr>
                      <a:picLocks noChangeAspect="1" noChangeArrowheads="1"/>
                    </pic:cNvPicPr>
                  </pic:nvPicPr>
                  <pic:blipFill>
                    <a:blip r:embed="rId9" cstate="print"/>
                    <a:srcRect/>
                    <a:stretch>
                      <a:fillRect/>
                    </a:stretch>
                  </pic:blipFill>
                  <pic:spPr bwMode="auto">
                    <a:xfrm>
                      <a:off x="0" y="0"/>
                      <a:ext cx="687532" cy="334024"/>
                    </a:xfrm>
                    <a:prstGeom prst="rect">
                      <a:avLst/>
                    </a:prstGeom>
                    <a:noFill/>
                    <a:ln w="9525">
                      <a:noFill/>
                      <a:miter lim="800000"/>
                      <a:headEnd/>
                      <a:tailEnd/>
                    </a:ln>
                  </pic:spPr>
                </pic:pic>
              </a:graphicData>
            </a:graphic>
          </wp:inline>
        </w:drawing>
      </w:r>
    </w:p>
    <w:tbl>
      <w:tblPr>
        <w:tblStyle w:val="TableGrid"/>
        <w:tblW w:w="0" w:type="auto"/>
        <w:tblLook w:val="04A0"/>
      </w:tblPr>
      <w:tblGrid>
        <w:gridCol w:w="1992"/>
        <w:gridCol w:w="3179"/>
        <w:gridCol w:w="1113"/>
        <w:gridCol w:w="151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265E" w:rsidP="00A851DA">
            <w:pPr>
              <w:rPr>
                <w:rFonts w:cs="Bliss-Regular"/>
                <w:color w:val="000000"/>
              </w:rPr>
            </w:pPr>
            <w:r>
              <w:rPr>
                <w:rFonts w:cs="Bliss-Regular"/>
                <w:color w:val="000000"/>
              </w:rPr>
              <w:t>Avtar Pal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F5705" w:rsidP="00A851DA">
            <w:pPr>
              <w:rPr>
                <w:rFonts w:cs="Bliss-Regular"/>
                <w:color w:val="000000"/>
              </w:rPr>
            </w:pPr>
            <w:r>
              <w:rPr>
                <w:rFonts w:cs="Bliss-Regular"/>
                <w:color w:val="000000"/>
              </w:rPr>
              <w:t>15.02.2017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3996"/>
        <w:gridCol w:w="3806"/>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5635A">
      <w:headerReference w:type="default" r:id="rId10"/>
      <w:pgSz w:w="11906" w:h="16838"/>
      <w:pgMar w:top="1440" w:right="2160" w:bottom="1440" w:left="216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69C7" w:rsidRDefault="00FE69C7" w:rsidP="00CB4D0A">
      <w:pPr>
        <w:spacing w:after="0" w:line="240" w:lineRule="auto"/>
      </w:pPr>
      <w:r>
        <w:separator/>
      </w:r>
    </w:p>
  </w:endnote>
  <w:endnote w:type="continuationSeparator" w:id="0">
    <w:p w:rsidR="00FE69C7" w:rsidRDefault="00FE69C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Regular">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69C7" w:rsidRDefault="00FE69C7" w:rsidP="00CB4D0A">
      <w:pPr>
        <w:spacing w:after="0" w:line="240" w:lineRule="auto"/>
      </w:pPr>
      <w:r>
        <w:separator/>
      </w:r>
    </w:p>
  </w:footnote>
  <w:footnote w:type="continuationSeparator" w:id="0">
    <w:p w:rsidR="00FE69C7" w:rsidRDefault="00FE69C7"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7391889"/>
      <w:docPartObj>
        <w:docPartGallery w:val="Page Numbers (Top of Page)"/>
        <w:docPartUnique/>
      </w:docPartObj>
    </w:sdtPr>
    <w:sdtEndPr>
      <w:rPr>
        <w:color w:val="auto"/>
        <w:spacing w:val="0"/>
      </w:rPr>
    </w:sdtEndPr>
    <w:sdtContent>
      <w:p w:rsidR="005A5037" w:rsidRDefault="005A5037">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7F5705" w:rsidRPr="007F5705">
            <w:rPr>
              <w:b/>
              <w:noProof/>
            </w:rPr>
            <w:t>1</w:t>
          </w:r>
        </w:fldSimple>
      </w:p>
    </w:sdtContent>
  </w:sdt>
  <w:p w:rsidR="005A5037" w:rsidRDefault="005A503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878D3"/>
    <w:multiLevelType w:val="hybridMultilevel"/>
    <w:tmpl w:val="33BAC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884983"/>
    <w:multiLevelType w:val="hybridMultilevel"/>
    <w:tmpl w:val="75A0D5A6"/>
    <w:lvl w:ilvl="0" w:tplc="612667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771D13"/>
    <w:multiLevelType w:val="hybridMultilevel"/>
    <w:tmpl w:val="FD404920"/>
    <w:lvl w:ilvl="0" w:tplc="9932C346">
      <w:start w:val="1"/>
      <w:numFmt w:val="decimal"/>
      <w:lvlText w:val="%1."/>
      <w:lvlJc w:val="left"/>
      <w:pPr>
        <w:ind w:left="720" w:hanging="360"/>
      </w:pPr>
      <w:rPr>
        <w:rFonts w:ascii="RobotoRegular" w:hAnsi="RobotoRegular"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2E6363"/>
    <w:multiLevelType w:val="hybridMultilevel"/>
    <w:tmpl w:val="4CBC2D2A"/>
    <w:lvl w:ilvl="0" w:tplc="B060F2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352397"/>
    <w:multiLevelType w:val="hybridMultilevel"/>
    <w:tmpl w:val="4E207AEE"/>
    <w:lvl w:ilvl="0" w:tplc="F24E5C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AF742C"/>
    <w:multiLevelType w:val="hybridMultilevel"/>
    <w:tmpl w:val="26D28E9A"/>
    <w:lvl w:ilvl="0" w:tplc="F08A5F66">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6">
    <w:nsid w:val="40A40DA5"/>
    <w:multiLevelType w:val="hybridMultilevel"/>
    <w:tmpl w:val="758E5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46193F"/>
    <w:multiLevelType w:val="hybridMultilevel"/>
    <w:tmpl w:val="16D8C6AE"/>
    <w:lvl w:ilvl="0" w:tplc="2298A1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C285165"/>
    <w:multiLevelType w:val="hybridMultilevel"/>
    <w:tmpl w:val="96966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A676C45"/>
    <w:multiLevelType w:val="hybridMultilevel"/>
    <w:tmpl w:val="864A6E90"/>
    <w:lvl w:ilvl="0" w:tplc="B3FC794A">
      <w:start w:val="1"/>
      <w:numFmt w:val="decimal"/>
      <w:lvlText w:val="%1."/>
      <w:lvlJc w:val="left"/>
      <w:pPr>
        <w:ind w:left="720" w:hanging="360"/>
      </w:pPr>
      <w:rPr>
        <w:rFonts w:ascii="RobotoRegular" w:hAnsi="RobotoRegular"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054D35"/>
    <w:multiLevelType w:val="multilevel"/>
    <w:tmpl w:val="54B4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7"/>
  </w:num>
  <w:num w:numId="5">
    <w:abstractNumId w:val="1"/>
  </w:num>
  <w:num w:numId="6">
    <w:abstractNumId w:val="4"/>
  </w:num>
  <w:num w:numId="7">
    <w:abstractNumId w:val="0"/>
  </w:num>
  <w:num w:numId="8">
    <w:abstractNumId w:val="3"/>
  </w:num>
  <w:num w:numId="9">
    <w:abstractNumId w:val="8"/>
  </w:num>
  <w:num w:numId="10">
    <w:abstractNumId w:val="2"/>
  </w:num>
  <w:num w:numId="11">
    <w:abstractNumId w:val="10"/>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7373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7458"/>
    <w:rsid w:val="000820E8"/>
    <w:rsid w:val="000D3186"/>
    <w:rsid w:val="001175EE"/>
    <w:rsid w:val="00157CF6"/>
    <w:rsid w:val="00182416"/>
    <w:rsid w:val="00187EB4"/>
    <w:rsid w:val="001D2A26"/>
    <w:rsid w:val="001F0481"/>
    <w:rsid w:val="00200C92"/>
    <w:rsid w:val="0020451E"/>
    <w:rsid w:val="00206B9D"/>
    <w:rsid w:val="0023259C"/>
    <w:rsid w:val="002411BD"/>
    <w:rsid w:val="0024625D"/>
    <w:rsid w:val="002B0BD7"/>
    <w:rsid w:val="002B573D"/>
    <w:rsid w:val="002C5CB2"/>
    <w:rsid w:val="002D00A5"/>
    <w:rsid w:val="002F450C"/>
    <w:rsid w:val="002F779F"/>
    <w:rsid w:val="00351133"/>
    <w:rsid w:val="00371885"/>
    <w:rsid w:val="003D7DE2"/>
    <w:rsid w:val="003E2B87"/>
    <w:rsid w:val="00402786"/>
    <w:rsid w:val="00405895"/>
    <w:rsid w:val="004058DF"/>
    <w:rsid w:val="00443E6F"/>
    <w:rsid w:val="00482A08"/>
    <w:rsid w:val="00482FF5"/>
    <w:rsid w:val="00486F1A"/>
    <w:rsid w:val="00490CB9"/>
    <w:rsid w:val="004A2CE2"/>
    <w:rsid w:val="004E3CDA"/>
    <w:rsid w:val="004F4B4D"/>
    <w:rsid w:val="0050216D"/>
    <w:rsid w:val="00503D7E"/>
    <w:rsid w:val="0050778F"/>
    <w:rsid w:val="00527C11"/>
    <w:rsid w:val="00530EBA"/>
    <w:rsid w:val="00535F31"/>
    <w:rsid w:val="00550179"/>
    <w:rsid w:val="00574D64"/>
    <w:rsid w:val="005823FB"/>
    <w:rsid w:val="00591365"/>
    <w:rsid w:val="005A5037"/>
    <w:rsid w:val="005B31E4"/>
    <w:rsid w:val="0060166E"/>
    <w:rsid w:val="006034F6"/>
    <w:rsid w:val="00607874"/>
    <w:rsid w:val="00607E77"/>
    <w:rsid w:val="00617BB3"/>
    <w:rsid w:val="00643E04"/>
    <w:rsid w:val="00645CDD"/>
    <w:rsid w:val="006823A7"/>
    <w:rsid w:val="00687EE8"/>
    <w:rsid w:val="006E6A84"/>
    <w:rsid w:val="0070347F"/>
    <w:rsid w:val="0070678E"/>
    <w:rsid w:val="0071383C"/>
    <w:rsid w:val="00717F43"/>
    <w:rsid w:val="00722521"/>
    <w:rsid w:val="00772D52"/>
    <w:rsid w:val="007753DF"/>
    <w:rsid w:val="00787738"/>
    <w:rsid w:val="007B0C3D"/>
    <w:rsid w:val="007C23EE"/>
    <w:rsid w:val="007F5705"/>
    <w:rsid w:val="00831C11"/>
    <w:rsid w:val="008350E2"/>
    <w:rsid w:val="0085350B"/>
    <w:rsid w:val="008A60B4"/>
    <w:rsid w:val="008B3C31"/>
    <w:rsid w:val="008B64FE"/>
    <w:rsid w:val="00911E7D"/>
    <w:rsid w:val="00935BF7"/>
    <w:rsid w:val="0095442C"/>
    <w:rsid w:val="00983942"/>
    <w:rsid w:val="009C37E0"/>
    <w:rsid w:val="009E41F4"/>
    <w:rsid w:val="00A14B66"/>
    <w:rsid w:val="00A502D1"/>
    <w:rsid w:val="00A65CF7"/>
    <w:rsid w:val="00A81AB4"/>
    <w:rsid w:val="00A851DA"/>
    <w:rsid w:val="00AA0C60"/>
    <w:rsid w:val="00AC7D5B"/>
    <w:rsid w:val="00AE1481"/>
    <w:rsid w:val="00B0415E"/>
    <w:rsid w:val="00B04678"/>
    <w:rsid w:val="00B2261E"/>
    <w:rsid w:val="00B35E37"/>
    <w:rsid w:val="00B8114D"/>
    <w:rsid w:val="00BA3293"/>
    <w:rsid w:val="00BA3B8C"/>
    <w:rsid w:val="00BC46DF"/>
    <w:rsid w:val="00C03577"/>
    <w:rsid w:val="00C07C1F"/>
    <w:rsid w:val="00C24938"/>
    <w:rsid w:val="00C53029"/>
    <w:rsid w:val="00C65FEA"/>
    <w:rsid w:val="00CA0AC2"/>
    <w:rsid w:val="00CB4D0A"/>
    <w:rsid w:val="00CC2FB3"/>
    <w:rsid w:val="00CC575A"/>
    <w:rsid w:val="00CC67D9"/>
    <w:rsid w:val="00CF123B"/>
    <w:rsid w:val="00D039AC"/>
    <w:rsid w:val="00D23C3D"/>
    <w:rsid w:val="00D427DE"/>
    <w:rsid w:val="00D5587D"/>
    <w:rsid w:val="00D707CC"/>
    <w:rsid w:val="00D821FE"/>
    <w:rsid w:val="00DB0793"/>
    <w:rsid w:val="00DB265E"/>
    <w:rsid w:val="00DD7AD8"/>
    <w:rsid w:val="00E00821"/>
    <w:rsid w:val="00E04DB4"/>
    <w:rsid w:val="00E12FA3"/>
    <w:rsid w:val="00E30679"/>
    <w:rsid w:val="00E32547"/>
    <w:rsid w:val="00E4597D"/>
    <w:rsid w:val="00E54832"/>
    <w:rsid w:val="00E5635A"/>
    <w:rsid w:val="00E56A90"/>
    <w:rsid w:val="00E641CC"/>
    <w:rsid w:val="00EA30AB"/>
    <w:rsid w:val="00EB3925"/>
    <w:rsid w:val="00EC2456"/>
    <w:rsid w:val="00EF0D55"/>
    <w:rsid w:val="00F96EB3"/>
    <w:rsid w:val="00FB1817"/>
    <w:rsid w:val="00FC44A9"/>
    <w:rsid w:val="00FE45E2"/>
    <w:rsid w:val="00FE69C7"/>
    <w:rsid w:val="00FF1102"/>
    <w:rsid w:val="00FF7B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753DF"/>
    <w:rPr>
      <w:color w:val="0000FF"/>
      <w:u w:val="single"/>
    </w:rPr>
  </w:style>
  <w:style w:type="character" w:customStyle="1" w:styleId="ilad">
    <w:name w:val="il_ad"/>
    <w:basedOn w:val="DefaultParagraphFont"/>
    <w:rsid w:val="00D23C3D"/>
  </w:style>
</w:styles>
</file>

<file path=word/webSettings.xml><?xml version="1.0" encoding="utf-8"?>
<w:webSettings xmlns:r="http://schemas.openxmlformats.org/officeDocument/2006/relationships" xmlns:w="http://schemas.openxmlformats.org/wordprocessingml/2006/main">
  <w:divs>
    <w:div w:id="307982428">
      <w:bodyDiv w:val="1"/>
      <w:marLeft w:val="0"/>
      <w:marRight w:val="0"/>
      <w:marTop w:val="0"/>
      <w:marBottom w:val="0"/>
      <w:divBdr>
        <w:top w:val="none" w:sz="0" w:space="0" w:color="auto"/>
        <w:left w:val="none" w:sz="0" w:space="0" w:color="auto"/>
        <w:bottom w:val="none" w:sz="0" w:space="0" w:color="auto"/>
        <w:right w:val="none" w:sz="0" w:space="0" w:color="auto"/>
      </w:divBdr>
    </w:div>
    <w:div w:id="1344043643">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3EF30-46B5-412F-8658-2D48C5F1D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5</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avtar.pal</cp:lastModifiedBy>
  <cp:revision>19</cp:revision>
  <dcterms:created xsi:type="dcterms:W3CDTF">2017-01-30T11:02:00Z</dcterms:created>
  <dcterms:modified xsi:type="dcterms:W3CDTF">2017-02-15T05:52:00Z</dcterms:modified>
</cp:coreProperties>
</file>