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81FE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7766">
            <w:pPr>
              <w:pStyle w:val="Default"/>
              <w:rPr>
                <w:rFonts w:asciiTheme="minorHAnsi" w:hAnsiTheme="minorHAnsi"/>
              </w:rPr>
            </w:pPr>
            <w:r>
              <w:rPr>
                <w:rFonts w:asciiTheme="minorHAnsi" w:hAnsiTheme="minorHAnsi"/>
              </w:rPr>
              <w:t>Rizza Garcia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77766">
            <w:pPr>
              <w:pStyle w:val="Default"/>
              <w:rPr>
                <w:rFonts w:asciiTheme="minorHAnsi" w:hAnsiTheme="minorHAnsi"/>
              </w:rPr>
            </w:pPr>
            <w:r>
              <w:rPr>
                <w:rFonts w:asciiTheme="minorHAnsi" w:hAnsiTheme="minorHAnsi"/>
              </w:rPr>
              <w:t>5034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7766">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776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81391" w:rsidRPr="00AD21EE" w:rsidRDefault="00C81391" w:rsidP="00C81391">
            <w:pPr>
              <w:spacing w:before="30" w:after="30"/>
              <w:jc w:val="both"/>
              <w:rPr>
                <w:rFonts w:ascii="Arial" w:hAnsi="Arial" w:cs="Arial"/>
                <w:sz w:val="24"/>
                <w:szCs w:val="24"/>
              </w:rPr>
            </w:pP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I. Define the term “Management”.</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Management is the process by one individual (manager), of getting a group of individuals to work together per standards, following policies and procedure within a certain time frame, with limited resources, to accomplish a set of goals or objectives.  Louis Allen states that, “Management is what a manager does”.  Leading by example.</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Management is universal, a continuous process, goal directed, an integrating process, multi-disciplinary, intangible, a social process and situational.</w:t>
            </w:r>
          </w:p>
          <w:p w:rsidR="00977766" w:rsidRDefault="00977766" w:rsidP="00C81391">
            <w:pPr>
              <w:spacing w:before="30" w:after="30"/>
              <w:jc w:val="both"/>
              <w:rPr>
                <w:rFonts w:ascii="Arial" w:hAnsi="Arial" w:cs="Arial"/>
                <w:sz w:val="24"/>
                <w:szCs w:val="24"/>
              </w:rPr>
            </w:pP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II. List different levels of management.</w:t>
            </w:r>
          </w:p>
          <w:p w:rsidR="00C81391" w:rsidRPr="00AD21EE" w:rsidRDefault="00C81391" w:rsidP="00C81391">
            <w:pPr>
              <w:pStyle w:val="ListParagraph"/>
              <w:numPr>
                <w:ilvl w:val="0"/>
                <w:numId w:val="2"/>
              </w:numPr>
              <w:spacing w:before="30" w:after="30" w:line="259" w:lineRule="auto"/>
              <w:jc w:val="both"/>
              <w:rPr>
                <w:rFonts w:ascii="Arial" w:hAnsi="Arial" w:cs="Arial"/>
                <w:sz w:val="24"/>
                <w:szCs w:val="24"/>
              </w:rPr>
            </w:pPr>
            <w:r w:rsidRPr="00AD21EE">
              <w:rPr>
                <w:rFonts w:ascii="Arial" w:hAnsi="Arial" w:cs="Arial"/>
                <w:sz w:val="24"/>
                <w:szCs w:val="24"/>
              </w:rPr>
              <w:t>Top-Level Management</w:t>
            </w:r>
          </w:p>
          <w:p w:rsidR="00C81391" w:rsidRPr="00AD21EE" w:rsidRDefault="00C81391" w:rsidP="00C81391">
            <w:pPr>
              <w:pStyle w:val="ListParagraph"/>
              <w:numPr>
                <w:ilvl w:val="0"/>
                <w:numId w:val="2"/>
              </w:numPr>
              <w:spacing w:before="30" w:after="30" w:line="259" w:lineRule="auto"/>
              <w:jc w:val="both"/>
              <w:rPr>
                <w:rFonts w:ascii="Arial" w:hAnsi="Arial" w:cs="Arial"/>
                <w:sz w:val="24"/>
                <w:szCs w:val="24"/>
              </w:rPr>
            </w:pPr>
            <w:r w:rsidRPr="00AD21EE">
              <w:rPr>
                <w:rFonts w:ascii="Arial" w:hAnsi="Arial" w:cs="Arial"/>
                <w:sz w:val="24"/>
                <w:szCs w:val="24"/>
              </w:rPr>
              <w:t>Middle-Level Management</w:t>
            </w:r>
          </w:p>
          <w:p w:rsidR="00C81391" w:rsidRPr="00AD21EE" w:rsidRDefault="00C81391" w:rsidP="00C81391">
            <w:pPr>
              <w:pStyle w:val="ListParagraph"/>
              <w:numPr>
                <w:ilvl w:val="0"/>
                <w:numId w:val="2"/>
              </w:numPr>
              <w:spacing w:before="30" w:after="30" w:line="259" w:lineRule="auto"/>
              <w:jc w:val="both"/>
              <w:rPr>
                <w:rFonts w:ascii="Arial" w:hAnsi="Arial" w:cs="Arial"/>
                <w:sz w:val="24"/>
                <w:szCs w:val="24"/>
              </w:rPr>
            </w:pPr>
            <w:r w:rsidRPr="00AD21EE">
              <w:rPr>
                <w:rFonts w:ascii="Arial" w:hAnsi="Arial" w:cs="Arial"/>
                <w:sz w:val="24"/>
                <w:szCs w:val="24"/>
              </w:rPr>
              <w:t>Lower-Level Management</w:t>
            </w:r>
          </w:p>
          <w:p w:rsidR="00977766" w:rsidRDefault="00977766" w:rsidP="00C81391">
            <w:pPr>
              <w:spacing w:before="30" w:after="30"/>
              <w:jc w:val="both"/>
              <w:rPr>
                <w:rFonts w:ascii="Arial" w:hAnsi="Arial" w:cs="Arial"/>
                <w:sz w:val="24"/>
                <w:szCs w:val="24"/>
              </w:rPr>
            </w:pP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III. Define the term “equity” as a principle of management.</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Equity means combination of fairness, kindness and justice.  It implies that managers should be fair and impartial while dealing with the subordinates.  Henri Fayol was able to synthesize 14 principles of management after years of study, namely:</w:t>
            </w:r>
          </w:p>
          <w:p w:rsidR="00C81391" w:rsidRPr="00AD21EE" w:rsidRDefault="00C81391" w:rsidP="00C81391">
            <w:pPr>
              <w:pStyle w:val="ListParagraph"/>
              <w:numPr>
                <w:ilvl w:val="0"/>
                <w:numId w:val="3"/>
              </w:numPr>
              <w:spacing w:before="30" w:after="30" w:line="259" w:lineRule="auto"/>
              <w:jc w:val="both"/>
              <w:rPr>
                <w:rFonts w:ascii="Arial" w:hAnsi="Arial" w:cs="Arial"/>
                <w:sz w:val="24"/>
                <w:szCs w:val="24"/>
              </w:rPr>
            </w:pPr>
            <w:r w:rsidRPr="00AD21EE">
              <w:rPr>
                <w:rFonts w:ascii="Arial" w:hAnsi="Arial" w:cs="Arial"/>
                <w:sz w:val="24"/>
                <w:szCs w:val="24"/>
              </w:rPr>
              <w:t>Division of work</w:t>
            </w:r>
          </w:p>
          <w:p w:rsidR="00C81391" w:rsidRPr="00AD21EE" w:rsidRDefault="00C81391" w:rsidP="00C81391">
            <w:pPr>
              <w:pStyle w:val="ListParagraph"/>
              <w:numPr>
                <w:ilvl w:val="0"/>
                <w:numId w:val="3"/>
              </w:numPr>
              <w:spacing w:before="30" w:after="30" w:line="259" w:lineRule="auto"/>
              <w:jc w:val="both"/>
              <w:rPr>
                <w:rFonts w:ascii="Arial" w:hAnsi="Arial" w:cs="Arial"/>
                <w:sz w:val="24"/>
                <w:szCs w:val="24"/>
              </w:rPr>
            </w:pPr>
            <w:r w:rsidRPr="00AD21EE">
              <w:rPr>
                <w:rFonts w:ascii="Arial" w:hAnsi="Arial" w:cs="Arial"/>
                <w:sz w:val="24"/>
                <w:szCs w:val="24"/>
              </w:rPr>
              <w:t>Authority and Responsibility</w:t>
            </w:r>
          </w:p>
          <w:p w:rsidR="00C81391" w:rsidRPr="00AD21EE" w:rsidRDefault="00C81391" w:rsidP="00C81391">
            <w:pPr>
              <w:pStyle w:val="ListParagraph"/>
              <w:numPr>
                <w:ilvl w:val="0"/>
                <w:numId w:val="3"/>
              </w:numPr>
              <w:spacing w:before="30" w:after="30" w:line="259" w:lineRule="auto"/>
              <w:jc w:val="both"/>
              <w:rPr>
                <w:rFonts w:ascii="Arial" w:hAnsi="Arial" w:cs="Arial"/>
                <w:sz w:val="24"/>
                <w:szCs w:val="24"/>
              </w:rPr>
            </w:pPr>
            <w:r w:rsidRPr="00AD21EE">
              <w:rPr>
                <w:rFonts w:ascii="Arial" w:hAnsi="Arial" w:cs="Arial"/>
                <w:sz w:val="24"/>
                <w:szCs w:val="24"/>
              </w:rPr>
              <w:t>Discipline</w:t>
            </w:r>
          </w:p>
          <w:p w:rsidR="00C81391" w:rsidRPr="00AD21EE" w:rsidRDefault="00C81391" w:rsidP="00C81391">
            <w:pPr>
              <w:pStyle w:val="ListParagraph"/>
              <w:numPr>
                <w:ilvl w:val="0"/>
                <w:numId w:val="3"/>
              </w:numPr>
              <w:spacing w:before="30" w:after="30" w:line="259" w:lineRule="auto"/>
              <w:jc w:val="both"/>
              <w:rPr>
                <w:rFonts w:ascii="Arial" w:hAnsi="Arial" w:cs="Arial"/>
                <w:sz w:val="24"/>
                <w:szCs w:val="24"/>
              </w:rPr>
            </w:pPr>
            <w:r w:rsidRPr="00AD21EE">
              <w:rPr>
                <w:rFonts w:ascii="Arial" w:hAnsi="Arial" w:cs="Arial"/>
                <w:sz w:val="24"/>
                <w:szCs w:val="24"/>
              </w:rPr>
              <w:t>Unity of Command</w:t>
            </w:r>
          </w:p>
          <w:p w:rsidR="00C81391" w:rsidRPr="00AD21EE" w:rsidRDefault="00C81391" w:rsidP="00C81391">
            <w:pPr>
              <w:pStyle w:val="ListParagraph"/>
              <w:numPr>
                <w:ilvl w:val="0"/>
                <w:numId w:val="3"/>
              </w:numPr>
              <w:spacing w:before="30" w:after="30" w:line="259" w:lineRule="auto"/>
              <w:jc w:val="both"/>
              <w:rPr>
                <w:rFonts w:ascii="Arial" w:hAnsi="Arial" w:cs="Arial"/>
                <w:sz w:val="24"/>
                <w:szCs w:val="24"/>
              </w:rPr>
            </w:pPr>
            <w:r w:rsidRPr="00AD21EE">
              <w:rPr>
                <w:rFonts w:ascii="Arial" w:hAnsi="Arial" w:cs="Arial"/>
                <w:sz w:val="24"/>
                <w:szCs w:val="24"/>
              </w:rPr>
              <w:lastRenderedPageBreak/>
              <w:t>Unity of Direction</w:t>
            </w:r>
          </w:p>
          <w:p w:rsidR="00C81391" w:rsidRPr="00AD21EE" w:rsidRDefault="00C81391" w:rsidP="00C81391">
            <w:pPr>
              <w:pStyle w:val="ListParagraph"/>
              <w:numPr>
                <w:ilvl w:val="0"/>
                <w:numId w:val="3"/>
              </w:numPr>
              <w:spacing w:before="30" w:after="30" w:line="259" w:lineRule="auto"/>
              <w:jc w:val="both"/>
              <w:rPr>
                <w:rFonts w:ascii="Arial" w:hAnsi="Arial" w:cs="Arial"/>
                <w:sz w:val="24"/>
                <w:szCs w:val="24"/>
              </w:rPr>
            </w:pPr>
            <w:r w:rsidRPr="00AD21EE">
              <w:rPr>
                <w:rFonts w:ascii="Arial" w:hAnsi="Arial" w:cs="Arial"/>
                <w:sz w:val="24"/>
                <w:szCs w:val="24"/>
              </w:rPr>
              <w:t>Subordination of Individual Interest</w:t>
            </w:r>
          </w:p>
          <w:p w:rsidR="00C81391" w:rsidRPr="00AD21EE" w:rsidRDefault="00C81391" w:rsidP="00C81391">
            <w:pPr>
              <w:pStyle w:val="ListParagraph"/>
              <w:numPr>
                <w:ilvl w:val="0"/>
                <w:numId w:val="3"/>
              </w:numPr>
              <w:spacing w:before="30" w:after="30" w:line="259" w:lineRule="auto"/>
              <w:jc w:val="both"/>
              <w:rPr>
                <w:rFonts w:ascii="Arial" w:hAnsi="Arial" w:cs="Arial"/>
                <w:sz w:val="24"/>
                <w:szCs w:val="24"/>
              </w:rPr>
            </w:pPr>
            <w:r w:rsidRPr="00AD21EE">
              <w:rPr>
                <w:rFonts w:ascii="Arial" w:hAnsi="Arial" w:cs="Arial"/>
                <w:sz w:val="24"/>
                <w:szCs w:val="24"/>
              </w:rPr>
              <w:t>Remuneration</w:t>
            </w:r>
          </w:p>
          <w:p w:rsidR="00C81391" w:rsidRPr="00AD21EE" w:rsidRDefault="00C81391" w:rsidP="00C81391">
            <w:pPr>
              <w:pStyle w:val="ListParagraph"/>
              <w:numPr>
                <w:ilvl w:val="0"/>
                <w:numId w:val="3"/>
              </w:numPr>
              <w:spacing w:before="30" w:after="30" w:line="259" w:lineRule="auto"/>
              <w:jc w:val="both"/>
              <w:rPr>
                <w:rFonts w:ascii="Arial" w:hAnsi="Arial" w:cs="Arial"/>
                <w:sz w:val="24"/>
                <w:szCs w:val="24"/>
              </w:rPr>
            </w:pPr>
            <w:r w:rsidRPr="00AD21EE">
              <w:rPr>
                <w:rFonts w:ascii="Arial" w:hAnsi="Arial" w:cs="Arial"/>
                <w:sz w:val="24"/>
                <w:szCs w:val="24"/>
              </w:rPr>
              <w:t>Degree of Centralisation</w:t>
            </w:r>
          </w:p>
          <w:p w:rsidR="00C81391" w:rsidRPr="00AD21EE" w:rsidRDefault="00C81391" w:rsidP="00C81391">
            <w:pPr>
              <w:pStyle w:val="ListParagraph"/>
              <w:numPr>
                <w:ilvl w:val="0"/>
                <w:numId w:val="3"/>
              </w:numPr>
              <w:spacing w:before="30" w:after="30" w:line="259" w:lineRule="auto"/>
              <w:jc w:val="both"/>
              <w:rPr>
                <w:rFonts w:ascii="Arial" w:hAnsi="Arial" w:cs="Arial"/>
                <w:sz w:val="24"/>
                <w:szCs w:val="24"/>
              </w:rPr>
            </w:pPr>
            <w:r w:rsidRPr="00AD21EE">
              <w:rPr>
                <w:rFonts w:ascii="Arial" w:hAnsi="Arial" w:cs="Arial"/>
                <w:sz w:val="24"/>
                <w:szCs w:val="24"/>
              </w:rPr>
              <w:t>Scalar Chain</w:t>
            </w:r>
          </w:p>
          <w:p w:rsidR="00C81391" w:rsidRPr="00AD21EE" w:rsidRDefault="00C81391" w:rsidP="00C81391">
            <w:pPr>
              <w:pStyle w:val="ListParagraph"/>
              <w:numPr>
                <w:ilvl w:val="0"/>
                <w:numId w:val="3"/>
              </w:numPr>
              <w:spacing w:before="30" w:after="30" w:line="259" w:lineRule="auto"/>
              <w:jc w:val="both"/>
              <w:rPr>
                <w:rFonts w:ascii="Arial" w:hAnsi="Arial" w:cs="Arial"/>
                <w:sz w:val="24"/>
                <w:szCs w:val="24"/>
              </w:rPr>
            </w:pPr>
            <w:r w:rsidRPr="00AD21EE">
              <w:rPr>
                <w:rFonts w:ascii="Arial" w:hAnsi="Arial" w:cs="Arial"/>
                <w:sz w:val="24"/>
                <w:szCs w:val="24"/>
              </w:rPr>
              <w:t>Order</w:t>
            </w:r>
          </w:p>
          <w:p w:rsidR="00C81391" w:rsidRPr="00AD21EE" w:rsidRDefault="00C81391" w:rsidP="00C81391">
            <w:pPr>
              <w:pStyle w:val="ListParagraph"/>
              <w:numPr>
                <w:ilvl w:val="0"/>
                <w:numId w:val="3"/>
              </w:numPr>
              <w:spacing w:before="30" w:after="30" w:line="259" w:lineRule="auto"/>
              <w:jc w:val="both"/>
              <w:rPr>
                <w:rFonts w:ascii="Arial" w:hAnsi="Arial" w:cs="Arial"/>
                <w:sz w:val="24"/>
                <w:szCs w:val="24"/>
              </w:rPr>
            </w:pPr>
            <w:r w:rsidRPr="00AD21EE">
              <w:rPr>
                <w:rFonts w:ascii="Arial" w:hAnsi="Arial" w:cs="Arial"/>
                <w:sz w:val="24"/>
                <w:szCs w:val="24"/>
              </w:rPr>
              <w:t>Equity</w:t>
            </w:r>
          </w:p>
          <w:p w:rsidR="00C81391" w:rsidRPr="00AD21EE" w:rsidRDefault="00C81391" w:rsidP="00C81391">
            <w:pPr>
              <w:pStyle w:val="ListParagraph"/>
              <w:numPr>
                <w:ilvl w:val="0"/>
                <w:numId w:val="3"/>
              </w:numPr>
              <w:spacing w:before="30" w:after="30" w:line="259" w:lineRule="auto"/>
              <w:jc w:val="both"/>
              <w:rPr>
                <w:rFonts w:ascii="Arial" w:hAnsi="Arial" w:cs="Arial"/>
                <w:sz w:val="24"/>
                <w:szCs w:val="24"/>
              </w:rPr>
            </w:pPr>
            <w:r w:rsidRPr="00AD21EE">
              <w:rPr>
                <w:rFonts w:ascii="Arial" w:hAnsi="Arial" w:cs="Arial"/>
                <w:sz w:val="24"/>
                <w:szCs w:val="24"/>
              </w:rPr>
              <w:t>Stability of Tenure of Personnel</w:t>
            </w:r>
          </w:p>
          <w:p w:rsidR="00C81391" w:rsidRPr="00AD21EE" w:rsidRDefault="00C81391" w:rsidP="00C81391">
            <w:pPr>
              <w:pStyle w:val="ListParagraph"/>
              <w:numPr>
                <w:ilvl w:val="0"/>
                <w:numId w:val="3"/>
              </w:numPr>
              <w:spacing w:before="30" w:after="30" w:line="259" w:lineRule="auto"/>
              <w:jc w:val="both"/>
              <w:rPr>
                <w:rFonts w:ascii="Arial" w:hAnsi="Arial" w:cs="Arial"/>
                <w:sz w:val="24"/>
                <w:szCs w:val="24"/>
              </w:rPr>
            </w:pPr>
            <w:r w:rsidRPr="00AD21EE">
              <w:rPr>
                <w:rFonts w:ascii="Arial" w:hAnsi="Arial" w:cs="Arial"/>
                <w:sz w:val="24"/>
                <w:szCs w:val="24"/>
              </w:rPr>
              <w:t>Initiative</w:t>
            </w:r>
          </w:p>
          <w:p w:rsidR="00C81391" w:rsidRPr="00AD21EE" w:rsidRDefault="00C81391" w:rsidP="00C81391">
            <w:pPr>
              <w:pStyle w:val="ListParagraph"/>
              <w:numPr>
                <w:ilvl w:val="0"/>
                <w:numId w:val="3"/>
              </w:numPr>
              <w:spacing w:before="30" w:after="30" w:line="259" w:lineRule="auto"/>
              <w:jc w:val="both"/>
              <w:rPr>
                <w:rFonts w:ascii="Arial" w:hAnsi="Arial" w:cs="Arial"/>
                <w:sz w:val="24"/>
                <w:szCs w:val="24"/>
              </w:rPr>
            </w:pPr>
            <w:r w:rsidRPr="00AD21EE">
              <w:rPr>
                <w:rFonts w:ascii="Arial" w:hAnsi="Arial" w:cs="Arial"/>
                <w:sz w:val="24"/>
                <w:szCs w:val="24"/>
              </w:rPr>
              <w:t>Esprit de Corps</w:t>
            </w:r>
          </w:p>
          <w:p w:rsidR="00977766" w:rsidRDefault="00977766" w:rsidP="00C81391">
            <w:pPr>
              <w:spacing w:before="30" w:after="30"/>
              <w:jc w:val="both"/>
              <w:rPr>
                <w:rFonts w:ascii="Arial" w:hAnsi="Arial" w:cs="Arial"/>
                <w:sz w:val="24"/>
                <w:szCs w:val="24"/>
              </w:rPr>
            </w:pP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Per Fayol, employees must be treated kindly and equally.  It means the applicability of same rules and regulations for all employees in the organisation irrespective of their religion, sex, colour, language, nationality, position, grade, etc.  There should not be any discrimination on any ground with any employee of the organisation.</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This equal treatment will motivate the employees to give their whole hearted and maximum contribution towards the achievement of the organisational objectives.  The employees will feel job satisfaction and give full capacity to their jobs with the unbiased dealing from their manager/employer.</w:t>
            </w:r>
          </w:p>
          <w:p w:rsidR="00977766" w:rsidRDefault="00977766" w:rsidP="00C81391">
            <w:pPr>
              <w:spacing w:before="30" w:after="30"/>
              <w:jc w:val="both"/>
              <w:rPr>
                <w:rFonts w:ascii="Arial" w:hAnsi="Arial" w:cs="Arial"/>
                <w:sz w:val="24"/>
                <w:szCs w:val="24"/>
              </w:rPr>
            </w:pP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IV. State the various functions of management.</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1. Planning – is setting goals and objectives against certain standards that the organisation would like to achieve.  The manager will set a specific time frame which the team will target to achieve within budget and with limited amount of resources most of the time</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2. Organising- is staying on track of the process.  After determining the objectives, the manager organises her team and distributes the work to her staff per their capabilities. She then oversees and could control the work of every member of the team and check if everything is running per plan.</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3. Commanding- is when the manager communicates her expectations with every subordinate and how they participate in their work. Delegation of work from the manager is important and equally she should instruct, respect and inspire them to work to the best of their abilities. However, in delegating, the manager gives another person the authority and responsibility for carrying out part of her job whilst retaining overall accountability. Tuckman’s model explains that as the team develops maturity and ability, relationships establish and the leader changes leadership style.</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 xml:space="preserve">4. Coordinating- is essential for any organisation. According to Belbin’s team role, team works best when there is a balance of primary roles, and when team members know their roles, work to their strengths and actively manage weaknesses. Every department should work in synergy to achieve a common goal. </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5. Controlling- is an important task in the manager’s workload.  It is like being the conductor of the orchestra. She must make sure that policies are followed and the work of every member of the team is up to standard.</w:t>
            </w:r>
          </w:p>
          <w:p w:rsidR="00C81391" w:rsidRPr="00AD21EE" w:rsidRDefault="00C81391" w:rsidP="00C81391">
            <w:pPr>
              <w:spacing w:before="30" w:after="30"/>
              <w:jc w:val="both"/>
              <w:rPr>
                <w:rFonts w:ascii="Arial" w:hAnsi="Arial" w:cs="Arial"/>
                <w:sz w:val="24"/>
                <w:szCs w:val="24"/>
              </w:rPr>
            </w:pPr>
            <w:r w:rsidRPr="00AD21EE">
              <w:rPr>
                <w:rFonts w:ascii="Arial" w:hAnsi="Arial" w:cs="Arial"/>
                <w:noProof/>
                <w:sz w:val="24"/>
                <w:szCs w:val="24"/>
                <w:lang w:eastAsia="en-GB"/>
              </w:rPr>
              <w:lastRenderedPageBreak/>
              <w:drawing>
                <wp:inline distT="0" distB="0" distL="0" distR="0" wp14:anchorId="675C574F" wp14:editId="5C8E6337">
                  <wp:extent cx="4485005" cy="3332480"/>
                  <wp:effectExtent l="0" t="0" r="0" b="1270"/>
                  <wp:docPr id="752" name="Picture 752"/>
                  <wp:cNvGraphicFramePr/>
                  <a:graphic xmlns:a="http://schemas.openxmlformats.org/drawingml/2006/main">
                    <a:graphicData uri="http://schemas.openxmlformats.org/drawingml/2006/picture">
                      <pic:pic xmlns:pic="http://schemas.openxmlformats.org/drawingml/2006/picture">
                        <pic:nvPicPr>
                          <pic:cNvPr id="752" name="Picture 752"/>
                          <pic:cNvPicPr/>
                        </pic:nvPicPr>
                        <pic:blipFill>
                          <a:blip r:embed="rId9"/>
                          <a:stretch>
                            <a:fillRect/>
                          </a:stretch>
                        </pic:blipFill>
                        <pic:spPr>
                          <a:xfrm>
                            <a:off x="0" y="0"/>
                            <a:ext cx="4485005" cy="3332480"/>
                          </a:xfrm>
                          <a:prstGeom prst="rect">
                            <a:avLst/>
                          </a:prstGeom>
                        </pic:spPr>
                      </pic:pic>
                    </a:graphicData>
                  </a:graphic>
                </wp:inline>
              </w:drawing>
            </w:r>
          </w:p>
          <w:p w:rsidR="00977766" w:rsidRDefault="00977766" w:rsidP="00C81391">
            <w:pPr>
              <w:spacing w:before="30" w:after="30"/>
              <w:jc w:val="both"/>
              <w:rPr>
                <w:rFonts w:ascii="Arial" w:hAnsi="Arial" w:cs="Arial"/>
                <w:sz w:val="24"/>
                <w:szCs w:val="24"/>
              </w:rPr>
            </w:pP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V. Match the expression given in column 1 with These given in column 2</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 xml:space="preserve">Column 1 Column 2 </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a) Management as a discipline-    iii) developed and grown through practice and research</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 xml:space="preserve">b) Management as a process-      iv) series of inter-related activities  </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c) Management as a group-          i) team of managers</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d) Management as a profession-   ii) code of conduct for professionals</w:t>
            </w:r>
          </w:p>
          <w:p w:rsidR="00C81391" w:rsidRPr="00AD21EE" w:rsidRDefault="00C81391" w:rsidP="00C81391">
            <w:pPr>
              <w:spacing w:before="30" w:after="30"/>
              <w:jc w:val="both"/>
              <w:rPr>
                <w:rFonts w:ascii="Arial" w:hAnsi="Arial" w:cs="Arial"/>
                <w:sz w:val="24"/>
                <w:szCs w:val="24"/>
              </w:rPr>
            </w:pP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i. The following table contains the function, position and different levels of</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management.</w:t>
            </w:r>
          </w:p>
          <w:p w:rsidR="00C81391" w:rsidRDefault="00C81391" w:rsidP="00C81391">
            <w:pPr>
              <w:spacing w:before="30" w:after="30"/>
              <w:jc w:val="both"/>
              <w:rPr>
                <w:rFonts w:ascii="Arial" w:hAnsi="Arial" w:cs="Arial"/>
                <w:sz w:val="24"/>
                <w:szCs w:val="24"/>
              </w:rPr>
            </w:pPr>
            <w:r w:rsidRPr="00AD21EE">
              <w:rPr>
                <w:rFonts w:ascii="Arial" w:hAnsi="Arial" w:cs="Arial"/>
                <w:sz w:val="24"/>
                <w:szCs w:val="24"/>
              </w:rPr>
              <w:t>Pick one from each column and make a meaningful combination.</w:t>
            </w:r>
          </w:p>
          <w:p w:rsidR="00977766" w:rsidRPr="00AD21EE" w:rsidRDefault="00977766" w:rsidP="00C81391">
            <w:pPr>
              <w:spacing w:before="30" w:after="30"/>
              <w:jc w:val="both"/>
              <w:rPr>
                <w:rFonts w:ascii="Arial" w:hAnsi="Arial" w:cs="Arial"/>
                <w:sz w:val="24"/>
                <w:szCs w:val="24"/>
              </w:rPr>
            </w:pPr>
          </w:p>
          <w:tbl>
            <w:tblPr>
              <w:tblStyle w:val="TableGrid"/>
              <w:tblW w:w="0" w:type="auto"/>
              <w:tblLook w:val="04A0" w:firstRow="1" w:lastRow="0" w:firstColumn="1" w:lastColumn="0" w:noHBand="0" w:noVBand="1"/>
            </w:tblPr>
            <w:tblGrid>
              <w:gridCol w:w="2931"/>
              <w:gridCol w:w="2930"/>
              <w:gridCol w:w="2929"/>
            </w:tblGrid>
            <w:tr w:rsidR="00C81391" w:rsidRPr="00AD21EE" w:rsidTr="005B51C5">
              <w:tc>
                <w:tcPr>
                  <w:tcW w:w="3005" w:type="dxa"/>
                </w:tcPr>
                <w:p w:rsidR="00C81391" w:rsidRPr="00AD21EE" w:rsidRDefault="00C81391" w:rsidP="00C81391">
                  <w:pPr>
                    <w:spacing w:before="30" w:after="30"/>
                    <w:jc w:val="both"/>
                    <w:rPr>
                      <w:rFonts w:ascii="Arial" w:hAnsi="Arial" w:cs="Arial"/>
                      <w:b/>
                      <w:sz w:val="24"/>
                      <w:szCs w:val="24"/>
                    </w:rPr>
                  </w:pPr>
                  <w:r w:rsidRPr="00AD21EE">
                    <w:rPr>
                      <w:rFonts w:ascii="Arial" w:hAnsi="Arial" w:cs="Arial"/>
                      <w:b/>
                      <w:sz w:val="24"/>
                      <w:szCs w:val="24"/>
                    </w:rPr>
                    <w:t>Levels of Management</w:t>
                  </w:r>
                </w:p>
                <w:p w:rsidR="00C81391" w:rsidRPr="00AD21EE" w:rsidRDefault="00C81391" w:rsidP="00C81391">
                  <w:pPr>
                    <w:spacing w:before="30" w:after="30"/>
                    <w:jc w:val="both"/>
                    <w:rPr>
                      <w:rFonts w:ascii="Arial" w:hAnsi="Arial" w:cs="Arial"/>
                      <w:sz w:val="24"/>
                      <w:szCs w:val="24"/>
                    </w:rPr>
                  </w:pPr>
                </w:p>
              </w:tc>
              <w:tc>
                <w:tcPr>
                  <w:tcW w:w="3005" w:type="dxa"/>
                </w:tcPr>
                <w:p w:rsidR="00C81391" w:rsidRPr="00AD21EE" w:rsidRDefault="00C81391" w:rsidP="00C81391">
                  <w:pPr>
                    <w:spacing w:before="30" w:after="30"/>
                    <w:jc w:val="both"/>
                    <w:rPr>
                      <w:rFonts w:ascii="Arial" w:hAnsi="Arial" w:cs="Arial"/>
                      <w:b/>
                      <w:sz w:val="24"/>
                      <w:szCs w:val="24"/>
                    </w:rPr>
                  </w:pPr>
                  <w:r w:rsidRPr="00AD21EE">
                    <w:rPr>
                      <w:rFonts w:ascii="Arial" w:hAnsi="Arial" w:cs="Arial"/>
                      <w:b/>
                      <w:sz w:val="24"/>
                      <w:szCs w:val="24"/>
                    </w:rPr>
                    <w:t>Position</w:t>
                  </w:r>
                </w:p>
              </w:tc>
              <w:tc>
                <w:tcPr>
                  <w:tcW w:w="3006" w:type="dxa"/>
                </w:tcPr>
                <w:p w:rsidR="00C81391" w:rsidRPr="00AD21EE" w:rsidRDefault="00C81391" w:rsidP="00C81391">
                  <w:pPr>
                    <w:spacing w:before="30" w:after="30"/>
                    <w:jc w:val="both"/>
                    <w:rPr>
                      <w:rFonts w:ascii="Arial" w:hAnsi="Arial" w:cs="Arial"/>
                      <w:b/>
                      <w:sz w:val="24"/>
                      <w:szCs w:val="24"/>
                    </w:rPr>
                  </w:pPr>
                  <w:r w:rsidRPr="00AD21EE">
                    <w:rPr>
                      <w:rFonts w:ascii="Arial" w:hAnsi="Arial" w:cs="Arial"/>
                      <w:b/>
                      <w:sz w:val="24"/>
                      <w:szCs w:val="24"/>
                    </w:rPr>
                    <w:t>Functions</w:t>
                  </w:r>
                </w:p>
              </w:tc>
            </w:tr>
            <w:tr w:rsidR="00C81391" w:rsidRPr="00AD21EE" w:rsidTr="005B51C5">
              <w:tc>
                <w:tcPr>
                  <w:tcW w:w="3005" w:type="dxa"/>
                </w:tcPr>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(A) Top</w:t>
                  </w:r>
                </w:p>
              </w:tc>
              <w:tc>
                <w:tcPr>
                  <w:tcW w:w="3005" w:type="dxa"/>
                </w:tcPr>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b) Board of directors and chief executives</w:t>
                  </w:r>
                </w:p>
                <w:p w:rsidR="00C81391" w:rsidRPr="00AD21EE" w:rsidRDefault="00C81391" w:rsidP="00C81391">
                  <w:pPr>
                    <w:spacing w:before="30" w:after="30"/>
                    <w:jc w:val="both"/>
                    <w:rPr>
                      <w:rFonts w:ascii="Arial" w:hAnsi="Arial" w:cs="Arial"/>
                      <w:sz w:val="24"/>
                      <w:szCs w:val="24"/>
                    </w:rPr>
                  </w:pPr>
                </w:p>
              </w:tc>
              <w:tc>
                <w:tcPr>
                  <w:tcW w:w="3006" w:type="dxa"/>
                </w:tcPr>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iii) Defining the objectives and formulating the policies</w:t>
                  </w:r>
                </w:p>
                <w:p w:rsidR="00C81391" w:rsidRPr="00AD21EE" w:rsidRDefault="00C81391" w:rsidP="00C81391">
                  <w:pPr>
                    <w:spacing w:before="30" w:after="30"/>
                    <w:jc w:val="both"/>
                    <w:rPr>
                      <w:rFonts w:ascii="Arial" w:hAnsi="Arial" w:cs="Arial"/>
                      <w:sz w:val="24"/>
                      <w:szCs w:val="24"/>
                    </w:rPr>
                  </w:pPr>
                </w:p>
              </w:tc>
            </w:tr>
            <w:tr w:rsidR="00C81391" w:rsidRPr="00AD21EE" w:rsidTr="005B51C5">
              <w:tc>
                <w:tcPr>
                  <w:tcW w:w="3005" w:type="dxa"/>
                </w:tcPr>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(B) Middle</w:t>
                  </w:r>
                </w:p>
                <w:p w:rsidR="00C81391" w:rsidRPr="00AD21EE" w:rsidRDefault="00C81391" w:rsidP="00C81391">
                  <w:pPr>
                    <w:spacing w:before="30" w:after="30"/>
                    <w:jc w:val="both"/>
                    <w:rPr>
                      <w:rFonts w:ascii="Arial" w:hAnsi="Arial" w:cs="Arial"/>
                      <w:sz w:val="24"/>
                      <w:szCs w:val="24"/>
                    </w:rPr>
                  </w:pPr>
                </w:p>
              </w:tc>
              <w:tc>
                <w:tcPr>
                  <w:tcW w:w="3005" w:type="dxa"/>
                </w:tcPr>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a) Departmental Heads and Managers</w:t>
                  </w:r>
                </w:p>
                <w:p w:rsidR="00C81391" w:rsidRPr="00AD21EE" w:rsidRDefault="00C81391" w:rsidP="00C81391">
                  <w:pPr>
                    <w:spacing w:before="30" w:after="30"/>
                    <w:jc w:val="both"/>
                    <w:rPr>
                      <w:rFonts w:ascii="Arial" w:hAnsi="Arial" w:cs="Arial"/>
                      <w:sz w:val="24"/>
                      <w:szCs w:val="24"/>
                    </w:rPr>
                  </w:pPr>
                </w:p>
              </w:tc>
              <w:tc>
                <w:tcPr>
                  <w:tcW w:w="3006" w:type="dxa"/>
                </w:tcPr>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(i) Identifying the departmental objectives and guiding lower level towards achievement of those objectives</w:t>
                  </w:r>
                </w:p>
                <w:p w:rsidR="00C81391" w:rsidRPr="00AD21EE" w:rsidRDefault="00C81391" w:rsidP="00C81391">
                  <w:pPr>
                    <w:spacing w:before="30" w:after="30"/>
                    <w:jc w:val="both"/>
                    <w:rPr>
                      <w:rFonts w:ascii="Arial" w:hAnsi="Arial" w:cs="Arial"/>
                      <w:sz w:val="24"/>
                      <w:szCs w:val="24"/>
                    </w:rPr>
                  </w:pPr>
                </w:p>
              </w:tc>
            </w:tr>
            <w:tr w:rsidR="00C81391" w:rsidRPr="00AD21EE" w:rsidTr="005B51C5">
              <w:tc>
                <w:tcPr>
                  <w:tcW w:w="3005" w:type="dxa"/>
                </w:tcPr>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(C) Lower</w:t>
                  </w:r>
                </w:p>
              </w:tc>
              <w:tc>
                <w:tcPr>
                  <w:tcW w:w="3005" w:type="dxa"/>
                </w:tcPr>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c) Supervisors and Foreman</w:t>
                  </w:r>
                </w:p>
                <w:p w:rsidR="00C81391" w:rsidRPr="00AD21EE" w:rsidRDefault="00C81391" w:rsidP="00C81391">
                  <w:pPr>
                    <w:spacing w:before="30" w:after="30"/>
                    <w:jc w:val="both"/>
                    <w:rPr>
                      <w:rFonts w:ascii="Arial" w:hAnsi="Arial" w:cs="Arial"/>
                      <w:sz w:val="24"/>
                      <w:szCs w:val="24"/>
                    </w:rPr>
                  </w:pPr>
                </w:p>
              </w:tc>
              <w:tc>
                <w:tcPr>
                  <w:tcW w:w="3006" w:type="dxa"/>
                </w:tcPr>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ii) Carrying out the</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operations and their</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supervision</w:t>
                  </w:r>
                </w:p>
              </w:tc>
            </w:tr>
          </w:tbl>
          <w:p w:rsidR="00C81391" w:rsidRPr="00AD21EE" w:rsidRDefault="00C81391" w:rsidP="00C81391">
            <w:pPr>
              <w:spacing w:before="30" w:after="30"/>
              <w:jc w:val="both"/>
              <w:rPr>
                <w:rFonts w:ascii="Arial" w:hAnsi="Arial" w:cs="Arial"/>
                <w:sz w:val="24"/>
                <w:szCs w:val="24"/>
              </w:rPr>
            </w:pPr>
          </w:p>
          <w:p w:rsidR="00977766" w:rsidRDefault="00C81391" w:rsidP="00C81391">
            <w:pPr>
              <w:tabs>
                <w:tab w:val="right" w:pos="9026"/>
              </w:tabs>
              <w:spacing w:before="30" w:after="30"/>
              <w:jc w:val="both"/>
              <w:rPr>
                <w:rFonts w:ascii="Arial" w:hAnsi="Arial" w:cs="Arial"/>
                <w:sz w:val="24"/>
                <w:szCs w:val="24"/>
              </w:rPr>
            </w:pPr>
            <w:r w:rsidRPr="00AD21EE">
              <w:rPr>
                <w:rFonts w:ascii="Arial" w:hAnsi="Arial" w:cs="Arial"/>
                <w:sz w:val="24"/>
                <w:szCs w:val="24"/>
              </w:rPr>
              <w:t xml:space="preserve">Q.2. “Planning is looking forward; whereas controlling is looking back”. Explain the statement. </w:t>
            </w:r>
          </w:p>
          <w:p w:rsidR="00C81391" w:rsidRPr="00AD21EE" w:rsidRDefault="00C81391" w:rsidP="00C81391">
            <w:pPr>
              <w:tabs>
                <w:tab w:val="right" w:pos="9026"/>
              </w:tabs>
              <w:spacing w:before="30" w:after="30"/>
              <w:jc w:val="both"/>
              <w:rPr>
                <w:rFonts w:ascii="Arial" w:hAnsi="Arial" w:cs="Arial"/>
                <w:sz w:val="24"/>
                <w:szCs w:val="24"/>
              </w:rPr>
            </w:pPr>
            <w:r w:rsidRPr="00AD21EE">
              <w:rPr>
                <w:rFonts w:ascii="Arial" w:hAnsi="Arial" w:cs="Arial"/>
                <w:sz w:val="24"/>
                <w:szCs w:val="24"/>
              </w:rPr>
              <w:tab/>
            </w:r>
          </w:p>
          <w:p w:rsidR="00C81391" w:rsidRPr="00AD21EE" w:rsidRDefault="00C81391" w:rsidP="00C81391">
            <w:pPr>
              <w:tabs>
                <w:tab w:val="right" w:pos="9026"/>
              </w:tabs>
              <w:spacing w:before="30" w:after="30"/>
              <w:jc w:val="both"/>
              <w:rPr>
                <w:rFonts w:ascii="Arial" w:hAnsi="Arial" w:cs="Arial"/>
                <w:sz w:val="24"/>
                <w:szCs w:val="24"/>
              </w:rPr>
            </w:pPr>
            <w:r w:rsidRPr="00AD21EE">
              <w:rPr>
                <w:rFonts w:ascii="Arial" w:hAnsi="Arial" w:cs="Arial"/>
                <w:sz w:val="24"/>
                <w:szCs w:val="24"/>
              </w:rPr>
              <w:t>Planning is psychological process of thinking and deciding in advance about what is to be done and how it is to be done. It is the “blueprint” of any given activity or program/projects.  It means setting objectives that are SMART (Specific Measurable Attainable Realistic and Time bound).  Thus, it is said that planning is looking forward because it is predicting the future.</w:t>
            </w:r>
          </w:p>
          <w:p w:rsidR="00C81391" w:rsidRPr="00AD21EE" w:rsidRDefault="00C81391" w:rsidP="00C81391">
            <w:pPr>
              <w:tabs>
                <w:tab w:val="right" w:pos="9026"/>
              </w:tabs>
              <w:spacing w:before="30" w:after="30"/>
              <w:jc w:val="both"/>
              <w:rPr>
                <w:rFonts w:ascii="Arial" w:hAnsi="Arial" w:cs="Arial"/>
                <w:sz w:val="24"/>
                <w:szCs w:val="24"/>
              </w:rPr>
            </w:pPr>
            <w:r w:rsidRPr="00AD21EE">
              <w:rPr>
                <w:rFonts w:ascii="Arial" w:hAnsi="Arial" w:cs="Arial"/>
                <w:sz w:val="24"/>
                <w:szCs w:val="24"/>
              </w:rPr>
              <w:t>Controlling on the other hand, involves a reflection of the past; what went wrong? what needs to be done to do it better?, how much likely this project or system will we be using again in our next project?. In this sense controlling is said to be a backward looking function.</w:t>
            </w:r>
          </w:p>
          <w:p w:rsidR="00C81391" w:rsidRPr="00AD21EE" w:rsidRDefault="00C81391" w:rsidP="00C81391">
            <w:pPr>
              <w:tabs>
                <w:tab w:val="right" w:pos="9026"/>
              </w:tabs>
              <w:spacing w:before="30" w:after="30"/>
              <w:jc w:val="both"/>
              <w:rPr>
                <w:rFonts w:ascii="Arial" w:hAnsi="Arial" w:cs="Arial"/>
                <w:sz w:val="24"/>
                <w:szCs w:val="24"/>
              </w:rPr>
            </w:pPr>
            <w:r w:rsidRPr="00AD21EE">
              <w:rPr>
                <w:rFonts w:ascii="Arial" w:hAnsi="Arial" w:cs="Arial"/>
                <w:sz w:val="24"/>
                <w:szCs w:val="24"/>
              </w:rPr>
              <w:t>However, both these statements are partially true. Even though planning is a futuristic concept, it is based on past actions and experiences.  Planning into the future cannot take place without seeing back to the past.  Similarly, although controlling involves reflection and assessment of the past, it also aims in improving the future by taking the corrective actions based on evidence.</w:t>
            </w:r>
          </w:p>
          <w:p w:rsidR="00C81391" w:rsidRPr="00AD21EE" w:rsidRDefault="00C81391" w:rsidP="00C81391">
            <w:pPr>
              <w:tabs>
                <w:tab w:val="right" w:pos="9026"/>
              </w:tabs>
              <w:spacing w:before="30" w:after="30"/>
              <w:jc w:val="both"/>
              <w:rPr>
                <w:rFonts w:ascii="Arial" w:hAnsi="Arial" w:cs="Arial"/>
                <w:sz w:val="24"/>
                <w:szCs w:val="24"/>
              </w:rPr>
            </w:pPr>
            <w:r w:rsidRPr="00AD21EE">
              <w:rPr>
                <w:rFonts w:ascii="Arial" w:hAnsi="Arial" w:cs="Arial"/>
                <w:sz w:val="24"/>
                <w:szCs w:val="24"/>
              </w:rPr>
              <w:t>For example, the sales of a new product didn’t go well even after all the research and customer target that was done based on hours of effort to make this product work.  Upon ref</w:t>
            </w:r>
            <w:bookmarkStart w:id="0" w:name="_GoBack"/>
            <w:bookmarkEnd w:id="0"/>
            <w:r w:rsidRPr="00AD21EE">
              <w:rPr>
                <w:rFonts w:ascii="Arial" w:hAnsi="Arial" w:cs="Arial"/>
                <w:sz w:val="24"/>
                <w:szCs w:val="24"/>
              </w:rPr>
              <w:t>lection, there wasn’t enough time allocated in looking at the competitor’s product and what made them sell better. Planning and controlling should work in synergy to make the next project better.</w:t>
            </w:r>
          </w:p>
          <w:p w:rsidR="00C81391" w:rsidRPr="00AD21EE" w:rsidRDefault="00C81391" w:rsidP="00C81391">
            <w:pPr>
              <w:tabs>
                <w:tab w:val="right" w:pos="9026"/>
              </w:tabs>
              <w:spacing w:before="30" w:after="30"/>
              <w:jc w:val="both"/>
              <w:rPr>
                <w:rFonts w:ascii="Arial" w:hAnsi="Arial" w:cs="Arial"/>
                <w:sz w:val="24"/>
                <w:szCs w:val="24"/>
              </w:rPr>
            </w:pP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Case Study (8)</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The directors of Vision Tech have reorganized their business. William Davis is now Chairman,</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Vijhay Singh finance manager, and Irene Rogers is the floor in charge (supervisor).</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Keeping in view the above situation answer the following questions:</w:t>
            </w:r>
          </w:p>
          <w:p w:rsidR="00977766" w:rsidRPr="00977766" w:rsidRDefault="00C81391" w:rsidP="00977766">
            <w:pPr>
              <w:pStyle w:val="ListParagraph"/>
              <w:numPr>
                <w:ilvl w:val="0"/>
                <w:numId w:val="4"/>
              </w:numPr>
              <w:spacing w:before="30" w:after="30" w:line="259" w:lineRule="auto"/>
              <w:jc w:val="both"/>
              <w:rPr>
                <w:rFonts w:ascii="Arial" w:hAnsi="Arial" w:cs="Arial"/>
                <w:sz w:val="24"/>
                <w:szCs w:val="24"/>
              </w:rPr>
            </w:pPr>
            <w:r w:rsidRPr="00AD21EE">
              <w:rPr>
                <w:rFonts w:ascii="Arial" w:hAnsi="Arial" w:cs="Arial"/>
                <w:sz w:val="24"/>
                <w:szCs w:val="24"/>
              </w:rPr>
              <w:t>What is meant by the hierarchy of management?</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Hierarchy of management is having a clear line in authority (from top to bottom and all the managers at all levels).  It is the chain of command in the levels of authority or power of the organisation that should be followed.  Members of the hierarchical organisational structure chiefly communicate with their immediate/direct supervisors and with their immediate subordinates. Henri Fayol calls this the Scalar chain, the line of authority from top management to the lowest ranks. Communication should follow this chain to avoid over or lack of communication within the organisation.</w:t>
            </w:r>
          </w:p>
          <w:p w:rsidR="00C81391" w:rsidRPr="00AD21EE" w:rsidRDefault="00C81391" w:rsidP="00C81391">
            <w:pPr>
              <w:pStyle w:val="ListParagraph"/>
              <w:numPr>
                <w:ilvl w:val="0"/>
                <w:numId w:val="4"/>
              </w:numPr>
              <w:spacing w:before="30" w:after="30" w:line="259" w:lineRule="auto"/>
              <w:jc w:val="both"/>
              <w:rPr>
                <w:rFonts w:ascii="Arial" w:hAnsi="Arial" w:cs="Arial"/>
                <w:sz w:val="24"/>
                <w:szCs w:val="24"/>
              </w:rPr>
            </w:pPr>
            <w:r w:rsidRPr="00AD21EE">
              <w:rPr>
                <w:rFonts w:ascii="Arial" w:hAnsi="Arial" w:cs="Arial"/>
                <w:sz w:val="24"/>
                <w:szCs w:val="24"/>
              </w:rPr>
              <w:t>How does William Davis know about any problem on the factory floor?</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As the chairman being the top management, William Davis knows about the problem on the floor through his immediate subordinate, Vijhay Singh (middle management) who then knew it from Irene Rogers (lower management) who manages the floor. Classic example of hierarchy of management.</w:t>
            </w:r>
          </w:p>
          <w:p w:rsidR="00C81391" w:rsidRPr="00AD21EE" w:rsidRDefault="00C81391" w:rsidP="00C81391">
            <w:pPr>
              <w:pStyle w:val="ListParagraph"/>
              <w:numPr>
                <w:ilvl w:val="0"/>
                <w:numId w:val="4"/>
              </w:numPr>
              <w:spacing w:before="30" w:after="30" w:line="259" w:lineRule="auto"/>
              <w:jc w:val="both"/>
              <w:rPr>
                <w:rFonts w:ascii="Arial" w:hAnsi="Arial" w:cs="Arial"/>
                <w:sz w:val="24"/>
                <w:szCs w:val="24"/>
              </w:rPr>
            </w:pPr>
            <w:r w:rsidRPr="00AD21EE">
              <w:rPr>
                <w:rFonts w:ascii="Arial" w:hAnsi="Arial" w:cs="Arial"/>
                <w:sz w:val="24"/>
                <w:szCs w:val="24"/>
              </w:rPr>
              <w:t>Who determines the objectives for the business?</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William Davies since he is the top management defining the objectives and formulating the policies.</w:t>
            </w:r>
          </w:p>
          <w:p w:rsidR="00C81391" w:rsidRPr="00AD21EE" w:rsidRDefault="00C81391" w:rsidP="00C81391">
            <w:pPr>
              <w:pStyle w:val="ListParagraph"/>
              <w:numPr>
                <w:ilvl w:val="0"/>
                <w:numId w:val="4"/>
              </w:numPr>
              <w:spacing w:before="30" w:after="30" w:line="259" w:lineRule="auto"/>
              <w:jc w:val="both"/>
              <w:rPr>
                <w:rFonts w:ascii="Arial" w:hAnsi="Arial" w:cs="Arial"/>
                <w:sz w:val="24"/>
                <w:szCs w:val="24"/>
              </w:rPr>
            </w:pPr>
            <w:r w:rsidRPr="00AD21EE">
              <w:rPr>
                <w:rFonts w:ascii="Arial" w:hAnsi="Arial" w:cs="Arial"/>
                <w:sz w:val="24"/>
                <w:szCs w:val="24"/>
              </w:rPr>
              <w:t>Who will ensure that the work is carried out properly and on time?</w:t>
            </w:r>
          </w:p>
          <w:p w:rsidR="00C81391" w:rsidRPr="00AD21EE" w:rsidRDefault="00C81391" w:rsidP="00C81391">
            <w:pPr>
              <w:spacing w:before="30" w:after="30"/>
              <w:jc w:val="both"/>
              <w:rPr>
                <w:rFonts w:ascii="Arial" w:hAnsi="Arial" w:cs="Arial"/>
                <w:sz w:val="24"/>
                <w:szCs w:val="24"/>
              </w:rPr>
            </w:pPr>
            <w:r w:rsidRPr="00AD21EE">
              <w:rPr>
                <w:rFonts w:ascii="Arial" w:hAnsi="Arial" w:cs="Arial"/>
                <w:sz w:val="24"/>
                <w:szCs w:val="24"/>
              </w:rPr>
              <w:t>Irene Rogers who is the supervisor carrying out the o</w:t>
            </w:r>
            <w:r w:rsidR="00977766">
              <w:rPr>
                <w:rFonts w:ascii="Arial" w:hAnsi="Arial" w:cs="Arial"/>
                <w:sz w:val="24"/>
                <w:szCs w:val="24"/>
              </w:rPr>
              <w:t>perations and their supervision.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6"/>
        <w:gridCol w:w="1251"/>
        <w:gridCol w:w="159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77766" w:rsidP="00A851DA">
            <w:pPr>
              <w:rPr>
                <w:rFonts w:cs="Bliss-Regular"/>
                <w:color w:val="000000"/>
              </w:rPr>
            </w:pPr>
            <w:r>
              <w:rPr>
                <w:rFonts w:cs="Bliss-Regular"/>
                <w:color w:val="000000"/>
              </w:rPr>
              <w:t>Rizza Garcia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77766" w:rsidP="00A851DA">
            <w:pPr>
              <w:rPr>
                <w:rFonts w:cs="Bliss-Regular"/>
                <w:color w:val="000000"/>
              </w:rPr>
            </w:pPr>
            <w:r>
              <w:rPr>
                <w:rFonts w:cs="Bliss-Regular"/>
                <w:color w:val="000000"/>
              </w:rPr>
              <w:t>27/02/17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DDD" w:rsidRDefault="00E10DDD" w:rsidP="00CB4D0A">
      <w:pPr>
        <w:spacing w:after="0" w:line="240" w:lineRule="auto"/>
      </w:pPr>
      <w:r>
        <w:separator/>
      </w:r>
    </w:p>
  </w:endnote>
  <w:endnote w:type="continuationSeparator" w:id="0">
    <w:p w:rsidR="00E10DDD" w:rsidRDefault="00E10D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DDD" w:rsidRDefault="00E10DDD" w:rsidP="00CB4D0A">
      <w:pPr>
        <w:spacing w:after="0" w:line="240" w:lineRule="auto"/>
      </w:pPr>
      <w:r>
        <w:separator/>
      </w:r>
    </w:p>
  </w:footnote>
  <w:footnote w:type="continuationSeparator" w:id="0">
    <w:p w:rsidR="00E10DDD" w:rsidRDefault="00E10DD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268AF"/>
    <w:multiLevelType w:val="hybridMultilevel"/>
    <w:tmpl w:val="0A98AD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2F4CFE"/>
    <w:multiLevelType w:val="hybridMultilevel"/>
    <w:tmpl w:val="367EED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7D7BDE"/>
    <w:multiLevelType w:val="hybridMultilevel"/>
    <w:tmpl w:val="4CD4B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2B11"/>
    <w:rsid w:val="0020451E"/>
    <w:rsid w:val="00206B9D"/>
    <w:rsid w:val="0023259C"/>
    <w:rsid w:val="00265CE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1FEC"/>
    <w:rsid w:val="00591365"/>
    <w:rsid w:val="005B31E4"/>
    <w:rsid w:val="006034F6"/>
    <w:rsid w:val="00607874"/>
    <w:rsid w:val="00607E77"/>
    <w:rsid w:val="00617BB3"/>
    <w:rsid w:val="00645CDD"/>
    <w:rsid w:val="006823A7"/>
    <w:rsid w:val="00687EE8"/>
    <w:rsid w:val="0070347F"/>
    <w:rsid w:val="0070678E"/>
    <w:rsid w:val="00747243"/>
    <w:rsid w:val="00831C11"/>
    <w:rsid w:val="008A60B4"/>
    <w:rsid w:val="008B3C31"/>
    <w:rsid w:val="008B64FE"/>
    <w:rsid w:val="00935BF7"/>
    <w:rsid w:val="0095442C"/>
    <w:rsid w:val="00977766"/>
    <w:rsid w:val="00983942"/>
    <w:rsid w:val="009C37E0"/>
    <w:rsid w:val="009E41F4"/>
    <w:rsid w:val="00A14B66"/>
    <w:rsid w:val="00A65CF7"/>
    <w:rsid w:val="00A81AB4"/>
    <w:rsid w:val="00A851DA"/>
    <w:rsid w:val="00AC7D5B"/>
    <w:rsid w:val="00AE1481"/>
    <w:rsid w:val="00B01F67"/>
    <w:rsid w:val="00B0415E"/>
    <w:rsid w:val="00B04678"/>
    <w:rsid w:val="00BC46DF"/>
    <w:rsid w:val="00C03577"/>
    <w:rsid w:val="00C12775"/>
    <w:rsid w:val="00C53029"/>
    <w:rsid w:val="00C65FEA"/>
    <w:rsid w:val="00C81391"/>
    <w:rsid w:val="00CA0AC2"/>
    <w:rsid w:val="00CB4D0A"/>
    <w:rsid w:val="00CC2FB3"/>
    <w:rsid w:val="00CC575A"/>
    <w:rsid w:val="00CF123B"/>
    <w:rsid w:val="00D039AC"/>
    <w:rsid w:val="00D427DE"/>
    <w:rsid w:val="00D5587D"/>
    <w:rsid w:val="00D707CC"/>
    <w:rsid w:val="00D821FE"/>
    <w:rsid w:val="00DB0793"/>
    <w:rsid w:val="00E00821"/>
    <w:rsid w:val="00E04DB4"/>
    <w:rsid w:val="00E10DDD"/>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45696D"/>
  <w15:docId w15:val="{416EFBD0-5D9F-4D71-AE1D-B75F64394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6C42A-D6B0-4DF3-8E02-4E2C74783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1245</Words>
  <Characters>7100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rizza garcia</cp:lastModifiedBy>
  <cp:revision>2</cp:revision>
  <dcterms:created xsi:type="dcterms:W3CDTF">2017-02-27T17:54:00Z</dcterms:created>
  <dcterms:modified xsi:type="dcterms:W3CDTF">2017-02-27T17:54:00Z</dcterms:modified>
</cp:coreProperties>
</file>