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5353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62B">
            <w:pPr>
              <w:pStyle w:val="Default"/>
              <w:rPr>
                <w:rFonts w:asciiTheme="minorHAnsi" w:hAnsiTheme="minorHAnsi"/>
              </w:rPr>
            </w:pPr>
            <w:r>
              <w:rPr>
                <w:rFonts w:asciiTheme="minorHAnsi" w:hAnsiTheme="minorHAnsi"/>
              </w:rPr>
              <w:t>Marie Markey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762B">
            <w:pPr>
              <w:pStyle w:val="Default"/>
              <w:rPr>
                <w:rFonts w:asciiTheme="minorHAnsi" w:hAnsiTheme="minorHAnsi"/>
              </w:rPr>
            </w:pPr>
            <w:r>
              <w:rPr>
                <w:rFonts w:asciiTheme="minorHAnsi" w:hAnsiTheme="minorHAnsi"/>
              </w:rPr>
              <w:t>1387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62B">
            <w:pPr>
              <w:pStyle w:val="Default"/>
              <w:rPr>
                <w:rFonts w:asciiTheme="minorHAnsi" w:hAnsiTheme="minorHAnsi"/>
              </w:rPr>
            </w:pPr>
            <w:r>
              <w:rPr>
                <w:rFonts w:asciiTheme="minorHAnsi" w:hAnsiTheme="minorHAnsi"/>
              </w:rPr>
              <w:t>Fashion &amp;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40B6">
            <w:r>
              <w:t>The process &amp; structure of fashion industry</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226B7B" w:rsidRPr="00226B7B" w:rsidRDefault="00EB0F92" w:rsidP="00226B7B">
            <w:pPr>
              <w:autoSpaceDE w:val="0"/>
              <w:autoSpaceDN w:val="0"/>
              <w:adjustRightInd w:val="0"/>
              <w:rPr>
                <w:rFonts w:ascii="Calibri,Bold" w:eastAsia="Calibri" w:hAnsi="Calibri,Bold" w:cs="Calibri,Bold"/>
                <w:b/>
                <w:bCs/>
                <w:color w:val="C10000"/>
                <w:sz w:val="24"/>
                <w:szCs w:val="24"/>
              </w:rPr>
            </w:pPr>
            <w:r w:rsidRPr="00EB0F92">
              <w:rPr>
                <w:rFonts w:ascii="Calibri,Bold" w:eastAsia="Calibri" w:hAnsi="Calibri,Bold" w:cs="Calibri,Bold"/>
                <w:b/>
                <w:bCs/>
                <w:color w:val="C10000"/>
                <w:sz w:val="24"/>
                <w:szCs w:val="24"/>
              </w:rPr>
              <w:t xml:space="preserve"> </w:t>
            </w:r>
            <w:r w:rsidR="00E57B0F">
              <w:rPr>
                <w:rFonts w:ascii="Calibri,Bold" w:eastAsia="Calibri" w:hAnsi="Calibri,Bold" w:cs="Calibri,Bold"/>
                <w:b/>
                <w:bCs/>
                <w:color w:val="C10000"/>
                <w:sz w:val="24"/>
                <w:szCs w:val="24"/>
              </w:rPr>
              <w:t>Assessment 4</w:t>
            </w:r>
            <w:r w:rsidR="00226B7B" w:rsidRPr="00226B7B">
              <w:rPr>
                <w:rFonts w:ascii="Calibri,Bold" w:eastAsia="Calibri" w:hAnsi="Calibri,Bold" w:cs="Calibri,Bold"/>
                <w:b/>
                <w:bCs/>
                <w:color w:val="C10000"/>
                <w:sz w:val="24"/>
                <w:szCs w:val="24"/>
              </w:rPr>
              <w:t xml:space="preserve">                                                             </w:t>
            </w:r>
            <w:r w:rsidR="00AA2E35">
              <w:rPr>
                <w:rFonts w:ascii="Calibri,Bold" w:eastAsia="Calibri" w:hAnsi="Calibri,Bold" w:cs="Calibri,Bold"/>
                <w:b/>
                <w:bCs/>
                <w:color w:val="C10000"/>
                <w:sz w:val="24"/>
                <w:szCs w:val="24"/>
              </w:rPr>
              <w:t xml:space="preserve">                  </w:t>
            </w:r>
            <w:r w:rsidR="00226B7B" w:rsidRPr="00226B7B">
              <w:rPr>
                <w:rFonts w:ascii="Calibri,Bold" w:eastAsia="Calibri" w:hAnsi="Calibri,Bold" w:cs="Calibri,Bold"/>
                <w:b/>
                <w:bCs/>
                <w:color w:val="C10000"/>
                <w:sz w:val="24"/>
                <w:szCs w:val="24"/>
              </w:rPr>
              <w:t xml:space="preserve">   Total </w:t>
            </w:r>
            <w:r w:rsidR="00AA2E35">
              <w:rPr>
                <w:rFonts w:ascii="Calibri,Bold" w:eastAsia="Calibri" w:hAnsi="Calibri,Bold" w:cs="Calibri,Bold"/>
                <w:b/>
                <w:bCs/>
                <w:color w:val="C10000"/>
                <w:sz w:val="24"/>
                <w:szCs w:val="24"/>
              </w:rPr>
              <w:t>Ma</w:t>
            </w:r>
            <w:r w:rsidR="00226B7B" w:rsidRPr="00226B7B">
              <w:rPr>
                <w:rFonts w:ascii="Calibri,Bold" w:eastAsia="Calibri" w:hAnsi="Calibri,Bold" w:cs="Calibri,Bold"/>
                <w:b/>
                <w:bCs/>
                <w:color w:val="C10000"/>
                <w:sz w:val="24"/>
                <w:szCs w:val="24"/>
              </w:rPr>
              <w:t xml:space="preserve">rks: 30 </w:t>
            </w:r>
          </w:p>
          <w:p w:rsidR="00226B7B" w:rsidRPr="00226B7B" w:rsidRDefault="00226B7B" w:rsidP="00226B7B">
            <w:pPr>
              <w:autoSpaceDE w:val="0"/>
              <w:autoSpaceDN w:val="0"/>
              <w:adjustRightInd w:val="0"/>
              <w:rPr>
                <w:rFonts w:ascii="Calibri,Bold" w:eastAsia="Calibri" w:hAnsi="Calibri,Bold" w:cs="Calibri,Bold"/>
                <w:b/>
                <w:bCs/>
                <w:color w:val="C10000"/>
                <w:sz w:val="24"/>
                <w:szCs w:val="24"/>
              </w:rPr>
            </w:pPr>
            <w:r w:rsidRPr="00226B7B">
              <w:rPr>
                <w:rFonts w:ascii="Calibri,Bold" w:eastAsia="Calibri" w:hAnsi="Calibri,Bold" w:cs="Calibri,Bold"/>
                <w:b/>
                <w:bCs/>
                <w:color w:val="C10000"/>
                <w:sz w:val="24"/>
                <w:szCs w:val="24"/>
              </w:rPr>
              <w:t xml:space="preserve"> </w:t>
            </w:r>
          </w:p>
          <w:p w:rsidR="00226B7B" w:rsidRPr="00AA2E35" w:rsidRDefault="00226B7B" w:rsidP="00226B7B">
            <w:pPr>
              <w:autoSpaceDE w:val="0"/>
              <w:autoSpaceDN w:val="0"/>
              <w:adjustRightInd w:val="0"/>
              <w:rPr>
                <w:rFonts w:ascii="Calibri,Bold" w:eastAsia="Calibri" w:hAnsi="Calibri,Bold" w:cs="Calibri,Bold"/>
                <w:bCs/>
                <w:sz w:val="24"/>
                <w:szCs w:val="24"/>
              </w:rPr>
            </w:pPr>
            <w:r w:rsidRPr="00AA2E35">
              <w:rPr>
                <w:rFonts w:ascii="Calibri,Bold" w:eastAsia="Calibri" w:hAnsi="Calibri,Bold" w:cs="Calibri,Bold"/>
                <w:bCs/>
                <w:sz w:val="24"/>
                <w:szCs w:val="24"/>
              </w:rPr>
              <w:t xml:space="preserve">1. Give short answers for the following </w:t>
            </w:r>
            <w:r w:rsidR="00AA2E35">
              <w:rPr>
                <w:rFonts w:ascii="Calibri,Bold" w:eastAsia="Calibri" w:hAnsi="Calibri,Bold" w:cs="Calibri,Bold"/>
                <w:bCs/>
                <w:sz w:val="24"/>
                <w:szCs w:val="24"/>
              </w:rPr>
              <w:t xml:space="preserve">questions:                     </w:t>
            </w:r>
            <w:r w:rsidRPr="00AA2E35">
              <w:rPr>
                <w:rFonts w:ascii="Calibri,Bold" w:eastAsia="Calibri" w:hAnsi="Calibri,Bold" w:cs="Calibri,Bold"/>
                <w:bCs/>
                <w:sz w:val="24"/>
                <w:szCs w:val="24"/>
              </w:rPr>
              <w:t xml:space="preserve">                  </w:t>
            </w:r>
            <w:r w:rsidR="006140B6">
              <w:rPr>
                <w:rFonts w:ascii="Calibri,Bold" w:eastAsia="Calibri" w:hAnsi="Calibri,Bold" w:cs="Calibri,Bold"/>
                <w:bCs/>
                <w:sz w:val="24"/>
                <w:szCs w:val="24"/>
              </w:rPr>
              <w:t>(16)</w:t>
            </w:r>
          </w:p>
          <w:p w:rsidR="00226B7B" w:rsidRPr="00AA2E35" w:rsidRDefault="00226B7B" w:rsidP="00226B7B">
            <w:pPr>
              <w:autoSpaceDE w:val="0"/>
              <w:autoSpaceDN w:val="0"/>
              <w:adjustRightInd w:val="0"/>
              <w:rPr>
                <w:rFonts w:ascii="Calibri,Bold" w:eastAsia="Calibri" w:hAnsi="Calibri,Bold" w:cs="Calibri,Bold"/>
                <w:bCs/>
                <w:sz w:val="24"/>
                <w:szCs w:val="24"/>
              </w:rPr>
            </w:pPr>
            <w:r w:rsidRPr="00AA2E35">
              <w:rPr>
                <w:rFonts w:ascii="Calibri,Bold" w:eastAsia="Calibri" w:hAnsi="Calibri,Bold" w:cs="Calibri,Bold"/>
                <w:bCs/>
                <w:sz w:val="24"/>
                <w:szCs w:val="24"/>
              </w:rPr>
              <w:t xml:space="preserve"> </w:t>
            </w:r>
          </w:p>
          <w:p w:rsidR="00AA2E35" w:rsidRDefault="00E57B0F" w:rsidP="00AA2E35">
            <w:pPr>
              <w:pStyle w:val="ListParagraph"/>
              <w:numPr>
                <w:ilvl w:val="0"/>
                <w:numId w:val="2"/>
              </w:numPr>
              <w:autoSpaceDE w:val="0"/>
              <w:autoSpaceDN w:val="0"/>
              <w:adjustRightInd w:val="0"/>
              <w:rPr>
                <w:rFonts w:ascii="Calibri,Bold" w:hAnsi="Calibri,Bold" w:cs="Calibri,Bold"/>
                <w:bCs/>
                <w:sz w:val="24"/>
                <w:szCs w:val="24"/>
              </w:rPr>
            </w:pPr>
            <w:r>
              <w:rPr>
                <w:rFonts w:ascii="Calibri,Bold" w:hAnsi="Calibri,Bold" w:cs="Calibri,Bold"/>
                <w:bCs/>
                <w:sz w:val="24"/>
                <w:szCs w:val="24"/>
              </w:rPr>
              <w:t>What is meant by market segmentation?</w:t>
            </w:r>
          </w:p>
          <w:p w:rsidR="00B11E2C" w:rsidRPr="00B11E2C" w:rsidRDefault="006140B6" w:rsidP="00B11E2C">
            <w:pPr>
              <w:pStyle w:val="ListParagraph"/>
              <w:autoSpaceDE w:val="0"/>
              <w:autoSpaceDN w:val="0"/>
              <w:adjustRightInd w:val="0"/>
              <w:ind w:left="1080"/>
              <w:rPr>
                <w:rFonts w:ascii="Calibri,Bold" w:hAnsi="Calibri,Bold" w:cs="Calibri,Bold"/>
                <w:bCs/>
              </w:rPr>
            </w:pPr>
            <w:r>
              <w:rPr>
                <w:rFonts w:ascii="Calibri,Bold" w:hAnsi="Calibri,Bold" w:cs="Calibri,Bold"/>
                <w:bCs/>
              </w:rPr>
              <w:t xml:space="preserve">Consumers wants &amp; needs must be gauged via market research before any design concepts can be made.  This market research is very segmented for a number of reasons.  Most importantly income, social standing &amp; occupation.  These </w:t>
            </w:r>
            <w:r w:rsidR="007C2CD6">
              <w:rPr>
                <w:rFonts w:ascii="Calibri,Bold" w:hAnsi="Calibri,Bold" w:cs="Calibri,Bold"/>
                <w:bCs/>
              </w:rPr>
              <w:t xml:space="preserve">can segment the research greatly eg: consumers with a high income will no doubt purchase and have an opinion on various clothing needs for sport, social gatherings and general fashion wants.  Whereby a consumer on a low income would maybe just be purchasing a uniform.  The research can then be segmented further by customer loyalty, the </w:t>
            </w:r>
            <w:bookmarkStart w:id="0" w:name="_GoBack"/>
            <w:bookmarkEnd w:id="0"/>
            <w:r w:rsidR="007C2CD6">
              <w:rPr>
                <w:rFonts w:ascii="Calibri,Bold" w:hAnsi="Calibri,Bold" w:cs="Calibri,Bold"/>
                <w:bCs/>
              </w:rPr>
              <w:t>customers intention to buy &amp; whether they are influenced by advertising etc.</w:t>
            </w:r>
          </w:p>
          <w:p w:rsidR="00AA2E35" w:rsidRPr="00AA2E35" w:rsidRDefault="00AA2E35" w:rsidP="00AA2E35">
            <w:pPr>
              <w:autoSpaceDE w:val="0"/>
              <w:autoSpaceDN w:val="0"/>
              <w:adjustRightInd w:val="0"/>
              <w:ind w:left="360"/>
              <w:rPr>
                <w:rFonts w:ascii="Calibri,Bold" w:eastAsia="Calibri" w:hAnsi="Calibri,Bold" w:cs="Calibri,Bold"/>
                <w:bCs/>
                <w:sz w:val="24"/>
                <w:szCs w:val="24"/>
              </w:rPr>
            </w:pPr>
          </w:p>
          <w:p w:rsidR="003B68D4" w:rsidRDefault="007C2CD6" w:rsidP="007C2CD6">
            <w:pPr>
              <w:pStyle w:val="ListParagraph"/>
              <w:numPr>
                <w:ilvl w:val="0"/>
                <w:numId w:val="2"/>
              </w:num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“Design is a visual thinking, perhaps of a higher order than verbal thinking”.  </w:t>
            </w:r>
          </w:p>
          <w:p w:rsidR="007C2CD6" w:rsidRPr="007C2CD6" w:rsidRDefault="007C2CD6" w:rsidP="007C2CD6">
            <w:pPr>
              <w:pStyle w:val="ListParagraph"/>
              <w:autoSpaceDE w:val="0"/>
              <w:autoSpaceDN w:val="0"/>
              <w:adjustRightInd w:val="0"/>
              <w:ind w:left="1080"/>
              <w:rPr>
                <w:rFonts w:ascii="Calibri,Bold" w:hAnsi="Calibri,Bold" w:cs="Calibri,Bold"/>
                <w:bCs/>
                <w:sz w:val="24"/>
                <w:szCs w:val="24"/>
              </w:rPr>
            </w:pPr>
            <w:r>
              <w:rPr>
                <w:rFonts w:ascii="Calibri,Bold" w:hAnsi="Calibri,Bold" w:cs="Calibri,Bold"/>
                <w:bCs/>
                <w:sz w:val="24"/>
                <w:szCs w:val="24"/>
              </w:rPr>
              <w:t>Design is creative and initially ideas ‘appear’ as an end result first and are played around with.  No thought is usually given to the</w:t>
            </w:r>
            <w:r w:rsidR="00E16B10">
              <w:rPr>
                <w:rFonts w:ascii="Calibri,Bold" w:hAnsi="Calibri,Bold" w:cs="Calibri,Bold"/>
                <w:bCs/>
                <w:sz w:val="24"/>
                <w:szCs w:val="24"/>
              </w:rPr>
              <w:t xml:space="preserve"> construction/planning of the design – this comes after.  Verbal thinking is well thought out and consistent and flows in an order.  Design can be anything you want it to be, its unique, the whys and the wherefores to make the design true come after.  Any creative/visual thinking including design could be classed as from an higher order, eg: music, poetry, philosophy as they sometimes just appear from an external source – maybe a higher order or universal consciousness.  Some of the greatest musicians, inventors, artists didn’t even know themselves where the inspiration came from, it just ‘appeared’.</w:t>
            </w:r>
          </w:p>
          <w:p w:rsidR="00AA2E35" w:rsidRPr="00AA2E35" w:rsidRDefault="00AA2E35" w:rsidP="00AA2E35">
            <w:pPr>
              <w:pStyle w:val="ListParagraph"/>
              <w:rPr>
                <w:rFonts w:ascii="Calibri,Bold" w:hAnsi="Calibri,Bold" w:cs="Calibri,Bold"/>
                <w:bCs/>
                <w:sz w:val="24"/>
                <w:szCs w:val="24"/>
              </w:rPr>
            </w:pPr>
          </w:p>
          <w:p w:rsidR="00AA2E35" w:rsidRDefault="00E16B10" w:rsidP="00AA2E35">
            <w:pPr>
              <w:pStyle w:val="ListParagraph"/>
              <w:numPr>
                <w:ilvl w:val="0"/>
                <w:numId w:val="2"/>
              </w:numPr>
              <w:autoSpaceDE w:val="0"/>
              <w:autoSpaceDN w:val="0"/>
              <w:adjustRightInd w:val="0"/>
              <w:rPr>
                <w:rFonts w:ascii="Calibri,Bold" w:hAnsi="Calibri,Bold" w:cs="Calibri,Bold"/>
                <w:bCs/>
                <w:sz w:val="24"/>
                <w:szCs w:val="24"/>
              </w:rPr>
            </w:pPr>
            <w:r>
              <w:rPr>
                <w:rFonts w:ascii="Calibri,Bold" w:hAnsi="Calibri,Bold" w:cs="Calibri,Bold"/>
                <w:bCs/>
                <w:sz w:val="24"/>
                <w:szCs w:val="24"/>
              </w:rPr>
              <w:t>Explain briefly the developing of a sample garment.</w:t>
            </w:r>
          </w:p>
          <w:p w:rsidR="00F04DFF" w:rsidRPr="00F04DFF" w:rsidRDefault="00E16B10" w:rsidP="00F04DFF">
            <w:pPr>
              <w:pStyle w:val="ListParagraph"/>
              <w:autoSpaceDE w:val="0"/>
              <w:autoSpaceDN w:val="0"/>
              <w:adjustRightInd w:val="0"/>
              <w:ind w:left="1080"/>
              <w:rPr>
                <w:rFonts w:ascii="Calibri,Bold" w:hAnsi="Calibri,Bold" w:cs="Calibri,Bold"/>
                <w:bCs/>
              </w:rPr>
            </w:pPr>
            <w:r>
              <w:rPr>
                <w:rFonts w:ascii="Calibri,Bold" w:hAnsi="Calibri,Bold" w:cs="Calibri,Bold"/>
                <w:bCs/>
              </w:rPr>
              <w:t>Firstly a sketch is made by the designer which is basic but must be concise enough so that a pattern can</w:t>
            </w:r>
            <w:r w:rsidR="00F16021">
              <w:rPr>
                <w:rFonts w:ascii="Calibri,Bold" w:hAnsi="Calibri,Bold" w:cs="Calibri,Bold"/>
                <w:bCs/>
              </w:rPr>
              <w:t xml:space="preserve"> be made from it.  The first pattern is made from the sketch which may be achieved by draping on a dress form with muslin or by the flat pattern method, it usually depends on the item that you are designing which works best &amp; sometimes overall it is a combination of both.  Once the pattern is made it can be laid onto the chosen fabric to make the sample garment which is then tested for fit, comfort, durability etc. by a real life model.  Further alterations are made at this stage to achieve the desired result.</w:t>
            </w:r>
          </w:p>
          <w:p w:rsidR="00AA2E35" w:rsidRPr="00AA2E35" w:rsidRDefault="00AA2E35" w:rsidP="00AA2E35">
            <w:pPr>
              <w:pStyle w:val="ListParagraph"/>
              <w:rPr>
                <w:rFonts w:ascii="Calibri,Bold" w:hAnsi="Calibri,Bold" w:cs="Calibri,Bold"/>
                <w:bCs/>
                <w:sz w:val="24"/>
                <w:szCs w:val="24"/>
              </w:rPr>
            </w:pPr>
          </w:p>
          <w:p w:rsidR="00F04DFF" w:rsidRDefault="00F16021" w:rsidP="00F16021">
            <w:pPr>
              <w:pStyle w:val="ListParagraph"/>
              <w:numPr>
                <w:ilvl w:val="0"/>
                <w:numId w:val="2"/>
              </w:numPr>
              <w:autoSpaceDE w:val="0"/>
              <w:autoSpaceDN w:val="0"/>
              <w:adjustRightInd w:val="0"/>
              <w:rPr>
                <w:rFonts w:ascii="Calibri,Bold" w:hAnsi="Calibri,Bold" w:cs="Calibri,Bold"/>
                <w:bCs/>
                <w:sz w:val="24"/>
                <w:szCs w:val="24"/>
              </w:rPr>
            </w:pPr>
            <w:r>
              <w:rPr>
                <w:rFonts w:ascii="Calibri,Bold" w:hAnsi="Calibri,Bold" w:cs="Calibri,Bold"/>
                <w:bCs/>
                <w:sz w:val="24"/>
                <w:szCs w:val="24"/>
              </w:rPr>
              <w:t>What is a CAD system and how has it revolutionised the fashion industry?</w:t>
            </w:r>
          </w:p>
          <w:p w:rsidR="00F16021" w:rsidRPr="00F16021" w:rsidRDefault="00F16021" w:rsidP="005D695E">
            <w:pPr>
              <w:autoSpaceDE w:val="0"/>
              <w:autoSpaceDN w:val="0"/>
              <w:adjustRightInd w:val="0"/>
              <w:ind w:left="1080"/>
              <w:rPr>
                <w:rFonts w:ascii="Calibri,Bold" w:hAnsi="Calibri,Bold" w:cs="Calibri,Bold"/>
                <w:bCs/>
                <w:sz w:val="24"/>
                <w:szCs w:val="24"/>
              </w:rPr>
            </w:pPr>
            <w:r>
              <w:rPr>
                <w:rFonts w:ascii="Calibri,Bold" w:hAnsi="Calibri,Bold" w:cs="Calibri,Bold"/>
                <w:bCs/>
                <w:sz w:val="24"/>
                <w:szCs w:val="24"/>
              </w:rPr>
              <w:t xml:space="preserve">Computer-aided design programs have taken a lot of the mundane, repetitive work away from designers.  The silhouette is produced </w:t>
            </w:r>
            <w:r w:rsidR="005D695E">
              <w:rPr>
                <w:rFonts w:ascii="Calibri,Bold" w:hAnsi="Calibri,Bold" w:cs="Calibri,Bold"/>
                <w:bCs/>
                <w:sz w:val="24"/>
                <w:szCs w:val="24"/>
              </w:rPr>
              <w:t xml:space="preserve">by the program </w:t>
            </w:r>
            <w:r>
              <w:rPr>
                <w:rFonts w:ascii="Calibri,Bold" w:hAnsi="Calibri,Bold" w:cs="Calibri,Bold"/>
                <w:bCs/>
                <w:sz w:val="24"/>
                <w:szCs w:val="24"/>
              </w:rPr>
              <w:t>for the designer to work on &amp; in various sizes</w:t>
            </w:r>
            <w:r w:rsidR="005D695E">
              <w:rPr>
                <w:rFonts w:ascii="Calibri,Bold" w:hAnsi="Calibri,Bold" w:cs="Calibri,Bold"/>
                <w:bCs/>
                <w:sz w:val="24"/>
                <w:szCs w:val="24"/>
              </w:rPr>
              <w:t>, so no need to continually sketch the silhouette, the designs can be saved and amended, the designers can work on amending a number of designs at once.  CAD systems are used by designers &amp; manufacturers alike so information is streamed easier.  Ideas are there, stored and ready to view or amend in an instant.  Some systems can make the patterns from the sketches.  Some designers previously may have had some ideas that they couldn’t translate to a sketch but are much better able to with a CAD system.</w:t>
            </w:r>
          </w:p>
          <w:p w:rsidR="00AA2E35" w:rsidRDefault="00AA2E35" w:rsidP="00226B7B">
            <w:pPr>
              <w:autoSpaceDE w:val="0"/>
              <w:autoSpaceDN w:val="0"/>
              <w:adjustRightInd w:val="0"/>
              <w:rPr>
                <w:rFonts w:ascii="Calibri,Bold" w:eastAsia="Calibri" w:hAnsi="Calibri,Bold" w:cs="Calibri,Bold"/>
                <w:bCs/>
                <w:sz w:val="24"/>
                <w:szCs w:val="24"/>
              </w:rPr>
            </w:pPr>
          </w:p>
          <w:p w:rsidR="00AA2E35" w:rsidRDefault="005D695E" w:rsidP="00226B7B">
            <w:pPr>
              <w:autoSpaceDE w:val="0"/>
              <w:autoSpaceDN w:val="0"/>
              <w:adjustRightInd w:val="0"/>
              <w:rPr>
                <w:rFonts w:ascii="Calibri,Bold" w:eastAsia="Calibri" w:hAnsi="Calibri,Bold" w:cs="Calibri,Bold"/>
                <w:bCs/>
                <w:sz w:val="24"/>
                <w:szCs w:val="24"/>
              </w:rPr>
            </w:pPr>
            <w:r>
              <w:rPr>
                <w:rFonts w:ascii="Calibri,Bold" w:eastAsia="Calibri" w:hAnsi="Calibri,Bold" w:cs="Calibri,Bold"/>
                <w:bCs/>
                <w:sz w:val="24"/>
                <w:szCs w:val="24"/>
              </w:rPr>
              <w:t>Project – Market research</w:t>
            </w:r>
          </w:p>
          <w:p w:rsidR="008B03FF" w:rsidRDefault="008B03FF" w:rsidP="00226B7B">
            <w:pPr>
              <w:autoSpaceDE w:val="0"/>
              <w:autoSpaceDN w:val="0"/>
              <w:adjustRightInd w:val="0"/>
              <w:rPr>
                <w:rFonts w:ascii="Calibri,Bold" w:eastAsia="Calibri" w:hAnsi="Calibri,Bold" w:cs="Calibri,Bold"/>
                <w:bCs/>
                <w:sz w:val="24"/>
                <w:szCs w:val="24"/>
              </w:rPr>
            </w:pPr>
          </w:p>
          <w:p w:rsidR="008B03FF" w:rsidRPr="00621FFF" w:rsidRDefault="008B03FF" w:rsidP="00621FFF">
            <w:pPr>
              <w:pStyle w:val="ListParagraph"/>
              <w:numPr>
                <w:ilvl w:val="0"/>
                <w:numId w:val="3"/>
              </w:numPr>
              <w:autoSpaceDE w:val="0"/>
              <w:autoSpaceDN w:val="0"/>
              <w:adjustRightInd w:val="0"/>
              <w:rPr>
                <w:rFonts w:ascii="Calibri,Bold" w:hAnsi="Calibri,Bold" w:cs="Calibri,Bold"/>
                <w:b/>
                <w:bCs/>
                <w:sz w:val="24"/>
                <w:szCs w:val="24"/>
              </w:rPr>
            </w:pPr>
            <w:r w:rsidRPr="00621FFF">
              <w:rPr>
                <w:rFonts w:ascii="Calibri,Bold" w:hAnsi="Calibri,Bold" w:cs="Calibri,Bold"/>
                <w:bCs/>
                <w:sz w:val="24"/>
                <w:szCs w:val="24"/>
              </w:rPr>
              <w:t>Please refer to sketches below:</w:t>
            </w:r>
          </w:p>
          <w:p w:rsidR="00653530" w:rsidRPr="00AA2E35" w:rsidRDefault="00EB0F92" w:rsidP="00226B7B">
            <w:pPr>
              <w:autoSpaceDE w:val="0"/>
              <w:autoSpaceDN w:val="0"/>
              <w:adjustRightInd w:val="0"/>
              <w:rPr>
                <w:rFonts w:ascii="Calibri,Bold" w:eastAsia="Calibri" w:hAnsi="Calibri,Bold" w:cs="Calibri,Bold"/>
                <w:bCs/>
                <w:sz w:val="24"/>
                <w:szCs w:val="24"/>
              </w:rPr>
            </w:pPr>
            <w:r w:rsidRPr="00AA2E35">
              <w:rPr>
                <w:rFonts w:ascii="Calibri,Bold" w:eastAsia="Calibri" w:hAnsi="Calibri,Bold" w:cs="Calibri,Bold"/>
                <w:bCs/>
                <w:sz w:val="24"/>
                <w:szCs w:val="24"/>
              </w:rPr>
              <w:t xml:space="preserve">                                                                                              </w:t>
            </w:r>
          </w:p>
          <w:p w:rsidR="008B03FF" w:rsidRDefault="008B03FF" w:rsidP="005D695E">
            <w:pPr>
              <w:rPr>
                <w:rFonts w:ascii="Calibri,Bold" w:eastAsia="Calibri" w:hAnsi="Calibri,Bold" w:cs="Calibri,Bold"/>
                <w:bCs/>
                <w:sz w:val="24"/>
                <w:szCs w:val="24"/>
              </w:rPr>
            </w:pPr>
            <w:r>
              <w:rPr>
                <w:rFonts w:ascii="Calibri,Bold" w:eastAsia="Calibri" w:hAnsi="Calibri,Bold" w:cs="Calibri,Bold"/>
                <w:bCs/>
                <w:sz w:val="24"/>
                <w:szCs w:val="24"/>
              </w:rPr>
              <w:t>Dress 1 has the best fit as it is very sleek &amp; figure flattering.  It is an excellent cut, high quality and the fabric is extremely well suited to the style.  It feels light yet weighed at the bottom and sways when you walk.  It feels very luxurious.  Compared to dress 2 which in my opinion is more innovative but dress 2 felt quite clumpy and awkward due to the beads and sequins.  Because of the quality, fit and feel of dress 1 that, in my opinion is the best buy.</w:t>
            </w:r>
          </w:p>
          <w:p w:rsidR="008B03FF" w:rsidRDefault="008B03FF" w:rsidP="005D695E">
            <w:pPr>
              <w:rPr>
                <w:rFonts w:ascii="Calibri,Bold" w:eastAsia="Calibri" w:hAnsi="Calibri,Bold" w:cs="Calibri,Bold"/>
                <w:bCs/>
                <w:sz w:val="24"/>
                <w:szCs w:val="24"/>
              </w:rPr>
            </w:pPr>
          </w:p>
          <w:p w:rsidR="00226B7B" w:rsidRPr="005D695E" w:rsidRDefault="00A16153" w:rsidP="005D695E">
            <w:pPr>
              <w:rPr>
                <w:rFonts w:ascii="Calibri,Bold" w:eastAsia="Calibri" w:hAnsi="Calibri,Bold" w:cs="Calibri,Bold"/>
                <w:bCs/>
                <w:sz w:val="24"/>
                <w:szCs w:val="24"/>
              </w:rPr>
            </w:pPr>
            <w:r>
              <w:rPr>
                <w:rFonts w:ascii="Calibri,Bold" w:eastAsia="Calibri" w:hAnsi="Calibri,Bold" w:cs="Calibri,Bold"/>
                <w:b/>
                <w:bCs/>
                <w:noProof/>
                <w:color w:val="C10000"/>
                <w:sz w:val="24"/>
                <w:szCs w:val="24"/>
                <w:lang w:val="en-GB"/>
              </w:rPr>
              <w:drawing>
                <wp:inline distT="0" distB="0" distL="0" distR="0">
                  <wp:extent cx="3275170" cy="2456309"/>
                  <wp:effectExtent l="9208"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0488.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276140" cy="2457037"/>
                          </a:xfrm>
                          <a:prstGeom prst="rect">
                            <a:avLst/>
                          </a:prstGeom>
                        </pic:spPr>
                      </pic:pic>
                    </a:graphicData>
                  </a:graphic>
                </wp:inline>
              </w:drawing>
            </w:r>
            <w:r w:rsidR="00226B7B" w:rsidRPr="00226B7B">
              <w:rPr>
                <w:rFonts w:ascii="Calibri,Bold" w:eastAsia="Calibri" w:hAnsi="Calibri,Bold" w:cs="Calibri,Bold"/>
                <w:b/>
                <w:bCs/>
                <w:color w:val="C10000"/>
                <w:sz w:val="24"/>
                <w:szCs w:val="24"/>
              </w:rPr>
              <w:t xml:space="preserve">                          </w:t>
            </w:r>
            <w:r w:rsidR="005D695E">
              <w:rPr>
                <w:rFonts w:ascii="Calibri,Bold" w:eastAsia="Calibri" w:hAnsi="Calibri,Bold" w:cs="Calibri,Bold"/>
                <w:b/>
                <w:bCs/>
                <w:color w:val="C10000"/>
                <w:sz w:val="24"/>
                <w:szCs w:val="24"/>
              </w:rPr>
              <w:t xml:space="preserve">                               </w:t>
            </w:r>
          </w:p>
          <w:p w:rsidR="00CC2FB3" w:rsidRDefault="00CC2FB3" w:rsidP="001E273C">
            <w:pPr>
              <w:rPr>
                <w:b/>
              </w:rPr>
            </w:pPr>
          </w:p>
          <w:p w:rsidR="009D0076" w:rsidRDefault="00A16153" w:rsidP="001E273C">
            <w:pPr>
              <w:rPr>
                <w:b/>
              </w:rPr>
            </w:pPr>
            <w:r>
              <w:rPr>
                <w:b/>
                <w:noProof/>
                <w:lang w:val="en-GB"/>
              </w:rPr>
              <w:drawing>
                <wp:inline distT="0" distB="0" distL="0" distR="0">
                  <wp:extent cx="3308624" cy="2481399"/>
                  <wp:effectExtent l="0" t="5398" r="953" b="952"/>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0489.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309267" cy="2481881"/>
                          </a:xfrm>
                          <a:prstGeom prst="rect">
                            <a:avLst/>
                          </a:prstGeom>
                        </pic:spPr>
                      </pic:pic>
                    </a:graphicData>
                  </a:graphic>
                </wp:inline>
              </w:drawing>
            </w:r>
          </w:p>
          <w:p w:rsidR="009D0076" w:rsidRDefault="009D0076" w:rsidP="001E273C">
            <w:pPr>
              <w:rPr>
                <w:b/>
              </w:rPr>
            </w:pPr>
          </w:p>
          <w:p w:rsidR="004E4F32" w:rsidRDefault="00F33D3A" w:rsidP="00F33D3A">
            <w:pPr>
              <w:pStyle w:val="ListParagraph"/>
              <w:numPr>
                <w:ilvl w:val="0"/>
                <w:numId w:val="3"/>
              </w:numPr>
            </w:pPr>
            <w:r>
              <w:t>The major manufacturers for the contemporary departments in Debenhams are: Red Herring, Dorothy Perkins, Principles, Début, Coast, Wallis.</w:t>
            </w:r>
          </w:p>
          <w:p w:rsidR="00F33D3A" w:rsidRDefault="00F33D3A" w:rsidP="00F33D3A">
            <w:pPr>
              <w:pStyle w:val="ListParagraph"/>
            </w:pPr>
            <w:r>
              <w:t>The major manufacturers for the junior departments are: Blue Zoo, Converse, Pineapple, Regatta, Mantaray, Lands End.</w:t>
            </w:r>
          </w:p>
          <w:p w:rsidR="005F1995" w:rsidRDefault="005F1995" w:rsidP="00F33D3A">
            <w:pPr>
              <w:pStyle w:val="ListParagraph"/>
            </w:pPr>
          </w:p>
          <w:p w:rsidR="005F1995" w:rsidRPr="00F33D3A" w:rsidRDefault="005F1995" w:rsidP="00F33D3A">
            <w:pPr>
              <w:pStyle w:val="ListParagraph"/>
            </w:pPr>
            <w:r>
              <w:t>The general styling differences between the contemporary departments and the junior departments is the variety of style itself, there is A LOT more different fashion styles in the contemporary departments than the junior departments.  The contemporary focuses much more on fashion whereby the junior focuses much more on maybe bright colours, practicality and durability also ease of wear.</w:t>
            </w:r>
          </w:p>
          <w:p w:rsidR="003052C0" w:rsidRDefault="003052C0" w:rsidP="001E273C">
            <w:pPr>
              <w:rPr>
                <w:b/>
              </w:rPr>
            </w:pPr>
          </w:p>
          <w:p w:rsidR="003052C0" w:rsidRDefault="003052C0" w:rsidP="001E273C">
            <w:pPr>
              <w:rPr>
                <w:b/>
              </w:rPr>
            </w:pPr>
          </w:p>
        </w:tc>
      </w:tr>
    </w:tbl>
    <w:p w:rsidR="00271A4C" w:rsidRDefault="00271A4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9"/>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3530" w:rsidP="00A851DA">
            <w:pPr>
              <w:rPr>
                <w:rFonts w:cs="Bliss-Regular"/>
                <w:color w:val="000000"/>
              </w:rPr>
            </w:pPr>
            <w:r>
              <w:rPr>
                <w:rFonts w:cs="Bliss-Regular"/>
                <w:color w:val="000000"/>
              </w:rPr>
              <w:t>Marie Markey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B03FF" w:rsidP="00A851DA">
            <w:pPr>
              <w:rPr>
                <w:rFonts w:cs="Bliss-Regular"/>
                <w:color w:val="000000"/>
              </w:rPr>
            </w:pPr>
            <w:r>
              <w:rPr>
                <w:rFonts w:cs="Bliss-Regular"/>
                <w:color w:val="000000"/>
              </w:rPr>
              <w:t>08.01.17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1EE" w:rsidRDefault="005721EE" w:rsidP="00CB4D0A">
      <w:pPr>
        <w:spacing w:after="0" w:line="240" w:lineRule="auto"/>
      </w:pPr>
      <w:r>
        <w:separator/>
      </w:r>
    </w:p>
  </w:endnote>
  <w:endnote w:type="continuationSeparator" w:id="0">
    <w:p w:rsidR="005721EE" w:rsidRDefault="005721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1EE" w:rsidRDefault="005721EE" w:rsidP="00CB4D0A">
      <w:pPr>
        <w:spacing w:after="0" w:line="240" w:lineRule="auto"/>
      </w:pPr>
      <w:r>
        <w:separator/>
      </w:r>
    </w:p>
  </w:footnote>
  <w:footnote w:type="continuationSeparator" w:id="0">
    <w:p w:rsidR="005721EE" w:rsidRDefault="005721E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B04C5"/>
    <w:multiLevelType w:val="hybridMultilevel"/>
    <w:tmpl w:val="5C940CDA"/>
    <w:lvl w:ilvl="0" w:tplc="2D6E558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2018A3"/>
    <w:multiLevelType w:val="hybridMultilevel"/>
    <w:tmpl w:val="6A44327C"/>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oNotDisplayPageBoundaries/>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206B"/>
    <w:rsid w:val="000820E8"/>
    <w:rsid w:val="001175EE"/>
    <w:rsid w:val="00157CF6"/>
    <w:rsid w:val="00182416"/>
    <w:rsid w:val="00187EB4"/>
    <w:rsid w:val="001B2BDE"/>
    <w:rsid w:val="001C5046"/>
    <w:rsid w:val="001E273C"/>
    <w:rsid w:val="001F0481"/>
    <w:rsid w:val="0020451E"/>
    <w:rsid w:val="00206B9D"/>
    <w:rsid w:val="00226B7B"/>
    <w:rsid w:val="0023259C"/>
    <w:rsid w:val="00271A4C"/>
    <w:rsid w:val="002B0BD7"/>
    <w:rsid w:val="002B573D"/>
    <w:rsid w:val="002C5CB2"/>
    <w:rsid w:val="002F779F"/>
    <w:rsid w:val="003052C0"/>
    <w:rsid w:val="00371885"/>
    <w:rsid w:val="003B68D4"/>
    <w:rsid w:val="003E2B87"/>
    <w:rsid w:val="00405895"/>
    <w:rsid w:val="004058DF"/>
    <w:rsid w:val="00486F1A"/>
    <w:rsid w:val="00490CB9"/>
    <w:rsid w:val="004A2CE2"/>
    <w:rsid w:val="004E3CDA"/>
    <w:rsid w:val="004E4F32"/>
    <w:rsid w:val="004F4B4D"/>
    <w:rsid w:val="0050216D"/>
    <w:rsid w:val="00503D7E"/>
    <w:rsid w:val="0050778F"/>
    <w:rsid w:val="00535F31"/>
    <w:rsid w:val="005721EE"/>
    <w:rsid w:val="00574D64"/>
    <w:rsid w:val="00591365"/>
    <w:rsid w:val="005B31E4"/>
    <w:rsid w:val="005D695E"/>
    <w:rsid w:val="005F1995"/>
    <w:rsid w:val="006034F6"/>
    <w:rsid w:val="00604C5C"/>
    <w:rsid w:val="00607874"/>
    <w:rsid w:val="00607E77"/>
    <w:rsid w:val="006140B6"/>
    <w:rsid w:val="00617BB3"/>
    <w:rsid w:val="00621FFF"/>
    <w:rsid w:val="00645CDD"/>
    <w:rsid w:val="00653530"/>
    <w:rsid w:val="006823A7"/>
    <w:rsid w:val="0070347F"/>
    <w:rsid w:val="0070678E"/>
    <w:rsid w:val="007C2CD6"/>
    <w:rsid w:val="00831C11"/>
    <w:rsid w:val="00892391"/>
    <w:rsid w:val="008A60B4"/>
    <w:rsid w:val="008B03FF"/>
    <w:rsid w:val="008B3C31"/>
    <w:rsid w:val="008B64FE"/>
    <w:rsid w:val="00935BF7"/>
    <w:rsid w:val="0095442C"/>
    <w:rsid w:val="00983942"/>
    <w:rsid w:val="009C37E0"/>
    <w:rsid w:val="009D0076"/>
    <w:rsid w:val="00A14B66"/>
    <w:rsid w:val="00A16153"/>
    <w:rsid w:val="00A65CF7"/>
    <w:rsid w:val="00A71076"/>
    <w:rsid w:val="00A851DA"/>
    <w:rsid w:val="00AA2E35"/>
    <w:rsid w:val="00AA762B"/>
    <w:rsid w:val="00AB2E77"/>
    <w:rsid w:val="00AC7D5B"/>
    <w:rsid w:val="00AE1481"/>
    <w:rsid w:val="00B0415E"/>
    <w:rsid w:val="00B04678"/>
    <w:rsid w:val="00B11E2C"/>
    <w:rsid w:val="00BC46DF"/>
    <w:rsid w:val="00C03577"/>
    <w:rsid w:val="00C65FEA"/>
    <w:rsid w:val="00CA0AC2"/>
    <w:rsid w:val="00CB4D0A"/>
    <w:rsid w:val="00CC2FB3"/>
    <w:rsid w:val="00CC575A"/>
    <w:rsid w:val="00D039AC"/>
    <w:rsid w:val="00D427DE"/>
    <w:rsid w:val="00D5587D"/>
    <w:rsid w:val="00D707CC"/>
    <w:rsid w:val="00D821FE"/>
    <w:rsid w:val="00D9298E"/>
    <w:rsid w:val="00DB0793"/>
    <w:rsid w:val="00DE7D4D"/>
    <w:rsid w:val="00E00821"/>
    <w:rsid w:val="00E04DB4"/>
    <w:rsid w:val="00E16B10"/>
    <w:rsid w:val="00E30679"/>
    <w:rsid w:val="00E4597D"/>
    <w:rsid w:val="00E54832"/>
    <w:rsid w:val="00E56A90"/>
    <w:rsid w:val="00E57B0F"/>
    <w:rsid w:val="00E641CC"/>
    <w:rsid w:val="00EA30AB"/>
    <w:rsid w:val="00EB0F92"/>
    <w:rsid w:val="00EB3925"/>
    <w:rsid w:val="00F04DFF"/>
    <w:rsid w:val="00F16021"/>
    <w:rsid w:val="00F33D3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5F78E49"/>
  <w15:docId w15:val="{06CB67FF-0A86-4937-82AE-372A4F2C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AC577-99F5-4CE8-8B1A-90DD561E0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Marie Markey</cp:lastModifiedBy>
  <cp:revision>2</cp:revision>
  <dcterms:created xsi:type="dcterms:W3CDTF">2017-01-08T20:31:00Z</dcterms:created>
  <dcterms:modified xsi:type="dcterms:W3CDTF">2017-01-08T20:31:00Z</dcterms:modified>
</cp:coreProperties>
</file>