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E51A4E"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E51A4E" w:rsidRDefault="00E51A4E"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E51A4E" w:rsidRDefault="00E51A4E"/>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proofErr w:type="spellStart"/>
            <w:r>
              <w:rPr>
                <w:rFonts w:asciiTheme="minorHAnsi" w:hAnsiTheme="minorHAnsi"/>
              </w:rPr>
              <w:t>Diet&amp;Nutrition</w:t>
            </w:r>
            <w:proofErr w:type="spellEnd"/>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75372EC8" w:rsidR="00A851DA" w:rsidRPr="00B0415E" w:rsidRDefault="0034048B">
            <w:r>
              <w:t>9</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740DBD3A" w14:textId="3C648102" w:rsidR="008465ED"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Q1.</w:t>
            </w:r>
          </w:p>
          <w:p w14:paraId="511790B3" w14:textId="1F6FCE09" w:rsidR="008465ED" w:rsidRPr="0007591A" w:rsidRDefault="0007591A" w:rsidP="0007591A">
            <w:pPr>
              <w:pStyle w:val="ListParagraph"/>
              <w:widowControl w:val="0"/>
              <w:numPr>
                <w:ilvl w:val="0"/>
                <w:numId w:val="14"/>
              </w:numPr>
              <w:autoSpaceDE w:val="0"/>
              <w:autoSpaceDN w:val="0"/>
              <w:adjustRightInd w:val="0"/>
              <w:spacing w:after="240" w:line="380" w:lineRule="atLeast"/>
              <w:rPr>
                <w:rFonts w:cs="Arial"/>
                <w:b/>
                <w:sz w:val="24"/>
                <w:szCs w:val="24"/>
              </w:rPr>
            </w:pPr>
            <w:proofErr w:type="gramStart"/>
            <w:r w:rsidRPr="0007591A">
              <w:rPr>
                <w:rFonts w:cs="Arial"/>
                <w:b/>
                <w:sz w:val="24"/>
                <w:szCs w:val="24"/>
              </w:rPr>
              <w:t>c</w:t>
            </w:r>
            <w:proofErr w:type="gramEnd"/>
          </w:p>
          <w:p w14:paraId="03BAECBF" w14:textId="77777777" w:rsidR="0007591A" w:rsidRDefault="0007591A"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a</w:t>
            </w:r>
            <w:proofErr w:type="gramEnd"/>
          </w:p>
          <w:p w14:paraId="3A3F2B63" w14:textId="77777777" w:rsidR="0007591A" w:rsidRDefault="0007591A"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c</w:t>
            </w:r>
            <w:proofErr w:type="gramEnd"/>
          </w:p>
          <w:p w14:paraId="0377E76B" w14:textId="77777777" w:rsidR="0007591A"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a</w:t>
            </w:r>
            <w:proofErr w:type="gramEnd"/>
          </w:p>
          <w:p w14:paraId="766C5D5E" w14:textId="77777777" w:rsidR="00A27212"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c</w:t>
            </w:r>
            <w:proofErr w:type="gramEnd"/>
          </w:p>
          <w:p w14:paraId="570D5BC9" w14:textId="77777777" w:rsidR="00A27212"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b</w:t>
            </w:r>
            <w:proofErr w:type="gramEnd"/>
          </w:p>
          <w:p w14:paraId="79A94206" w14:textId="77777777" w:rsidR="00A27212"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c</w:t>
            </w:r>
            <w:proofErr w:type="gramEnd"/>
          </w:p>
          <w:p w14:paraId="38D6C22E" w14:textId="77777777" w:rsidR="00A27212"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b</w:t>
            </w:r>
            <w:proofErr w:type="gramEnd"/>
          </w:p>
          <w:p w14:paraId="49DEDBF7" w14:textId="77777777" w:rsidR="00A27212"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b</w:t>
            </w:r>
            <w:proofErr w:type="gramEnd"/>
          </w:p>
          <w:p w14:paraId="50AE2397" w14:textId="77777777" w:rsidR="00A27212" w:rsidRDefault="00A27212" w:rsidP="0007591A">
            <w:pPr>
              <w:pStyle w:val="ListParagraph"/>
              <w:widowControl w:val="0"/>
              <w:numPr>
                <w:ilvl w:val="0"/>
                <w:numId w:val="14"/>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c</w:t>
            </w:r>
            <w:proofErr w:type="gramEnd"/>
          </w:p>
          <w:p w14:paraId="3F475BE4" w14:textId="77777777" w:rsidR="00A27212" w:rsidRDefault="00A27212" w:rsidP="00A27212">
            <w:pPr>
              <w:widowControl w:val="0"/>
              <w:autoSpaceDE w:val="0"/>
              <w:autoSpaceDN w:val="0"/>
              <w:adjustRightInd w:val="0"/>
              <w:spacing w:after="240" w:line="380" w:lineRule="atLeast"/>
              <w:rPr>
                <w:rFonts w:ascii="Arial" w:hAnsi="Arial" w:cs="Arial"/>
                <w:sz w:val="24"/>
                <w:szCs w:val="24"/>
              </w:rPr>
            </w:pPr>
          </w:p>
          <w:p w14:paraId="5DAF02E6" w14:textId="77777777" w:rsidR="00A27212" w:rsidRDefault="00A27212" w:rsidP="00A27212">
            <w:pPr>
              <w:widowControl w:val="0"/>
              <w:autoSpaceDE w:val="0"/>
              <w:autoSpaceDN w:val="0"/>
              <w:adjustRightInd w:val="0"/>
              <w:spacing w:after="240" w:line="380" w:lineRule="atLeast"/>
              <w:rPr>
                <w:rFonts w:ascii="Arial" w:hAnsi="Arial" w:cs="Arial"/>
                <w:sz w:val="24"/>
                <w:szCs w:val="24"/>
              </w:rPr>
            </w:pPr>
            <w:bookmarkStart w:id="0" w:name="_GoBack"/>
            <w:r w:rsidRPr="00EE481F">
              <w:rPr>
                <w:rFonts w:ascii="Arial" w:hAnsi="Arial" w:cs="Arial"/>
                <w:b/>
                <w:sz w:val="24"/>
                <w:szCs w:val="24"/>
              </w:rPr>
              <w:t>Q2</w:t>
            </w:r>
            <w:bookmarkEnd w:id="0"/>
            <w:r>
              <w:rPr>
                <w:rFonts w:ascii="Arial" w:hAnsi="Arial" w:cs="Arial"/>
                <w:sz w:val="24"/>
                <w:szCs w:val="24"/>
              </w:rPr>
              <w:t>.</w:t>
            </w:r>
          </w:p>
          <w:p w14:paraId="5008703C" w14:textId="0130A4C9" w:rsidR="00EF1DE0" w:rsidRPr="00EF1DE0" w:rsidRDefault="00A27212" w:rsidP="00EF1DE0">
            <w:pPr>
              <w:widowControl w:val="0"/>
              <w:autoSpaceDE w:val="0"/>
              <w:autoSpaceDN w:val="0"/>
              <w:adjustRightInd w:val="0"/>
              <w:spacing w:after="240" w:line="380" w:lineRule="atLeast"/>
              <w:rPr>
                <w:rFonts w:ascii="Arial" w:hAnsi="Arial" w:cs="Arial"/>
                <w:sz w:val="24"/>
                <w:szCs w:val="24"/>
              </w:rPr>
            </w:pPr>
            <w:proofErr w:type="spellStart"/>
            <w:r>
              <w:rPr>
                <w:rFonts w:ascii="Arial" w:hAnsi="Arial" w:cs="Arial"/>
                <w:sz w:val="24"/>
                <w:szCs w:val="24"/>
              </w:rPr>
              <w:t>i</w:t>
            </w:r>
            <w:proofErr w:type="spellEnd"/>
            <w:r w:rsidRPr="00EF1DE0">
              <w:rPr>
                <w:rFonts w:ascii="Arial" w:hAnsi="Arial" w:cs="Arial"/>
                <w:sz w:val="24"/>
                <w:szCs w:val="24"/>
              </w:rPr>
              <w:t>.</w:t>
            </w:r>
            <w:r w:rsidR="00EF1DE0" w:rsidRPr="00EF1DE0">
              <w:rPr>
                <w:rFonts w:ascii="Arial" w:hAnsi="Arial" w:cs="Arial"/>
                <w:sz w:val="24"/>
                <w:szCs w:val="24"/>
              </w:rPr>
              <w:t xml:space="preserve"> Risk factors associated with CVD are: </w:t>
            </w:r>
          </w:p>
          <w:p w14:paraId="6EC67B92" w14:textId="3120F056"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being</w:t>
            </w:r>
            <w:proofErr w:type="gramEnd"/>
            <w:r w:rsidRPr="00EF1DE0">
              <w:rPr>
                <w:rFonts w:ascii="Arial" w:hAnsi="Arial" w:cs="Arial"/>
                <w:sz w:val="24"/>
                <w:szCs w:val="24"/>
              </w:rPr>
              <w:t xml:space="preserve"> overweight;  </w:t>
            </w:r>
          </w:p>
          <w:p w14:paraId="4F7F7EB5" w14:textId="0439F4BC"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increased</w:t>
            </w:r>
            <w:proofErr w:type="gramEnd"/>
            <w:r w:rsidRPr="00EF1DE0">
              <w:rPr>
                <w:rFonts w:ascii="Arial" w:hAnsi="Arial" w:cs="Arial"/>
                <w:sz w:val="24"/>
                <w:szCs w:val="24"/>
              </w:rPr>
              <w:t xml:space="preserve"> levels of LDL cholesterol;  </w:t>
            </w:r>
          </w:p>
          <w:p w14:paraId="692CCA88" w14:textId="78DBEC67"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lastRenderedPageBreak/>
              <w:t>  </w:t>
            </w:r>
            <w:r w:rsidRPr="00EF1DE0">
              <w:rPr>
                <w:rFonts w:ascii="Arial" w:hAnsi="Arial" w:cs="Arial"/>
                <w:sz w:val="24"/>
                <w:szCs w:val="24"/>
              </w:rPr>
              <w:t>low</w:t>
            </w:r>
            <w:proofErr w:type="gramEnd"/>
            <w:r w:rsidRPr="00EF1DE0">
              <w:rPr>
                <w:rFonts w:ascii="Arial" w:hAnsi="Arial" w:cs="Arial"/>
                <w:sz w:val="24"/>
                <w:szCs w:val="24"/>
              </w:rPr>
              <w:t xml:space="preserve"> HDL cholesterol;  </w:t>
            </w:r>
          </w:p>
          <w:p w14:paraId="7662A902" w14:textId="6E8819D1"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smoking</w:t>
            </w:r>
            <w:proofErr w:type="gramEnd"/>
            <w:r w:rsidRPr="00EF1DE0">
              <w:rPr>
                <w:rFonts w:ascii="Arial" w:hAnsi="Arial" w:cs="Arial"/>
                <w:sz w:val="24"/>
                <w:szCs w:val="24"/>
              </w:rPr>
              <w:t xml:space="preserve"> ;  </w:t>
            </w:r>
          </w:p>
          <w:p w14:paraId="41FA9741" w14:textId="1CA74F49"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high</w:t>
            </w:r>
            <w:proofErr w:type="gramEnd"/>
            <w:r w:rsidRPr="00EF1DE0">
              <w:rPr>
                <w:rFonts w:ascii="Arial" w:hAnsi="Arial" w:cs="Arial"/>
                <w:sz w:val="24"/>
                <w:szCs w:val="24"/>
              </w:rPr>
              <w:t xml:space="preserve"> triglycerides (caused by the build up of fats derived from foods eaten or made in the body  from other energy sources);  </w:t>
            </w:r>
          </w:p>
          <w:p w14:paraId="4589773F" w14:textId="6572809F"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large</w:t>
            </w:r>
            <w:proofErr w:type="gramEnd"/>
            <w:r w:rsidRPr="00EF1DE0">
              <w:rPr>
                <w:rFonts w:ascii="Arial" w:hAnsi="Arial" w:cs="Arial"/>
                <w:sz w:val="24"/>
                <w:szCs w:val="24"/>
              </w:rPr>
              <w:t xml:space="preserve"> waist circumference (being 'apple-shaped') ;  </w:t>
            </w:r>
          </w:p>
          <w:p w14:paraId="45B09589" w14:textId="5B5D2EE8"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high</w:t>
            </w:r>
            <w:proofErr w:type="gramEnd"/>
            <w:r w:rsidRPr="00EF1DE0">
              <w:rPr>
                <w:rFonts w:ascii="Arial" w:hAnsi="Arial" w:cs="Arial"/>
                <w:sz w:val="24"/>
                <w:szCs w:val="24"/>
              </w:rPr>
              <w:t xml:space="preserve"> blood pressure;  </w:t>
            </w:r>
          </w:p>
          <w:p w14:paraId="226586F5" w14:textId="3A8ABE96"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inactivity</w:t>
            </w:r>
            <w:proofErr w:type="gramEnd"/>
            <w:r w:rsidRPr="00EF1DE0">
              <w:rPr>
                <w:rFonts w:ascii="Arial" w:hAnsi="Arial" w:cs="Arial"/>
                <w:sz w:val="24"/>
                <w:szCs w:val="24"/>
              </w:rPr>
              <w:t>; and  </w:t>
            </w:r>
          </w:p>
          <w:p w14:paraId="2BF724D8" w14:textId="47899758" w:rsidR="00EF1DE0" w:rsidRPr="00EF1DE0" w:rsidRDefault="00EF1DE0" w:rsidP="00AE4DA0">
            <w:pPr>
              <w:widowControl w:val="0"/>
              <w:tabs>
                <w:tab w:val="left" w:pos="220"/>
                <w:tab w:val="left" w:pos="720"/>
              </w:tabs>
              <w:autoSpaceDE w:val="0"/>
              <w:autoSpaceDN w:val="0"/>
              <w:adjustRightInd w:val="0"/>
              <w:spacing w:after="240" w:line="360" w:lineRule="atLeast"/>
              <w:ind w:left="720"/>
              <w:rPr>
                <w:rFonts w:ascii="Arial" w:hAnsi="Arial" w:cs="Arial"/>
                <w:sz w:val="24"/>
                <w:szCs w:val="24"/>
              </w:rPr>
            </w:pPr>
            <w:proofErr w:type="gramStart"/>
            <w:r w:rsidRPr="00EF1DE0">
              <w:rPr>
                <w:rFonts w:ascii="Arial" w:hAnsi="Arial" w:cs="Arial"/>
                <w:color w:val="E66826"/>
                <w:sz w:val="24"/>
                <w:szCs w:val="24"/>
              </w:rPr>
              <w:t>  </w:t>
            </w:r>
            <w:r w:rsidRPr="00EF1DE0">
              <w:rPr>
                <w:rFonts w:ascii="Arial" w:hAnsi="Arial" w:cs="Arial"/>
                <w:sz w:val="24"/>
                <w:szCs w:val="24"/>
              </w:rPr>
              <w:t>diabetes</w:t>
            </w:r>
            <w:proofErr w:type="gramEnd"/>
            <w:r w:rsidRPr="00EF1DE0">
              <w:rPr>
                <w:rFonts w:ascii="Arial" w:hAnsi="Arial" w:cs="Arial"/>
                <w:sz w:val="24"/>
                <w:szCs w:val="24"/>
              </w:rPr>
              <w:t xml:space="preserve">  </w:t>
            </w:r>
          </w:p>
          <w:p w14:paraId="5E901304" w14:textId="096FC8A0" w:rsidR="003959AF" w:rsidRPr="003959AF" w:rsidRDefault="00AE4DA0" w:rsidP="003959AF">
            <w:pPr>
              <w:widowControl w:val="0"/>
              <w:autoSpaceDE w:val="0"/>
              <w:autoSpaceDN w:val="0"/>
              <w:adjustRightInd w:val="0"/>
              <w:spacing w:after="240" w:line="380" w:lineRule="atLeast"/>
              <w:rPr>
                <w:rFonts w:ascii="Arial" w:hAnsi="Arial" w:cs="Arial"/>
                <w:sz w:val="24"/>
                <w:szCs w:val="24"/>
              </w:rPr>
            </w:pPr>
            <w:proofErr w:type="gramStart"/>
            <w:r w:rsidRPr="003959AF">
              <w:rPr>
                <w:rFonts w:ascii="Arial" w:hAnsi="Arial" w:cs="Arial"/>
                <w:sz w:val="24"/>
                <w:szCs w:val="24"/>
              </w:rPr>
              <w:t xml:space="preserve">ii. </w:t>
            </w:r>
            <w:r w:rsidR="003959AF" w:rsidRPr="003959AF">
              <w:rPr>
                <w:rFonts w:ascii="Arial" w:hAnsi="Arial" w:cs="Arial"/>
                <w:sz w:val="24"/>
                <w:szCs w:val="24"/>
              </w:rPr>
              <w:t>The growth and function of all</w:t>
            </w:r>
            <w:r w:rsidR="003959AF">
              <w:rPr>
                <w:rFonts w:ascii="Arial" w:hAnsi="Arial" w:cs="Arial"/>
                <w:sz w:val="24"/>
                <w:szCs w:val="24"/>
              </w:rPr>
              <w:t xml:space="preserve"> the cells in our body are</w:t>
            </w:r>
            <w:r w:rsidR="003959AF" w:rsidRPr="003959AF">
              <w:rPr>
                <w:rFonts w:ascii="Arial" w:hAnsi="Arial" w:cs="Arial"/>
                <w:sz w:val="24"/>
                <w:szCs w:val="24"/>
              </w:rPr>
              <w:t xml:space="preserve"> carefully controlled by many processes</w:t>
            </w:r>
            <w:proofErr w:type="gramEnd"/>
            <w:r w:rsidR="003959AF" w:rsidRPr="003959AF">
              <w:rPr>
                <w:rFonts w:ascii="Arial" w:hAnsi="Arial" w:cs="Arial"/>
                <w:sz w:val="24"/>
                <w:szCs w:val="24"/>
              </w:rPr>
              <w:t xml:space="preserve">. The term cancer is used when these control systems go wrong and our cells start to grow out of control. The process usually involves damage to the DNA in cells, which can be caused by chemicals found in cigarette smoke, radiation and even some viruses. The food we eat also affects DNA function, but the exact mechanisms are unclear. In most cases, cancer is caused by many different factors, with several processes being involved in DNA damage in cells. </w:t>
            </w:r>
          </w:p>
          <w:p w14:paraId="5BAE33D5" w14:textId="77777777" w:rsidR="00B22047" w:rsidRDefault="00B22047" w:rsidP="00B22047">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iii. When we eat foods that are primarily carbohydrates, they </w:t>
            </w:r>
            <w:proofErr w:type="spellStart"/>
            <w:r w:rsidRPr="00E51A4E">
              <w:rPr>
                <w:rFonts w:ascii="Arial" w:hAnsi="Arial" w:cs="Arial"/>
                <w:sz w:val="24"/>
                <w:szCs w:val="24"/>
              </w:rPr>
              <w:t>metabolise</w:t>
            </w:r>
            <w:proofErr w:type="spellEnd"/>
            <w:r w:rsidRPr="00E51A4E">
              <w:rPr>
                <w:rFonts w:ascii="Arial" w:hAnsi="Arial" w:cs="Arial"/>
                <w:sz w:val="24"/>
                <w:szCs w:val="24"/>
              </w:rPr>
              <w:t xml:space="preserve"> to a sugar called glucose. When we think of carbohydrates as our major source of energy, the energy source is really glucose. This is the only form of sugar that our body can </w:t>
            </w:r>
            <w:proofErr w:type="spellStart"/>
            <w:r w:rsidRPr="00E51A4E">
              <w:rPr>
                <w:rFonts w:ascii="Arial" w:hAnsi="Arial" w:cs="Arial"/>
                <w:sz w:val="24"/>
                <w:szCs w:val="24"/>
              </w:rPr>
              <w:t>utilise</w:t>
            </w:r>
            <w:proofErr w:type="spellEnd"/>
            <w:r w:rsidRPr="00E51A4E">
              <w:rPr>
                <w:rFonts w:ascii="Arial" w:hAnsi="Arial" w:cs="Arial"/>
                <w:sz w:val="24"/>
                <w:szCs w:val="24"/>
              </w:rPr>
              <w:t xml:space="preserve">. After the carbohydrates are </w:t>
            </w:r>
            <w:proofErr w:type="spellStart"/>
            <w:r w:rsidRPr="00E51A4E">
              <w:rPr>
                <w:rFonts w:ascii="Arial" w:hAnsi="Arial" w:cs="Arial"/>
                <w:sz w:val="24"/>
                <w:szCs w:val="24"/>
              </w:rPr>
              <w:t>metabolised</w:t>
            </w:r>
            <w:proofErr w:type="spellEnd"/>
            <w:r w:rsidRPr="00E51A4E">
              <w:rPr>
                <w:rFonts w:ascii="Arial" w:hAnsi="Arial" w:cs="Arial"/>
                <w:sz w:val="24"/>
                <w:szCs w:val="24"/>
              </w:rPr>
              <w:t xml:space="preserve"> into glucose, the sugar enters into the blood stream. But glucose cannot be used for energy while it is in our blood. It is only on a journey and needs to reach its intended destination. It must be taken out of the bloodstream and put into the cells, where it can be burned as energy. The only way it can do this is to have the hormone insulin present. Insulin acts as a carrier and </w:t>
            </w:r>
            <w:proofErr w:type="gramStart"/>
            <w:r w:rsidRPr="00E51A4E">
              <w:rPr>
                <w:rFonts w:ascii="Arial" w:hAnsi="Arial" w:cs="Arial"/>
                <w:sz w:val="24"/>
                <w:szCs w:val="24"/>
              </w:rPr>
              <w:t>escorts</w:t>
            </w:r>
            <w:proofErr w:type="gramEnd"/>
            <w:r w:rsidRPr="00E51A4E">
              <w:rPr>
                <w:rFonts w:ascii="Arial" w:hAnsi="Arial" w:cs="Arial"/>
                <w:sz w:val="24"/>
                <w:szCs w:val="24"/>
              </w:rPr>
              <w:t xml:space="preserve"> glucose into the cells. It is almost as if the inside of the cell is an exclusive club and the club will only allow glucose to enter if insulin escorts it in. Without insulin, the receptor site acts like a bouncer at the cell membrane’s entrance and tells glucose: no, you can‘t come in. you should have insulin with you! This is the problem that diabetics have. Latest figures show that over two million people in the UK have diabetes and an estimated one million people are undiagnosed and don‘t </w:t>
            </w:r>
            <w:proofErr w:type="spellStart"/>
            <w:r w:rsidRPr="00E51A4E">
              <w:rPr>
                <w:rFonts w:ascii="Arial" w:hAnsi="Arial" w:cs="Arial"/>
                <w:sz w:val="24"/>
                <w:szCs w:val="24"/>
              </w:rPr>
              <w:t>realise</w:t>
            </w:r>
            <w:proofErr w:type="spellEnd"/>
            <w:r w:rsidRPr="00E51A4E">
              <w:rPr>
                <w:rFonts w:ascii="Arial" w:hAnsi="Arial" w:cs="Arial"/>
                <w:sz w:val="24"/>
                <w:szCs w:val="24"/>
              </w:rPr>
              <w:t xml:space="preserve"> they have diabetes.  </w:t>
            </w:r>
          </w:p>
          <w:p w14:paraId="618B37F6" w14:textId="77777777" w:rsidR="00E51A4E" w:rsidRPr="00E51A4E" w:rsidRDefault="00E51A4E" w:rsidP="00B22047">
            <w:pPr>
              <w:widowControl w:val="0"/>
              <w:tabs>
                <w:tab w:val="left" w:pos="220"/>
                <w:tab w:val="left" w:pos="720"/>
              </w:tabs>
              <w:autoSpaceDE w:val="0"/>
              <w:autoSpaceDN w:val="0"/>
              <w:adjustRightInd w:val="0"/>
              <w:spacing w:after="240" w:line="380" w:lineRule="atLeast"/>
              <w:rPr>
                <w:rFonts w:ascii="Arial" w:hAnsi="Arial" w:cs="Arial"/>
                <w:sz w:val="24"/>
                <w:szCs w:val="24"/>
              </w:rPr>
            </w:pPr>
          </w:p>
          <w:p w14:paraId="4C13DDAC" w14:textId="77777777" w:rsidR="00915995" w:rsidRPr="00E51A4E" w:rsidRDefault="00B22047" w:rsidP="00915995">
            <w:pPr>
              <w:widowControl w:val="0"/>
              <w:autoSpaceDE w:val="0"/>
              <w:autoSpaceDN w:val="0"/>
              <w:adjustRightInd w:val="0"/>
              <w:spacing w:after="240" w:line="380" w:lineRule="atLeast"/>
              <w:rPr>
                <w:rFonts w:ascii="Arial" w:hAnsi="Arial" w:cs="Arial"/>
                <w:sz w:val="24"/>
                <w:szCs w:val="24"/>
              </w:rPr>
            </w:pPr>
            <w:r w:rsidRPr="00E51A4E">
              <w:rPr>
                <w:rFonts w:ascii="Arial" w:hAnsi="Arial" w:cs="Arial"/>
                <w:b/>
                <w:sz w:val="24"/>
                <w:szCs w:val="24"/>
              </w:rPr>
              <w:t>iv</w:t>
            </w:r>
            <w:r w:rsidRPr="00E51A4E">
              <w:rPr>
                <w:rFonts w:ascii="Arial" w:hAnsi="Arial" w:cs="Arial"/>
                <w:sz w:val="24"/>
                <w:szCs w:val="24"/>
              </w:rPr>
              <w:t xml:space="preserve">. </w:t>
            </w:r>
            <w:r w:rsidR="00915995" w:rsidRPr="00E51A4E">
              <w:rPr>
                <w:rFonts w:ascii="Arial" w:hAnsi="Arial" w:cs="Arial"/>
                <w:sz w:val="24"/>
                <w:szCs w:val="24"/>
              </w:rPr>
              <w:t xml:space="preserve">Our body performs best when our blood sugar is kept relatively constant. If our blood sugar drops too low, we become lethargic and/or experience increased hunger. And if it goes too high, the brain signals our pancreas to secrete more insulin. Insulin brings our blood sugar back down, but primarily by converting the excess sugar to stored fat. Also, the greater the rate of increase in our blood sugar, the more chance that the body will release an excess amount of insulin, and drive the blood sugar back down too low. </w:t>
            </w:r>
          </w:p>
          <w:p w14:paraId="312BE595" w14:textId="77777777" w:rsidR="00915995" w:rsidRPr="00E51A4E" w:rsidRDefault="00915995" w:rsidP="00915995">
            <w:pPr>
              <w:widowControl w:val="0"/>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Therefore, when we eat foods that cause a large and rapid glycemic response, we may feel an initial elevation in energy and mood as our blood sugar rises, but this is followed by a cycle of increased fat storage, lethargy, and more hunger! </w:t>
            </w:r>
          </w:p>
          <w:p w14:paraId="7C13444A" w14:textId="77777777" w:rsidR="00915995" w:rsidRPr="00E51A4E" w:rsidRDefault="00915995" w:rsidP="00915995">
            <w:pPr>
              <w:widowControl w:val="0"/>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Although increased fat storage may sound bad enough, individuals with diabetes (diabetes mellitus, types 1 and 2) have an even worse problem. Their bodies inability to secrete or process insulin causes their blood sugar to rise too high, leading to a host of additional medical problems. The theory behind the Glycemic Index is simply to minimize insulin-related problems by identifying and avoiding foods that have the greatest effect on the blood sugar. </w:t>
            </w:r>
          </w:p>
          <w:p w14:paraId="0FAA6099" w14:textId="77777777" w:rsidR="006D29FD" w:rsidRPr="00E51A4E" w:rsidRDefault="00915995" w:rsidP="006D29FD">
            <w:pPr>
              <w:widowControl w:val="0"/>
              <w:autoSpaceDE w:val="0"/>
              <w:autoSpaceDN w:val="0"/>
              <w:adjustRightInd w:val="0"/>
              <w:spacing w:after="240" w:line="380" w:lineRule="atLeast"/>
              <w:rPr>
                <w:rFonts w:ascii="Arial" w:hAnsi="Arial" w:cs="Arial"/>
                <w:sz w:val="24"/>
                <w:szCs w:val="24"/>
              </w:rPr>
            </w:pPr>
            <w:r w:rsidRPr="00E51A4E">
              <w:rPr>
                <w:rFonts w:ascii="Arial" w:hAnsi="Arial" w:cs="Arial"/>
                <w:b/>
                <w:sz w:val="24"/>
                <w:szCs w:val="24"/>
              </w:rPr>
              <w:t>v</w:t>
            </w:r>
            <w:r w:rsidRPr="00E51A4E">
              <w:rPr>
                <w:rFonts w:ascii="Arial" w:hAnsi="Arial" w:cs="Arial"/>
                <w:sz w:val="24"/>
                <w:szCs w:val="24"/>
              </w:rPr>
              <w:t xml:space="preserve">. </w:t>
            </w:r>
            <w:r w:rsidR="006D29FD" w:rsidRPr="00E51A4E">
              <w:rPr>
                <w:rFonts w:ascii="Arial" w:hAnsi="Arial" w:cs="Arial"/>
                <w:sz w:val="24"/>
                <w:szCs w:val="24"/>
              </w:rPr>
              <w:t xml:space="preserve">Osteoporosis means 'porous bones'. The texture inside our bones is like honeycomb and over the years, the holes in the honeycomb become larger as they lose bone mineral. This is called osteoporosis, and it weakens bones and makes them more vulnerable to breaking. Often osteoporosis is called 'the silent disease' as it can remain undetected until someone has a broken bone as a result of a fall or accident. </w:t>
            </w:r>
          </w:p>
          <w:p w14:paraId="164887A8" w14:textId="77777777" w:rsidR="006D29FD" w:rsidRPr="00E51A4E" w:rsidRDefault="006D29FD" w:rsidP="006D29FD">
            <w:pPr>
              <w:widowControl w:val="0"/>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Osteoporosis can strike at any age, but occurs mostly in people over 50. One in two women and one in four men older than age 50 will experience an osteoporosis-related bone fracture during their lifetime. Taking steps to build bone health while one is young can save people from this disease. However, at every age, a bone-building diet and regular physical activity are important. They help ensure bone tissue continues to be built. </w:t>
            </w:r>
          </w:p>
          <w:p w14:paraId="20040AD0" w14:textId="77777777" w:rsidR="006D29FD" w:rsidRPr="00E51A4E" w:rsidRDefault="006D29FD" w:rsidP="006D29FD">
            <w:pPr>
              <w:widowControl w:val="0"/>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We often think of bones as being 'static', but we're constantly making new bone and breaking down old bone. There are two kinds of cells that help in this process. During childhood and up to our 20s, the 'building' cells dominate over the </w:t>
            </w:r>
            <w:r w:rsidRPr="00E51A4E">
              <w:rPr>
                <w:rFonts w:ascii="Arial" w:hAnsi="Arial" w:cs="Arial"/>
                <w:sz w:val="24"/>
                <w:szCs w:val="24"/>
              </w:rPr>
              <w:lastRenderedPageBreak/>
              <w:t xml:space="preserve">'destruction' cells. After the age of about 30, the 'building' cells slow down and by the age of around 40 the 'destruction' cells dominate. This means we lose bone mineral faster than we replace it, and the end result is osteoporosis. </w:t>
            </w:r>
          </w:p>
          <w:p w14:paraId="561F9D49" w14:textId="77777777" w:rsidR="006D29FD" w:rsidRPr="00E51A4E" w:rsidRDefault="006D29FD" w:rsidP="006D29FD">
            <w:pPr>
              <w:widowControl w:val="0"/>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It's important to build up as much bone mineral as we can while we're growing because our 'building' cells are at their peak. </w:t>
            </w:r>
          </w:p>
          <w:p w14:paraId="16C97BB9" w14:textId="77777777" w:rsidR="000D78C6" w:rsidRPr="00E51A4E" w:rsidRDefault="006D29FD" w:rsidP="000D78C6">
            <w:pPr>
              <w:widowControl w:val="0"/>
              <w:autoSpaceDE w:val="0"/>
              <w:autoSpaceDN w:val="0"/>
              <w:adjustRightInd w:val="0"/>
              <w:spacing w:after="240" w:line="380" w:lineRule="atLeast"/>
              <w:rPr>
                <w:rFonts w:ascii="Arial" w:hAnsi="Arial" w:cs="Arial"/>
                <w:sz w:val="24"/>
                <w:szCs w:val="24"/>
              </w:rPr>
            </w:pPr>
            <w:r w:rsidRPr="00E51A4E">
              <w:rPr>
                <w:rFonts w:ascii="Arial" w:hAnsi="Arial" w:cs="Arial"/>
                <w:b/>
                <w:sz w:val="24"/>
                <w:szCs w:val="24"/>
              </w:rPr>
              <w:t>vi</w:t>
            </w:r>
            <w:r w:rsidRPr="00E51A4E">
              <w:rPr>
                <w:rFonts w:ascii="Arial" w:hAnsi="Arial" w:cs="Arial"/>
                <w:sz w:val="24"/>
                <w:szCs w:val="24"/>
              </w:rPr>
              <w:t xml:space="preserve">. </w:t>
            </w:r>
            <w:r w:rsidR="000D78C6" w:rsidRPr="00E51A4E">
              <w:rPr>
                <w:rFonts w:ascii="Arial" w:hAnsi="Arial" w:cs="Arial"/>
                <w:sz w:val="24"/>
                <w:szCs w:val="24"/>
              </w:rPr>
              <w:t xml:space="preserve">There are two different types of diabetes: </w:t>
            </w:r>
          </w:p>
          <w:p w14:paraId="4A9C15B0" w14:textId="77777777" w:rsidR="000D78C6" w:rsidRPr="00E51A4E" w:rsidRDefault="000D78C6" w:rsidP="000D78C6">
            <w:pPr>
              <w:widowControl w:val="0"/>
              <w:autoSpaceDE w:val="0"/>
              <w:autoSpaceDN w:val="0"/>
              <w:adjustRightInd w:val="0"/>
              <w:spacing w:after="240" w:line="360" w:lineRule="atLeast"/>
              <w:rPr>
                <w:rFonts w:ascii="Arial" w:hAnsi="Arial" w:cs="Arial"/>
                <w:sz w:val="24"/>
                <w:szCs w:val="24"/>
              </w:rPr>
            </w:pPr>
            <w:r w:rsidRPr="00E51A4E">
              <w:rPr>
                <w:rFonts w:ascii="Arial" w:hAnsi="Arial" w:cs="Arial"/>
                <w:sz w:val="24"/>
                <w:szCs w:val="24"/>
              </w:rPr>
              <w:t xml:space="preserve">Type 1 </w:t>
            </w:r>
          </w:p>
          <w:p w14:paraId="60F8E497" w14:textId="77777777" w:rsidR="000D78C6" w:rsidRPr="00E51A4E" w:rsidRDefault="000D78C6" w:rsidP="000D78C6">
            <w:pPr>
              <w:widowControl w:val="0"/>
              <w:autoSpaceDE w:val="0"/>
              <w:autoSpaceDN w:val="0"/>
              <w:adjustRightInd w:val="0"/>
              <w:spacing w:after="240" w:line="380" w:lineRule="atLeast"/>
              <w:rPr>
                <w:rFonts w:ascii="Arial" w:hAnsi="Arial" w:cs="Arial"/>
                <w:sz w:val="24"/>
                <w:szCs w:val="24"/>
              </w:rPr>
            </w:pPr>
            <w:r w:rsidRPr="00E51A4E">
              <w:rPr>
                <w:rFonts w:ascii="Arial" w:hAnsi="Arial" w:cs="Arial"/>
                <w:sz w:val="24"/>
                <w:szCs w:val="24"/>
              </w:rPr>
              <w:t xml:space="preserve">Type </w:t>
            </w:r>
            <w:proofErr w:type="gramStart"/>
            <w:r w:rsidRPr="00E51A4E">
              <w:rPr>
                <w:rFonts w:ascii="Arial" w:hAnsi="Arial" w:cs="Arial"/>
                <w:sz w:val="24"/>
                <w:szCs w:val="24"/>
              </w:rPr>
              <w:t>1 Diabetes</w:t>
            </w:r>
            <w:proofErr w:type="gramEnd"/>
            <w:r w:rsidRPr="00E51A4E">
              <w:rPr>
                <w:rFonts w:ascii="Arial" w:hAnsi="Arial" w:cs="Arial"/>
                <w:sz w:val="24"/>
                <w:szCs w:val="24"/>
              </w:rPr>
              <w:t xml:space="preserve">, which used to be called insulin-dependent diabetes, occurs when the body fails to produce the insulin it needs, the hormone required for controlling blood sugar levels. People with type </w:t>
            </w:r>
            <w:proofErr w:type="gramStart"/>
            <w:r w:rsidRPr="00E51A4E">
              <w:rPr>
                <w:rFonts w:ascii="Arial" w:hAnsi="Arial" w:cs="Arial"/>
                <w:sz w:val="24"/>
                <w:szCs w:val="24"/>
              </w:rPr>
              <w:t>1 diabetes</w:t>
            </w:r>
            <w:proofErr w:type="gramEnd"/>
            <w:r w:rsidRPr="00E51A4E">
              <w:rPr>
                <w:rFonts w:ascii="Arial" w:hAnsi="Arial" w:cs="Arial"/>
                <w:sz w:val="24"/>
                <w:szCs w:val="24"/>
              </w:rPr>
              <w:t xml:space="preserve"> require regular insulin injections to correct this. All type </w:t>
            </w:r>
            <w:proofErr w:type="gramStart"/>
            <w:r w:rsidRPr="00E51A4E">
              <w:rPr>
                <w:rFonts w:ascii="Arial" w:hAnsi="Arial" w:cs="Arial"/>
                <w:sz w:val="24"/>
                <w:szCs w:val="24"/>
              </w:rPr>
              <w:t>1 diabetes</w:t>
            </w:r>
            <w:proofErr w:type="gramEnd"/>
            <w:r w:rsidRPr="00E51A4E">
              <w:rPr>
                <w:rFonts w:ascii="Arial" w:hAnsi="Arial" w:cs="Arial"/>
                <w:sz w:val="24"/>
                <w:szCs w:val="24"/>
              </w:rPr>
              <w:t xml:space="preserve"> patients should have access to a qualified dietician, as diet is an important part of their clinical care. Type </w:t>
            </w:r>
            <w:proofErr w:type="gramStart"/>
            <w:r w:rsidRPr="00E51A4E">
              <w:rPr>
                <w:rFonts w:ascii="Arial" w:hAnsi="Arial" w:cs="Arial"/>
                <w:sz w:val="24"/>
                <w:szCs w:val="24"/>
              </w:rPr>
              <w:t>1 diabetes</w:t>
            </w:r>
            <w:proofErr w:type="gramEnd"/>
            <w:r w:rsidRPr="00E51A4E">
              <w:rPr>
                <w:rFonts w:ascii="Arial" w:hAnsi="Arial" w:cs="Arial"/>
                <w:sz w:val="24"/>
                <w:szCs w:val="24"/>
              </w:rPr>
              <w:t xml:space="preserve"> usually affects young people, often in childhood and is the least common of the two forms of diabetes, accounting for between five to 15 percent of all people with this disease. </w:t>
            </w:r>
          </w:p>
          <w:p w14:paraId="47666506" w14:textId="77777777" w:rsidR="000D78C6" w:rsidRPr="00E51A4E" w:rsidRDefault="000D78C6" w:rsidP="000D78C6">
            <w:pPr>
              <w:widowControl w:val="0"/>
              <w:autoSpaceDE w:val="0"/>
              <w:autoSpaceDN w:val="0"/>
              <w:adjustRightInd w:val="0"/>
              <w:spacing w:after="240" w:line="360" w:lineRule="atLeast"/>
              <w:rPr>
                <w:rFonts w:ascii="Arial" w:hAnsi="Arial" w:cs="Arial"/>
                <w:sz w:val="24"/>
                <w:szCs w:val="24"/>
              </w:rPr>
            </w:pPr>
            <w:r w:rsidRPr="00E51A4E">
              <w:rPr>
                <w:rFonts w:ascii="Arial" w:hAnsi="Arial" w:cs="Arial"/>
                <w:sz w:val="24"/>
                <w:szCs w:val="24"/>
              </w:rPr>
              <w:t xml:space="preserve">Type 2 </w:t>
            </w:r>
          </w:p>
          <w:p w14:paraId="3E3E6DCC" w14:textId="77777777" w:rsidR="000D78C6" w:rsidRDefault="000D78C6" w:rsidP="000D78C6">
            <w:pPr>
              <w:widowControl w:val="0"/>
              <w:autoSpaceDE w:val="0"/>
              <w:autoSpaceDN w:val="0"/>
              <w:adjustRightInd w:val="0"/>
              <w:spacing w:after="240" w:line="380" w:lineRule="atLeast"/>
              <w:rPr>
                <w:rFonts w:ascii="Times" w:hAnsi="Times" w:cs="Times"/>
                <w:sz w:val="24"/>
                <w:szCs w:val="24"/>
              </w:rPr>
            </w:pPr>
            <w:r w:rsidRPr="00E51A4E">
              <w:rPr>
                <w:rFonts w:ascii="Arial" w:hAnsi="Arial" w:cs="Arial"/>
                <w:sz w:val="24"/>
                <w:szCs w:val="24"/>
              </w:rPr>
              <w:t xml:space="preserve">Type 2 diabetes develops slowly. It's much more common than type 1 diabetes and accounts for at least 75 percent of all cases. Type </w:t>
            </w:r>
            <w:proofErr w:type="gramStart"/>
            <w:r w:rsidRPr="00E51A4E">
              <w:rPr>
                <w:rFonts w:ascii="Arial" w:hAnsi="Arial" w:cs="Arial"/>
                <w:sz w:val="24"/>
                <w:szCs w:val="24"/>
              </w:rPr>
              <w:t>2 diabetes</w:t>
            </w:r>
            <w:proofErr w:type="gramEnd"/>
            <w:r w:rsidRPr="00E51A4E">
              <w:rPr>
                <w:rFonts w:ascii="Arial" w:hAnsi="Arial" w:cs="Arial"/>
                <w:sz w:val="24"/>
                <w:szCs w:val="24"/>
              </w:rPr>
              <w:t xml:space="preserve"> often develops later in life, although cases in obese children and young adults are becoming more common. It's most strongly related to being overweight. Although the body continues to secrete insulin, often in large amounts, people who have type </w:t>
            </w:r>
            <w:proofErr w:type="gramStart"/>
            <w:r w:rsidRPr="00E51A4E">
              <w:rPr>
                <w:rFonts w:ascii="Arial" w:hAnsi="Arial" w:cs="Arial"/>
                <w:sz w:val="24"/>
                <w:szCs w:val="24"/>
              </w:rPr>
              <w:t>2 diabetes</w:t>
            </w:r>
            <w:proofErr w:type="gramEnd"/>
            <w:r w:rsidRPr="00E51A4E">
              <w:rPr>
                <w:rFonts w:ascii="Arial" w:hAnsi="Arial" w:cs="Arial"/>
                <w:sz w:val="24"/>
                <w:szCs w:val="24"/>
              </w:rPr>
              <w:t xml:space="preserve"> don‘t respond efficiently. This is known as insulin resistance. Later, insulin production declines and this signals the onset of type 2 diabetes. In the early stages, diet and lifestyle measures can often be sufficient to control and even reverse insulin resistance. In the later stages of the disease, some people will need tablets and later insulin injections to manage their diabetes. One can reduce the risk of developing type </w:t>
            </w:r>
            <w:proofErr w:type="gramStart"/>
            <w:r w:rsidRPr="00E51A4E">
              <w:rPr>
                <w:rFonts w:ascii="Arial" w:hAnsi="Arial" w:cs="Arial"/>
                <w:sz w:val="24"/>
                <w:szCs w:val="24"/>
              </w:rPr>
              <w:t>2 diabetes</w:t>
            </w:r>
            <w:proofErr w:type="gramEnd"/>
            <w:r w:rsidRPr="00E51A4E">
              <w:rPr>
                <w:rFonts w:ascii="Arial" w:hAnsi="Arial" w:cs="Arial"/>
                <w:sz w:val="24"/>
                <w:szCs w:val="24"/>
              </w:rPr>
              <w:t xml:space="preserve"> by achieving and maintaining a healthy weight.</w:t>
            </w:r>
            <w:r>
              <w:rPr>
                <w:rFonts w:ascii="Calibri" w:hAnsi="Calibri" w:cs="Calibri"/>
                <w:sz w:val="32"/>
                <w:szCs w:val="32"/>
              </w:rPr>
              <w:t xml:space="preserve"> </w:t>
            </w:r>
          </w:p>
          <w:p w14:paraId="1E0F1609" w14:textId="15E1DD8D" w:rsidR="00A27212" w:rsidRDefault="000D78C6" w:rsidP="00A27212">
            <w:pPr>
              <w:widowControl w:val="0"/>
              <w:autoSpaceDE w:val="0"/>
              <w:autoSpaceDN w:val="0"/>
              <w:adjustRightInd w:val="0"/>
              <w:spacing w:after="240" w:line="380" w:lineRule="atLeast"/>
              <w:rPr>
                <w:rFonts w:ascii="Arial" w:hAnsi="Arial" w:cs="Arial"/>
                <w:sz w:val="24"/>
                <w:szCs w:val="24"/>
              </w:rPr>
            </w:pPr>
            <w:r w:rsidRPr="00E51A4E">
              <w:rPr>
                <w:rFonts w:ascii="Arial" w:hAnsi="Arial" w:cs="Arial"/>
                <w:b/>
                <w:sz w:val="24"/>
                <w:szCs w:val="24"/>
              </w:rPr>
              <w:t>Q3</w:t>
            </w:r>
            <w:r>
              <w:rPr>
                <w:rFonts w:ascii="Arial" w:hAnsi="Arial" w:cs="Arial"/>
                <w:sz w:val="24"/>
                <w:szCs w:val="24"/>
              </w:rPr>
              <w:t>.</w:t>
            </w:r>
          </w:p>
          <w:p w14:paraId="7C07040C" w14:textId="51EBA422" w:rsidR="000D78C6" w:rsidRPr="00EF0975" w:rsidRDefault="00EF0975" w:rsidP="00EF0975">
            <w:pPr>
              <w:pStyle w:val="ListParagraph"/>
              <w:widowControl w:val="0"/>
              <w:numPr>
                <w:ilvl w:val="0"/>
                <w:numId w:val="15"/>
              </w:numPr>
              <w:autoSpaceDE w:val="0"/>
              <w:autoSpaceDN w:val="0"/>
              <w:adjustRightInd w:val="0"/>
              <w:spacing w:after="240" w:line="380" w:lineRule="atLeast"/>
              <w:rPr>
                <w:rFonts w:ascii="Arial" w:hAnsi="Arial" w:cs="Arial"/>
                <w:sz w:val="24"/>
                <w:szCs w:val="24"/>
              </w:rPr>
            </w:pPr>
            <w:proofErr w:type="gramStart"/>
            <w:r w:rsidRPr="00EF0975">
              <w:rPr>
                <w:rFonts w:ascii="Arial" w:hAnsi="Arial" w:cs="Arial"/>
                <w:sz w:val="24"/>
                <w:szCs w:val="24"/>
              </w:rPr>
              <w:t>b</w:t>
            </w:r>
            <w:proofErr w:type="gramEnd"/>
          </w:p>
          <w:p w14:paraId="7B0FA0DB" w14:textId="77777777" w:rsidR="00EF0975" w:rsidRDefault="0033407E" w:rsidP="00EF0975">
            <w:pPr>
              <w:pStyle w:val="ListParagraph"/>
              <w:widowControl w:val="0"/>
              <w:numPr>
                <w:ilvl w:val="0"/>
                <w:numId w:val="15"/>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a</w:t>
            </w:r>
            <w:proofErr w:type="gramEnd"/>
          </w:p>
          <w:p w14:paraId="515B7356" w14:textId="76B6109A" w:rsidR="0033407E" w:rsidRPr="00EF0975" w:rsidRDefault="0033407E" w:rsidP="00EF0975">
            <w:pPr>
              <w:pStyle w:val="ListParagraph"/>
              <w:widowControl w:val="0"/>
              <w:numPr>
                <w:ilvl w:val="0"/>
                <w:numId w:val="15"/>
              </w:numPr>
              <w:autoSpaceDE w:val="0"/>
              <w:autoSpaceDN w:val="0"/>
              <w:adjustRightInd w:val="0"/>
              <w:spacing w:after="240" w:line="380" w:lineRule="atLeast"/>
              <w:rPr>
                <w:rFonts w:ascii="Arial" w:hAnsi="Arial" w:cs="Arial"/>
                <w:sz w:val="24"/>
                <w:szCs w:val="24"/>
              </w:rPr>
            </w:pPr>
            <w:proofErr w:type="gramStart"/>
            <w:r>
              <w:rPr>
                <w:rFonts w:ascii="Arial" w:hAnsi="Arial" w:cs="Arial"/>
                <w:sz w:val="24"/>
                <w:szCs w:val="24"/>
              </w:rPr>
              <w:t>a</w:t>
            </w:r>
            <w:proofErr w:type="gramEnd"/>
          </w:p>
          <w:p w14:paraId="12930C31" w14:textId="304A0E86" w:rsidR="00CC7461" w:rsidRPr="00890989" w:rsidRDefault="00CC7461" w:rsidP="00EC0211">
            <w:pPr>
              <w:spacing w:line="360" w:lineRule="atLeast"/>
              <w:rPr>
                <w:rFonts w:ascii="Arial" w:hAnsi="Arial" w:cs="Arial"/>
                <w:b/>
                <w:sz w:val="24"/>
                <w:szCs w:val="24"/>
              </w:rPr>
            </w:pPr>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337C2533" w:rsidR="00405895" w:rsidRPr="00B0415E" w:rsidRDefault="00EE481F" w:rsidP="00A851DA">
            <w:pPr>
              <w:rPr>
                <w:rFonts w:cs="Bliss-Regular"/>
                <w:color w:val="000000"/>
              </w:rPr>
            </w:pPr>
            <w:r>
              <w:rPr>
                <w:rFonts w:cs="Bliss-Regular"/>
                <w:color w:val="000000"/>
              </w:rPr>
              <w:t>27</w:t>
            </w:r>
            <w:r w:rsidR="00EC0211">
              <w:rPr>
                <w:rFonts w:cs="Bliss-Regular"/>
                <w:color w:val="000000"/>
              </w:rPr>
              <w:t>/07/2016</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E51A4E" w:rsidRDefault="00E51A4E" w:rsidP="00CB4D0A">
      <w:pPr>
        <w:spacing w:after="0" w:line="240" w:lineRule="auto"/>
      </w:pPr>
      <w:r>
        <w:separator/>
      </w:r>
    </w:p>
  </w:endnote>
  <w:endnote w:type="continuationSeparator" w:id="0">
    <w:p w14:paraId="45294748" w14:textId="77777777" w:rsidR="00E51A4E" w:rsidRDefault="00E51A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E51A4E" w:rsidRDefault="00E51A4E" w:rsidP="00CB4D0A">
      <w:pPr>
        <w:spacing w:after="0" w:line="240" w:lineRule="auto"/>
      </w:pPr>
      <w:r>
        <w:separator/>
      </w:r>
    </w:p>
  </w:footnote>
  <w:footnote w:type="continuationSeparator" w:id="0">
    <w:p w14:paraId="6AB006B2" w14:textId="77777777" w:rsidR="00E51A4E" w:rsidRDefault="00E51A4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5522A9"/>
    <w:multiLevelType w:val="hybridMultilevel"/>
    <w:tmpl w:val="82B61712"/>
    <w:lvl w:ilvl="0" w:tplc="28A49660">
      <w:start w:val="2"/>
      <w:numFmt w:val="lowerRoman"/>
      <w:lvlText w:val="%1."/>
      <w:lvlJc w:val="left"/>
      <w:pPr>
        <w:ind w:left="780" w:hanging="720"/>
      </w:pPr>
      <w:rPr>
        <w:rFonts w:ascii="Arial" w:hAnsi="Arial" w:cs="Arial"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F684BF0"/>
    <w:multiLevelType w:val="multilevel"/>
    <w:tmpl w:val="FC44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3F7193"/>
    <w:multiLevelType w:val="hybridMultilevel"/>
    <w:tmpl w:val="00A881A4"/>
    <w:lvl w:ilvl="0" w:tplc="FC4E04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D67B7E"/>
    <w:multiLevelType w:val="multilevel"/>
    <w:tmpl w:val="AD5E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FF7D9C"/>
    <w:multiLevelType w:val="multilevel"/>
    <w:tmpl w:val="1D20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03415C"/>
    <w:multiLevelType w:val="hybridMultilevel"/>
    <w:tmpl w:val="D65C1CA4"/>
    <w:lvl w:ilvl="0" w:tplc="01768A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457D19"/>
    <w:multiLevelType w:val="hybridMultilevel"/>
    <w:tmpl w:val="EFFC1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A47E69"/>
    <w:multiLevelType w:val="hybridMultilevel"/>
    <w:tmpl w:val="2D5A2B5A"/>
    <w:lvl w:ilvl="0" w:tplc="1E8AD572">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F13C5"/>
    <w:multiLevelType w:val="multilevel"/>
    <w:tmpl w:val="26D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9"/>
  </w:num>
  <w:num w:numId="4">
    <w:abstractNumId w:val="1"/>
  </w:num>
  <w:num w:numId="5">
    <w:abstractNumId w:val="12"/>
  </w:num>
  <w:num w:numId="6">
    <w:abstractNumId w:val="2"/>
  </w:num>
  <w:num w:numId="7">
    <w:abstractNumId w:val="3"/>
  </w:num>
  <w:num w:numId="8">
    <w:abstractNumId w:val="11"/>
  </w:num>
  <w:num w:numId="9">
    <w:abstractNumId w:val="7"/>
  </w:num>
  <w:num w:numId="10">
    <w:abstractNumId w:val="13"/>
  </w:num>
  <w:num w:numId="11">
    <w:abstractNumId w:val="6"/>
  </w:num>
  <w:num w:numId="12">
    <w:abstractNumId w:val="4"/>
  </w:num>
  <w:num w:numId="13">
    <w:abstractNumId w:val="4"/>
    <w:lvlOverride w:ilvl="1">
      <w:lvl w:ilvl="1">
        <w:numFmt w:val="bullet"/>
        <w:lvlText w:val=""/>
        <w:lvlJc w:val="left"/>
        <w:pPr>
          <w:tabs>
            <w:tab w:val="num" w:pos="1440"/>
          </w:tabs>
          <w:ind w:left="1440" w:hanging="360"/>
        </w:pPr>
        <w:rPr>
          <w:rFonts w:ascii="Symbol" w:hAnsi="Symbol" w:hint="default"/>
          <w:sz w:val="20"/>
        </w:rPr>
      </w:lvl>
    </w:lvlOverride>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860"/>
    <w:rsid w:val="000334AC"/>
    <w:rsid w:val="00035CDD"/>
    <w:rsid w:val="00040083"/>
    <w:rsid w:val="0005582F"/>
    <w:rsid w:val="00055992"/>
    <w:rsid w:val="00065022"/>
    <w:rsid w:val="00073130"/>
    <w:rsid w:val="0007591A"/>
    <w:rsid w:val="000820E8"/>
    <w:rsid w:val="000952C2"/>
    <w:rsid w:val="000B282A"/>
    <w:rsid w:val="000D2016"/>
    <w:rsid w:val="000D656C"/>
    <w:rsid w:val="000D7263"/>
    <w:rsid w:val="000D78C6"/>
    <w:rsid w:val="000F5FE1"/>
    <w:rsid w:val="00105A44"/>
    <w:rsid w:val="001068F8"/>
    <w:rsid w:val="001175EE"/>
    <w:rsid w:val="00123725"/>
    <w:rsid w:val="00157CF6"/>
    <w:rsid w:val="00182416"/>
    <w:rsid w:val="00187EB4"/>
    <w:rsid w:val="001B649F"/>
    <w:rsid w:val="001C3D5B"/>
    <w:rsid w:val="001D0BBF"/>
    <w:rsid w:val="001D1CCB"/>
    <w:rsid w:val="001F0481"/>
    <w:rsid w:val="00200C92"/>
    <w:rsid w:val="0020451E"/>
    <w:rsid w:val="00206B9D"/>
    <w:rsid w:val="0023259C"/>
    <w:rsid w:val="00244953"/>
    <w:rsid w:val="00254ADC"/>
    <w:rsid w:val="00281C88"/>
    <w:rsid w:val="002A5115"/>
    <w:rsid w:val="002B0BD7"/>
    <w:rsid w:val="002B573D"/>
    <w:rsid w:val="002C5CB2"/>
    <w:rsid w:val="002D0AEC"/>
    <w:rsid w:val="002F779F"/>
    <w:rsid w:val="0033407E"/>
    <w:rsid w:val="0034048B"/>
    <w:rsid w:val="00355E0A"/>
    <w:rsid w:val="00371885"/>
    <w:rsid w:val="003959AF"/>
    <w:rsid w:val="003A6AEA"/>
    <w:rsid w:val="003B499F"/>
    <w:rsid w:val="003E2B87"/>
    <w:rsid w:val="003E2F15"/>
    <w:rsid w:val="003F09DE"/>
    <w:rsid w:val="003F1823"/>
    <w:rsid w:val="00402786"/>
    <w:rsid w:val="00405895"/>
    <w:rsid w:val="004058DF"/>
    <w:rsid w:val="00406E32"/>
    <w:rsid w:val="0042412B"/>
    <w:rsid w:val="00425E98"/>
    <w:rsid w:val="00441117"/>
    <w:rsid w:val="00443E6F"/>
    <w:rsid w:val="0047201C"/>
    <w:rsid w:val="0047428D"/>
    <w:rsid w:val="00486F1A"/>
    <w:rsid w:val="00490CB9"/>
    <w:rsid w:val="00494943"/>
    <w:rsid w:val="004A2CE2"/>
    <w:rsid w:val="004B2F14"/>
    <w:rsid w:val="004E3CDA"/>
    <w:rsid w:val="004F2411"/>
    <w:rsid w:val="004F3D57"/>
    <w:rsid w:val="004F4B4D"/>
    <w:rsid w:val="0050216D"/>
    <w:rsid w:val="00503D7E"/>
    <w:rsid w:val="0050778F"/>
    <w:rsid w:val="00527C11"/>
    <w:rsid w:val="00530896"/>
    <w:rsid w:val="00535F31"/>
    <w:rsid w:val="00572A1B"/>
    <w:rsid w:val="00574D64"/>
    <w:rsid w:val="005806C6"/>
    <w:rsid w:val="00591365"/>
    <w:rsid w:val="005A0CC0"/>
    <w:rsid w:val="005B31E4"/>
    <w:rsid w:val="006034F6"/>
    <w:rsid w:val="00607874"/>
    <w:rsid w:val="00607E77"/>
    <w:rsid w:val="00617BB3"/>
    <w:rsid w:val="006352A5"/>
    <w:rsid w:val="00645CDD"/>
    <w:rsid w:val="006823A7"/>
    <w:rsid w:val="00687EE8"/>
    <w:rsid w:val="006967A7"/>
    <w:rsid w:val="006D29FD"/>
    <w:rsid w:val="006E26BD"/>
    <w:rsid w:val="0070347F"/>
    <w:rsid w:val="0070678E"/>
    <w:rsid w:val="00707990"/>
    <w:rsid w:val="007632A1"/>
    <w:rsid w:val="00772822"/>
    <w:rsid w:val="007C2756"/>
    <w:rsid w:val="007E1092"/>
    <w:rsid w:val="00831C11"/>
    <w:rsid w:val="008465ED"/>
    <w:rsid w:val="00890989"/>
    <w:rsid w:val="008974D0"/>
    <w:rsid w:val="008A60B4"/>
    <w:rsid w:val="008B3C31"/>
    <w:rsid w:val="008B64FE"/>
    <w:rsid w:val="00900BD6"/>
    <w:rsid w:val="009074E0"/>
    <w:rsid w:val="00907FD9"/>
    <w:rsid w:val="00915995"/>
    <w:rsid w:val="00935BF7"/>
    <w:rsid w:val="00946D00"/>
    <w:rsid w:val="009539A5"/>
    <w:rsid w:val="0095442C"/>
    <w:rsid w:val="00983942"/>
    <w:rsid w:val="009A782B"/>
    <w:rsid w:val="009B114E"/>
    <w:rsid w:val="009C37E0"/>
    <w:rsid w:val="009E137C"/>
    <w:rsid w:val="009E41F4"/>
    <w:rsid w:val="00A14B66"/>
    <w:rsid w:val="00A27212"/>
    <w:rsid w:val="00A349E5"/>
    <w:rsid w:val="00A421D4"/>
    <w:rsid w:val="00A47664"/>
    <w:rsid w:val="00A624B4"/>
    <w:rsid w:val="00A65CF7"/>
    <w:rsid w:val="00A81AB4"/>
    <w:rsid w:val="00A81B7D"/>
    <w:rsid w:val="00A851DA"/>
    <w:rsid w:val="00AA5991"/>
    <w:rsid w:val="00AC24FF"/>
    <w:rsid w:val="00AC6AD9"/>
    <w:rsid w:val="00AC7D5B"/>
    <w:rsid w:val="00AD79D9"/>
    <w:rsid w:val="00AE1481"/>
    <w:rsid w:val="00AE4DA0"/>
    <w:rsid w:val="00AF1DE4"/>
    <w:rsid w:val="00AF5041"/>
    <w:rsid w:val="00B014F2"/>
    <w:rsid w:val="00B0415E"/>
    <w:rsid w:val="00B04678"/>
    <w:rsid w:val="00B046FD"/>
    <w:rsid w:val="00B22047"/>
    <w:rsid w:val="00B33584"/>
    <w:rsid w:val="00B36FD8"/>
    <w:rsid w:val="00B946A3"/>
    <w:rsid w:val="00B95F69"/>
    <w:rsid w:val="00BC319E"/>
    <w:rsid w:val="00BC46DF"/>
    <w:rsid w:val="00BD2B53"/>
    <w:rsid w:val="00BF7363"/>
    <w:rsid w:val="00C03577"/>
    <w:rsid w:val="00C53029"/>
    <w:rsid w:val="00C65FEA"/>
    <w:rsid w:val="00C775E1"/>
    <w:rsid w:val="00C85437"/>
    <w:rsid w:val="00C87018"/>
    <w:rsid w:val="00C92475"/>
    <w:rsid w:val="00CA0AC2"/>
    <w:rsid w:val="00CB3C00"/>
    <w:rsid w:val="00CB4D0A"/>
    <w:rsid w:val="00CC2FB3"/>
    <w:rsid w:val="00CC575A"/>
    <w:rsid w:val="00CC6246"/>
    <w:rsid w:val="00CC7461"/>
    <w:rsid w:val="00CE3385"/>
    <w:rsid w:val="00CF123B"/>
    <w:rsid w:val="00D039AC"/>
    <w:rsid w:val="00D36877"/>
    <w:rsid w:val="00D37416"/>
    <w:rsid w:val="00D427DE"/>
    <w:rsid w:val="00D5587D"/>
    <w:rsid w:val="00D57F74"/>
    <w:rsid w:val="00D6687D"/>
    <w:rsid w:val="00D707CC"/>
    <w:rsid w:val="00D821FE"/>
    <w:rsid w:val="00D87AAC"/>
    <w:rsid w:val="00D933EF"/>
    <w:rsid w:val="00DB0793"/>
    <w:rsid w:val="00DC2FC4"/>
    <w:rsid w:val="00DE30AD"/>
    <w:rsid w:val="00E00821"/>
    <w:rsid w:val="00E04DB4"/>
    <w:rsid w:val="00E0546F"/>
    <w:rsid w:val="00E11982"/>
    <w:rsid w:val="00E15607"/>
    <w:rsid w:val="00E30679"/>
    <w:rsid w:val="00E33FF1"/>
    <w:rsid w:val="00E456D0"/>
    <w:rsid w:val="00E4597D"/>
    <w:rsid w:val="00E51A4E"/>
    <w:rsid w:val="00E54832"/>
    <w:rsid w:val="00E56A90"/>
    <w:rsid w:val="00E641CC"/>
    <w:rsid w:val="00EA30AB"/>
    <w:rsid w:val="00EB3925"/>
    <w:rsid w:val="00EB482B"/>
    <w:rsid w:val="00EC0211"/>
    <w:rsid w:val="00EC10DF"/>
    <w:rsid w:val="00EC6077"/>
    <w:rsid w:val="00EE0AC4"/>
    <w:rsid w:val="00EE0E9D"/>
    <w:rsid w:val="00EE481F"/>
    <w:rsid w:val="00EF0975"/>
    <w:rsid w:val="00EF1DE0"/>
    <w:rsid w:val="00F0377A"/>
    <w:rsid w:val="00F047E5"/>
    <w:rsid w:val="00F054AF"/>
    <w:rsid w:val="00F30E63"/>
    <w:rsid w:val="00F378F4"/>
    <w:rsid w:val="00F93952"/>
    <w:rsid w:val="00F96EB3"/>
    <w:rsid w:val="00FB09D0"/>
    <w:rsid w:val="00FC0F58"/>
    <w:rsid w:val="00FC6261"/>
    <w:rsid w:val="00FE096C"/>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73130"/>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73130"/>
    <w:rPr>
      <w:rFonts w:ascii="Times" w:hAnsi="Times"/>
      <w:b/>
      <w:bCs/>
      <w:sz w:val="27"/>
      <w:szCs w:val="27"/>
      <w:lang w:val="en-US"/>
    </w:rPr>
  </w:style>
  <w:style w:type="character" w:customStyle="1" w:styleId="apple-converted-space">
    <w:name w:val="apple-converted-space"/>
    <w:basedOn w:val="DefaultParagraphFont"/>
    <w:rsid w:val="00C775E1"/>
  </w:style>
  <w:style w:type="character" w:styleId="Hyperlink">
    <w:name w:val="Hyperlink"/>
    <w:basedOn w:val="DefaultParagraphFont"/>
    <w:uiPriority w:val="99"/>
    <w:semiHidden/>
    <w:unhideWhenUsed/>
    <w:rsid w:val="00C775E1"/>
    <w:rPr>
      <w:color w:val="0000FF"/>
      <w:u w:val="single"/>
    </w:rPr>
  </w:style>
  <w:style w:type="paragraph" w:styleId="NormalWeb">
    <w:name w:val="Normal (Web)"/>
    <w:basedOn w:val="Normal"/>
    <w:uiPriority w:val="99"/>
    <w:semiHidden/>
    <w:unhideWhenUsed/>
    <w:rsid w:val="00C775E1"/>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2195">
      <w:bodyDiv w:val="1"/>
      <w:marLeft w:val="0"/>
      <w:marRight w:val="0"/>
      <w:marTop w:val="0"/>
      <w:marBottom w:val="0"/>
      <w:divBdr>
        <w:top w:val="none" w:sz="0" w:space="0" w:color="auto"/>
        <w:left w:val="none" w:sz="0" w:space="0" w:color="auto"/>
        <w:bottom w:val="none" w:sz="0" w:space="0" w:color="auto"/>
        <w:right w:val="none" w:sz="0" w:space="0" w:color="auto"/>
      </w:divBdr>
    </w:div>
    <w:div w:id="324162084">
      <w:bodyDiv w:val="1"/>
      <w:marLeft w:val="0"/>
      <w:marRight w:val="0"/>
      <w:marTop w:val="0"/>
      <w:marBottom w:val="0"/>
      <w:divBdr>
        <w:top w:val="none" w:sz="0" w:space="0" w:color="auto"/>
        <w:left w:val="none" w:sz="0" w:space="0" w:color="auto"/>
        <w:bottom w:val="none" w:sz="0" w:space="0" w:color="auto"/>
        <w:right w:val="none" w:sz="0" w:space="0" w:color="auto"/>
      </w:divBdr>
    </w:div>
    <w:div w:id="398596544">
      <w:bodyDiv w:val="1"/>
      <w:marLeft w:val="0"/>
      <w:marRight w:val="0"/>
      <w:marTop w:val="0"/>
      <w:marBottom w:val="0"/>
      <w:divBdr>
        <w:top w:val="none" w:sz="0" w:space="0" w:color="auto"/>
        <w:left w:val="none" w:sz="0" w:space="0" w:color="auto"/>
        <w:bottom w:val="none" w:sz="0" w:space="0" w:color="auto"/>
        <w:right w:val="none" w:sz="0" w:space="0" w:color="auto"/>
      </w:divBdr>
    </w:div>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617373328">
      <w:bodyDiv w:val="1"/>
      <w:marLeft w:val="0"/>
      <w:marRight w:val="0"/>
      <w:marTop w:val="0"/>
      <w:marBottom w:val="0"/>
      <w:divBdr>
        <w:top w:val="none" w:sz="0" w:space="0" w:color="auto"/>
        <w:left w:val="none" w:sz="0" w:space="0" w:color="auto"/>
        <w:bottom w:val="none" w:sz="0" w:space="0" w:color="auto"/>
        <w:right w:val="none" w:sz="0" w:space="0" w:color="auto"/>
      </w:divBdr>
    </w:div>
    <w:div w:id="660163727">
      <w:bodyDiv w:val="1"/>
      <w:marLeft w:val="0"/>
      <w:marRight w:val="0"/>
      <w:marTop w:val="0"/>
      <w:marBottom w:val="0"/>
      <w:divBdr>
        <w:top w:val="none" w:sz="0" w:space="0" w:color="auto"/>
        <w:left w:val="none" w:sz="0" w:space="0" w:color="auto"/>
        <w:bottom w:val="none" w:sz="0" w:space="0" w:color="auto"/>
        <w:right w:val="none" w:sz="0" w:space="0" w:color="auto"/>
      </w:divBdr>
    </w:div>
    <w:div w:id="666203952">
      <w:bodyDiv w:val="1"/>
      <w:marLeft w:val="0"/>
      <w:marRight w:val="0"/>
      <w:marTop w:val="0"/>
      <w:marBottom w:val="0"/>
      <w:divBdr>
        <w:top w:val="none" w:sz="0" w:space="0" w:color="auto"/>
        <w:left w:val="none" w:sz="0" w:space="0" w:color="auto"/>
        <w:bottom w:val="none" w:sz="0" w:space="0" w:color="auto"/>
        <w:right w:val="none" w:sz="0" w:space="0" w:color="auto"/>
      </w:divBdr>
    </w:div>
    <w:div w:id="731079625">
      <w:bodyDiv w:val="1"/>
      <w:marLeft w:val="0"/>
      <w:marRight w:val="0"/>
      <w:marTop w:val="0"/>
      <w:marBottom w:val="0"/>
      <w:divBdr>
        <w:top w:val="none" w:sz="0" w:space="0" w:color="auto"/>
        <w:left w:val="none" w:sz="0" w:space="0" w:color="auto"/>
        <w:bottom w:val="none" w:sz="0" w:space="0" w:color="auto"/>
        <w:right w:val="none" w:sz="0" w:space="0" w:color="auto"/>
      </w:divBdr>
    </w:div>
    <w:div w:id="830560403">
      <w:bodyDiv w:val="1"/>
      <w:marLeft w:val="0"/>
      <w:marRight w:val="0"/>
      <w:marTop w:val="0"/>
      <w:marBottom w:val="0"/>
      <w:divBdr>
        <w:top w:val="none" w:sz="0" w:space="0" w:color="auto"/>
        <w:left w:val="none" w:sz="0" w:space="0" w:color="auto"/>
        <w:bottom w:val="none" w:sz="0" w:space="0" w:color="auto"/>
        <w:right w:val="none" w:sz="0" w:space="0" w:color="auto"/>
      </w:divBdr>
    </w:div>
    <w:div w:id="842474644">
      <w:bodyDiv w:val="1"/>
      <w:marLeft w:val="0"/>
      <w:marRight w:val="0"/>
      <w:marTop w:val="0"/>
      <w:marBottom w:val="0"/>
      <w:divBdr>
        <w:top w:val="none" w:sz="0" w:space="0" w:color="auto"/>
        <w:left w:val="none" w:sz="0" w:space="0" w:color="auto"/>
        <w:bottom w:val="none" w:sz="0" w:space="0" w:color="auto"/>
        <w:right w:val="none" w:sz="0" w:space="0" w:color="auto"/>
      </w:divBdr>
    </w:div>
    <w:div w:id="1088621258">
      <w:bodyDiv w:val="1"/>
      <w:marLeft w:val="0"/>
      <w:marRight w:val="0"/>
      <w:marTop w:val="0"/>
      <w:marBottom w:val="0"/>
      <w:divBdr>
        <w:top w:val="none" w:sz="0" w:space="0" w:color="auto"/>
        <w:left w:val="none" w:sz="0" w:space="0" w:color="auto"/>
        <w:bottom w:val="none" w:sz="0" w:space="0" w:color="auto"/>
        <w:right w:val="none" w:sz="0" w:space="0" w:color="auto"/>
      </w:divBdr>
    </w:div>
    <w:div w:id="1409379753">
      <w:bodyDiv w:val="1"/>
      <w:marLeft w:val="0"/>
      <w:marRight w:val="0"/>
      <w:marTop w:val="0"/>
      <w:marBottom w:val="0"/>
      <w:divBdr>
        <w:top w:val="none" w:sz="0" w:space="0" w:color="auto"/>
        <w:left w:val="none" w:sz="0" w:space="0" w:color="auto"/>
        <w:bottom w:val="none" w:sz="0" w:space="0" w:color="auto"/>
        <w:right w:val="none" w:sz="0" w:space="0" w:color="auto"/>
      </w:divBdr>
    </w:div>
    <w:div w:id="1736587650">
      <w:bodyDiv w:val="1"/>
      <w:marLeft w:val="0"/>
      <w:marRight w:val="0"/>
      <w:marTop w:val="0"/>
      <w:marBottom w:val="0"/>
      <w:divBdr>
        <w:top w:val="none" w:sz="0" w:space="0" w:color="auto"/>
        <w:left w:val="none" w:sz="0" w:space="0" w:color="auto"/>
        <w:bottom w:val="none" w:sz="0" w:space="0" w:color="auto"/>
        <w:right w:val="none" w:sz="0" w:space="0" w:color="auto"/>
      </w:divBdr>
    </w:div>
    <w:div w:id="1791435490">
      <w:bodyDiv w:val="1"/>
      <w:marLeft w:val="0"/>
      <w:marRight w:val="0"/>
      <w:marTop w:val="0"/>
      <w:marBottom w:val="0"/>
      <w:divBdr>
        <w:top w:val="none" w:sz="0" w:space="0" w:color="auto"/>
        <w:left w:val="none" w:sz="0" w:space="0" w:color="auto"/>
        <w:bottom w:val="none" w:sz="0" w:space="0" w:color="auto"/>
        <w:right w:val="none" w:sz="0" w:space="0" w:color="auto"/>
      </w:divBdr>
    </w:div>
    <w:div w:id="20065874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C8163-4804-9F4A-B834-9B457E570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5</Pages>
  <Words>1064</Words>
  <Characters>6070</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117</cp:revision>
  <cp:lastPrinted>2016-06-05T08:51:00Z</cp:lastPrinted>
  <dcterms:created xsi:type="dcterms:W3CDTF">2015-01-26T12:24:00Z</dcterms:created>
  <dcterms:modified xsi:type="dcterms:W3CDTF">2016-07-27T04:59:00Z</dcterms:modified>
</cp:coreProperties>
</file>