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E56D8D"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3263F">
            <w:pPr>
              <w:pStyle w:val="Default"/>
              <w:rPr>
                <w:rFonts w:asciiTheme="minorHAnsi" w:hAnsiTheme="minorHAnsi"/>
              </w:rPr>
            </w:pPr>
            <w:r>
              <w:rPr>
                <w:rFonts w:asciiTheme="minorHAnsi" w:hAnsiTheme="minorHAnsi"/>
              </w:rPr>
              <w:t>Keith Carter</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A3263F">
            <w:pPr>
              <w:pStyle w:val="Default"/>
              <w:rPr>
                <w:rFonts w:asciiTheme="minorHAnsi" w:hAnsiTheme="minorHAnsi"/>
              </w:rPr>
            </w:pPr>
            <w:r>
              <w:rPr>
                <w:rFonts w:asciiTheme="minorHAnsi" w:hAnsiTheme="minorHAnsi"/>
              </w:rPr>
              <w:t>3533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3263F">
            <w:pPr>
              <w:pStyle w:val="Default"/>
              <w:rPr>
                <w:rFonts w:asciiTheme="minorHAnsi" w:hAnsiTheme="minorHAnsi"/>
              </w:rPr>
            </w:pPr>
            <w:r>
              <w:rPr>
                <w:rFonts w:asciiTheme="minorHAnsi" w:hAnsiTheme="minorHAnsi"/>
              </w:rPr>
              <w:t>Diploma in Logistics and Supply Chain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rsidP="00A3263F">
            <w:pPr>
              <w:rPr>
                <w:b/>
                <w:color w:val="002060"/>
              </w:rPr>
            </w:pPr>
            <w:r w:rsidRPr="00B0415E">
              <w:rPr>
                <w:b/>
                <w:color w:val="002060"/>
              </w:rPr>
              <w:t>Assignment N</w:t>
            </w:r>
            <w:r w:rsidR="00A3263F">
              <w:rPr>
                <w:b/>
                <w:color w:val="002060"/>
              </w:rPr>
              <w:t>o</w:t>
            </w:r>
            <w:r w:rsidRPr="00B0415E">
              <w:rPr>
                <w:b/>
                <w:color w:val="002060"/>
              </w:rPr>
              <w:t>:</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E214C">
            <w:r>
              <w:t>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19029B" w:rsidRPr="00D6590F" w:rsidRDefault="0019029B" w:rsidP="0019029B">
            <w:pPr>
              <w:shd w:val="clear" w:color="auto" w:fill="FFFFFF"/>
              <w:spacing w:line="360" w:lineRule="auto"/>
              <w:rPr>
                <w:rFonts w:ascii="Arial" w:eastAsia="Times New Roman" w:hAnsi="Arial" w:cs="Arial"/>
                <w:color w:val="424142"/>
                <w:sz w:val="24"/>
                <w:szCs w:val="24"/>
              </w:rPr>
            </w:pPr>
            <w:proofErr w:type="gramStart"/>
            <w:r w:rsidRPr="00D6590F">
              <w:rPr>
                <w:rFonts w:ascii="Arial" w:hAnsi="Arial" w:cs="Arial"/>
                <w:sz w:val="24"/>
                <w:szCs w:val="24"/>
              </w:rPr>
              <w:t>1.i</w:t>
            </w:r>
            <w:proofErr w:type="gramEnd"/>
            <w:r w:rsidRPr="00D6590F">
              <w:rPr>
                <w:rFonts w:ascii="Arial" w:hAnsi="Arial" w:cs="Arial"/>
                <w:sz w:val="24"/>
                <w:szCs w:val="24"/>
              </w:rPr>
              <w:t>.</w:t>
            </w:r>
            <w:r w:rsidRPr="00D6590F">
              <w:rPr>
                <w:rFonts w:ascii="Arial" w:hAnsi="Arial" w:cs="Arial"/>
                <w:sz w:val="24"/>
                <w:szCs w:val="24"/>
              </w:rPr>
              <w:tab/>
              <w:t xml:space="preserve">The concept of an Organisation is to produce a product the customer wants; to enable them to carry out this function it requires direction &amp; functional ability. The Managers role is to set </w:t>
            </w:r>
            <w:r w:rsidRPr="00D6590F">
              <w:rPr>
                <w:rFonts w:ascii="Arial" w:eastAsia="Times New Roman" w:hAnsi="Arial" w:cs="Arial"/>
                <w:color w:val="424142"/>
                <w:sz w:val="24"/>
                <w:szCs w:val="24"/>
              </w:rPr>
              <w:t xml:space="preserve">goals (Direction), targets and methodology (functionality) </w:t>
            </w:r>
            <w:r w:rsidRPr="00D6590F">
              <w:rPr>
                <w:rFonts w:ascii="Arial" w:hAnsi="Arial" w:cs="Arial"/>
                <w:sz w:val="24"/>
                <w:szCs w:val="24"/>
              </w:rPr>
              <w:t xml:space="preserve">covering; long, medium &amp; short term periods. These </w:t>
            </w:r>
            <w:r w:rsidRPr="00D6590F">
              <w:rPr>
                <w:rFonts w:ascii="Arial" w:eastAsia="Times New Roman" w:hAnsi="Arial" w:cs="Arial"/>
                <w:color w:val="424142"/>
                <w:sz w:val="24"/>
                <w:szCs w:val="24"/>
              </w:rPr>
              <w:t>managerial decisions can be broadly classified into three categories:</w:t>
            </w:r>
          </w:p>
          <w:p w:rsidR="0019029B" w:rsidRPr="00D6590F" w:rsidRDefault="0019029B" w:rsidP="0019029B">
            <w:pPr>
              <w:pStyle w:val="ListParagraph"/>
              <w:numPr>
                <w:ilvl w:val="0"/>
                <w:numId w:val="30"/>
              </w:numPr>
              <w:shd w:val="clear" w:color="auto" w:fill="FFFFFF"/>
              <w:spacing w:line="360" w:lineRule="auto"/>
              <w:rPr>
                <w:rFonts w:ascii="Arial" w:eastAsia="Times New Roman" w:hAnsi="Arial" w:cs="Arial"/>
                <w:color w:val="424142"/>
                <w:sz w:val="24"/>
                <w:szCs w:val="24"/>
              </w:rPr>
            </w:pPr>
            <w:r w:rsidRPr="00D6590F">
              <w:rPr>
                <w:rFonts w:ascii="Arial" w:eastAsia="Times New Roman" w:hAnsi="Arial" w:cs="Arial"/>
                <w:color w:val="424142"/>
                <w:sz w:val="24"/>
                <w:szCs w:val="24"/>
              </w:rPr>
              <w:t>Strategic - The major choices of actions and influence whole or a major part of an Organisation (Long term – Board of Directors/owners).</w:t>
            </w:r>
          </w:p>
          <w:p w:rsidR="0019029B" w:rsidRPr="00D6590F" w:rsidRDefault="0019029B" w:rsidP="0019029B">
            <w:pPr>
              <w:pStyle w:val="ListParagraph"/>
              <w:numPr>
                <w:ilvl w:val="0"/>
                <w:numId w:val="30"/>
              </w:numPr>
              <w:shd w:val="clear" w:color="auto" w:fill="FFFFFF"/>
              <w:spacing w:line="360" w:lineRule="auto"/>
              <w:rPr>
                <w:rFonts w:ascii="Arial" w:eastAsia="Times New Roman" w:hAnsi="Arial" w:cs="Arial"/>
                <w:color w:val="424142"/>
                <w:sz w:val="24"/>
                <w:szCs w:val="24"/>
              </w:rPr>
            </w:pPr>
            <w:r w:rsidRPr="00D6590F">
              <w:rPr>
                <w:rFonts w:ascii="Arial" w:eastAsia="Times New Roman" w:hAnsi="Arial" w:cs="Arial"/>
                <w:color w:val="424142"/>
                <w:sz w:val="24"/>
                <w:szCs w:val="24"/>
              </w:rPr>
              <w:t>Tactical - These decisions relate to the implementation of strategic decisions (Medium term - Managers).</w:t>
            </w:r>
          </w:p>
          <w:p w:rsidR="0019029B" w:rsidRPr="00D6590F" w:rsidRDefault="0019029B" w:rsidP="0019029B">
            <w:pPr>
              <w:pStyle w:val="ListParagraph"/>
              <w:numPr>
                <w:ilvl w:val="0"/>
                <w:numId w:val="30"/>
              </w:numPr>
              <w:shd w:val="clear" w:color="auto" w:fill="FFFFFF"/>
              <w:spacing w:line="360" w:lineRule="auto"/>
              <w:rPr>
                <w:rFonts w:ascii="Arial" w:eastAsia="Times New Roman" w:hAnsi="Arial" w:cs="Arial"/>
                <w:color w:val="424142"/>
                <w:sz w:val="24"/>
                <w:szCs w:val="24"/>
              </w:rPr>
            </w:pPr>
            <w:r w:rsidRPr="00D6590F">
              <w:rPr>
                <w:rFonts w:ascii="Arial" w:eastAsia="Times New Roman" w:hAnsi="Arial" w:cs="Arial"/>
                <w:color w:val="424142"/>
                <w:sz w:val="24"/>
                <w:szCs w:val="24"/>
              </w:rPr>
              <w:t>Operational – These relate to day-to-day op</w:t>
            </w:r>
            <w:r w:rsidRPr="00D6590F">
              <w:rPr>
                <w:rFonts w:ascii="Arial" w:eastAsia="Times New Roman" w:hAnsi="Arial" w:cs="Arial"/>
                <w:color w:val="424142"/>
                <w:sz w:val="24"/>
                <w:szCs w:val="24"/>
              </w:rPr>
              <w:softHyphen/>
              <w:t>erations of the organisation (Short term - Employees).</w:t>
            </w:r>
          </w:p>
          <w:p w:rsidR="0019029B" w:rsidRPr="0019029B" w:rsidRDefault="0019029B" w:rsidP="0019029B">
            <w:pPr>
              <w:shd w:val="clear" w:color="auto" w:fill="FFFFFF"/>
              <w:spacing w:line="360" w:lineRule="auto"/>
              <w:rPr>
                <w:rFonts w:ascii="Arial" w:eastAsia="Times New Roman" w:hAnsi="Arial" w:cs="Arial"/>
                <w:sz w:val="24"/>
                <w:szCs w:val="24"/>
              </w:rPr>
            </w:pPr>
          </w:p>
          <w:p w:rsidR="0019029B" w:rsidRPr="0019029B" w:rsidRDefault="0019029B" w:rsidP="0019029B">
            <w:pPr>
              <w:shd w:val="clear" w:color="auto" w:fill="FFFFFF"/>
              <w:spacing w:line="360" w:lineRule="auto"/>
              <w:rPr>
                <w:rFonts w:ascii="Arial" w:eastAsia="Times New Roman" w:hAnsi="Arial" w:cs="Arial"/>
                <w:sz w:val="24"/>
                <w:szCs w:val="24"/>
              </w:rPr>
            </w:pPr>
            <w:proofErr w:type="gramStart"/>
            <w:r w:rsidRPr="0019029B">
              <w:rPr>
                <w:rFonts w:ascii="Arial" w:eastAsia="Times New Roman" w:hAnsi="Arial" w:cs="Arial"/>
                <w:sz w:val="24"/>
                <w:szCs w:val="24"/>
              </w:rPr>
              <w:t>1.ii</w:t>
            </w:r>
            <w:proofErr w:type="gramEnd"/>
            <w:r w:rsidRPr="0019029B">
              <w:rPr>
                <w:rFonts w:ascii="Arial" w:eastAsia="Times New Roman" w:hAnsi="Arial" w:cs="Arial"/>
                <w:sz w:val="24"/>
                <w:szCs w:val="24"/>
              </w:rPr>
              <w:t>.</w:t>
            </w:r>
            <w:r w:rsidRPr="0019029B">
              <w:rPr>
                <w:rFonts w:ascii="Arial" w:eastAsia="Times New Roman" w:hAnsi="Arial" w:cs="Arial"/>
                <w:sz w:val="24"/>
                <w:szCs w:val="24"/>
              </w:rPr>
              <w:tab/>
            </w:r>
            <w:r w:rsidRPr="0019029B">
              <w:rPr>
                <w:rFonts w:ascii="Arial" w:hAnsi="Arial" w:cs="Arial"/>
                <w:sz w:val="24"/>
                <w:szCs w:val="24"/>
              </w:rPr>
              <w:t>The definition of a Tactical Decision; from the Business Dictionary is “…</w:t>
            </w:r>
            <w:r w:rsidRPr="0019029B">
              <w:rPr>
                <w:rFonts w:ascii="Arial" w:hAnsi="Arial" w:cs="Arial"/>
                <w:sz w:val="24"/>
                <w:szCs w:val="24"/>
                <w:lang w:val="en"/>
              </w:rPr>
              <w:t xml:space="preserve">Involving or pertaining to actions, ends, or means that are immediate or short-term in </w:t>
            </w:r>
            <w:hyperlink r:id="rId10" w:history="1">
              <w:r w:rsidRPr="0019029B">
                <w:rPr>
                  <w:rStyle w:val="Hyperlink"/>
                  <w:rFonts w:ascii="Arial" w:hAnsi="Arial" w:cs="Arial"/>
                  <w:color w:val="auto"/>
                  <w:sz w:val="24"/>
                  <w:szCs w:val="24"/>
                  <w:u w:val="none"/>
                  <w:lang w:val="en"/>
                </w:rPr>
                <w:t>duration</w:t>
              </w:r>
            </w:hyperlink>
            <w:r w:rsidRPr="0019029B">
              <w:rPr>
                <w:rFonts w:ascii="Arial" w:hAnsi="Arial" w:cs="Arial"/>
                <w:sz w:val="24"/>
                <w:szCs w:val="24"/>
                <w:lang w:val="en"/>
              </w:rPr>
              <w:t xml:space="preserve">, and/or lesser in importance or </w:t>
            </w:r>
            <w:hyperlink r:id="rId11" w:history="1">
              <w:r w:rsidRPr="0019029B">
                <w:rPr>
                  <w:rStyle w:val="Hyperlink"/>
                  <w:rFonts w:ascii="Arial" w:hAnsi="Arial" w:cs="Arial"/>
                  <w:color w:val="auto"/>
                  <w:sz w:val="24"/>
                  <w:szCs w:val="24"/>
                  <w:u w:val="none"/>
                  <w:lang w:val="en"/>
                </w:rPr>
                <w:t>magnitude</w:t>
              </w:r>
            </w:hyperlink>
            <w:r w:rsidRPr="0019029B">
              <w:rPr>
                <w:rFonts w:ascii="Arial" w:hAnsi="Arial" w:cs="Arial"/>
                <w:sz w:val="24"/>
                <w:szCs w:val="24"/>
                <w:lang w:val="en"/>
              </w:rPr>
              <w:t xml:space="preserve">, than those of a </w:t>
            </w:r>
            <w:hyperlink r:id="rId12" w:history="1">
              <w:r w:rsidRPr="0019029B">
                <w:rPr>
                  <w:rStyle w:val="Hyperlink"/>
                  <w:rFonts w:ascii="Arial" w:hAnsi="Arial" w:cs="Arial"/>
                  <w:color w:val="auto"/>
                  <w:sz w:val="24"/>
                  <w:szCs w:val="24"/>
                  <w:u w:val="none"/>
                  <w:lang w:val="en"/>
                </w:rPr>
                <w:t>strategy</w:t>
              </w:r>
            </w:hyperlink>
            <w:r w:rsidRPr="0019029B">
              <w:rPr>
                <w:rFonts w:ascii="Arial" w:hAnsi="Arial" w:cs="Arial"/>
                <w:sz w:val="24"/>
                <w:szCs w:val="24"/>
                <w:lang w:val="en"/>
              </w:rPr>
              <w:t xml:space="preserve"> or a larger purpose...”</w:t>
            </w:r>
          </w:p>
          <w:p w:rsidR="0019029B" w:rsidRPr="00D6590F" w:rsidRDefault="0019029B" w:rsidP="0019029B">
            <w:pPr>
              <w:shd w:val="clear" w:color="auto" w:fill="FFFFFF"/>
              <w:spacing w:line="360" w:lineRule="auto"/>
              <w:rPr>
                <w:rFonts w:ascii="Arial" w:eastAsia="Times New Roman" w:hAnsi="Arial" w:cs="Arial"/>
                <w:color w:val="424142"/>
                <w:sz w:val="24"/>
                <w:szCs w:val="24"/>
              </w:rPr>
            </w:pPr>
            <w:r w:rsidRPr="0019029B">
              <w:rPr>
                <w:rFonts w:ascii="Arial" w:eastAsia="Times New Roman" w:hAnsi="Arial" w:cs="Arial"/>
                <w:sz w:val="24"/>
                <w:szCs w:val="24"/>
              </w:rPr>
              <w:t xml:space="preserve">Tactical decisions relate to the implementation of strategic decisions. They are </w:t>
            </w:r>
            <w:r w:rsidRPr="00D6590F">
              <w:rPr>
                <w:rFonts w:ascii="Arial" w:eastAsia="Times New Roman" w:hAnsi="Arial" w:cs="Arial"/>
                <w:color w:val="424142"/>
                <w:sz w:val="24"/>
                <w:szCs w:val="24"/>
              </w:rPr>
              <w:t xml:space="preserve">directed towards developing plans, structuring workflows, establishing distribution </w:t>
            </w:r>
            <w:r w:rsidRPr="00D6590F">
              <w:rPr>
                <w:rFonts w:ascii="Arial" w:eastAsia="Times New Roman" w:hAnsi="Arial" w:cs="Arial"/>
                <w:color w:val="424142"/>
                <w:sz w:val="24"/>
                <w:szCs w:val="24"/>
              </w:rPr>
              <w:lastRenderedPageBreak/>
              <w:t>chan</w:t>
            </w:r>
            <w:r w:rsidRPr="00D6590F">
              <w:rPr>
                <w:rFonts w:ascii="Arial" w:eastAsia="Times New Roman" w:hAnsi="Arial" w:cs="Arial"/>
                <w:color w:val="424142"/>
                <w:sz w:val="24"/>
                <w:szCs w:val="24"/>
              </w:rPr>
              <w:softHyphen/>
              <w:t>nels, acquisition of resources such as men, materials and money. It may be said these decisions are made at “Middle management level” and are considered to be medium term policies; as a result, these decisions are more flexible (relatively speaking) and less “Set in Stone”, hence it may be said these are less risky to the organisation.</w:t>
            </w:r>
          </w:p>
          <w:p w:rsidR="0019029B" w:rsidRPr="00D6590F" w:rsidRDefault="0019029B" w:rsidP="0019029B">
            <w:pPr>
              <w:pStyle w:val="NormalWeb"/>
              <w:spacing w:before="0" w:beforeAutospacing="0" w:after="0" w:afterAutospacing="0" w:line="360" w:lineRule="auto"/>
              <w:rPr>
                <w:rFonts w:ascii="Arial" w:hAnsi="Arial" w:cs="Arial"/>
                <w:color w:val="424142"/>
              </w:rPr>
            </w:pPr>
          </w:p>
          <w:p w:rsidR="0019029B" w:rsidRPr="00D6590F" w:rsidRDefault="0019029B" w:rsidP="0019029B">
            <w:pPr>
              <w:pStyle w:val="NormalWeb"/>
              <w:spacing w:before="0" w:beforeAutospacing="0" w:after="0" w:afterAutospacing="0" w:line="360" w:lineRule="auto"/>
              <w:rPr>
                <w:rFonts w:ascii="Arial" w:hAnsi="Arial" w:cs="Arial"/>
                <w:color w:val="000000"/>
                <w:lang w:val="en"/>
              </w:rPr>
            </w:pPr>
            <w:r w:rsidRPr="00D6590F">
              <w:rPr>
                <w:rFonts w:ascii="Arial" w:hAnsi="Arial" w:cs="Arial"/>
                <w:color w:val="424142"/>
              </w:rPr>
              <w:t>1.iii</w:t>
            </w:r>
            <w:r w:rsidRPr="00D6590F">
              <w:rPr>
                <w:rFonts w:ascii="Arial" w:hAnsi="Arial" w:cs="Arial"/>
                <w:color w:val="424142"/>
              </w:rPr>
              <w:tab/>
              <w:t>The definition of Logistics Strategy from the Financial Times is “…</w:t>
            </w:r>
            <w:r w:rsidRPr="00D6590F">
              <w:rPr>
                <w:rFonts w:ascii="Arial" w:hAnsi="Arial" w:cs="Arial"/>
                <w:color w:val="000000"/>
                <w:lang w:val="en"/>
              </w:rPr>
              <w:t>the set of guiding principles, driving forces and ingrained attitudes that help to coordinate goals, plans and policies between partners across a given supply chain…”</w:t>
            </w:r>
          </w:p>
          <w:p w:rsidR="0019029B" w:rsidRPr="00D6590F" w:rsidRDefault="0019029B" w:rsidP="0019029B">
            <w:pPr>
              <w:pStyle w:val="NormalWeb"/>
              <w:spacing w:before="0" w:beforeAutospacing="0" w:after="0" w:afterAutospacing="0" w:line="360" w:lineRule="auto"/>
              <w:rPr>
                <w:rFonts w:ascii="Arial" w:hAnsi="Arial" w:cs="Arial"/>
              </w:rPr>
            </w:pPr>
            <w:r w:rsidRPr="00D6590F">
              <w:rPr>
                <w:rFonts w:ascii="Arial" w:hAnsi="Arial" w:cs="Arial"/>
              </w:rPr>
              <w:t xml:space="preserve">The Corporate strategy defines the general objective for all organisations in the Supply Chain (SC); classed as the “Higher level” strategy and lays down the working parameters for all organisations within the structure. </w:t>
            </w:r>
            <w:r w:rsidRPr="00D6590F">
              <w:rPr>
                <w:rFonts w:ascii="Arial" w:hAnsi="Arial" w:cs="Arial"/>
                <w:color w:val="424142"/>
              </w:rPr>
              <w:t xml:space="preserve">The instigation of a Logistics strategy by an organisation is the method in which the Strategy defines its logistics organisation; </w:t>
            </w:r>
            <w:r w:rsidRPr="00D6590F">
              <w:rPr>
                <w:rFonts w:ascii="Arial" w:hAnsi="Arial" w:cs="Arial"/>
              </w:rPr>
              <w:t xml:space="preserve">it is defining the service levels at </w:t>
            </w:r>
            <w:r w:rsidRPr="0019029B">
              <w:rPr>
                <w:rFonts w:ascii="Arial" w:hAnsi="Arial" w:cs="Arial"/>
              </w:rPr>
              <w:t xml:space="preserve">which its </w:t>
            </w:r>
            <w:hyperlink r:id="rId13" w:history="1">
              <w:r w:rsidRPr="0019029B">
                <w:rPr>
                  <w:rStyle w:val="Hyperlink"/>
                  <w:rFonts w:ascii="Arial" w:hAnsi="Arial" w:cs="Arial"/>
                  <w:color w:val="auto"/>
                  <w:u w:val="none"/>
                </w:rPr>
                <w:t>logistics organization</w:t>
              </w:r>
            </w:hyperlink>
            <w:r w:rsidRPr="0019029B">
              <w:rPr>
                <w:rFonts w:ascii="Arial" w:hAnsi="Arial" w:cs="Arial"/>
              </w:rPr>
              <w:t xml:space="preserve"> is </w:t>
            </w:r>
            <w:r w:rsidRPr="00D6590F">
              <w:rPr>
                <w:rFonts w:ascii="Arial" w:hAnsi="Arial" w:cs="Arial"/>
              </w:rPr>
              <w:t>at its most cost effective and may develop a number of logistics strategies for specific product lines, specific countries, or specific customers. The interlinking organisational strategies of those within the structure lay down the plans &amp; policies that are related to the Supply Chain Management (SCM). The Logistics Strategy is therefore the actual movement of the material/product to meet the Corporate &amp; Organisational goals.</w:t>
            </w:r>
          </w:p>
          <w:p w:rsidR="0019029B" w:rsidRPr="00D6590F" w:rsidRDefault="0019029B" w:rsidP="0019029B">
            <w:pPr>
              <w:pStyle w:val="NormalWeb"/>
              <w:spacing w:before="0" w:beforeAutospacing="0" w:after="0" w:afterAutospacing="0" w:line="360" w:lineRule="auto"/>
              <w:rPr>
                <w:rFonts w:ascii="Arial" w:hAnsi="Arial" w:cs="Arial"/>
              </w:rPr>
            </w:pPr>
          </w:p>
          <w:p w:rsidR="0019029B" w:rsidRPr="00D6590F" w:rsidRDefault="0019029B" w:rsidP="0019029B">
            <w:pPr>
              <w:pStyle w:val="NormalWeb"/>
              <w:spacing w:before="0" w:beforeAutospacing="0" w:after="0" w:afterAutospacing="0" w:line="360" w:lineRule="auto"/>
              <w:rPr>
                <w:rFonts w:ascii="Arial" w:hAnsi="Arial" w:cs="Arial"/>
              </w:rPr>
            </w:pPr>
            <w:proofErr w:type="gramStart"/>
            <w:r w:rsidRPr="00D6590F">
              <w:rPr>
                <w:rFonts w:ascii="Arial" w:hAnsi="Arial" w:cs="Arial"/>
              </w:rPr>
              <w:t>1.iv</w:t>
            </w:r>
            <w:proofErr w:type="gramEnd"/>
            <w:r w:rsidRPr="00D6590F">
              <w:rPr>
                <w:rFonts w:ascii="Arial" w:hAnsi="Arial" w:cs="Arial"/>
              </w:rPr>
              <w:t>.</w:t>
            </w:r>
            <w:r w:rsidRPr="00D6590F">
              <w:rPr>
                <w:rFonts w:ascii="Arial" w:hAnsi="Arial" w:cs="Arial"/>
              </w:rPr>
              <w:tab/>
              <w:t>Wikipedia describes value added as “…</w:t>
            </w:r>
            <w:r w:rsidRPr="00D6590F">
              <w:rPr>
                <w:rFonts w:ascii="Arial" w:hAnsi="Arial" w:cs="Arial"/>
                <w:lang w:val="en"/>
              </w:rPr>
              <w:t>"extra" feature(s) of an item of interest (product, service, person etc.) that go beyond the standard expectations and provide something "more", even if the cost is higher to the client…” and Investopedia as “…</w:t>
            </w:r>
            <w:r w:rsidRPr="00D6590F">
              <w:rPr>
                <w:rFonts w:ascii="Arial" w:hAnsi="Arial" w:cs="Arial"/>
              </w:rPr>
              <w:t xml:space="preserve">Value-added describes the enhancement a company gives its product or service before offering the product to customers. Value-added applies to instances where a firm </w:t>
            </w:r>
            <w:r w:rsidRPr="0019029B">
              <w:rPr>
                <w:rFonts w:ascii="Arial" w:hAnsi="Arial" w:cs="Arial"/>
              </w:rPr>
              <w:t xml:space="preserve">takes a product that may be considered a homogeneous product, with few differences (if any) from that of a competitor, and provides potential customers with a feature or </w:t>
            </w:r>
            <w:hyperlink r:id="rId14" w:history="1">
              <w:r w:rsidRPr="0019029B">
                <w:rPr>
                  <w:rStyle w:val="Hyperlink"/>
                  <w:rFonts w:ascii="Arial" w:hAnsi="Arial" w:cs="Arial"/>
                  <w:color w:val="auto"/>
                  <w:u w:val="none"/>
                </w:rPr>
                <w:t>add-on</w:t>
              </w:r>
            </w:hyperlink>
            <w:r w:rsidRPr="0019029B">
              <w:rPr>
                <w:rFonts w:ascii="Arial" w:hAnsi="Arial" w:cs="Arial"/>
              </w:rPr>
              <w:t xml:space="preserve"> that gives it a greater sense of value…”</w:t>
            </w:r>
            <w:r w:rsidRPr="0019029B">
              <w:rPr>
                <w:rFonts w:ascii="Arial" w:hAnsi="Arial" w:cs="Arial"/>
              </w:rPr>
              <w:br/>
              <w:t xml:space="preserve">Hence the organisations </w:t>
            </w:r>
            <w:r w:rsidRPr="00D6590F">
              <w:rPr>
                <w:rFonts w:ascii="Arial" w:hAnsi="Arial" w:cs="Arial"/>
              </w:rPr>
              <w:t xml:space="preserve">in the SC are utilising SCM to manage the flow of materials &amp; products to meet the requirement (value) of the customer at a reasonable cost. At each stage of the “production” line, each organisation is adding a customer perceived value to the product; increasing its value (worth) via the enhancement to </w:t>
            </w:r>
            <w:r w:rsidRPr="00D6590F">
              <w:rPr>
                <w:rFonts w:ascii="Arial" w:hAnsi="Arial" w:cs="Arial"/>
              </w:rPr>
              <w:lastRenderedPageBreak/>
              <w:t>the product itself or a service for the product.</w:t>
            </w:r>
          </w:p>
          <w:p w:rsidR="0019029B" w:rsidRPr="00D6590F" w:rsidRDefault="0019029B" w:rsidP="0019029B">
            <w:pPr>
              <w:pStyle w:val="NormalWeb"/>
              <w:spacing w:before="0" w:beforeAutospacing="0" w:after="0" w:afterAutospacing="0" w:line="360" w:lineRule="auto"/>
              <w:rPr>
                <w:rFonts w:ascii="Arial" w:hAnsi="Arial" w:cs="Arial"/>
              </w:rPr>
            </w:pPr>
          </w:p>
          <w:p w:rsidR="0019029B" w:rsidRPr="0019029B" w:rsidRDefault="0019029B" w:rsidP="0019029B">
            <w:pPr>
              <w:pStyle w:val="NormalWeb"/>
              <w:spacing w:before="0" w:beforeAutospacing="0" w:after="0" w:afterAutospacing="0" w:line="360" w:lineRule="auto"/>
              <w:rPr>
                <w:rFonts w:ascii="Arial" w:hAnsi="Arial" w:cs="Arial"/>
              </w:rPr>
            </w:pPr>
            <w:proofErr w:type="gramStart"/>
            <w:r w:rsidRPr="00D6590F">
              <w:rPr>
                <w:rFonts w:ascii="Arial" w:hAnsi="Arial" w:cs="Arial"/>
              </w:rPr>
              <w:t>1.v</w:t>
            </w:r>
            <w:proofErr w:type="gramEnd"/>
            <w:r w:rsidRPr="00D6590F">
              <w:rPr>
                <w:rFonts w:ascii="Arial" w:hAnsi="Arial" w:cs="Arial"/>
              </w:rPr>
              <w:t>.</w:t>
            </w:r>
            <w:r w:rsidRPr="00D6590F">
              <w:rPr>
                <w:rFonts w:ascii="Arial" w:hAnsi="Arial" w:cs="Arial"/>
              </w:rPr>
              <w:tab/>
              <w:t xml:space="preserve">As stated in 1.iii. above, a logistics strategy is </w:t>
            </w:r>
            <w:r w:rsidRPr="00D6590F">
              <w:rPr>
                <w:rFonts w:ascii="Arial" w:hAnsi="Arial" w:cs="Arial"/>
                <w:color w:val="424142"/>
              </w:rPr>
              <w:t>“…</w:t>
            </w:r>
            <w:r w:rsidRPr="00D6590F">
              <w:rPr>
                <w:rFonts w:ascii="Arial" w:hAnsi="Arial" w:cs="Arial"/>
                <w:color w:val="000000"/>
                <w:lang w:val="en"/>
              </w:rPr>
              <w:t>the set of guiding principles, driving forces and ingrained attitudes that help to coordinate goals, plans and policies between partners across a given supply chain…”, therefore the organisation</w:t>
            </w:r>
            <w:r w:rsidRPr="00D6590F">
              <w:rPr>
                <w:rFonts w:ascii="Arial" w:hAnsi="Arial" w:cs="Arial"/>
              </w:rPr>
              <w:t xml:space="preserve"> needs to link the logistics plan directly with the corporate strategy. As a result of this concept, the </w:t>
            </w:r>
            <w:r w:rsidRPr="0019029B">
              <w:rPr>
                <w:rFonts w:ascii="Arial" w:hAnsi="Arial" w:cs="Arial"/>
              </w:rPr>
              <w:t>manager must consider 3 factors when formulating a strategy: Higher strategies, business environment &amp; the organisation’s distinctive competence.</w:t>
            </w:r>
          </w:p>
          <w:p w:rsidR="0019029B" w:rsidRPr="00D6590F" w:rsidRDefault="0019029B" w:rsidP="0019029B">
            <w:pPr>
              <w:pStyle w:val="NormalWeb"/>
              <w:spacing w:before="0" w:beforeAutospacing="0" w:after="0" w:afterAutospacing="0" w:line="360" w:lineRule="auto"/>
              <w:rPr>
                <w:rFonts w:ascii="Arial" w:hAnsi="Arial" w:cs="Arial"/>
              </w:rPr>
            </w:pPr>
            <w:r w:rsidRPr="0019029B">
              <w:rPr>
                <w:rFonts w:ascii="Arial" w:hAnsi="Arial" w:cs="Arial"/>
              </w:rPr>
              <w:softHyphen/>
              <w:t xml:space="preserve">Higher Strategies: </w:t>
            </w:r>
            <w:r w:rsidRPr="0019029B">
              <w:rPr>
                <w:rFonts w:ascii="Arial" w:hAnsi="Arial" w:cs="Arial"/>
                <w:lang w:val="en"/>
              </w:rPr>
              <w:t xml:space="preserve">The overall </w:t>
            </w:r>
            <w:hyperlink r:id="rId15" w:history="1">
              <w:r w:rsidRPr="0019029B">
                <w:rPr>
                  <w:rStyle w:val="Hyperlink"/>
                  <w:rFonts w:ascii="Arial" w:hAnsi="Arial" w:cs="Arial"/>
                  <w:color w:val="auto"/>
                  <w:u w:val="none"/>
                  <w:lang w:val="en"/>
                </w:rPr>
                <w:t>scope</w:t>
              </w:r>
            </w:hyperlink>
            <w:r w:rsidRPr="0019029B">
              <w:rPr>
                <w:rFonts w:ascii="Arial" w:hAnsi="Arial" w:cs="Arial"/>
                <w:lang w:val="en"/>
              </w:rPr>
              <w:t xml:space="preserve"> and direction of a SC and the way in which the various organisations </w:t>
            </w:r>
            <w:hyperlink r:id="rId16" w:history="1">
              <w:r w:rsidRPr="0019029B">
                <w:rPr>
                  <w:rStyle w:val="Hyperlink"/>
                  <w:rFonts w:ascii="Arial" w:hAnsi="Arial" w:cs="Arial"/>
                  <w:color w:val="auto"/>
                  <w:u w:val="none"/>
                  <w:lang w:val="en"/>
                </w:rPr>
                <w:t>work</w:t>
              </w:r>
            </w:hyperlink>
            <w:r w:rsidRPr="0019029B">
              <w:rPr>
                <w:rFonts w:ascii="Arial" w:hAnsi="Arial" w:cs="Arial"/>
                <w:lang w:val="en"/>
              </w:rPr>
              <w:t xml:space="preserve"> together to </w:t>
            </w:r>
            <w:hyperlink r:id="rId17" w:history="1">
              <w:r w:rsidRPr="0019029B">
                <w:rPr>
                  <w:rStyle w:val="Hyperlink"/>
                  <w:rFonts w:ascii="Arial" w:hAnsi="Arial" w:cs="Arial"/>
                  <w:color w:val="auto"/>
                  <w:u w:val="none"/>
                  <w:lang w:val="en"/>
                </w:rPr>
                <w:t>achieve</w:t>
              </w:r>
            </w:hyperlink>
            <w:r w:rsidRPr="0019029B">
              <w:rPr>
                <w:rFonts w:ascii="Arial" w:hAnsi="Arial" w:cs="Arial"/>
                <w:lang w:val="en"/>
              </w:rPr>
              <w:t xml:space="preserve"> particular goals. The setting of the Corporate strategy sets the goal and parameters for all the organisations within the SC</w:t>
            </w:r>
            <w:r w:rsidRPr="0019029B">
              <w:rPr>
                <w:rFonts w:ascii="Arial" w:hAnsi="Arial" w:cs="Arial"/>
              </w:rPr>
              <w:t>; laying the basis for all organisations logistic decisions</w:t>
            </w:r>
            <w:r w:rsidRPr="00D6590F">
              <w:rPr>
                <w:rFonts w:ascii="Arial" w:hAnsi="Arial" w:cs="Arial"/>
              </w:rPr>
              <w:t>. To achieve integration, all strategies must be in alignment.</w:t>
            </w:r>
          </w:p>
          <w:p w:rsidR="0019029B" w:rsidRPr="00D6590F" w:rsidRDefault="0019029B" w:rsidP="0019029B">
            <w:pPr>
              <w:pStyle w:val="NormalWeb"/>
              <w:spacing w:before="0" w:beforeAutospacing="0" w:after="0" w:afterAutospacing="0" w:line="360" w:lineRule="auto"/>
              <w:rPr>
                <w:rFonts w:ascii="Arial" w:hAnsi="Arial" w:cs="Arial"/>
              </w:rPr>
            </w:pPr>
            <w:r w:rsidRPr="00D6590F">
              <w:rPr>
                <w:rFonts w:ascii="Arial" w:hAnsi="Arial" w:cs="Arial"/>
                <w:u w:val="single"/>
              </w:rPr>
              <w:t>Business Environment</w:t>
            </w:r>
            <w:r w:rsidRPr="00D6590F">
              <w:rPr>
                <w:rFonts w:ascii="Arial" w:hAnsi="Arial" w:cs="Arial"/>
              </w:rPr>
              <w:t>: The “Market place” and its attributing factors that affect the logistics of an organisation and thereby the logistic strategy. These factors affect the demand of a product, not the actual production of the product and are therefore deemed to be non-controllable. These “market” factors include:</w:t>
            </w:r>
          </w:p>
          <w:p w:rsidR="0019029B" w:rsidRPr="00D6590F" w:rsidRDefault="0019029B" w:rsidP="0019029B">
            <w:pPr>
              <w:pStyle w:val="NormalWeb"/>
              <w:numPr>
                <w:ilvl w:val="0"/>
                <w:numId w:val="31"/>
              </w:numPr>
              <w:spacing w:before="0" w:beforeAutospacing="0" w:after="0" w:afterAutospacing="0" w:line="360" w:lineRule="auto"/>
              <w:rPr>
                <w:rFonts w:ascii="Arial" w:hAnsi="Arial" w:cs="Arial"/>
              </w:rPr>
            </w:pPr>
            <w:r w:rsidRPr="00D6590F">
              <w:rPr>
                <w:rFonts w:ascii="Arial" w:hAnsi="Arial" w:cs="Arial"/>
              </w:rPr>
              <w:t xml:space="preserve">Customers – Human behaviour on needs, wants &amp; demands; current &amp; future, the changing of attitudes &amp; expectations, behavioural patterns to those needs, </w:t>
            </w:r>
            <w:r w:rsidRPr="00D6590F">
              <w:rPr>
                <w:rFonts w:ascii="Arial" w:hAnsi="Arial" w:cs="Arial"/>
                <w:lang w:val="en"/>
              </w:rPr>
              <w:t>the size, structure, and distribution of the customer.</w:t>
            </w:r>
          </w:p>
          <w:p w:rsidR="0019029B" w:rsidRPr="00D6590F" w:rsidRDefault="0019029B" w:rsidP="0019029B">
            <w:pPr>
              <w:pStyle w:val="NormalWeb"/>
              <w:numPr>
                <w:ilvl w:val="0"/>
                <w:numId w:val="31"/>
              </w:numPr>
              <w:spacing w:before="0" w:beforeAutospacing="0" w:after="0" w:afterAutospacing="0" w:line="360" w:lineRule="auto"/>
              <w:rPr>
                <w:rFonts w:ascii="Arial" w:hAnsi="Arial" w:cs="Arial"/>
              </w:rPr>
            </w:pPr>
            <w:r w:rsidRPr="00D6590F">
              <w:rPr>
                <w:rFonts w:ascii="Arial" w:hAnsi="Arial" w:cs="Arial"/>
              </w:rPr>
              <w:t>Market Conditions – The size of the customer demand, how stable (reliable) is the demand (short or long term), and where is the market (Location).</w:t>
            </w:r>
          </w:p>
          <w:p w:rsidR="0019029B" w:rsidRPr="00D6590F" w:rsidRDefault="0019029B" w:rsidP="0019029B">
            <w:pPr>
              <w:pStyle w:val="NormalWeb"/>
              <w:numPr>
                <w:ilvl w:val="0"/>
                <w:numId w:val="31"/>
              </w:numPr>
              <w:spacing w:before="0" w:beforeAutospacing="0" w:after="0" w:afterAutospacing="0" w:line="360" w:lineRule="auto"/>
              <w:rPr>
                <w:rFonts w:ascii="Arial" w:hAnsi="Arial" w:cs="Arial"/>
              </w:rPr>
            </w:pPr>
            <w:r w:rsidRPr="00D6590F">
              <w:rPr>
                <w:rFonts w:ascii="Arial" w:hAnsi="Arial" w:cs="Arial"/>
              </w:rPr>
              <w:t>Technology – how does the current technology impact (will or does) on the organisation; its accessibility (availability &amp; cost), the perceived expansion of that technology in terms of technical content &amp; rate of innovation and the subsequent  rate of it being superseded (Obsolete &amp; obsolescent).</w:t>
            </w:r>
          </w:p>
          <w:p w:rsidR="0019029B" w:rsidRPr="00D6590F" w:rsidRDefault="0019029B" w:rsidP="0019029B">
            <w:pPr>
              <w:pStyle w:val="NormalWeb"/>
              <w:numPr>
                <w:ilvl w:val="0"/>
                <w:numId w:val="31"/>
              </w:numPr>
              <w:spacing w:before="0" w:beforeAutospacing="0" w:after="0" w:afterAutospacing="0" w:line="360" w:lineRule="auto"/>
              <w:rPr>
                <w:rFonts w:ascii="Arial" w:hAnsi="Arial" w:cs="Arial"/>
              </w:rPr>
            </w:pPr>
            <w:r w:rsidRPr="00D6590F">
              <w:rPr>
                <w:rFonts w:ascii="Arial" w:hAnsi="Arial" w:cs="Arial"/>
              </w:rPr>
              <w:t xml:space="preserve"> Economic Climate – The economic factors within an economy; rate of growth, inflation, and GDP.</w:t>
            </w:r>
          </w:p>
          <w:p w:rsidR="0019029B" w:rsidRPr="00D6590F" w:rsidRDefault="0019029B" w:rsidP="0019029B">
            <w:pPr>
              <w:pStyle w:val="NormalWeb"/>
              <w:numPr>
                <w:ilvl w:val="0"/>
                <w:numId w:val="31"/>
              </w:numPr>
              <w:spacing w:before="0" w:beforeAutospacing="0" w:after="0" w:afterAutospacing="0" w:line="360" w:lineRule="auto"/>
              <w:rPr>
                <w:rFonts w:ascii="Arial" w:hAnsi="Arial" w:cs="Arial"/>
              </w:rPr>
            </w:pPr>
            <w:r w:rsidRPr="00D6590F">
              <w:rPr>
                <w:rFonts w:ascii="Arial" w:hAnsi="Arial" w:cs="Arial"/>
              </w:rPr>
              <w:t>Legislation – The common law and the impact it has/will have on logistics; global or home trade restrictions, the organisations legal (production) responsibility &amp; employment laws (minimum wage, age, sexual &amp; racial discrimination).</w:t>
            </w:r>
          </w:p>
          <w:p w:rsidR="0019029B" w:rsidRPr="00D6590F" w:rsidRDefault="0019029B" w:rsidP="0019029B">
            <w:pPr>
              <w:pStyle w:val="NormalWeb"/>
              <w:numPr>
                <w:ilvl w:val="0"/>
                <w:numId w:val="31"/>
              </w:numPr>
              <w:spacing w:before="0" w:beforeAutospacing="0" w:after="0" w:afterAutospacing="0" w:line="360" w:lineRule="auto"/>
              <w:rPr>
                <w:rFonts w:ascii="Arial" w:hAnsi="Arial" w:cs="Arial"/>
              </w:rPr>
            </w:pPr>
            <w:r w:rsidRPr="00D6590F">
              <w:rPr>
                <w:rFonts w:ascii="Arial" w:hAnsi="Arial" w:cs="Arial"/>
              </w:rPr>
              <w:t>Competitors – The quantity &amp; strength.</w:t>
            </w:r>
          </w:p>
          <w:p w:rsidR="0019029B" w:rsidRPr="00D6590F" w:rsidRDefault="0019029B" w:rsidP="0019029B">
            <w:pPr>
              <w:pStyle w:val="NormalWeb"/>
              <w:numPr>
                <w:ilvl w:val="0"/>
                <w:numId w:val="31"/>
              </w:numPr>
              <w:spacing w:before="0" w:beforeAutospacing="0" w:after="0" w:afterAutospacing="0" w:line="360" w:lineRule="auto"/>
              <w:rPr>
                <w:rFonts w:ascii="Arial" w:hAnsi="Arial" w:cs="Arial"/>
              </w:rPr>
            </w:pPr>
            <w:r w:rsidRPr="00D6590F">
              <w:rPr>
                <w:rFonts w:ascii="Arial" w:hAnsi="Arial" w:cs="Arial"/>
              </w:rPr>
              <w:lastRenderedPageBreak/>
              <w:t>Shareholders – Their expected return on their investment.</w:t>
            </w:r>
          </w:p>
          <w:p w:rsidR="0019029B" w:rsidRPr="00D6590F" w:rsidRDefault="0019029B" w:rsidP="0019029B">
            <w:pPr>
              <w:pStyle w:val="NormalWeb"/>
              <w:numPr>
                <w:ilvl w:val="0"/>
                <w:numId w:val="31"/>
              </w:numPr>
              <w:spacing w:before="0" w:beforeAutospacing="0" w:after="0" w:afterAutospacing="0" w:line="360" w:lineRule="auto"/>
              <w:rPr>
                <w:rFonts w:ascii="Arial" w:hAnsi="Arial" w:cs="Arial"/>
              </w:rPr>
            </w:pPr>
            <w:r w:rsidRPr="00D6590F">
              <w:rPr>
                <w:rFonts w:ascii="Arial" w:hAnsi="Arial" w:cs="Arial"/>
              </w:rPr>
              <w:t xml:space="preserve">Interest Groups – Parties opposed to the product, what they object to &amp; how strong is their support/power in that objection. </w:t>
            </w:r>
          </w:p>
          <w:p w:rsidR="0019029B" w:rsidRPr="00D6590F" w:rsidRDefault="0019029B" w:rsidP="0019029B">
            <w:pPr>
              <w:pStyle w:val="NormalWeb"/>
              <w:numPr>
                <w:ilvl w:val="0"/>
                <w:numId w:val="31"/>
              </w:numPr>
              <w:spacing w:before="0" w:beforeAutospacing="0" w:after="0" w:afterAutospacing="0" w:line="360" w:lineRule="auto"/>
              <w:rPr>
                <w:rFonts w:ascii="Arial" w:hAnsi="Arial" w:cs="Arial"/>
              </w:rPr>
            </w:pPr>
            <w:r w:rsidRPr="00D6590F">
              <w:rPr>
                <w:rFonts w:ascii="Arial" w:hAnsi="Arial" w:cs="Arial"/>
              </w:rPr>
              <w:t>Social Conditions – Trends, demands &amp; life styles of the customer.</w:t>
            </w:r>
          </w:p>
          <w:p w:rsidR="0019029B" w:rsidRPr="00D6590F" w:rsidRDefault="0019029B" w:rsidP="0019029B">
            <w:pPr>
              <w:pStyle w:val="NormalWeb"/>
              <w:numPr>
                <w:ilvl w:val="0"/>
                <w:numId w:val="31"/>
              </w:numPr>
              <w:spacing w:before="0" w:beforeAutospacing="0" w:after="0" w:afterAutospacing="0" w:line="360" w:lineRule="auto"/>
              <w:rPr>
                <w:rFonts w:ascii="Arial" w:hAnsi="Arial" w:cs="Arial"/>
              </w:rPr>
            </w:pPr>
            <w:r w:rsidRPr="00D6590F">
              <w:rPr>
                <w:rFonts w:ascii="Arial" w:hAnsi="Arial" w:cs="Arial"/>
              </w:rPr>
              <w:t>Political Conditions – Stability of home &amp; foreign markets and political intervention in the markets.</w:t>
            </w:r>
          </w:p>
          <w:p w:rsidR="0019029B" w:rsidRPr="00D6590F" w:rsidRDefault="0019029B" w:rsidP="0019029B">
            <w:pPr>
              <w:pStyle w:val="NormalWeb"/>
              <w:spacing w:before="0" w:beforeAutospacing="0" w:after="0" w:afterAutospacing="0" w:line="360" w:lineRule="auto"/>
              <w:rPr>
                <w:rFonts w:ascii="Arial" w:hAnsi="Arial" w:cs="Arial"/>
              </w:rPr>
            </w:pPr>
            <w:r w:rsidRPr="00D6590F">
              <w:rPr>
                <w:rFonts w:ascii="Arial" w:hAnsi="Arial" w:cs="Arial"/>
              </w:rPr>
              <w:t xml:space="preserve"> </w:t>
            </w:r>
            <w:r w:rsidRPr="00D6590F">
              <w:rPr>
                <w:rFonts w:ascii="Arial" w:hAnsi="Arial" w:cs="Arial"/>
              </w:rPr>
              <w:softHyphen/>
              <w:t xml:space="preserve"> </w:t>
            </w:r>
          </w:p>
          <w:p w:rsidR="0019029B" w:rsidRPr="00D6590F" w:rsidRDefault="0019029B" w:rsidP="0019029B">
            <w:pPr>
              <w:pStyle w:val="NormalWeb"/>
              <w:spacing w:before="0" w:beforeAutospacing="0" w:after="0" w:afterAutospacing="0" w:line="360" w:lineRule="auto"/>
              <w:rPr>
                <w:rFonts w:ascii="Arial" w:hAnsi="Arial" w:cs="Arial"/>
              </w:rPr>
            </w:pPr>
            <w:r w:rsidRPr="00D6590F">
              <w:rPr>
                <w:rFonts w:ascii="Arial" w:hAnsi="Arial" w:cs="Arial"/>
                <w:u w:val="single"/>
              </w:rPr>
              <w:t>Organisation’s distinctive competence</w:t>
            </w:r>
            <w:r w:rsidRPr="00D6590F">
              <w:rPr>
                <w:rFonts w:ascii="Arial" w:hAnsi="Arial" w:cs="Arial"/>
              </w:rPr>
              <w:t>: The ability to “Stand out in the crowd” and give the organisation an identity (identifiable feature) to differentiate it amongst its competitors, gives the organisation an “edge” in the market. This feature is controlled by the organisation and shows a level of competence which is better or unique to its competitors, either by the product itself, or the service. This competence arises from the utilisation of assets, namely:</w:t>
            </w:r>
          </w:p>
          <w:p w:rsidR="0019029B" w:rsidRPr="00D6590F" w:rsidRDefault="0019029B" w:rsidP="0019029B">
            <w:pPr>
              <w:pStyle w:val="NormalWeb"/>
              <w:numPr>
                <w:ilvl w:val="0"/>
                <w:numId w:val="32"/>
              </w:numPr>
              <w:spacing w:before="0" w:beforeAutospacing="0" w:after="0" w:afterAutospacing="0" w:line="360" w:lineRule="auto"/>
              <w:rPr>
                <w:rFonts w:ascii="Arial" w:hAnsi="Arial" w:cs="Arial"/>
              </w:rPr>
            </w:pPr>
            <w:r w:rsidRPr="00D6590F">
              <w:rPr>
                <w:rFonts w:ascii="Arial" w:hAnsi="Arial" w:cs="Arial"/>
              </w:rPr>
              <w:t>Customers – The relationship evolved to gain loyalty and respect of their demands.</w:t>
            </w:r>
          </w:p>
          <w:p w:rsidR="0019029B" w:rsidRPr="00D6590F" w:rsidRDefault="0019029B" w:rsidP="0019029B">
            <w:pPr>
              <w:pStyle w:val="NormalWeb"/>
              <w:numPr>
                <w:ilvl w:val="0"/>
                <w:numId w:val="32"/>
              </w:numPr>
              <w:spacing w:before="0" w:beforeAutospacing="0" w:after="0" w:afterAutospacing="0" w:line="360" w:lineRule="auto"/>
              <w:rPr>
                <w:rFonts w:ascii="Arial" w:hAnsi="Arial" w:cs="Arial"/>
              </w:rPr>
            </w:pPr>
            <w:r w:rsidRPr="00D6590F">
              <w:rPr>
                <w:rFonts w:ascii="Arial" w:hAnsi="Arial" w:cs="Arial"/>
              </w:rPr>
              <w:t xml:space="preserve">Employees – Their skill base, expertise &amp; loyalty. </w:t>
            </w:r>
          </w:p>
          <w:p w:rsidR="0019029B" w:rsidRPr="00D6590F" w:rsidRDefault="0019029B" w:rsidP="0019029B">
            <w:pPr>
              <w:pStyle w:val="NormalWeb"/>
              <w:numPr>
                <w:ilvl w:val="0"/>
                <w:numId w:val="32"/>
              </w:numPr>
              <w:spacing w:before="0" w:beforeAutospacing="0" w:after="0" w:afterAutospacing="0" w:line="360" w:lineRule="auto"/>
              <w:rPr>
                <w:rFonts w:ascii="Arial" w:hAnsi="Arial" w:cs="Arial"/>
              </w:rPr>
            </w:pPr>
            <w:r w:rsidRPr="00D6590F">
              <w:rPr>
                <w:rFonts w:ascii="Arial" w:hAnsi="Arial" w:cs="Arial"/>
              </w:rPr>
              <w:t>Finances – Utilisation of capital and the extent of its cash flow and debt.</w:t>
            </w:r>
          </w:p>
          <w:p w:rsidR="0019029B" w:rsidRPr="00D6590F" w:rsidRDefault="0019029B" w:rsidP="0019029B">
            <w:pPr>
              <w:pStyle w:val="NormalWeb"/>
              <w:numPr>
                <w:ilvl w:val="0"/>
                <w:numId w:val="32"/>
              </w:numPr>
              <w:spacing w:before="0" w:beforeAutospacing="0" w:after="0" w:afterAutospacing="0" w:line="360" w:lineRule="auto"/>
              <w:rPr>
                <w:rFonts w:ascii="Arial" w:hAnsi="Arial" w:cs="Arial"/>
              </w:rPr>
            </w:pPr>
            <w:r w:rsidRPr="00D6590F">
              <w:rPr>
                <w:rFonts w:ascii="Arial" w:hAnsi="Arial" w:cs="Arial"/>
              </w:rPr>
              <w:t>Organisation – The format &amp; ability to respond to customer demands/trends &amp; relationships within the SC.</w:t>
            </w:r>
          </w:p>
          <w:p w:rsidR="0019029B" w:rsidRPr="00D6590F" w:rsidRDefault="0019029B" w:rsidP="0019029B">
            <w:pPr>
              <w:pStyle w:val="NormalWeb"/>
              <w:numPr>
                <w:ilvl w:val="0"/>
                <w:numId w:val="32"/>
              </w:numPr>
              <w:spacing w:before="0" w:beforeAutospacing="0" w:after="0" w:afterAutospacing="0" w:line="360" w:lineRule="auto"/>
              <w:rPr>
                <w:rFonts w:ascii="Arial" w:hAnsi="Arial" w:cs="Arial"/>
              </w:rPr>
            </w:pPr>
            <w:r w:rsidRPr="00D6590F">
              <w:rPr>
                <w:rFonts w:ascii="Arial" w:hAnsi="Arial" w:cs="Arial"/>
              </w:rPr>
              <w:t xml:space="preserve">Product – Meets &amp; exceeds customer requirement (quality), innovative and makes &amp; maintains a name for itself in the market (Brand – reputation). </w:t>
            </w:r>
          </w:p>
          <w:p w:rsidR="0019029B" w:rsidRPr="00D6590F" w:rsidRDefault="0019029B" w:rsidP="0019029B">
            <w:pPr>
              <w:pStyle w:val="NormalWeb"/>
              <w:numPr>
                <w:ilvl w:val="0"/>
                <w:numId w:val="32"/>
              </w:numPr>
              <w:spacing w:before="0" w:beforeAutospacing="0" w:after="0" w:afterAutospacing="0" w:line="360" w:lineRule="auto"/>
              <w:rPr>
                <w:rFonts w:ascii="Arial" w:hAnsi="Arial" w:cs="Arial"/>
              </w:rPr>
            </w:pPr>
            <w:r w:rsidRPr="00D6590F">
              <w:rPr>
                <w:rFonts w:ascii="Arial" w:hAnsi="Arial" w:cs="Arial"/>
              </w:rPr>
              <w:t>Facilities – Has the capability to meet the demand with modern &amp; reliable facilities.</w:t>
            </w:r>
          </w:p>
          <w:p w:rsidR="0019029B" w:rsidRPr="00D6590F" w:rsidRDefault="0019029B" w:rsidP="0019029B">
            <w:pPr>
              <w:pStyle w:val="NormalWeb"/>
              <w:numPr>
                <w:ilvl w:val="0"/>
                <w:numId w:val="32"/>
              </w:numPr>
              <w:spacing w:before="0" w:beforeAutospacing="0" w:after="0" w:afterAutospacing="0" w:line="360" w:lineRule="auto"/>
              <w:rPr>
                <w:rFonts w:ascii="Arial" w:hAnsi="Arial" w:cs="Arial"/>
              </w:rPr>
            </w:pPr>
            <w:r w:rsidRPr="00D6590F">
              <w:rPr>
                <w:rFonts w:ascii="Arial" w:hAnsi="Arial" w:cs="Arial"/>
              </w:rPr>
              <w:t>Technology – Is pertinent to current &amp; future requirements.</w:t>
            </w:r>
          </w:p>
          <w:p w:rsidR="0019029B" w:rsidRPr="00D6590F" w:rsidRDefault="0019029B" w:rsidP="0019029B">
            <w:pPr>
              <w:pStyle w:val="NormalWeb"/>
              <w:numPr>
                <w:ilvl w:val="0"/>
                <w:numId w:val="32"/>
              </w:numPr>
              <w:spacing w:before="0" w:beforeAutospacing="0" w:after="0" w:afterAutospacing="0" w:line="360" w:lineRule="auto"/>
              <w:rPr>
                <w:rFonts w:ascii="Arial" w:hAnsi="Arial" w:cs="Arial"/>
              </w:rPr>
            </w:pPr>
            <w:r w:rsidRPr="00D6590F">
              <w:rPr>
                <w:rFonts w:ascii="Arial" w:hAnsi="Arial" w:cs="Arial"/>
              </w:rPr>
              <w:t>Processes – Structures, flexibility &amp; technological.</w:t>
            </w:r>
          </w:p>
          <w:p w:rsidR="0019029B" w:rsidRPr="00D6590F" w:rsidRDefault="0019029B" w:rsidP="0019029B">
            <w:pPr>
              <w:pStyle w:val="NormalWeb"/>
              <w:numPr>
                <w:ilvl w:val="0"/>
                <w:numId w:val="32"/>
              </w:numPr>
              <w:spacing w:before="0" w:beforeAutospacing="0" w:after="0" w:afterAutospacing="0" w:line="360" w:lineRule="auto"/>
              <w:rPr>
                <w:rFonts w:ascii="Arial" w:hAnsi="Arial" w:cs="Arial"/>
              </w:rPr>
            </w:pPr>
            <w:r w:rsidRPr="00D6590F">
              <w:rPr>
                <w:rFonts w:ascii="Arial" w:hAnsi="Arial" w:cs="Arial"/>
              </w:rPr>
              <w:t>Marketing – Establishing an honest reputation based on reputation (experience) and service (goodwill).</w:t>
            </w:r>
          </w:p>
          <w:p w:rsidR="0019029B" w:rsidRPr="00D6590F" w:rsidRDefault="0019029B" w:rsidP="0019029B">
            <w:pPr>
              <w:pStyle w:val="NormalWeb"/>
              <w:numPr>
                <w:ilvl w:val="0"/>
                <w:numId w:val="32"/>
              </w:numPr>
              <w:spacing w:before="0" w:beforeAutospacing="0" w:after="0" w:afterAutospacing="0" w:line="360" w:lineRule="auto"/>
              <w:rPr>
                <w:rFonts w:ascii="Arial" w:hAnsi="Arial" w:cs="Arial"/>
              </w:rPr>
            </w:pPr>
            <w:r w:rsidRPr="00D6590F">
              <w:rPr>
                <w:rFonts w:ascii="Arial" w:hAnsi="Arial" w:cs="Arial"/>
              </w:rPr>
              <w:t>Suppliers – Fostering partnerships within the SC.</w:t>
            </w:r>
          </w:p>
          <w:p w:rsidR="0019029B" w:rsidRPr="00D6590F" w:rsidRDefault="0019029B" w:rsidP="0019029B">
            <w:pPr>
              <w:pStyle w:val="NormalWeb"/>
              <w:spacing w:before="0" w:beforeAutospacing="0" w:after="0" w:afterAutospacing="0" w:line="360" w:lineRule="auto"/>
              <w:rPr>
                <w:rFonts w:ascii="Arial" w:hAnsi="Arial" w:cs="Arial"/>
              </w:rPr>
            </w:pPr>
          </w:p>
          <w:p w:rsidR="0019029B" w:rsidRPr="00D6590F" w:rsidRDefault="0019029B" w:rsidP="0019029B">
            <w:pPr>
              <w:pStyle w:val="NormalWeb"/>
              <w:spacing w:before="0" w:beforeAutospacing="0" w:after="0" w:afterAutospacing="0" w:line="360" w:lineRule="auto"/>
              <w:rPr>
                <w:rFonts w:ascii="Arial" w:hAnsi="Arial" w:cs="Arial"/>
              </w:rPr>
            </w:pPr>
            <w:proofErr w:type="gramStart"/>
            <w:r w:rsidRPr="00D6590F">
              <w:rPr>
                <w:rFonts w:ascii="Arial" w:hAnsi="Arial" w:cs="Arial"/>
              </w:rPr>
              <w:t>1.vi</w:t>
            </w:r>
            <w:proofErr w:type="gramEnd"/>
            <w:r w:rsidRPr="00D6590F">
              <w:rPr>
                <w:rFonts w:ascii="Arial" w:hAnsi="Arial" w:cs="Arial"/>
              </w:rPr>
              <w:t>.</w:t>
            </w:r>
            <w:r w:rsidRPr="00D6590F">
              <w:rPr>
                <w:rFonts w:ascii="Arial" w:hAnsi="Arial" w:cs="Arial"/>
              </w:rPr>
              <w:tab/>
            </w:r>
            <w:r w:rsidRPr="00D6590F">
              <w:rPr>
                <w:rFonts w:ascii="Arial" w:hAnsi="Arial" w:cs="Arial"/>
                <w:lang w:val="en"/>
              </w:rPr>
              <w:t xml:space="preserve">For organisations to meet the corporate strategy, there is a requirement to “Set up shop” to align themselves with the SC to meet the coordinated effort in attaining customer satisfaction. </w:t>
            </w:r>
            <w:r w:rsidRPr="00D6590F">
              <w:rPr>
                <w:rFonts w:ascii="Arial" w:hAnsi="Arial" w:cs="Arial"/>
              </w:rPr>
              <w:t>As discussed in 1.iii:</w:t>
            </w:r>
          </w:p>
          <w:p w:rsidR="0019029B" w:rsidRPr="00D6590F" w:rsidRDefault="0019029B" w:rsidP="0019029B">
            <w:pPr>
              <w:pStyle w:val="NormalWeb"/>
              <w:numPr>
                <w:ilvl w:val="0"/>
                <w:numId w:val="33"/>
              </w:numPr>
              <w:spacing w:before="0" w:beforeAutospacing="0" w:after="0" w:afterAutospacing="0" w:line="360" w:lineRule="auto"/>
              <w:rPr>
                <w:rFonts w:ascii="Arial" w:hAnsi="Arial" w:cs="Arial"/>
              </w:rPr>
            </w:pPr>
            <w:r w:rsidRPr="00D6590F">
              <w:rPr>
                <w:rFonts w:ascii="Arial" w:hAnsi="Arial" w:cs="Arial"/>
              </w:rPr>
              <w:t xml:space="preserve">The Corporate strategy defines the general objective for all organisations in </w:t>
            </w:r>
            <w:r w:rsidRPr="00D6590F">
              <w:rPr>
                <w:rFonts w:ascii="Arial" w:hAnsi="Arial" w:cs="Arial"/>
              </w:rPr>
              <w:lastRenderedPageBreak/>
              <w:t xml:space="preserve">the Supply Chain (SC); classed as the “Higher level” strategy and lays down the working parameters for all organisations within the structure. </w:t>
            </w:r>
          </w:p>
          <w:p w:rsidR="0019029B" w:rsidRPr="00D6590F" w:rsidRDefault="0019029B" w:rsidP="0019029B">
            <w:pPr>
              <w:pStyle w:val="NormalWeb"/>
              <w:numPr>
                <w:ilvl w:val="0"/>
                <w:numId w:val="33"/>
              </w:numPr>
              <w:spacing w:before="0" w:beforeAutospacing="0" w:after="0" w:afterAutospacing="0" w:line="360" w:lineRule="auto"/>
              <w:rPr>
                <w:rFonts w:ascii="Arial" w:hAnsi="Arial" w:cs="Arial"/>
                <w:color w:val="000000"/>
                <w:lang w:val="en"/>
              </w:rPr>
            </w:pPr>
            <w:r w:rsidRPr="00D6590F">
              <w:rPr>
                <w:rFonts w:ascii="Arial" w:hAnsi="Arial" w:cs="Arial"/>
                <w:color w:val="424142"/>
              </w:rPr>
              <w:t>The definition of Logistics Strategy from the Financial Times is “…</w:t>
            </w:r>
            <w:r w:rsidRPr="00D6590F">
              <w:rPr>
                <w:rFonts w:ascii="Arial" w:hAnsi="Arial" w:cs="Arial"/>
                <w:color w:val="000000"/>
                <w:lang w:val="en"/>
              </w:rPr>
              <w:t>the set of guiding principles, driving forces and ingrained attitudes that help to coordinate goals, plans and policies between partners across a given supply chain…”</w:t>
            </w:r>
          </w:p>
          <w:p w:rsidR="0019029B" w:rsidRDefault="0019029B" w:rsidP="0019029B">
            <w:pPr>
              <w:spacing w:line="360" w:lineRule="auto"/>
              <w:rPr>
                <w:rFonts w:ascii="Arial" w:hAnsi="Arial" w:cs="Arial"/>
                <w:sz w:val="24"/>
                <w:szCs w:val="24"/>
                <w:lang w:val="en"/>
              </w:rPr>
            </w:pPr>
            <w:r w:rsidRPr="00D6590F">
              <w:rPr>
                <w:rFonts w:ascii="Arial" w:hAnsi="Arial" w:cs="Arial"/>
                <w:sz w:val="24"/>
                <w:szCs w:val="24"/>
                <w:lang w:val="en"/>
              </w:rPr>
              <w:t>The logistic decisions (Strategy) incorporated into the organisation define how they “Conduct Business” within the SC</w:t>
            </w:r>
            <w:r>
              <w:rPr>
                <w:rFonts w:ascii="Arial" w:hAnsi="Arial" w:cs="Arial"/>
                <w:sz w:val="24"/>
                <w:szCs w:val="24"/>
                <w:lang w:val="en"/>
              </w:rPr>
              <w:t>. This effects the organisation in 2 areas:</w:t>
            </w:r>
          </w:p>
          <w:p w:rsidR="0019029B" w:rsidRDefault="0019029B" w:rsidP="0019029B">
            <w:pPr>
              <w:pStyle w:val="ListParagraph"/>
              <w:numPr>
                <w:ilvl w:val="0"/>
                <w:numId w:val="34"/>
              </w:numPr>
              <w:spacing w:line="360" w:lineRule="auto"/>
              <w:rPr>
                <w:rFonts w:ascii="Arial" w:hAnsi="Arial" w:cs="Arial"/>
                <w:sz w:val="24"/>
                <w:szCs w:val="24"/>
              </w:rPr>
            </w:pPr>
            <w:r w:rsidRPr="00C45D21">
              <w:rPr>
                <w:rFonts w:ascii="Arial" w:hAnsi="Arial" w:cs="Arial"/>
                <w:sz w:val="24"/>
                <w:szCs w:val="24"/>
                <w:lang w:val="en"/>
              </w:rPr>
              <w:t>Decision making areas (Unit 1 Para 1.ii)</w:t>
            </w:r>
            <w:r>
              <w:rPr>
                <w:rFonts w:ascii="Arial" w:hAnsi="Arial" w:cs="Arial"/>
                <w:sz w:val="24"/>
                <w:szCs w:val="24"/>
                <w:lang w:val="en"/>
              </w:rPr>
              <w:t>;</w:t>
            </w:r>
            <w:r w:rsidRPr="00C45D21">
              <w:rPr>
                <w:rFonts w:ascii="Arial" w:hAnsi="Arial" w:cs="Arial"/>
                <w:sz w:val="24"/>
                <w:szCs w:val="24"/>
                <w:lang w:val="en"/>
              </w:rPr>
              <w:t xml:space="preserve"> </w:t>
            </w:r>
            <w:r w:rsidRPr="00C45D21">
              <w:rPr>
                <w:rFonts w:ascii="Arial" w:hAnsi="Arial" w:cs="Arial"/>
                <w:sz w:val="24"/>
                <w:szCs w:val="24"/>
              </w:rPr>
              <w:t>production, inventory, location, transportation &amp; information.</w:t>
            </w:r>
          </w:p>
          <w:p w:rsidR="0019029B" w:rsidRPr="00C45D21" w:rsidRDefault="0019029B" w:rsidP="0019029B">
            <w:pPr>
              <w:pStyle w:val="NormalWeb"/>
              <w:numPr>
                <w:ilvl w:val="0"/>
                <w:numId w:val="34"/>
              </w:numPr>
              <w:spacing w:before="0" w:beforeAutospacing="0" w:after="0" w:afterAutospacing="0" w:line="360" w:lineRule="auto"/>
              <w:rPr>
                <w:rFonts w:ascii="Arial" w:hAnsi="Arial" w:cs="Arial"/>
                <w:color w:val="000000"/>
                <w:lang w:val="en"/>
              </w:rPr>
            </w:pPr>
            <w:r>
              <w:rPr>
                <w:rFonts w:ascii="Arial" w:hAnsi="Arial" w:cs="Arial"/>
                <w:lang w:val="en"/>
              </w:rPr>
              <w:t>L</w:t>
            </w:r>
            <w:r w:rsidRPr="00D6590F">
              <w:rPr>
                <w:rFonts w:ascii="Arial" w:hAnsi="Arial" w:cs="Arial"/>
                <w:lang w:val="en"/>
              </w:rPr>
              <w:t>ogistical activities (Unit 2 Para 1.i) procurement, storage, transport etc.</w:t>
            </w:r>
          </w:p>
          <w:p w:rsidR="0019029B" w:rsidRDefault="0019029B" w:rsidP="0019029B">
            <w:pPr>
              <w:pStyle w:val="NormalWeb"/>
              <w:spacing w:before="0" w:beforeAutospacing="0" w:after="0" w:afterAutospacing="0" w:line="360" w:lineRule="auto"/>
              <w:rPr>
                <w:rFonts w:ascii="Arial" w:hAnsi="Arial" w:cs="Arial"/>
                <w:lang w:val="en"/>
              </w:rPr>
            </w:pPr>
            <w:r>
              <w:rPr>
                <w:rFonts w:ascii="Arial" w:hAnsi="Arial" w:cs="Arial"/>
                <w:lang w:val="en"/>
              </w:rPr>
              <w:t>As a logical thought process, it may be therefore said, the impact of the organisations logistic strategy (set of guiding principles); to meet the corporate strategy (working parameters), impinges on all areas within the organisation and consequently logistics be considered to have a leading role in the organisations strategy.</w:t>
            </w:r>
          </w:p>
          <w:p w:rsidR="0019029B" w:rsidRDefault="0019029B" w:rsidP="0019029B">
            <w:pPr>
              <w:pStyle w:val="NormalWeb"/>
              <w:spacing w:before="0" w:beforeAutospacing="0" w:after="0" w:afterAutospacing="0" w:line="360" w:lineRule="auto"/>
              <w:rPr>
                <w:rFonts w:ascii="Arial" w:hAnsi="Arial" w:cs="Arial"/>
                <w:lang w:val="en"/>
              </w:rPr>
            </w:pPr>
          </w:p>
          <w:p w:rsidR="0019029B" w:rsidRDefault="0019029B" w:rsidP="0019029B">
            <w:pPr>
              <w:pStyle w:val="NormalWeb"/>
              <w:spacing w:before="0" w:beforeAutospacing="0" w:after="0" w:afterAutospacing="0" w:line="360" w:lineRule="auto"/>
              <w:rPr>
                <w:rFonts w:ascii="Arial" w:hAnsi="Arial" w:cs="Arial"/>
              </w:rPr>
            </w:pPr>
            <w:proofErr w:type="gramStart"/>
            <w:r>
              <w:rPr>
                <w:rFonts w:ascii="Arial" w:hAnsi="Arial" w:cs="Arial"/>
                <w:lang w:val="en"/>
              </w:rPr>
              <w:t>1.vii</w:t>
            </w:r>
            <w:proofErr w:type="gramEnd"/>
            <w:r>
              <w:rPr>
                <w:rFonts w:ascii="Arial" w:hAnsi="Arial" w:cs="Arial"/>
                <w:lang w:val="en"/>
              </w:rPr>
              <w:t>.</w:t>
            </w:r>
            <w:r>
              <w:rPr>
                <w:rFonts w:ascii="Arial" w:hAnsi="Arial" w:cs="Arial"/>
                <w:lang w:val="en"/>
              </w:rPr>
              <w:tab/>
              <w:t>It may be considered the main aims of Logistics are; customer contentment, quality of service and the lowest</w:t>
            </w:r>
            <w:r>
              <w:rPr>
                <w:rFonts w:ascii="Arial" w:hAnsi="Arial" w:cs="Arial"/>
              </w:rPr>
              <w:t xml:space="preserve"> possible cost for customers, and a </w:t>
            </w:r>
            <w:r>
              <w:rPr>
                <w:rFonts w:ascii="Arial" w:hAnsi="Arial" w:cs="Arial"/>
                <w:lang w:val="en"/>
              </w:rPr>
              <w:t>logistic strategy formulated to attain:</w:t>
            </w:r>
            <w:r>
              <w:rPr>
                <w:rFonts w:ascii="Arial" w:hAnsi="Arial" w:cs="Arial"/>
              </w:rPr>
              <w:t xml:space="preserve"> “having the right item, in the right place, in the right quantity, at the right time, for the right price, in the right condition for the right customer”.</w:t>
            </w:r>
          </w:p>
          <w:p w:rsidR="0019029B" w:rsidRDefault="0019029B" w:rsidP="0019029B">
            <w:pPr>
              <w:pStyle w:val="NormalWeb"/>
              <w:spacing w:before="0" w:beforeAutospacing="0" w:after="0" w:afterAutospacing="0" w:line="360" w:lineRule="auto"/>
              <w:rPr>
                <w:rFonts w:ascii="Arial" w:hAnsi="Arial" w:cs="Arial"/>
              </w:rPr>
            </w:pPr>
            <w:r>
              <w:rPr>
                <w:rFonts w:ascii="Arial" w:hAnsi="Arial" w:cs="Arial"/>
              </w:rPr>
              <w:t>To formulate the strategy, the following areas must be stressed:</w:t>
            </w:r>
          </w:p>
          <w:p w:rsidR="0019029B" w:rsidRDefault="0019029B" w:rsidP="0019029B">
            <w:pPr>
              <w:pStyle w:val="NormalWeb"/>
              <w:numPr>
                <w:ilvl w:val="0"/>
                <w:numId w:val="35"/>
              </w:numPr>
              <w:spacing w:before="0" w:beforeAutospacing="0" w:after="0" w:afterAutospacing="0" w:line="360" w:lineRule="auto"/>
              <w:rPr>
                <w:rFonts w:ascii="Arial" w:hAnsi="Arial" w:cs="Arial"/>
              </w:rPr>
            </w:pPr>
            <w:r>
              <w:rPr>
                <w:rFonts w:ascii="Arial" w:hAnsi="Arial" w:cs="Arial"/>
              </w:rPr>
              <w:t>Cost – The reduction in unit production costs to maximise profits or enable the reduction of unit price to the customer.</w:t>
            </w:r>
          </w:p>
          <w:p w:rsidR="0019029B" w:rsidRDefault="0019029B" w:rsidP="0019029B">
            <w:pPr>
              <w:pStyle w:val="NormalWeb"/>
              <w:numPr>
                <w:ilvl w:val="0"/>
                <w:numId w:val="35"/>
              </w:numPr>
              <w:spacing w:before="0" w:beforeAutospacing="0" w:after="0" w:afterAutospacing="0" w:line="360" w:lineRule="auto"/>
              <w:rPr>
                <w:rFonts w:ascii="Arial" w:hAnsi="Arial" w:cs="Arial"/>
              </w:rPr>
            </w:pPr>
            <w:r>
              <w:rPr>
                <w:rFonts w:ascii="Arial" w:hAnsi="Arial" w:cs="Arial"/>
              </w:rPr>
              <w:t>Customer Service – The emphasis placed on customer satisfaction; response, delivery, service etc. to achieve loyalty (repeat purchases) and market sustainability.</w:t>
            </w:r>
          </w:p>
          <w:p w:rsidR="0019029B" w:rsidRDefault="0019029B" w:rsidP="0019029B">
            <w:pPr>
              <w:pStyle w:val="NormalWeb"/>
              <w:numPr>
                <w:ilvl w:val="0"/>
                <w:numId w:val="35"/>
              </w:numPr>
              <w:spacing w:before="0" w:beforeAutospacing="0" w:after="0" w:afterAutospacing="0" w:line="360" w:lineRule="auto"/>
              <w:rPr>
                <w:rFonts w:ascii="Arial" w:hAnsi="Arial" w:cs="Arial"/>
              </w:rPr>
            </w:pPr>
            <w:r>
              <w:rPr>
                <w:rFonts w:ascii="Arial" w:hAnsi="Arial" w:cs="Arial"/>
              </w:rPr>
              <w:t>Timing – Based on customer delivery quality; speed of delivery (next day or sooner) and at a time convenient to the customer.</w:t>
            </w:r>
          </w:p>
          <w:p w:rsidR="0019029B" w:rsidRDefault="0019029B" w:rsidP="0019029B">
            <w:pPr>
              <w:pStyle w:val="NormalWeb"/>
              <w:numPr>
                <w:ilvl w:val="0"/>
                <w:numId w:val="35"/>
              </w:numPr>
              <w:spacing w:before="0" w:beforeAutospacing="0" w:after="0" w:afterAutospacing="0" w:line="360" w:lineRule="auto"/>
              <w:rPr>
                <w:rFonts w:ascii="Arial" w:hAnsi="Arial" w:cs="Arial"/>
              </w:rPr>
            </w:pPr>
            <w:r>
              <w:rPr>
                <w:rFonts w:ascii="Arial" w:hAnsi="Arial" w:cs="Arial"/>
              </w:rPr>
              <w:t>Quality – Emphasis placed on the product quality (Premier) and utilisation of superior materials (leather instead of PVC).</w:t>
            </w:r>
          </w:p>
          <w:p w:rsidR="0019029B" w:rsidRDefault="0019029B" w:rsidP="0019029B">
            <w:pPr>
              <w:pStyle w:val="NormalWeb"/>
              <w:numPr>
                <w:ilvl w:val="0"/>
                <w:numId w:val="35"/>
              </w:numPr>
              <w:spacing w:before="0" w:beforeAutospacing="0" w:after="0" w:afterAutospacing="0" w:line="360" w:lineRule="auto"/>
              <w:rPr>
                <w:rFonts w:ascii="Arial" w:hAnsi="Arial" w:cs="Arial"/>
              </w:rPr>
            </w:pPr>
            <w:r>
              <w:rPr>
                <w:rFonts w:ascii="Arial" w:hAnsi="Arial" w:cs="Arial"/>
              </w:rPr>
              <w:t>Product flexibility – The capacity to meet the individual specifications of the customer (Harley Davidson “</w:t>
            </w:r>
            <w:r>
              <w:rPr>
                <w:rFonts w:ascii="Arial" w:hAnsi="Arial" w:cs="Arial"/>
              </w:rPr>
              <w:t>Fat bob</w:t>
            </w:r>
            <w:r>
              <w:rPr>
                <w:rFonts w:ascii="Arial" w:hAnsi="Arial" w:cs="Arial"/>
              </w:rPr>
              <w:t>” – personalise with Eagle exhausts).</w:t>
            </w:r>
          </w:p>
          <w:p w:rsidR="0019029B" w:rsidRDefault="0019029B" w:rsidP="0019029B">
            <w:pPr>
              <w:pStyle w:val="NormalWeb"/>
              <w:numPr>
                <w:ilvl w:val="0"/>
                <w:numId w:val="35"/>
              </w:numPr>
              <w:spacing w:before="0" w:beforeAutospacing="0" w:after="0" w:afterAutospacing="0" w:line="360" w:lineRule="auto"/>
              <w:rPr>
                <w:rFonts w:ascii="Arial" w:hAnsi="Arial" w:cs="Arial"/>
              </w:rPr>
            </w:pPr>
            <w:r>
              <w:rPr>
                <w:rFonts w:ascii="Arial" w:hAnsi="Arial" w:cs="Arial"/>
              </w:rPr>
              <w:lastRenderedPageBreak/>
              <w:t>Volume flexibility – The capacity to meet varying customer demand levels.</w:t>
            </w:r>
          </w:p>
          <w:p w:rsidR="0019029B" w:rsidRDefault="0019029B" w:rsidP="0019029B">
            <w:pPr>
              <w:pStyle w:val="NormalWeb"/>
              <w:numPr>
                <w:ilvl w:val="0"/>
                <w:numId w:val="35"/>
              </w:numPr>
              <w:spacing w:before="0" w:beforeAutospacing="0" w:after="0" w:afterAutospacing="0" w:line="360" w:lineRule="auto"/>
              <w:rPr>
                <w:rFonts w:ascii="Arial" w:hAnsi="Arial" w:cs="Arial"/>
              </w:rPr>
            </w:pPr>
            <w:r>
              <w:rPr>
                <w:rFonts w:ascii="Arial" w:hAnsi="Arial" w:cs="Arial"/>
              </w:rPr>
              <w:t>Technology – The utilisation of “Gadgets” within the logistic process and how modern/up to date are they (Windows 10 etc.)</w:t>
            </w:r>
          </w:p>
          <w:p w:rsidR="0019029B" w:rsidRDefault="0019029B" w:rsidP="0019029B">
            <w:pPr>
              <w:pStyle w:val="NormalWeb"/>
              <w:numPr>
                <w:ilvl w:val="0"/>
                <w:numId w:val="35"/>
              </w:numPr>
              <w:spacing w:before="0" w:beforeAutospacing="0" w:after="0" w:afterAutospacing="0" w:line="360" w:lineRule="auto"/>
              <w:rPr>
                <w:rFonts w:ascii="Arial" w:hAnsi="Arial" w:cs="Arial"/>
              </w:rPr>
            </w:pPr>
            <w:r>
              <w:rPr>
                <w:rFonts w:ascii="Arial" w:hAnsi="Arial" w:cs="Arial"/>
              </w:rPr>
              <w:t xml:space="preserve">Location – </w:t>
            </w:r>
            <w:r>
              <w:rPr>
                <w:rFonts w:ascii="Arial" w:hAnsi="Arial" w:cs="Arial"/>
              </w:rPr>
              <w:t>Dependent</w:t>
            </w:r>
            <w:r>
              <w:rPr>
                <w:rFonts w:ascii="Arial" w:hAnsi="Arial" w:cs="Arial"/>
              </w:rPr>
              <w:t xml:space="preserve"> on the item &amp; the market, customers want the product brought to them, or involve minimal activity for them to receive it.</w:t>
            </w:r>
          </w:p>
          <w:p w:rsidR="0019029B" w:rsidRDefault="0019029B" w:rsidP="0019029B">
            <w:pPr>
              <w:pStyle w:val="NormalWeb"/>
              <w:spacing w:before="0" w:beforeAutospacing="0" w:after="0" w:afterAutospacing="0" w:line="360" w:lineRule="auto"/>
              <w:rPr>
                <w:rFonts w:ascii="Arial" w:hAnsi="Arial" w:cs="Arial"/>
              </w:rPr>
            </w:pPr>
            <w:r>
              <w:rPr>
                <w:rFonts w:ascii="Arial" w:hAnsi="Arial" w:cs="Arial"/>
              </w:rPr>
              <w:t>The areas of emphasis are not mutually beneficial and require a “balancing act” in the strategy employed; economies of scale and reduced prices for maximisation of profit return (Pound shop), against the high prices for swift delivery to your doorstep (DHL).</w:t>
            </w:r>
          </w:p>
          <w:p w:rsidR="0019029B" w:rsidRDefault="0019029B" w:rsidP="0019029B">
            <w:pPr>
              <w:pStyle w:val="NormalWeb"/>
              <w:spacing w:before="0" w:beforeAutospacing="0" w:after="0" w:afterAutospacing="0" w:line="360" w:lineRule="auto"/>
              <w:rPr>
                <w:rFonts w:ascii="Arial" w:hAnsi="Arial" w:cs="Arial"/>
              </w:rPr>
            </w:pPr>
          </w:p>
          <w:p w:rsidR="0019029B" w:rsidRDefault="0019029B" w:rsidP="0019029B">
            <w:pPr>
              <w:pStyle w:val="NormalWeb"/>
              <w:spacing w:before="0" w:beforeAutospacing="0" w:after="0" w:afterAutospacing="0" w:line="360" w:lineRule="auto"/>
              <w:rPr>
                <w:rFonts w:ascii="Arial" w:hAnsi="Arial" w:cs="Arial"/>
                <w:lang w:val="en"/>
              </w:rPr>
            </w:pPr>
            <w:proofErr w:type="gramStart"/>
            <w:r>
              <w:rPr>
                <w:rFonts w:ascii="Arial" w:hAnsi="Arial" w:cs="Arial"/>
              </w:rPr>
              <w:t>1.viii</w:t>
            </w:r>
            <w:proofErr w:type="gramEnd"/>
            <w:r>
              <w:rPr>
                <w:rFonts w:ascii="Arial" w:hAnsi="Arial" w:cs="Arial"/>
              </w:rPr>
              <w:t>.</w:t>
            </w:r>
            <w:r>
              <w:rPr>
                <w:rFonts w:ascii="Arial" w:hAnsi="Arial" w:cs="Arial"/>
              </w:rPr>
              <w:tab/>
              <w:t xml:space="preserve">A lean </w:t>
            </w:r>
            <w:r w:rsidRPr="0019029B">
              <w:rPr>
                <w:rFonts w:ascii="Arial" w:hAnsi="Arial" w:cs="Arial"/>
              </w:rPr>
              <w:t>strategy according to Toyota is “…</w:t>
            </w:r>
            <w:r w:rsidRPr="0019029B">
              <w:rPr>
                <w:rFonts w:ascii="Arial" w:hAnsi="Arial" w:cs="Arial"/>
                <w:lang w:val="en"/>
              </w:rPr>
              <w:t>a systematic method for the elimination of waste (</w:t>
            </w:r>
            <w:hyperlink r:id="rId18" w:tooltip="Muda (Japanese term)" w:history="1">
              <w:r w:rsidRPr="0019029B">
                <w:rPr>
                  <w:rStyle w:val="Hyperlink"/>
                  <w:rFonts w:ascii="Arial" w:hAnsi="Arial" w:cs="Arial"/>
                  <w:color w:val="auto"/>
                  <w:u w:val="none"/>
                  <w:lang w:val="en"/>
                </w:rPr>
                <w:t>Muda</w:t>
              </w:r>
            </w:hyperlink>
            <w:r w:rsidRPr="0019029B">
              <w:rPr>
                <w:rFonts w:ascii="Arial" w:hAnsi="Arial" w:cs="Arial"/>
                <w:lang w:val="en"/>
              </w:rPr>
              <w:t xml:space="preserve"> – futility, uselessness or wastefulness) within a manufacturing system. Lean also takes into account waste created through overburden (</w:t>
            </w:r>
            <w:hyperlink r:id="rId19" w:tooltip="Muri (Japanese term)" w:history="1">
              <w:r w:rsidRPr="0019029B">
                <w:rPr>
                  <w:rStyle w:val="Hyperlink"/>
                  <w:rFonts w:ascii="Arial" w:hAnsi="Arial" w:cs="Arial"/>
                  <w:color w:val="auto"/>
                  <w:u w:val="none"/>
                  <w:lang w:val="en"/>
                </w:rPr>
                <w:t>Muri</w:t>
              </w:r>
            </w:hyperlink>
            <w:r w:rsidRPr="0019029B">
              <w:rPr>
                <w:rFonts w:ascii="Arial" w:hAnsi="Arial" w:cs="Arial"/>
                <w:lang w:val="en"/>
              </w:rPr>
              <w:t xml:space="preserve"> – unreasonableness or impossible) and waste created through unevenness in work-loads (</w:t>
            </w:r>
            <w:hyperlink r:id="rId20" w:tooltip="Mura (Japanese term)" w:history="1">
              <w:r w:rsidRPr="0019029B">
                <w:rPr>
                  <w:rStyle w:val="Hyperlink"/>
                  <w:rFonts w:ascii="Arial" w:hAnsi="Arial" w:cs="Arial"/>
                  <w:color w:val="auto"/>
                  <w:u w:val="none"/>
                  <w:lang w:val="en"/>
                </w:rPr>
                <w:t>Mura</w:t>
              </w:r>
            </w:hyperlink>
            <w:r w:rsidRPr="0019029B">
              <w:rPr>
                <w:rFonts w:ascii="Arial" w:hAnsi="Arial" w:cs="Arial"/>
                <w:lang w:val="en"/>
              </w:rPr>
              <w:t xml:space="preserve"> – </w:t>
            </w:r>
            <w:r w:rsidRPr="00DC601F">
              <w:rPr>
                <w:rFonts w:ascii="Arial" w:hAnsi="Arial" w:cs="Arial"/>
                <w:lang w:val="en"/>
              </w:rPr>
              <w:t>unevenness</w:t>
            </w:r>
            <w:r>
              <w:rPr>
                <w:rFonts w:ascii="Arial" w:hAnsi="Arial" w:cs="Arial"/>
                <w:lang w:val="en"/>
              </w:rPr>
              <w:t>,</w:t>
            </w:r>
            <w:r w:rsidRPr="00DC601F">
              <w:rPr>
                <w:rFonts w:ascii="Arial" w:hAnsi="Arial" w:cs="Arial"/>
                <w:lang w:val="en"/>
              </w:rPr>
              <w:t xml:space="preserve"> irregularity</w:t>
            </w:r>
            <w:r>
              <w:rPr>
                <w:rFonts w:ascii="Arial" w:hAnsi="Arial" w:cs="Arial"/>
                <w:lang w:val="en"/>
              </w:rPr>
              <w:t xml:space="preserve">, </w:t>
            </w:r>
            <w:r w:rsidRPr="00DC601F">
              <w:rPr>
                <w:rFonts w:ascii="Arial" w:hAnsi="Arial" w:cs="Arial"/>
                <w:lang w:val="en"/>
              </w:rPr>
              <w:t>lack of uniformity</w:t>
            </w:r>
            <w:r>
              <w:rPr>
                <w:rFonts w:ascii="Arial" w:hAnsi="Arial" w:cs="Arial"/>
                <w:lang w:val="en"/>
              </w:rPr>
              <w:t>,</w:t>
            </w:r>
            <w:r w:rsidRPr="00DC601F">
              <w:rPr>
                <w:rFonts w:ascii="Arial" w:hAnsi="Arial" w:cs="Arial"/>
                <w:lang w:val="en"/>
              </w:rPr>
              <w:t xml:space="preserve"> non</w:t>
            </w:r>
            <w:r>
              <w:rPr>
                <w:rFonts w:ascii="Arial" w:hAnsi="Arial" w:cs="Arial"/>
                <w:lang w:val="en"/>
              </w:rPr>
              <w:t>-</w:t>
            </w:r>
            <w:r w:rsidRPr="00DC601F">
              <w:rPr>
                <w:rFonts w:ascii="Arial" w:hAnsi="Arial" w:cs="Arial"/>
                <w:lang w:val="en"/>
              </w:rPr>
              <w:t>uniformity</w:t>
            </w:r>
            <w:r>
              <w:rPr>
                <w:rFonts w:ascii="Arial" w:hAnsi="Arial" w:cs="Arial"/>
                <w:lang w:val="en"/>
              </w:rPr>
              <w:t xml:space="preserve"> or</w:t>
            </w:r>
            <w:r w:rsidRPr="00DC601F">
              <w:rPr>
                <w:rFonts w:ascii="Arial" w:hAnsi="Arial" w:cs="Arial"/>
                <w:lang w:val="en"/>
              </w:rPr>
              <w:t xml:space="preserve"> inequality</w:t>
            </w:r>
            <w:r>
              <w:rPr>
                <w:rFonts w:ascii="Arial" w:hAnsi="Arial" w:cs="Arial"/>
                <w:lang w:val="en"/>
              </w:rPr>
              <w:t xml:space="preserve">)…” </w:t>
            </w:r>
            <w:r w:rsidRPr="00DC601F">
              <w:rPr>
                <w:rFonts w:ascii="Arial" w:hAnsi="Arial" w:cs="Arial"/>
                <w:lang w:val="en"/>
              </w:rPr>
              <w:t>Essentially</w:t>
            </w:r>
            <w:r>
              <w:rPr>
                <w:rFonts w:ascii="Arial" w:hAnsi="Arial" w:cs="Arial"/>
                <w:lang w:val="en"/>
              </w:rPr>
              <w:t xml:space="preserve"> it</w:t>
            </w:r>
            <w:r w:rsidRPr="00DC601F">
              <w:rPr>
                <w:rFonts w:ascii="Arial" w:hAnsi="Arial" w:cs="Arial"/>
                <w:lang w:val="en"/>
              </w:rPr>
              <w:t xml:space="preserve"> is </w:t>
            </w:r>
            <w:r>
              <w:rPr>
                <w:rFonts w:ascii="Arial" w:hAnsi="Arial" w:cs="Arial"/>
                <w:lang w:val="en"/>
              </w:rPr>
              <w:t>strategy of</w:t>
            </w:r>
            <w:r w:rsidRPr="00DC601F">
              <w:rPr>
                <w:rFonts w:ascii="Arial" w:hAnsi="Arial" w:cs="Arial"/>
                <w:lang w:val="en"/>
              </w:rPr>
              <w:t xml:space="preserve"> </w:t>
            </w:r>
            <w:r w:rsidRPr="00DC601F">
              <w:rPr>
                <w:rFonts w:ascii="Arial" w:hAnsi="Arial" w:cs="Arial"/>
                <w:iCs/>
                <w:lang w:val="en"/>
              </w:rPr>
              <w:t>making obvious what adds value by reducing e</w:t>
            </w:r>
            <w:r w:rsidRPr="0019029B">
              <w:rPr>
                <w:rFonts w:ascii="Arial" w:hAnsi="Arial" w:cs="Arial"/>
                <w:iCs/>
                <w:sz w:val="28"/>
                <w:lang w:val="en"/>
              </w:rPr>
              <w:t>v</w:t>
            </w:r>
            <w:r w:rsidRPr="00DC601F">
              <w:rPr>
                <w:rFonts w:ascii="Arial" w:hAnsi="Arial" w:cs="Arial"/>
                <w:iCs/>
                <w:lang w:val="en"/>
              </w:rPr>
              <w:t>erything else</w:t>
            </w:r>
            <w:r>
              <w:rPr>
                <w:rFonts w:ascii="Arial" w:hAnsi="Arial" w:cs="Arial"/>
                <w:iCs/>
                <w:lang w:val="en"/>
              </w:rPr>
              <w:t xml:space="preserve">. </w:t>
            </w:r>
            <w:r w:rsidRPr="00DC601F">
              <w:rPr>
                <w:rFonts w:ascii="Arial" w:hAnsi="Arial" w:cs="Arial"/>
                <w:lang w:val="en"/>
              </w:rPr>
              <w:t>Toyota Production System</w:t>
            </w:r>
            <w:r w:rsidRPr="00DC601F">
              <w:rPr>
                <w:rFonts w:ascii="Arial" w:hAnsi="Arial" w:cs="Arial"/>
                <w:bCs/>
                <w:lang w:val="en"/>
              </w:rPr>
              <w:t xml:space="preserve"> </w:t>
            </w:r>
            <w:r>
              <w:rPr>
                <w:rFonts w:ascii="Arial" w:hAnsi="Arial" w:cs="Arial"/>
                <w:bCs/>
                <w:lang w:val="en"/>
              </w:rPr>
              <w:t xml:space="preserve">(TPS) main strategy is a </w:t>
            </w:r>
            <w:r w:rsidRPr="00DC601F">
              <w:rPr>
                <w:rFonts w:ascii="Arial" w:hAnsi="Arial" w:cs="Arial"/>
                <w:lang w:val="en"/>
              </w:rPr>
              <w:t xml:space="preserve">profit </w:t>
            </w:r>
            <w:r>
              <w:rPr>
                <w:rFonts w:ascii="Arial" w:hAnsi="Arial" w:cs="Arial"/>
                <w:lang w:val="en"/>
              </w:rPr>
              <w:t>maximisation</w:t>
            </w:r>
            <w:r w:rsidRPr="00DC601F">
              <w:rPr>
                <w:rFonts w:ascii="Arial" w:hAnsi="Arial" w:cs="Arial"/>
                <w:lang w:val="en"/>
              </w:rPr>
              <w:t xml:space="preserve"> principle (Price – Cost = Profit) and practice</w:t>
            </w:r>
            <w:r>
              <w:rPr>
                <w:rFonts w:ascii="Arial" w:hAnsi="Arial" w:cs="Arial"/>
                <w:lang w:val="en"/>
              </w:rPr>
              <w:t>s</w:t>
            </w:r>
            <w:r w:rsidRPr="00DC601F">
              <w:rPr>
                <w:rFonts w:ascii="Arial" w:hAnsi="Arial" w:cs="Arial"/>
                <w:lang w:val="en"/>
              </w:rPr>
              <w:t xml:space="preserve"> systematic cost reduction</w:t>
            </w:r>
            <w:r>
              <w:rPr>
                <w:rFonts w:ascii="Arial" w:hAnsi="Arial" w:cs="Arial"/>
                <w:lang w:val="en"/>
              </w:rPr>
              <w:t xml:space="preserve"> </w:t>
            </w:r>
            <w:r w:rsidRPr="00DC601F">
              <w:rPr>
                <w:rFonts w:ascii="Arial" w:hAnsi="Arial" w:cs="Arial"/>
                <w:lang w:val="en"/>
              </w:rPr>
              <w:t xml:space="preserve">to </w:t>
            </w:r>
            <w:r>
              <w:rPr>
                <w:rFonts w:ascii="Arial" w:hAnsi="Arial" w:cs="Arial"/>
                <w:lang w:val="en"/>
              </w:rPr>
              <w:t>realise maximum</w:t>
            </w:r>
            <w:r w:rsidRPr="00DC601F">
              <w:rPr>
                <w:rFonts w:ascii="Arial" w:hAnsi="Arial" w:cs="Arial"/>
                <w:lang w:val="en"/>
              </w:rPr>
              <w:t xml:space="preserve"> benefit</w:t>
            </w:r>
            <w:r>
              <w:rPr>
                <w:rFonts w:ascii="Arial" w:hAnsi="Arial" w:cs="Arial"/>
                <w:lang w:val="en"/>
              </w:rPr>
              <w:t>.</w:t>
            </w:r>
          </w:p>
          <w:p w:rsidR="0019029B" w:rsidRDefault="0019029B" w:rsidP="0019029B">
            <w:pPr>
              <w:pStyle w:val="NormalWeb"/>
              <w:spacing w:before="0" w:beforeAutospacing="0" w:after="0" w:afterAutospacing="0" w:line="360" w:lineRule="auto"/>
              <w:rPr>
                <w:rFonts w:ascii="Arial" w:hAnsi="Arial" w:cs="Arial"/>
                <w:lang w:val="en"/>
              </w:rPr>
            </w:pPr>
            <w:r>
              <w:rPr>
                <w:rFonts w:ascii="Arial" w:hAnsi="Arial" w:cs="Arial"/>
                <w:lang w:val="en"/>
              </w:rPr>
              <w:t>The main idea behind a Lean strategy; accepting the concept that all products have a logistical cost, is to reduce the logistical cost to a minimum (lowest possible unit production cost) whilst still maintaining customer satisfaction (Quality &amp; service). This methodology is summarised in 5 major principles:</w:t>
            </w:r>
          </w:p>
          <w:p w:rsidR="0019029B" w:rsidRDefault="0019029B" w:rsidP="0019029B">
            <w:pPr>
              <w:pStyle w:val="NormalWeb"/>
              <w:numPr>
                <w:ilvl w:val="0"/>
                <w:numId w:val="36"/>
              </w:numPr>
              <w:spacing w:before="0" w:beforeAutospacing="0" w:after="0" w:afterAutospacing="0" w:line="360" w:lineRule="auto"/>
              <w:rPr>
                <w:rFonts w:ascii="Arial" w:hAnsi="Arial" w:cs="Arial"/>
                <w:lang w:val="en"/>
              </w:rPr>
            </w:pPr>
            <w:r>
              <w:rPr>
                <w:rFonts w:ascii="Arial" w:hAnsi="Arial" w:cs="Arial"/>
                <w:lang w:val="en"/>
              </w:rPr>
              <w:t>Value – Perspective of value form a customer’s point of view.</w:t>
            </w:r>
          </w:p>
          <w:p w:rsidR="0019029B" w:rsidRDefault="0019029B" w:rsidP="0019029B">
            <w:pPr>
              <w:pStyle w:val="NormalWeb"/>
              <w:numPr>
                <w:ilvl w:val="0"/>
                <w:numId w:val="36"/>
              </w:numPr>
              <w:spacing w:before="0" w:beforeAutospacing="0" w:after="0" w:afterAutospacing="0" w:line="360" w:lineRule="auto"/>
              <w:rPr>
                <w:rFonts w:ascii="Arial" w:hAnsi="Arial" w:cs="Arial"/>
                <w:lang w:val="en"/>
              </w:rPr>
            </w:pPr>
            <w:r>
              <w:rPr>
                <w:rFonts w:ascii="Arial" w:hAnsi="Arial" w:cs="Arial"/>
                <w:lang w:val="en"/>
              </w:rPr>
              <w:t>Value stream – Most efficient process to make a product.</w:t>
            </w:r>
          </w:p>
          <w:p w:rsidR="0019029B" w:rsidRDefault="0019029B" w:rsidP="0019029B">
            <w:pPr>
              <w:pStyle w:val="NormalWeb"/>
              <w:numPr>
                <w:ilvl w:val="0"/>
                <w:numId w:val="36"/>
              </w:numPr>
              <w:spacing w:before="0" w:beforeAutospacing="0" w:after="0" w:afterAutospacing="0" w:line="360" w:lineRule="auto"/>
              <w:rPr>
                <w:rFonts w:ascii="Arial" w:hAnsi="Arial" w:cs="Arial"/>
                <w:lang w:val="en"/>
              </w:rPr>
            </w:pPr>
            <w:r>
              <w:rPr>
                <w:rFonts w:ascii="Arial" w:hAnsi="Arial" w:cs="Arial"/>
                <w:lang w:val="en"/>
              </w:rPr>
              <w:t>Value flow – The efficient movement of materials.</w:t>
            </w:r>
          </w:p>
          <w:p w:rsidR="0019029B" w:rsidRDefault="0019029B" w:rsidP="0019029B">
            <w:pPr>
              <w:pStyle w:val="NormalWeb"/>
              <w:numPr>
                <w:ilvl w:val="0"/>
                <w:numId w:val="36"/>
              </w:numPr>
              <w:spacing w:before="0" w:beforeAutospacing="0" w:after="0" w:afterAutospacing="0" w:line="360" w:lineRule="auto"/>
              <w:rPr>
                <w:rFonts w:ascii="Arial" w:hAnsi="Arial" w:cs="Arial"/>
                <w:lang w:val="en"/>
              </w:rPr>
            </w:pPr>
            <w:r>
              <w:rPr>
                <w:rFonts w:ascii="Arial" w:hAnsi="Arial" w:cs="Arial"/>
                <w:lang w:val="en"/>
              </w:rPr>
              <w:t>Pull – Produce a product only when there is a demand.</w:t>
            </w:r>
          </w:p>
          <w:p w:rsidR="0019029B" w:rsidRDefault="0019029B" w:rsidP="0019029B">
            <w:pPr>
              <w:pStyle w:val="NormalWeb"/>
              <w:numPr>
                <w:ilvl w:val="0"/>
                <w:numId w:val="36"/>
              </w:numPr>
              <w:spacing w:before="0" w:beforeAutospacing="0" w:after="0" w:afterAutospacing="0" w:line="360" w:lineRule="auto"/>
              <w:rPr>
                <w:rFonts w:ascii="Arial" w:hAnsi="Arial" w:cs="Arial"/>
                <w:lang w:val="en"/>
              </w:rPr>
            </w:pPr>
            <w:r>
              <w:rPr>
                <w:rFonts w:ascii="Arial" w:hAnsi="Arial" w:cs="Arial"/>
                <w:lang w:val="en"/>
              </w:rPr>
              <w:t>Aim of perfection – Permanent improvements (Utopia of production).</w:t>
            </w:r>
          </w:p>
          <w:p w:rsidR="0019029B" w:rsidRDefault="0019029B" w:rsidP="0019029B">
            <w:pPr>
              <w:pStyle w:val="NormalWeb"/>
              <w:spacing w:before="0" w:beforeAutospacing="0" w:after="0" w:afterAutospacing="0" w:line="360" w:lineRule="auto"/>
              <w:rPr>
                <w:rFonts w:ascii="Arial" w:hAnsi="Arial" w:cs="Arial"/>
                <w:lang w:val="en"/>
              </w:rPr>
            </w:pPr>
          </w:p>
          <w:p w:rsidR="0019029B" w:rsidRDefault="0019029B" w:rsidP="0019029B">
            <w:pPr>
              <w:pStyle w:val="NormalWeb"/>
              <w:spacing w:before="0" w:beforeAutospacing="0" w:after="0" w:afterAutospacing="0" w:line="360" w:lineRule="auto"/>
              <w:rPr>
                <w:rFonts w:ascii="Arial" w:hAnsi="Arial" w:cs="Arial"/>
                <w:lang w:val="en"/>
              </w:rPr>
            </w:pPr>
            <w:proofErr w:type="gramStart"/>
            <w:r>
              <w:rPr>
                <w:rFonts w:ascii="Arial" w:hAnsi="Arial" w:cs="Arial"/>
                <w:lang w:val="en"/>
              </w:rPr>
              <w:t>1.ix</w:t>
            </w:r>
            <w:proofErr w:type="gramEnd"/>
            <w:r>
              <w:rPr>
                <w:rFonts w:ascii="Arial" w:hAnsi="Arial" w:cs="Arial"/>
                <w:lang w:val="en"/>
              </w:rPr>
              <w:t>.</w:t>
            </w:r>
            <w:r>
              <w:rPr>
                <w:rFonts w:ascii="Arial" w:hAnsi="Arial" w:cs="Arial"/>
                <w:lang w:val="en"/>
              </w:rPr>
              <w:tab/>
              <w:t xml:space="preserve">An audit in logistical terms is the </w:t>
            </w:r>
            <w:r w:rsidRPr="00E2183D">
              <w:rPr>
                <w:rFonts w:ascii="Arial" w:hAnsi="Arial" w:cs="Arial"/>
                <w:lang w:val="en"/>
              </w:rPr>
              <w:t xml:space="preserve">systematic examination of </w:t>
            </w:r>
            <w:r>
              <w:rPr>
                <w:rFonts w:ascii="Arial" w:hAnsi="Arial" w:cs="Arial"/>
                <w:lang w:val="en"/>
              </w:rPr>
              <w:t xml:space="preserve">data related to the </w:t>
            </w:r>
            <w:r w:rsidRPr="00E2183D">
              <w:rPr>
                <w:rFonts w:ascii="Arial" w:hAnsi="Arial" w:cs="Arial"/>
                <w:lang w:val="en"/>
              </w:rPr>
              <w:t>organi</w:t>
            </w:r>
            <w:r>
              <w:rPr>
                <w:rFonts w:ascii="Arial" w:hAnsi="Arial" w:cs="Arial"/>
                <w:lang w:val="en"/>
              </w:rPr>
              <w:t>s</w:t>
            </w:r>
            <w:r w:rsidRPr="00E2183D">
              <w:rPr>
                <w:rFonts w:ascii="Arial" w:hAnsi="Arial" w:cs="Arial"/>
                <w:lang w:val="en"/>
              </w:rPr>
              <w:t>ation</w:t>
            </w:r>
            <w:r>
              <w:rPr>
                <w:rFonts w:ascii="Arial" w:hAnsi="Arial" w:cs="Arial"/>
                <w:lang w:val="en"/>
              </w:rPr>
              <w:t>;</w:t>
            </w:r>
            <w:r w:rsidRPr="00E2183D">
              <w:rPr>
                <w:rFonts w:ascii="Arial" w:hAnsi="Arial" w:cs="Arial"/>
                <w:lang w:val="en"/>
              </w:rPr>
              <w:t xml:space="preserve"> to ascertain </w:t>
            </w:r>
            <w:r>
              <w:rPr>
                <w:rFonts w:ascii="Arial" w:hAnsi="Arial" w:cs="Arial"/>
                <w:lang w:val="en"/>
              </w:rPr>
              <w:t>a</w:t>
            </w:r>
            <w:r w:rsidRPr="00E2183D">
              <w:rPr>
                <w:rFonts w:ascii="Arial" w:hAnsi="Arial" w:cs="Arial"/>
                <w:lang w:val="en"/>
              </w:rPr>
              <w:t xml:space="preserve"> t</w:t>
            </w:r>
            <w:r>
              <w:rPr>
                <w:rFonts w:ascii="Arial" w:hAnsi="Arial" w:cs="Arial"/>
                <w:lang w:val="en"/>
              </w:rPr>
              <w:t>rue and fair view of the current performance and practices of the organisations logistic activities.</w:t>
            </w:r>
          </w:p>
          <w:p w:rsidR="0019029B" w:rsidRDefault="0019029B" w:rsidP="0019029B">
            <w:pPr>
              <w:pStyle w:val="NormalWeb"/>
              <w:spacing w:before="0" w:beforeAutospacing="0" w:after="0" w:afterAutospacing="0" w:line="360" w:lineRule="auto"/>
              <w:rPr>
                <w:rFonts w:ascii="Arial" w:hAnsi="Arial" w:cs="Arial"/>
                <w:lang w:val="en"/>
              </w:rPr>
            </w:pPr>
            <w:r>
              <w:rPr>
                <w:rFonts w:ascii="Arial" w:hAnsi="Arial" w:cs="Arial"/>
                <w:lang w:val="en"/>
              </w:rPr>
              <w:t>The audit is generally conducted in 2 parts; external &amp; internal;</w:t>
            </w:r>
          </w:p>
          <w:p w:rsidR="0019029B" w:rsidRPr="00920E38" w:rsidRDefault="0019029B" w:rsidP="0019029B">
            <w:pPr>
              <w:pStyle w:val="NormalWeb"/>
              <w:numPr>
                <w:ilvl w:val="0"/>
                <w:numId w:val="37"/>
              </w:numPr>
              <w:spacing w:before="0" w:beforeAutospacing="0" w:after="0" w:afterAutospacing="0" w:line="360" w:lineRule="auto"/>
              <w:rPr>
                <w:rFonts w:ascii="Arial" w:hAnsi="Arial" w:cs="Arial"/>
              </w:rPr>
            </w:pPr>
            <w:r w:rsidRPr="00920E38">
              <w:rPr>
                <w:rFonts w:ascii="Arial" w:hAnsi="Arial" w:cs="Arial"/>
                <w:lang w:val="en"/>
              </w:rPr>
              <w:lastRenderedPageBreak/>
              <w:t xml:space="preserve">External – The logistics strategy of </w:t>
            </w:r>
            <w:r w:rsidRPr="00920E38">
              <w:rPr>
                <w:rFonts w:ascii="Arial" w:hAnsi="Arial" w:cs="Arial"/>
              </w:rPr>
              <w:t>Business Environment (See 1.v. above).</w:t>
            </w:r>
          </w:p>
          <w:p w:rsidR="0019029B" w:rsidRDefault="0019029B" w:rsidP="0019029B">
            <w:pPr>
              <w:pStyle w:val="NormalWeb"/>
              <w:numPr>
                <w:ilvl w:val="0"/>
                <w:numId w:val="37"/>
              </w:numPr>
              <w:spacing w:before="0" w:beforeAutospacing="0" w:after="0" w:afterAutospacing="0" w:line="360" w:lineRule="auto"/>
              <w:rPr>
                <w:rFonts w:ascii="Arial" w:hAnsi="Arial" w:cs="Arial"/>
              </w:rPr>
            </w:pPr>
            <w:r>
              <w:rPr>
                <w:rFonts w:ascii="Arial" w:hAnsi="Arial" w:cs="Arial"/>
              </w:rPr>
              <w:t>Internal – The performance areas within the organisation.</w:t>
            </w:r>
          </w:p>
          <w:p w:rsidR="0019029B" w:rsidRDefault="0019029B" w:rsidP="0019029B">
            <w:pPr>
              <w:pStyle w:val="NormalWeb"/>
              <w:spacing w:before="0" w:beforeAutospacing="0" w:after="0" w:afterAutospacing="0" w:line="360" w:lineRule="auto"/>
              <w:rPr>
                <w:rFonts w:ascii="Arial" w:hAnsi="Arial" w:cs="Arial"/>
              </w:rPr>
            </w:pPr>
            <w:r>
              <w:rPr>
                <w:rFonts w:ascii="Arial" w:hAnsi="Arial" w:cs="Arial"/>
              </w:rPr>
              <w:t xml:space="preserve">The audit analyses the logistics functions and produce a report (Similar to SWOT analysis) highlighting the; </w:t>
            </w:r>
            <w:r>
              <w:rPr>
                <w:rFonts w:ascii="Arial" w:hAnsi="Arial" w:cs="Arial"/>
                <w:b/>
              </w:rPr>
              <w:t>S</w:t>
            </w:r>
            <w:r>
              <w:rPr>
                <w:rFonts w:ascii="Arial" w:hAnsi="Arial" w:cs="Arial"/>
              </w:rPr>
              <w:t xml:space="preserve">trengths, </w:t>
            </w:r>
            <w:r>
              <w:rPr>
                <w:rFonts w:ascii="Arial" w:hAnsi="Arial" w:cs="Arial"/>
                <w:b/>
              </w:rPr>
              <w:t>W</w:t>
            </w:r>
            <w:r>
              <w:rPr>
                <w:rFonts w:ascii="Arial" w:hAnsi="Arial" w:cs="Arial"/>
              </w:rPr>
              <w:t xml:space="preserve">eaknesses, </w:t>
            </w:r>
            <w:r>
              <w:rPr>
                <w:rFonts w:ascii="Arial" w:hAnsi="Arial" w:cs="Arial"/>
                <w:b/>
              </w:rPr>
              <w:t>O</w:t>
            </w:r>
            <w:r>
              <w:rPr>
                <w:rFonts w:ascii="Arial" w:hAnsi="Arial" w:cs="Arial"/>
              </w:rPr>
              <w:t xml:space="preserve">pportunities &amp; </w:t>
            </w:r>
            <w:r>
              <w:rPr>
                <w:rFonts w:ascii="Arial" w:hAnsi="Arial" w:cs="Arial"/>
                <w:b/>
              </w:rPr>
              <w:t>T</w:t>
            </w:r>
            <w:r>
              <w:rPr>
                <w:rFonts w:ascii="Arial" w:hAnsi="Arial" w:cs="Arial"/>
              </w:rPr>
              <w:t>hreats of/to the organisation.</w:t>
            </w:r>
          </w:p>
          <w:p w:rsidR="0019029B" w:rsidRDefault="0019029B" w:rsidP="0019029B">
            <w:pPr>
              <w:pStyle w:val="NormalWeb"/>
              <w:spacing w:before="0" w:beforeAutospacing="0" w:after="0" w:afterAutospacing="0" w:line="360" w:lineRule="auto"/>
              <w:rPr>
                <w:rFonts w:ascii="Arial" w:hAnsi="Arial" w:cs="Arial"/>
              </w:rPr>
            </w:pPr>
            <w:r>
              <w:rPr>
                <w:rFonts w:ascii="Arial" w:hAnsi="Arial" w:cs="Arial"/>
              </w:rPr>
              <w:t>The purpose of external auditing is to show the business opportunities available to organisation, and the hazards that can affect them. Where-as internal auditing will show the strengths (core business) and weaknesses (problem areas) of the organisation.</w:t>
            </w:r>
          </w:p>
          <w:p w:rsidR="0019029B" w:rsidRDefault="0019029B" w:rsidP="0019029B">
            <w:pPr>
              <w:pStyle w:val="NormalWeb"/>
              <w:spacing w:before="0" w:beforeAutospacing="0" w:after="0" w:afterAutospacing="0" w:line="360" w:lineRule="auto"/>
              <w:rPr>
                <w:rFonts w:ascii="Arial" w:hAnsi="Arial" w:cs="Arial"/>
                <w:lang w:val="en"/>
              </w:rPr>
            </w:pPr>
            <w:r>
              <w:rPr>
                <w:rFonts w:ascii="Arial" w:hAnsi="Arial" w:cs="Arial"/>
              </w:rPr>
              <w:t xml:space="preserve">These reports enable the manager to review the logistics that have </w:t>
            </w:r>
            <w:r w:rsidRPr="00E2183D">
              <w:rPr>
                <w:rFonts w:ascii="Arial" w:hAnsi="Arial" w:cs="Arial"/>
                <w:lang w:val="en"/>
              </w:rPr>
              <w:t>gone well, as well as what needs to be improved</w:t>
            </w:r>
            <w:r w:rsidRPr="008803E0">
              <w:rPr>
                <w:rFonts w:ascii="Arial" w:hAnsi="Arial" w:cs="Arial"/>
                <w:lang w:val="en"/>
              </w:rPr>
              <w:t xml:space="preserve"> </w:t>
            </w:r>
            <w:r>
              <w:rPr>
                <w:rFonts w:ascii="Arial" w:hAnsi="Arial" w:cs="Arial"/>
                <w:lang w:val="en"/>
              </w:rPr>
              <w:t>(</w:t>
            </w:r>
            <w:r w:rsidRPr="00E2183D">
              <w:rPr>
                <w:rFonts w:ascii="Arial" w:hAnsi="Arial" w:cs="Arial"/>
                <w:lang w:val="en"/>
              </w:rPr>
              <w:t>issues, concerns and challenges</w:t>
            </w:r>
            <w:r>
              <w:rPr>
                <w:rFonts w:ascii="Arial" w:hAnsi="Arial" w:cs="Arial"/>
                <w:lang w:val="en"/>
              </w:rPr>
              <w:t xml:space="preserve">). The audit </w:t>
            </w:r>
            <w:r w:rsidRPr="00E2183D">
              <w:rPr>
                <w:rFonts w:ascii="Arial" w:hAnsi="Arial" w:cs="Arial"/>
                <w:lang w:val="en"/>
              </w:rPr>
              <w:t>can be used to develop success criteria</w:t>
            </w:r>
            <w:r>
              <w:rPr>
                <w:rFonts w:ascii="Arial" w:hAnsi="Arial" w:cs="Arial"/>
                <w:lang w:val="en"/>
              </w:rPr>
              <w:t xml:space="preserve"> (Strategy)</w:t>
            </w:r>
            <w:r w:rsidRPr="00E2183D">
              <w:rPr>
                <w:rFonts w:ascii="Arial" w:hAnsi="Arial" w:cs="Arial"/>
                <w:lang w:val="en"/>
              </w:rPr>
              <w:t xml:space="preserve"> for future </w:t>
            </w:r>
            <w:r>
              <w:rPr>
                <w:rFonts w:ascii="Arial" w:hAnsi="Arial" w:cs="Arial"/>
                <w:lang w:val="en"/>
              </w:rPr>
              <w:t>productions</w:t>
            </w:r>
            <w:r w:rsidRPr="00E2183D">
              <w:rPr>
                <w:rFonts w:ascii="Arial" w:hAnsi="Arial" w:cs="Arial"/>
                <w:lang w:val="en"/>
              </w:rPr>
              <w:t xml:space="preserve"> </w:t>
            </w:r>
            <w:r>
              <w:rPr>
                <w:rFonts w:ascii="Arial" w:hAnsi="Arial" w:cs="Arial"/>
                <w:lang w:val="en"/>
              </w:rPr>
              <w:t>by providing a forensic review of past and present strategies.</w:t>
            </w:r>
          </w:p>
          <w:p w:rsidR="0019029B" w:rsidRPr="00F15415" w:rsidRDefault="0019029B" w:rsidP="0019029B">
            <w:pPr>
              <w:pStyle w:val="NormalWeb"/>
              <w:spacing w:before="0" w:beforeAutospacing="0" w:after="0" w:afterAutospacing="0" w:line="360" w:lineRule="auto"/>
              <w:rPr>
                <w:rFonts w:ascii="Arial" w:hAnsi="Arial" w:cs="Arial"/>
              </w:rPr>
            </w:pPr>
          </w:p>
          <w:p w:rsidR="0019029B" w:rsidRDefault="0019029B" w:rsidP="0019029B">
            <w:pPr>
              <w:pStyle w:val="NormalWeb"/>
              <w:spacing w:before="0" w:beforeAutospacing="0" w:after="0" w:afterAutospacing="0" w:line="360" w:lineRule="auto"/>
              <w:rPr>
                <w:rFonts w:ascii="Arial" w:hAnsi="Arial" w:cs="Arial"/>
                <w:lang w:val="en"/>
              </w:rPr>
            </w:pPr>
            <w:r>
              <w:rPr>
                <w:rFonts w:ascii="Arial" w:hAnsi="Arial" w:cs="Arial"/>
                <w:lang w:val="en"/>
              </w:rPr>
              <w:t xml:space="preserve">2. </w:t>
            </w:r>
            <w:r w:rsidRPr="00B24B0F">
              <w:rPr>
                <w:rFonts w:ascii="Arial" w:hAnsi="Arial" w:cs="Arial"/>
                <w:u w:val="single"/>
                <w:lang w:val="en"/>
              </w:rPr>
              <w:t>Developing a logistic strategy</w:t>
            </w:r>
          </w:p>
          <w:p w:rsidR="0019029B" w:rsidRPr="0019029B" w:rsidRDefault="0019029B" w:rsidP="0019029B">
            <w:pPr>
              <w:pStyle w:val="NormalWeb"/>
              <w:spacing w:before="0" w:beforeAutospacing="0" w:after="0" w:afterAutospacing="0" w:line="360" w:lineRule="auto"/>
              <w:rPr>
                <w:rFonts w:ascii="Arial" w:hAnsi="Arial" w:cs="Arial"/>
              </w:rPr>
            </w:pPr>
            <w:r>
              <w:rPr>
                <w:rFonts w:ascii="Arial" w:hAnsi="Arial" w:cs="Arial"/>
              </w:rPr>
              <w:t xml:space="preserve">The logistic strategy, as discussed in 1.iii. </w:t>
            </w:r>
            <w:r w:rsidRPr="00D6590F">
              <w:rPr>
                <w:rFonts w:ascii="Arial" w:hAnsi="Arial" w:cs="Arial"/>
                <w:color w:val="424142"/>
              </w:rPr>
              <w:t>is “…</w:t>
            </w:r>
            <w:r w:rsidRPr="00D6590F">
              <w:rPr>
                <w:rFonts w:ascii="Arial" w:hAnsi="Arial" w:cs="Arial"/>
                <w:color w:val="000000"/>
                <w:lang w:val="en"/>
              </w:rPr>
              <w:t>the set of guiding principles, driving forces and ingrained attitudes that help to coordinate goals, plans and policies between partners across a given supply chain…”</w:t>
            </w:r>
            <w:r>
              <w:rPr>
                <w:rFonts w:ascii="Arial" w:hAnsi="Arial" w:cs="Arial"/>
                <w:color w:val="000000"/>
                <w:lang w:val="en"/>
              </w:rPr>
              <w:t xml:space="preserve">. Factors to consider, as discussed in 1.v. </w:t>
            </w:r>
            <w:r>
              <w:rPr>
                <w:rFonts w:ascii="Arial" w:hAnsi="Arial" w:cs="Arial"/>
              </w:rPr>
              <w:t xml:space="preserve">when designing a strategy </w:t>
            </w:r>
            <w:proofErr w:type="gramStart"/>
            <w:r>
              <w:rPr>
                <w:rFonts w:ascii="Arial" w:hAnsi="Arial" w:cs="Arial"/>
              </w:rPr>
              <w:t>are</w:t>
            </w:r>
            <w:proofErr w:type="gramEnd"/>
            <w:r>
              <w:rPr>
                <w:rFonts w:ascii="Arial" w:hAnsi="Arial" w:cs="Arial"/>
              </w:rPr>
              <w:t xml:space="preserve">; </w:t>
            </w:r>
            <w:r w:rsidRPr="00D6590F">
              <w:rPr>
                <w:rFonts w:ascii="Arial" w:hAnsi="Arial" w:cs="Arial"/>
              </w:rPr>
              <w:t xml:space="preserve">higher strategies, business environment &amp; the </w:t>
            </w:r>
            <w:r w:rsidRPr="0019029B">
              <w:rPr>
                <w:rFonts w:ascii="Arial" w:hAnsi="Arial" w:cs="Arial"/>
              </w:rPr>
              <w:t>organisation’s distinctive competence.</w:t>
            </w:r>
          </w:p>
          <w:p w:rsidR="0019029B" w:rsidRPr="0019029B" w:rsidRDefault="0019029B" w:rsidP="0019029B">
            <w:pPr>
              <w:pStyle w:val="NormalWeb"/>
              <w:spacing w:before="0" w:beforeAutospacing="0" w:after="0" w:afterAutospacing="0" w:line="360" w:lineRule="auto"/>
              <w:rPr>
                <w:rFonts w:ascii="Arial" w:hAnsi="Arial" w:cs="Arial"/>
              </w:rPr>
            </w:pPr>
            <w:hyperlink r:id="rId21" w:history="1">
              <w:r w:rsidRPr="0019029B">
                <w:rPr>
                  <w:rStyle w:val="Hyperlink"/>
                  <w:rFonts w:ascii="Arial" w:hAnsi="Arial" w:cs="Arial"/>
                  <w:color w:val="auto"/>
                  <w:u w:val="none"/>
                </w:rPr>
                <w:t>Martin Murray</w:t>
              </w:r>
            </w:hyperlink>
            <w:r w:rsidRPr="0019029B">
              <w:t xml:space="preserve"> </w:t>
            </w:r>
            <w:r w:rsidRPr="0019029B">
              <w:rPr>
                <w:rFonts w:ascii="Arial" w:hAnsi="Arial" w:cs="Arial"/>
              </w:rPr>
              <w:t>believes a logistics strategy needs to analyse four distinct levels of the logistics organisation, these are:</w:t>
            </w:r>
          </w:p>
          <w:p w:rsidR="0019029B" w:rsidRPr="0019029B" w:rsidRDefault="0019029B" w:rsidP="0019029B">
            <w:pPr>
              <w:pStyle w:val="ListParagraph"/>
              <w:numPr>
                <w:ilvl w:val="0"/>
                <w:numId w:val="38"/>
              </w:numPr>
              <w:spacing w:line="360" w:lineRule="auto"/>
              <w:rPr>
                <w:rFonts w:ascii="Arial" w:hAnsi="Arial" w:cs="Arial"/>
                <w:sz w:val="24"/>
                <w:szCs w:val="24"/>
              </w:rPr>
            </w:pPr>
            <w:r w:rsidRPr="0019029B">
              <w:rPr>
                <w:rStyle w:val="Strong"/>
                <w:rFonts w:ascii="Arial" w:hAnsi="Arial" w:cs="Arial"/>
                <w:sz w:val="24"/>
                <w:szCs w:val="24"/>
              </w:rPr>
              <w:t>Strategic</w:t>
            </w:r>
            <w:r w:rsidRPr="0019029B">
              <w:rPr>
                <w:rFonts w:ascii="Arial" w:hAnsi="Arial" w:cs="Arial"/>
                <w:sz w:val="24"/>
                <w:szCs w:val="24"/>
              </w:rPr>
              <w:t xml:space="preserve">: By examining the objectives and </w:t>
            </w:r>
            <w:hyperlink r:id="rId22" w:history="1">
              <w:r w:rsidRPr="0019029B">
                <w:rPr>
                  <w:rStyle w:val="Hyperlink"/>
                  <w:rFonts w:ascii="Arial" w:hAnsi="Arial" w:cs="Arial"/>
                  <w:color w:val="auto"/>
                  <w:sz w:val="24"/>
                  <w:szCs w:val="24"/>
                  <w:u w:val="none"/>
                </w:rPr>
                <w:t>strategic SC decisions</w:t>
              </w:r>
            </w:hyperlink>
            <w:r w:rsidRPr="0019029B">
              <w:rPr>
                <w:rFonts w:ascii="Arial" w:hAnsi="Arial" w:cs="Arial"/>
                <w:sz w:val="24"/>
                <w:szCs w:val="24"/>
              </w:rPr>
              <w:t>, the logistics strategy should review how the logistics organization contributes to those high-level objectives.</w:t>
            </w:r>
          </w:p>
          <w:p w:rsidR="0019029B" w:rsidRPr="00D2106C" w:rsidRDefault="0019029B" w:rsidP="0019029B">
            <w:pPr>
              <w:pStyle w:val="ListParagraph"/>
              <w:numPr>
                <w:ilvl w:val="0"/>
                <w:numId w:val="38"/>
              </w:numPr>
              <w:spacing w:line="360" w:lineRule="auto"/>
              <w:rPr>
                <w:rFonts w:ascii="Arial" w:hAnsi="Arial" w:cs="Arial"/>
                <w:sz w:val="24"/>
                <w:szCs w:val="24"/>
              </w:rPr>
            </w:pPr>
            <w:r w:rsidRPr="0019029B">
              <w:rPr>
                <w:rStyle w:val="Strong"/>
                <w:rFonts w:ascii="Arial" w:hAnsi="Arial" w:cs="Arial"/>
                <w:sz w:val="24"/>
                <w:szCs w:val="24"/>
              </w:rPr>
              <w:t>Structural</w:t>
            </w:r>
            <w:r w:rsidRPr="0019029B">
              <w:rPr>
                <w:rFonts w:ascii="Arial" w:hAnsi="Arial" w:cs="Arial"/>
                <w:sz w:val="24"/>
                <w:szCs w:val="24"/>
              </w:rPr>
              <w:t xml:space="preserve">: The logistics strategy should examine the structural issues of the logistics organization, such as the optimum number of warehouses and </w:t>
            </w:r>
            <w:hyperlink r:id="rId23" w:history="1">
              <w:r w:rsidRPr="0019029B">
                <w:rPr>
                  <w:rStyle w:val="Hyperlink"/>
                  <w:rFonts w:ascii="Arial" w:hAnsi="Arial" w:cs="Arial"/>
                  <w:color w:val="auto"/>
                  <w:sz w:val="24"/>
                  <w:szCs w:val="24"/>
                  <w:u w:val="none"/>
                </w:rPr>
                <w:t xml:space="preserve">distribution </w:t>
              </w:r>
              <w:proofErr w:type="spellStart"/>
              <w:r w:rsidRPr="0019029B">
                <w:rPr>
                  <w:rStyle w:val="Hyperlink"/>
                  <w:rFonts w:ascii="Arial" w:hAnsi="Arial" w:cs="Arial"/>
                  <w:color w:val="auto"/>
                  <w:sz w:val="24"/>
                  <w:szCs w:val="24"/>
                  <w:u w:val="none"/>
                </w:rPr>
                <w:t>centres</w:t>
              </w:r>
              <w:proofErr w:type="spellEnd"/>
            </w:hyperlink>
            <w:r w:rsidRPr="0019029B">
              <w:rPr>
                <w:rFonts w:ascii="Arial" w:hAnsi="Arial" w:cs="Arial"/>
                <w:sz w:val="24"/>
                <w:szCs w:val="24"/>
              </w:rPr>
              <w:t xml:space="preserve">, or what products </w:t>
            </w:r>
            <w:r w:rsidRPr="00D2106C">
              <w:rPr>
                <w:rFonts w:ascii="Arial" w:hAnsi="Arial" w:cs="Arial"/>
                <w:sz w:val="24"/>
                <w:szCs w:val="24"/>
              </w:rPr>
              <w:t>should be produced at a specific manufacturing plant.</w:t>
            </w:r>
          </w:p>
          <w:p w:rsidR="0019029B" w:rsidRPr="00D2106C" w:rsidRDefault="0019029B" w:rsidP="0019029B">
            <w:pPr>
              <w:pStyle w:val="ListParagraph"/>
              <w:numPr>
                <w:ilvl w:val="0"/>
                <w:numId w:val="38"/>
              </w:numPr>
              <w:spacing w:line="360" w:lineRule="auto"/>
              <w:rPr>
                <w:rFonts w:ascii="Arial" w:hAnsi="Arial" w:cs="Arial"/>
                <w:sz w:val="24"/>
                <w:szCs w:val="24"/>
              </w:rPr>
            </w:pPr>
            <w:r w:rsidRPr="00D2106C">
              <w:rPr>
                <w:rStyle w:val="Strong"/>
                <w:rFonts w:ascii="Arial" w:hAnsi="Arial" w:cs="Arial"/>
                <w:sz w:val="24"/>
                <w:szCs w:val="24"/>
              </w:rPr>
              <w:t>Functional</w:t>
            </w:r>
            <w:r w:rsidRPr="00D2106C">
              <w:rPr>
                <w:rFonts w:ascii="Arial" w:hAnsi="Arial" w:cs="Arial"/>
                <w:sz w:val="24"/>
                <w:szCs w:val="24"/>
              </w:rPr>
              <w:t>: Any strategy should review how each separate function in the logistics organization is to achieve functional excellence.</w:t>
            </w:r>
          </w:p>
          <w:p w:rsidR="0019029B" w:rsidRPr="0019029B" w:rsidRDefault="0019029B" w:rsidP="0019029B">
            <w:pPr>
              <w:pStyle w:val="NormalWeb"/>
              <w:numPr>
                <w:ilvl w:val="0"/>
                <w:numId w:val="38"/>
              </w:numPr>
              <w:spacing w:before="0" w:beforeAutospacing="0" w:after="0" w:afterAutospacing="0" w:line="360" w:lineRule="auto"/>
              <w:rPr>
                <w:rStyle w:val="Hyperlink"/>
                <w:rFonts w:ascii="Arial" w:hAnsi="Arial" w:cs="Arial"/>
                <w:color w:val="auto"/>
                <w:u w:val="none"/>
                <w:lang w:val="en"/>
              </w:rPr>
            </w:pPr>
            <w:r w:rsidRPr="006848B0">
              <w:rPr>
                <w:rStyle w:val="Strong"/>
                <w:rFonts w:ascii="Arial" w:hAnsi="Arial" w:cs="Arial"/>
              </w:rPr>
              <w:t>Implementation</w:t>
            </w:r>
            <w:r w:rsidRPr="006848B0">
              <w:rPr>
                <w:rFonts w:ascii="Arial" w:hAnsi="Arial" w:cs="Arial"/>
              </w:rPr>
              <w:t xml:space="preserve">: The key to developing a successful logistics strategy is how it is to be implemented across the organization. The plan for implementation </w:t>
            </w:r>
            <w:r w:rsidRPr="006848B0">
              <w:rPr>
                <w:rFonts w:ascii="Arial" w:hAnsi="Arial" w:cs="Arial"/>
              </w:rPr>
              <w:lastRenderedPageBreak/>
              <w:t xml:space="preserve">will include development or configuration of an information system, introduction of new policies, and procedures </w:t>
            </w:r>
            <w:r w:rsidRPr="0019029B">
              <w:rPr>
                <w:rFonts w:ascii="Arial" w:hAnsi="Arial" w:cs="Arial"/>
              </w:rPr>
              <w:t xml:space="preserve">and the </w:t>
            </w:r>
            <w:hyperlink r:id="rId24" w:history="1">
              <w:r w:rsidRPr="0019029B">
                <w:rPr>
                  <w:rStyle w:val="Hyperlink"/>
                  <w:rFonts w:ascii="Arial" w:hAnsi="Arial" w:cs="Arial"/>
                  <w:color w:val="auto"/>
                  <w:u w:val="none"/>
                </w:rPr>
                <w:t>development of a change management plan</w:t>
              </w:r>
            </w:hyperlink>
            <w:r w:rsidRPr="0019029B">
              <w:rPr>
                <w:rStyle w:val="Hyperlink"/>
                <w:rFonts w:ascii="Arial" w:hAnsi="Arial" w:cs="Arial"/>
                <w:color w:val="auto"/>
                <w:u w:val="none"/>
              </w:rPr>
              <w:t>.</w:t>
            </w:r>
          </w:p>
          <w:p w:rsidR="0019029B" w:rsidRDefault="0019029B" w:rsidP="0019029B">
            <w:pPr>
              <w:pStyle w:val="NormalWeb"/>
              <w:spacing w:before="0" w:beforeAutospacing="0" w:after="0" w:afterAutospacing="0" w:line="360" w:lineRule="auto"/>
              <w:rPr>
                <w:rFonts w:ascii="Arial" w:hAnsi="Arial" w:cs="Arial"/>
                <w:lang w:val="en"/>
              </w:rPr>
            </w:pPr>
            <w:r>
              <w:rPr>
                <w:rFonts w:ascii="Arial" w:hAnsi="Arial" w:cs="Arial"/>
                <w:lang w:val="en"/>
              </w:rPr>
              <w:t>The methodology used to develop a logistics strategy is not a science and there is no definitive means to produce the idealistic strategy that delivers the best solution. Numerous studies have been conducted with not dissimilar findings; albeit the terminology does change, and all basically agree the following steps are needed;</w:t>
            </w:r>
          </w:p>
          <w:p w:rsidR="0019029B" w:rsidRDefault="0019029B" w:rsidP="0019029B">
            <w:pPr>
              <w:pStyle w:val="NormalWeb"/>
              <w:numPr>
                <w:ilvl w:val="0"/>
                <w:numId w:val="39"/>
              </w:numPr>
              <w:spacing w:before="0" w:beforeAutospacing="0" w:after="0" w:afterAutospacing="0" w:line="360" w:lineRule="auto"/>
              <w:rPr>
                <w:rFonts w:ascii="Arial" w:hAnsi="Arial" w:cs="Arial"/>
                <w:lang w:val="en"/>
              </w:rPr>
            </w:pPr>
            <w:r>
              <w:rPr>
                <w:rFonts w:ascii="Arial" w:hAnsi="Arial" w:cs="Arial"/>
                <w:lang w:val="en"/>
              </w:rPr>
              <w:t>Analysis – Data gathering.</w:t>
            </w:r>
          </w:p>
          <w:p w:rsidR="0019029B" w:rsidRDefault="0019029B" w:rsidP="0019029B">
            <w:pPr>
              <w:pStyle w:val="NormalWeb"/>
              <w:numPr>
                <w:ilvl w:val="0"/>
                <w:numId w:val="39"/>
              </w:numPr>
              <w:spacing w:before="0" w:beforeAutospacing="0" w:after="0" w:afterAutospacing="0" w:line="360" w:lineRule="auto"/>
              <w:rPr>
                <w:rFonts w:ascii="Arial" w:hAnsi="Arial" w:cs="Arial"/>
                <w:lang w:val="en"/>
              </w:rPr>
            </w:pPr>
            <w:r>
              <w:rPr>
                <w:rFonts w:ascii="Arial" w:hAnsi="Arial" w:cs="Arial"/>
                <w:lang w:val="en"/>
              </w:rPr>
              <w:t>Design &amp; set goals.</w:t>
            </w:r>
          </w:p>
          <w:p w:rsidR="0019029B" w:rsidRDefault="0019029B" w:rsidP="0019029B">
            <w:pPr>
              <w:pStyle w:val="NormalWeb"/>
              <w:numPr>
                <w:ilvl w:val="0"/>
                <w:numId w:val="39"/>
              </w:numPr>
              <w:spacing w:before="0" w:beforeAutospacing="0" w:after="0" w:afterAutospacing="0" w:line="360" w:lineRule="auto"/>
              <w:rPr>
                <w:rFonts w:ascii="Arial" w:hAnsi="Arial" w:cs="Arial"/>
                <w:lang w:val="en"/>
              </w:rPr>
            </w:pPr>
            <w:r>
              <w:rPr>
                <w:rFonts w:ascii="Arial" w:hAnsi="Arial" w:cs="Arial"/>
                <w:lang w:val="en"/>
              </w:rPr>
              <w:t>Implement the strategy.</w:t>
            </w:r>
          </w:p>
          <w:p w:rsidR="0019029B" w:rsidRDefault="0019029B" w:rsidP="0019029B">
            <w:pPr>
              <w:pStyle w:val="NormalWeb"/>
              <w:numPr>
                <w:ilvl w:val="0"/>
                <w:numId w:val="39"/>
              </w:numPr>
              <w:spacing w:before="0" w:beforeAutospacing="0" w:after="0" w:afterAutospacing="0" w:line="360" w:lineRule="auto"/>
              <w:rPr>
                <w:rFonts w:ascii="Arial" w:hAnsi="Arial" w:cs="Arial"/>
                <w:lang w:val="en"/>
              </w:rPr>
            </w:pPr>
            <w:r>
              <w:rPr>
                <w:rFonts w:ascii="Arial" w:hAnsi="Arial" w:cs="Arial"/>
                <w:lang w:val="en"/>
              </w:rPr>
              <w:t>Monitor &amp; review the strategy.</w:t>
            </w:r>
          </w:p>
          <w:p w:rsidR="0019029B" w:rsidRDefault="0019029B" w:rsidP="0019029B">
            <w:pPr>
              <w:pStyle w:val="NormalWeb"/>
              <w:spacing w:before="0" w:beforeAutospacing="0" w:after="0" w:afterAutospacing="0" w:line="360" w:lineRule="auto"/>
              <w:rPr>
                <w:rFonts w:ascii="Arial" w:hAnsi="Arial" w:cs="Arial"/>
                <w:lang w:val="en"/>
              </w:rPr>
            </w:pPr>
            <w:r>
              <w:rPr>
                <w:rFonts w:ascii="Arial" w:hAnsi="Arial" w:cs="Arial"/>
                <w:u w:val="single"/>
                <w:lang w:val="en"/>
              </w:rPr>
              <w:t xml:space="preserve">Steps 1 &amp; </w:t>
            </w:r>
            <w:r w:rsidRPr="00AA5567">
              <w:rPr>
                <w:rFonts w:ascii="Arial" w:hAnsi="Arial" w:cs="Arial"/>
                <w:u w:val="single"/>
                <w:lang w:val="en"/>
              </w:rPr>
              <w:t>2</w:t>
            </w:r>
            <w:r>
              <w:rPr>
                <w:rFonts w:ascii="Arial" w:hAnsi="Arial" w:cs="Arial"/>
                <w:lang w:val="en"/>
              </w:rPr>
              <w:t xml:space="preserve">: </w:t>
            </w:r>
            <w:r w:rsidRPr="00324422">
              <w:rPr>
                <w:rFonts w:ascii="Arial" w:hAnsi="Arial" w:cs="Arial"/>
                <w:lang w:val="en"/>
              </w:rPr>
              <w:t>The</w:t>
            </w:r>
            <w:r>
              <w:rPr>
                <w:rFonts w:ascii="Arial" w:hAnsi="Arial" w:cs="Arial"/>
                <w:lang w:val="en"/>
              </w:rPr>
              <w:t xml:space="preserve"> requirement to gain data is paramount, and this may be achieved by conducting an audit (External &amp; Internal), as discussed in 1.ix above:</w:t>
            </w:r>
          </w:p>
          <w:p w:rsidR="0019029B" w:rsidRPr="00920E38" w:rsidRDefault="0019029B" w:rsidP="0019029B">
            <w:pPr>
              <w:pStyle w:val="NormalWeb"/>
              <w:numPr>
                <w:ilvl w:val="0"/>
                <w:numId w:val="37"/>
              </w:numPr>
              <w:spacing w:before="0" w:beforeAutospacing="0" w:after="0" w:afterAutospacing="0" w:line="360" w:lineRule="auto"/>
              <w:rPr>
                <w:rFonts w:ascii="Arial" w:hAnsi="Arial" w:cs="Arial"/>
              </w:rPr>
            </w:pPr>
            <w:r w:rsidRPr="00920E38">
              <w:rPr>
                <w:rFonts w:ascii="Arial" w:hAnsi="Arial" w:cs="Arial"/>
                <w:lang w:val="en"/>
              </w:rPr>
              <w:t xml:space="preserve">External – The logistics strategy of </w:t>
            </w:r>
            <w:r w:rsidRPr="00920E38">
              <w:rPr>
                <w:rFonts w:ascii="Arial" w:hAnsi="Arial" w:cs="Arial"/>
              </w:rPr>
              <w:t>Business Environment (See 1.v. above).</w:t>
            </w:r>
          </w:p>
          <w:p w:rsidR="0019029B" w:rsidRDefault="0019029B" w:rsidP="0019029B">
            <w:pPr>
              <w:pStyle w:val="NormalWeb"/>
              <w:numPr>
                <w:ilvl w:val="0"/>
                <w:numId w:val="37"/>
              </w:numPr>
              <w:spacing w:before="0" w:beforeAutospacing="0" w:after="0" w:afterAutospacing="0" w:line="360" w:lineRule="auto"/>
              <w:rPr>
                <w:rFonts w:ascii="Arial" w:hAnsi="Arial" w:cs="Arial"/>
              </w:rPr>
            </w:pPr>
            <w:r>
              <w:rPr>
                <w:rFonts w:ascii="Arial" w:hAnsi="Arial" w:cs="Arial"/>
              </w:rPr>
              <w:t>Internal – The performance areas within the organisation.</w:t>
            </w:r>
          </w:p>
          <w:p w:rsidR="0019029B" w:rsidRDefault="0019029B" w:rsidP="0019029B">
            <w:pPr>
              <w:pStyle w:val="NormalWeb"/>
              <w:spacing w:before="0" w:beforeAutospacing="0" w:after="0" w:afterAutospacing="0" w:line="360" w:lineRule="auto"/>
              <w:rPr>
                <w:rFonts w:ascii="Arial" w:hAnsi="Arial" w:cs="Arial"/>
              </w:rPr>
            </w:pPr>
            <w:r>
              <w:rPr>
                <w:rFonts w:ascii="Arial" w:hAnsi="Arial" w:cs="Arial"/>
              </w:rPr>
              <w:t xml:space="preserve">The audit analyses the logistics functions and produce a report (Similar to SWOT analysis) highlighting the; </w:t>
            </w:r>
            <w:r>
              <w:rPr>
                <w:rFonts w:ascii="Arial" w:hAnsi="Arial" w:cs="Arial"/>
                <w:b/>
              </w:rPr>
              <w:t>S</w:t>
            </w:r>
            <w:r>
              <w:rPr>
                <w:rFonts w:ascii="Arial" w:hAnsi="Arial" w:cs="Arial"/>
              </w:rPr>
              <w:t xml:space="preserve">trengths, </w:t>
            </w:r>
            <w:r>
              <w:rPr>
                <w:rFonts w:ascii="Arial" w:hAnsi="Arial" w:cs="Arial"/>
                <w:b/>
              </w:rPr>
              <w:t>W</w:t>
            </w:r>
            <w:r>
              <w:rPr>
                <w:rFonts w:ascii="Arial" w:hAnsi="Arial" w:cs="Arial"/>
              </w:rPr>
              <w:t xml:space="preserve">eaknesses, </w:t>
            </w:r>
            <w:r>
              <w:rPr>
                <w:rFonts w:ascii="Arial" w:hAnsi="Arial" w:cs="Arial"/>
                <w:b/>
              </w:rPr>
              <w:t>O</w:t>
            </w:r>
            <w:r>
              <w:rPr>
                <w:rFonts w:ascii="Arial" w:hAnsi="Arial" w:cs="Arial"/>
              </w:rPr>
              <w:t xml:space="preserve">pportunities &amp; </w:t>
            </w:r>
            <w:r>
              <w:rPr>
                <w:rFonts w:ascii="Arial" w:hAnsi="Arial" w:cs="Arial"/>
                <w:b/>
              </w:rPr>
              <w:t>T</w:t>
            </w:r>
            <w:r>
              <w:rPr>
                <w:rFonts w:ascii="Arial" w:hAnsi="Arial" w:cs="Arial"/>
              </w:rPr>
              <w:t>hreats of/to the organisation.</w:t>
            </w:r>
          </w:p>
          <w:p w:rsidR="0019029B" w:rsidRDefault="0019029B" w:rsidP="0019029B">
            <w:pPr>
              <w:pStyle w:val="NormalWeb"/>
              <w:spacing w:before="0" w:beforeAutospacing="0" w:after="0" w:afterAutospacing="0" w:line="360" w:lineRule="auto"/>
              <w:rPr>
                <w:rFonts w:ascii="Arial" w:hAnsi="Arial" w:cs="Arial"/>
              </w:rPr>
            </w:pPr>
            <w:r>
              <w:rPr>
                <w:rFonts w:ascii="Arial" w:hAnsi="Arial" w:cs="Arial"/>
                <w:u w:val="single"/>
              </w:rPr>
              <w:t>Step 3</w:t>
            </w:r>
            <w:r>
              <w:rPr>
                <w:rFonts w:ascii="Arial" w:hAnsi="Arial" w:cs="Arial"/>
              </w:rPr>
              <w:t>: Design the SC; framework, flow of materials and resources (assets) required to deliver the product to the customer.</w:t>
            </w:r>
          </w:p>
          <w:p w:rsidR="0019029B" w:rsidRDefault="0019029B" w:rsidP="0019029B">
            <w:pPr>
              <w:pStyle w:val="NormalWeb"/>
              <w:spacing w:before="0" w:beforeAutospacing="0" w:after="0" w:afterAutospacing="0" w:line="360" w:lineRule="auto"/>
              <w:rPr>
                <w:rFonts w:ascii="Arial" w:hAnsi="Arial" w:cs="Arial"/>
              </w:rPr>
            </w:pPr>
            <w:r>
              <w:rPr>
                <w:rFonts w:ascii="Arial" w:hAnsi="Arial" w:cs="Arial"/>
                <w:u w:val="single"/>
              </w:rPr>
              <w:t>Step 4</w:t>
            </w:r>
            <w:r>
              <w:rPr>
                <w:rFonts w:ascii="Arial" w:hAnsi="Arial" w:cs="Arial"/>
              </w:rPr>
              <w:t>: Setting the goals for the activities in the SC.</w:t>
            </w:r>
          </w:p>
          <w:p w:rsidR="0019029B" w:rsidRDefault="0019029B" w:rsidP="0019029B">
            <w:pPr>
              <w:pStyle w:val="NormalWeb"/>
              <w:spacing w:before="0" w:beforeAutospacing="0" w:after="0" w:afterAutospacing="0" w:line="360" w:lineRule="auto"/>
              <w:rPr>
                <w:rFonts w:ascii="Arial" w:hAnsi="Arial" w:cs="Arial"/>
              </w:rPr>
            </w:pPr>
            <w:r>
              <w:rPr>
                <w:rFonts w:ascii="Arial" w:hAnsi="Arial" w:cs="Arial"/>
                <w:u w:val="single"/>
              </w:rPr>
              <w:t>Step 5</w:t>
            </w:r>
            <w:r>
              <w:rPr>
                <w:rFonts w:ascii="Arial" w:hAnsi="Arial" w:cs="Arial"/>
              </w:rPr>
              <w:t>: Setting controls to maintain the SC.</w:t>
            </w:r>
          </w:p>
          <w:p w:rsidR="0019029B" w:rsidRDefault="0019029B" w:rsidP="0019029B">
            <w:pPr>
              <w:pStyle w:val="NormalWeb"/>
              <w:spacing w:before="0" w:beforeAutospacing="0" w:after="0" w:afterAutospacing="0" w:line="360" w:lineRule="auto"/>
              <w:rPr>
                <w:rFonts w:ascii="Arial" w:hAnsi="Arial" w:cs="Arial"/>
              </w:rPr>
            </w:pPr>
            <w:r>
              <w:rPr>
                <w:rFonts w:ascii="Arial" w:hAnsi="Arial" w:cs="Arial"/>
                <w:u w:val="single"/>
              </w:rPr>
              <w:t>Step 6</w:t>
            </w:r>
            <w:r>
              <w:rPr>
                <w:rFonts w:ascii="Arial" w:hAnsi="Arial" w:cs="Arial"/>
              </w:rPr>
              <w:t>: Comparisons of planned (expected), attained and competitors’ performances.</w:t>
            </w:r>
          </w:p>
          <w:p w:rsidR="0019029B" w:rsidRDefault="0019029B" w:rsidP="0019029B">
            <w:pPr>
              <w:pStyle w:val="NormalWeb"/>
              <w:spacing w:before="0" w:beforeAutospacing="0" w:after="0" w:afterAutospacing="0" w:line="360" w:lineRule="auto"/>
              <w:rPr>
                <w:rFonts w:ascii="Arial" w:hAnsi="Arial" w:cs="Arial"/>
              </w:rPr>
            </w:pPr>
            <w:r>
              <w:rPr>
                <w:rFonts w:ascii="Arial" w:hAnsi="Arial" w:cs="Arial"/>
                <w:u w:val="single"/>
              </w:rPr>
              <w:t>Step 7</w:t>
            </w:r>
            <w:r>
              <w:rPr>
                <w:rFonts w:ascii="Arial" w:hAnsi="Arial" w:cs="Arial"/>
              </w:rPr>
              <w:t>: Implementation of the strategy.</w:t>
            </w:r>
          </w:p>
          <w:p w:rsidR="0019029B" w:rsidRDefault="0019029B" w:rsidP="0019029B">
            <w:pPr>
              <w:pStyle w:val="NormalWeb"/>
              <w:spacing w:before="0" w:beforeAutospacing="0" w:after="0" w:afterAutospacing="0" w:line="360" w:lineRule="auto"/>
              <w:rPr>
                <w:rFonts w:ascii="Arial" w:hAnsi="Arial" w:cs="Arial"/>
              </w:rPr>
            </w:pPr>
            <w:r>
              <w:rPr>
                <w:rFonts w:ascii="Arial" w:hAnsi="Arial" w:cs="Arial"/>
                <w:u w:val="single"/>
              </w:rPr>
              <w:t>Step 8</w:t>
            </w:r>
            <w:r>
              <w:rPr>
                <w:rFonts w:ascii="Arial" w:hAnsi="Arial" w:cs="Arial"/>
              </w:rPr>
              <w:t>: Monitor &amp; review the implemented strategy.</w:t>
            </w:r>
          </w:p>
          <w:p w:rsidR="0019029B" w:rsidRDefault="0019029B" w:rsidP="0019029B">
            <w:pPr>
              <w:pStyle w:val="NormalWeb"/>
              <w:spacing w:before="0" w:beforeAutospacing="0" w:after="0" w:afterAutospacing="0" w:line="360" w:lineRule="auto"/>
              <w:rPr>
                <w:rFonts w:ascii="Arial" w:hAnsi="Arial" w:cs="Arial"/>
              </w:rPr>
            </w:pPr>
            <w:r>
              <w:rPr>
                <w:rFonts w:ascii="Arial" w:hAnsi="Arial" w:cs="Arial"/>
              </w:rPr>
              <w:t>The steps shown above will generally be presented in a logistics plan, detailing the following:</w:t>
            </w:r>
          </w:p>
          <w:p w:rsidR="0019029B" w:rsidRDefault="0019029B" w:rsidP="0019029B">
            <w:pPr>
              <w:pStyle w:val="NormalWeb"/>
              <w:numPr>
                <w:ilvl w:val="0"/>
                <w:numId w:val="40"/>
              </w:numPr>
              <w:spacing w:before="0" w:beforeAutospacing="0" w:after="0" w:afterAutospacing="0" w:line="360" w:lineRule="auto"/>
              <w:rPr>
                <w:rFonts w:ascii="Arial" w:hAnsi="Arial" w:cs="Arial"/>
              </w:rPr>
            </w:pPr>
            <w:r>
              <w:rPr>
                <w:rFonts w:ascii="Arial" w:hAnsi="Arial" w:cs="Arial"/>
              </w:rPr>
              <w:t>An outline of the strategy &amp; its relation to the SC.</w:t>
            </w:r>
          </w:p>
          <w:p w:rsidR="0019029B" w:rsidRDefault="0019029B" w:rsidP="0019029B">
            <w:pPr>
              <w:pStyle w:val="NormalWeb"/>
              <w:numPr>
                <w:ilvl w:val="0"/>
                <w:numId w:val="40"/>
              </w:numPr>
              <w:spacing w:before="0" w:beforeAutospacing="0" w:after="0" w:afterAutospacing="0" w:line="360" w:lineRule="auto"/>
              <w:rPr>
                <w:rFonts w:ascii="Arial" w:hAnsi="Arial" w:cs="Arial"/>
              </w:rPr>
            </w:pPr>
            <w:r>
              <w:rPr>
                <w:rFonts w:ascii="Arial" w:hAnsi="Arial" w:cs="Arial"/>
              </w:rPr>
              <w:t>The organisations objectives; activity performance levels.</w:t>
            </w:r>
          </w:p>
          <w:p w:rsidR="0019029B" w:rsidRDefault="0019029B" w:rsidP="0019029B">
            <w:pPr>
              <w:pStyle w:val="NormalWeb"/>
              <w:numPr>
                <w:ilvl w:val="0"/>
                <w:numId w:val="40"/>
              </w:numPr>
              <w:spacing w:before="0" w:beforeAutospacing="0" w:after="0" w:afterAutospacing="0" w:line="360" w:lineRule="auto"/>
              <w:rPr>
                <w:rFonts w:ascii="Arial" w:hAnsi="Arial" w:cs="Arial"/>
              </w:rPr>
            </w:pPr>
            <w:r>
              <w:rPr>
                <w:rFonts w:ascii="Arial" w:hAnsi="Arial" w:cs="Arial"/>
              </w:rPr>
              <w:t>Detail the methodology of the logistics plan.</w:t>
            </w:r>
          </w:p>
          <w:p w:rsidR="0019029B" w:rsidRDefault="0019029B" w:rsidP="0019029B">
            <w:pPr>
              <w:pStyle w:val="NormalWeb"/>
              <w:numPr>
                <w:ilvl w:val="0"/>
                <w:numId w:val="40"/>
              </w:numPr>
              <w:spacing w:before="0" w:beforeAutospacing="0" w:after="0" w:afterAutospacing="0" w:line="360" w:lineRule="auto"/>
              <w:rPr>
                <w:rFonts w:ascii="Arial" w:hAnsi="Arial" w:cs="Arial"/>
              </w:rPr>
            </w:pPr>
            <w:r>
              <w:rPr>
                <w:rFonts w:ascii="Arial" w:hAnsi="Arial" w:cs="Arial"/>
              </w:rPr>
              <w:t>Detail the integration of logistic activities.</w:t>
            </w:r>
          </w:p>
          <w:p w:rsidR="0019029B" w:rsidRDefault="0019029B" w:rsidP="0019029B">
            <w:pPr>
              <w:pStyle w:val="NormalWeb"/>
              <w:numPr>
                <w:ilvl w:val="0"/>
                <w:numId w:val="40"/>
              </w:numPr>
              <w:spacing w:before="0" w:beforeAutospacing="0" w:after="0" w:afterAutospacing="0" w:line="360" w:lineRule="auto"/>
              <w:rPr>
                <w:rFonts w:ascii="Arial" w:hAnsi="Arial" w:cs="Arial"/>
              </w:rPr>
            </w:pPr>
            <w:r>
              <w:rPr>
                <w:rFonts w:ascii="Arial" w:hAnsi="Arial" w:cs="Arial"/>
              </w:rPr>
              <w:t>Detailing the resources required for the strategy.</w:t>
            </w:r>
          </w:p>
          <w:p w:rsidR="0019029B" w:rsidRDefault="0019029B" w:rsidP="0019029B">
            <w:pPr>
              <w:pStyle w:val="NormalWeb"/>
              <w:numPr>
                <w:ilvl w:val="0"/>
                <w:numId w:val="40"/>
              </w:numPr>
              <w:spacing w:before="0" w:beforeAutospacing="0" w:after="0" w:afterAutospacing="0" w:line="360" w:lineRule="auto"/>
              <w:rPr>
                <w:rFonts w:ascii="Arial" w:hAnsi="Arial" w:cs="Arial"/>
              </w:rPr>
            </w:pPr>
            <w:r>
              <w:rPr>
                <w:rFonts w:ascii="Arial" w:hAnsi="Arial" w:cs="Arial"/>
              </w:rPr>
              <w:lastRenderedPageBreak/>
              <w:t>Detailing the financial status the strategy seeks to achieve.</w:t>
            </w:r>
          </w:p>
          <w:p w:rsidR="0019029B" w:rsidRDefault="0019029B" w:rsidP="0019029B">
            <w:pPr>
              <w:pStyle w:val="NormalWeb"/>
              <w:numPr>
                <w:ilvl w:val="0"/>
                <w:numId w:val="40"/>
              </w:numPr>
              <w:spacing w:before="0" w:beforeAutospacing="0" w:after="0" w:afterAutospacing="0" w:line="360" w:lineRule="auto"/>
              <w:rPr>
                <w:rFonts w:ascii="Arial" w:hAnsi="Arial" w:cs="Arial"/>
              </w:rPr>
            </w:pPr>
            <w:r>
              <w:rPr>
                <w:rFonts w:ascii="Arial" w:hAnsi="Arial" w:cs="Arial"/>
              </w:rPr>
              <w:t>Detailing the expected success the strategy will reap on customer satisfaction.</w:t>
            </w:r>
          </w:p>
          <w:p w:rsidR="0019029B" w:rsidRDefault="0019029B" w:rsidP="0019029B">
            <w:pPr>
              <w:pStyle w:val="NormalWeb"/>
              <w:spacing w:before="0" w:beforeAutospacing="0" w:after="0" w:afterAutospacing="0" w:line="360" w:lineRule="auto"/>
              <w:rPr>
                <w:rFonts w:ascii="Arial" w:hAnsi="Arial" w:cs="Arial"/>
              </w:rPr>
            </w:pPr>
            <w:r>
              <w:rPr>
                <w:rFonts w:ascii="Arial" w:hAnsi="Arial" w:cs="Arial"/>
              </w:rPr>
              <w:t xml:space="preserve">In summary, a strategy is formulated once a review of the current internal &amp; external components of the market has been completed. The goals of the organisation are established and a framework is created to enable them to set up a “production line” to create a product for the customer. The “meat” is then placed on the framework; the activities required, their parameters &amp; requirements and their integration into the SC. Details of the plan are disseminated within the organisation and the strategy implemented. Reviews are conducted externally &amp; internally to assess the organisations progress and success (Financial rewards, efficiency of production &amp; customer satisfaction). The future state of the strategy will be data </w:t>
            </w:r>
            <w:proofErr w:type="spellStart"/>
            <w:r>
              <w:rPr>
                <w:rFonts w:ascii="Arial" w:hAnsi="Arial" w:cs="Arial"/>
              </w:rPr>
              <w:t>dependant</w:t>
            </w:r>
            <w:proofErr w:type="spellEnd"/>
            <w:r>
              <w:rPr>
                <w:rFonts w:ascii="Arial" w:hAnsi="Arial" w:cs="Arial"/>
              </w:rPr>
              <w:t>; are amendments required?</w:t>
            </w:r>
          </w:p>
          <w:p w:rsidR="0019029B" w:rsidRDefault="0019029B" w:rsidP="0019029B">
            <w:pPr>
              <w:pStyle w:val="NormalWeb"/>
              <w:spacing w:before="0" w:beforeAutospacing="0" w:after="0" w:afterAutospacing="0" w:line="360" w:lineRule="auto"/>
              <w:rPr>
                <w:rFonts w:ascii="Arial" w:hAnsi="Arial" w:cs="Arial"/>
              </w:rPr>
            </w:pPr>
          </w:p>
          <w:p w:rsidR="0019029B" w:rsidRPr="00ED5121" w:rsidRDefault="0019029B" w:rsidP="0019029B">
            <w:pPr>
              <w:pStyle w:val="NormalWeb"/>
              <w:spacing w:before="0" w:beforeAutospacing="0" w:after="0" w:afterAutospacing="0" w:line="360" w:lineRule="auto"/>
              <w:rPr>
                <w:rFonts w:ascii="Arial" w:hAnsi="Arial" w:cs="Arial"/>
                <w:u w:val="single"/>
              </w:rPr>
            </w:pPr>
            <w:r w:rsidRPr="00ED5121">
              <w:rPr>
                <w:rFonts w:ascii="Arial" w:hAnsi="Arial" w:cs="Arial"/>
                <w:b/>
                <w:u w:val="single"/>
              </w:rPr>
              <w:t>Case Study</w:t>
            </w:r>
          </w:p>
          <w:p w:rsidR="0019029B" w:rsidRDefault="0019029B" w:rsidP="0019029B">
            <w:pPr>
              <w:pStyle w:val="NormalWeb"/>
              <w:spacing w:before="0" w:beforeAutospacing="0" w:after="0" w:afterAutospacing="0" w:line="360" w:lineRule="auto"/>
              <w:rPr>
                <w:rFonts w:ascii="Arial" w:hAnsi="Arial" w:cs="Arial"/>
              </w:rPr>
            </w:pPr>
            <w:r>
              <w:rPr>
                <w:rFonts w:ascii="Arial" w:hAnsi="Arial" w:cs="Arial"/>
              </w:rPr>
              <w:t>Charlotte has been in farming since 1990 and has evolved the business over that period. The majority of expansions to the business appear to be “supplementing” the income:</w:t>
            </w:r>
          </w:p>
          <w:p w:rsidR="0019029B" w:rsidRDefault="0019029B" w:rsidP="0019029B">
            <w:pPr>
              <w:pStyle w:val="NormalWeb"/>
              <w:numPr>
                <w:ilvl w:val="0"/>
                <w:numId w:val="41"/>
              </w:numPr>
              <w:spacing w:before="0" w:beforeAutospacing="0" w:after="0" w:afterAutospacing="0" w:line="360" w:lineRule="auto"/>
              <w:rPr>
                <w:rFonts w:ascii="Arial" w:hAnsi="Arial" w:cs="Arial"/>
              </w:rPr>
            </w:pPr>
            <w:r>
              <w:rPr>
                <w:rFonts w:ascii="Arial" w:hAnsi="Arial" w:cs="Arial"/>
              </w:rPr>
              <w:t>1990 (past few years) - Farming of milk &amp; traditional crops supplemented by converting old barns into holiday homes.</w:t>
            </w:r>
          </w:p>
          <w:p w:rsidR="0019029B" w:rsidRDefault="0019029B" w:rsidP="0019029B">
            <w:pPr>
              <w:pStyle w:val="NormalWeb"/>
              <w:numPr>
                <w:ilvl w:val="0"/>
                <w:numId w:val="41"/>
              </w:numPr>
              <w:spacing w:before="0" w:beforeAutospacing="0" w:after="0" w:afterAutospacing="0" w:line="360" w:lineRule="auto"/>
              <w:rPr>
                <w:rFonts w:ascii="Arial" w:hAnsi="Arial" w:cs="Arial"/>
              </w:rPr>
            </w:pPr>
            <w:r>
              <w:rPr>
                <w:rFonts w:ascii="Arial" w:hAnsi="Arial" w:cs="Arial"/>
              </w:rPr>
              <w:t>8 years ago – Small field growing herbs for local demand &amp; the occasional tourist.</w:t>
            </w:r>
          </w:p>
          <w:p w:rsidR="0019029B" w:rsidRDefault="0019029B" w:rsidP="0019029B">
            <w:pPr>
              <w:pStyle w:val="NormalWeb"/>
              <w:numPr>
                <w:ilvl w:val="0"/>
                <w:numId w:val="41"/>
              </w:numPr>
              <w:spacing w:before="0" w:beforeAutospacing="0" w:after="0" w:afterAutospacing="0" w:line="360" w:lineRule="auto"/>
              <w:rPr>
                <w:rFonts w:ascii="Arial" w:hAnsi="Arial" w:cs="Arial"/>
              </w:rPr>
            </w:pPr>
            <w:r>
              <w:rPr>
                <w:rFonts w:ascii="Arial" w:hAnsi="Arial" w:cs="Arial"/>
              </w:rPr>
              <w:t>5 years ago – Unusual herbs grown &amp; a 2</w:t>
            </w:r>
            <w:r w:rsidRPr="00F83A32">
              <w:rPr>
                <w:rFonts w:ascii="Arial" w:hAnsi="Arial" w:cs="Arial"/>
                <w:vertAlign w:val="superscript"/>
              </w:rPr>
              <w:t>nd</w:t>
            </w:r>
            <w:r>
              <w:rPr>
                <w:rFonts w:ascii="Arial" w:hAnsi="Arial" w:cs="Arial"/>
              </w:rPr>
              <w:t xml:space="preserve"> field used, plus opened a visitors’ </w:t>
            </w:r>
            <w:r>
              <w:rPr>
                <w:rFonts w:ascii="Arial" w:hAnsi="Arial" w:cs="Arial"/>
              </w:rPr>
              <w:t>center</w:t>
            </w:r>
            <w:r>
              <w:rPr>
                <w:rFonts w:ascii="Arial" w:hAnsi="Arial" w:cs="Arial"/>
              </w:rPr>
              <w:t>.</w:t>
            </w:r>
          </w:p>
          <w:p w:rsidR="0019029B" w:rsidRDefault="0019029B" w:rsidP="0019029B">
            <w:pPr>
              <w:pStyle w:val="NormalWeb"/>
              <w:spacing w:before="0" w:beforeAutospacing="0" w:after="0" w:afterAutospacing="0" w:line="360" w:lineRule="auto"/>
              <w:rPr>
                <w:rFonts w:ascii="Arial" w:hAnsi="Arial" w:cs="Arial"/>
              </w:rPr>
            </w:pPr>
            <w:r>
              <w:rPr>
                <w:rFonts w:ascii="Arial" w:hAnsi="Arial" w:cs="Arial"/>
              </w:rPr>
              <w:t>3 years ago the emphasis of the business changed; from the farming of milk &amp; traditional crops to farming herbs:</w:t>
            </w:r>
          </w:p>
          <w:p w:rsidR="0019029B" w:rsidRDefault="0019029B" w:rsidP="0019029B">
            <w:pPr>
              <w:pStyle w:val="NormalWeb"/>
              <w:numPr>
                <w:ilvl w:val="0"/>
                <w:numId w:val="42"/>
              </w:numPr>
              <w:spacing w:before="0" w:beforeAutospacing="0" w:after="0" w:afterAutospacing="0" w:line="360" w:lineRule="auto"/>
              <w:rPr>
                <w:rFonts w:ascii="Arial" w:hAnsi="Arial" w:cs="Arial"/>
              </w:rPr>
            </w:pPr>
            <w:r>
              <w:rPr>
                <w:rFonts w:ascii="Arial" w:hAnsi="Arial" w:cs="Arial"/>
              </w:rPr>
              <w:t>Conversion of farm buildings into herb kitchens.</w:t>
            </w:r>
          </w:p>
          <w:p w:rsidR="0019029B" w:rsidRDefault="0019029B" w:rsidP="0019029B">
            <w:pPr>
              <w:pStyle w:val="NormalWeb"/>
              <w:numPr>
                <w:ilvl w:val="0"/>
                <w:numId w:val="42"/>
              </w:numPr>
              <w:spacing w:before="0" w:beforeAutospacing="0" w:after="0" w:afterAutospacing="0" w:line="360" w:lineRule="auto"/>
              <w:rPr>
                <w:rFonts w:ascii="Arial" w:hAnsi="Arial" w:cs="Arial"/>
              </w:rPr>
            </w:pPr>
            <w:r>
              <w:rPr>
                <w:rFonts w:ascii="Arial" w:hAnsi="Arial" w:cs="Arial"/>
              </w:rPr>
              <w:t>Production of; products for cooking, perfumes &amp; herbal medicines.</w:t>
            </w:r>
          </w:p>
          <w:p w:rsidR="0019029B" w:rsidRDefault="0019029B" w:rsidP="0019029B">
            <w:pPr>
              <w:pStyle w:val="NormalWeb"/>
              <w:numPr>
                <w:ilvl w:val="0"/>
                <w:numId w:val="42"/>
              </w:numPr>
              <w:spacing w:before="0" w:beforeAutospacing="0" w:after="0" w:afterAutospacing="0" w:line="360" w:lineRule="auto"/>
              <w:rPr>
                <w:rFonts w:ascii="Arial" w:hAnsi="Arial" w:cs="Arial"/>
              </w:rPr>
            </w:pPr>
            <w:r>
              <w:rPr>
                <w:rFonts w:ascii="Arial" w:hAnsi="Arial" w:cs="Arial"/>
              </w:rPr>
              <w:t>Farm is a tourist attraction.</w:t>
            </w:r>
          </w:p>
          <w:p w:rsidR="0019029B" w:rsidRDefault="0019029B" w:rsidP="0019029B">
            <w:pPr>
              <w:pStyle w:val="NormalWeb"/>
              <w:numPr>
                <w:ilvl w:val="0"/>
                <w:numId w:val="42"/>
              </w:numPr>
              <w:spacing w:before="0" w:beforeAutospacing="0" w:after="0" w:afterAutospacing="0" w:line="360" w:lineRule="auto"/>
              <w:rPr>
                <w:rFonts w:ascii="Arial" w:hAnsi="Arial" w:cs="Arial"/>
              </w:rPr>
            </w:pPr>
            <w:r>
              <w:rPr>
                <w:rFonts w:ascii="Arial" w:hAnsi="Arial" w:cs="Arial"/>
              </w:rPr>
              <w:t>Use of internet to market products.</w:t>
            </w:r>
          </w:p>
          <w:p w:rsidR="0019029B" w:rsidRDefault="0019029B" w:rsidP="0019029B">
            <w:pPr>
              <w:pStyle w:val="NormalWeb"/>
              <w:numPr>
                <w:ilvl w:val="0"/>
                <w:numId w:val="42"/>
              </w:numPr>
              <w:spacing w:before="0" w:beforeAutospacing="0" w:after="0" w:afterAutospacing="0" w:line="360" w:lineRule="auto"/>
              <w:rPr>
                <w:rFonts w:ascii="Arial" w:hAnsi="Arial" w:cs="Arial"/>
              </w:rPr>
            </w:pPr>
            <w:r>
              <w:rPr>
                <w:rFonts w:ascii="Arial" w:hAnsi="Arial" w:cs="Arial"/>
              </w:rPr>
              <w:t>Delivery services for her products.</w:t>
            </w:r>
          </w:p>
          <w:p w:rsidR="0019029B" w:rsidRDefault="0019029B" w:rsidP="0019029B">
            <w:pPr>
              <w:pStyle w:val="NormalWeb"/>
              <w:spacing w:before="0" w:beforeAutospacing="0" w:after="0" w:afterAutospacing="0" w:line="360" w:lineRule="auto"/>
              <w:rPr>
                <w:rFonts w:ascii="Arial" w:hAnsi="Arial" w:cs="Arial"/>
              </w:rPr>
            </w:pPr>
            <w:r>
              <w:rPr>
                <w:rFonts w:ascii="Arial" w:hAnsi="Arial" w:cs="Arial"/>
              </w:rPr>
              <w:t xml:space="preserve">As a result of the lower milk prices and Charlotte’s actions to “make ends meet”, history shows she now sees the Herb business as the main activity and the Farming of milk &amp; traditional crops as a supplement (if this business is still an ongoing </w:t>
            </w:r>
            <w:r>
              <w:rPr>
                <w:rFonts w:ascii="Arial" w:hAnsi="Arial" w:cs="Arial"/>
              </w:rPr>
              <w:lastRenderedPageBreak/>
              <w:t>concern at all).</w:t>
            </w:r>
          </w:p>
          <w:p w:rsidR="0019029B" w:rsidRDefault="0019029B" w:rsidP="0019029B">
            <w:pPr>
              <w:pStyle w:val="NormalWeb"/>
              <w:spacing w:before="0" w:beforeAutospacing="0" w:after="0" w:afterAutospacing="0" w:line="360" w:lineRule="auto"/>
              <w:rPr>
                <w:rFonts w:ascii="Arial" w:hAnsi="Arial" w:cs="Arial"/>
              </w:rPr>
            </w:pPr>
            <w:r>
              <w:rPr>
                <w:rFonts w:ascii="Arial" w:hAnsi="Arial" w:cs="Arial"/>
              </w:rPr>
              <w:t xml:space="preserve">To analyse her current logistic standing, the areas covered in 1.v. above (Higher, Business &amp; competency) and 1.vii (Cost, customer service, timing etc.) need to be viewed. </w:t>
            </w:r>
          </w:p>
          <w:p w:rsidR="0019029B" w:rsidRDefault="0019029B" w:rsidP="0019029B">
            <w:pPr>
              <w:pStyle w:val="NormalWeb"/>
              <w:spacing w:before="0" w:beforeAutospacing="0" w:after="0" w:afterAutospacing="0" w:line="360" w:lineRule="auto"/>
              <w:rPr>
                <w:rFonts w:ascii="Arial" w:hAnsi="Arial" w:cs="Arial"/>
              </w:rPr>
            </w:pPr>
            <w:r>
              <w:rPr>
                <w:rFonts w:ascii="Arial" w:hAnsi="Arial" w:cs="Arial"/>
              </w:rPr>
              <w:t>A simplistic view of the SC for the herbs is as follows:</w:t>
            </w:r>
          </w:p>
          <w:p w:rsidR="0019029B" w:rsidRDefault="0019029B" w:rsidP="0019029B">
            <w:pPr>
              <w:pStyle w:val="NormalWeb"/>
              <w:spacing w:before="0" w:beforeAutospacing="0" w:after="0" w:afterAutospacing="0" w:line="360" w:lineRule="auto"/>
              <w:rPr>
                <w:rFonts w:ascii="Arial" w:hAnsi="Arial" w:cs="Arial"/>
              </w:rPr>
            </w:pPr>
            <w:r>
              <w:rPr>
                <w:rFonts w:ascii="Arial" w:hAnsi="Arial" w:cs="Arial"/>
                <w:noProof/>
              </w:rPr>
              <mc:AlternateContent>
                <mc:Choice Requires="wps">
                  <w:drawing>
                    <wp:anchor distT="0" distB="0" distL="114300" distR="114300" simplePos="0" relativeHeight="251666432" behindDoc="0" locked="0" layoutInCell="1" allowOverlap="1" wp14:anchorId="5F2BE327" wp14:editId="31B64794">
                      <wp:simplePos x="0" y="0"/>
                      <wp:positionH relativeFrom="column">
                        <wp:posOffset>5644308</wp:posOffset>
                      </wp:positionH>
                      <wp:positionV relativeFrom="paragraph">
                        <wp:posOffset>314871</wp:posOffset>
                      </wp:positionV>
                      <wp:extent cx="154305" cy="62865"/>
                      <wp:effectExtent l="0" t="19050" r="36195" b="32385"/>
                      <wp:wrapNone/>
                      <wp:docPr id="2" name="Right Arrow 2"/>
                      <wp:cNvGraphicFramePr/>
                      <a:graphic xmlns:a="http://schemas.openxmlformats.org/drawingml/2006/main">
                        <a:graphicData uri="http://schemas.microsoft.com/office/word/2010/wordprocessingShape">
                          <wps:wsp>
                            <wps:cNvSpPr/>
                            <wps:spPr>
                              <a:xfrm>
                                <a:off x="0" y="0"/>
                                <a:ext cx="154305" cy="62865"/>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2" o:spid="_x0000_s1026" type="#_x0000_t13" style="position:absolute;margin-left:444.45pt;margin-top:24.8pt;width:12.15pt;height:4.95pt;z-index:251666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" adj="17200" fillcolor="#4f81bd [3204]" strokecolor="#243f60 [1604]" strokeweight="2pt"/>
                  </w:pict>
                </mc:Fallback>
              </mc:AlternateContent>
            </w:r>
            <w:r>
              <w:rPr>
                <w:rFonts w:ascii="Arial" w:hAnsi="Arial" w:cs="Arial"/>
                <w:noProof/>
              </w:rPr>
              <mc:AlternateContent>
                <mc:Choice Requires="wps">
                  <w:drawing>
                    <wp:anchor distT="0" distB="0" distL="114300" distR="114300" simplePos="0" relativeHeight="251665408" behindDoc="0" locked="0" layoutInCell="1" allowOverlap="1" wp14:anchorId="6C93C91F" wp14:editId="7C979B40">
                      <wp:simplePos x="0" y="0"/>
                      <wp:positionH relativeFrom="column">
                        <wp:posOffset>3347558</wp:posOffset>
                      </wp:positionH>
                      <wp:positionV relativeFrom="paragraph">
                        <wp:posOffset>305435</wp:posOffset>
                      </wp:positionV>
                      <wp:extent cx="154305" cy="62865"/>
                      <wp:effectExtent l="0" t="19050" r="36195" b="32385"/>
                      <wp:wrapNone/>
                      <wp:docPr id="4" name="Right Arrow 4"/>
                      <wp:cNvGraphicFramePr/>
                      <a:graphic xmlns:a="http://schemas.openxmlformats.org/drawingml/2006/main">
                        <a:graphicData uri="http://schemas.microsoft.com/office/word/2010/wordprocessingShape">
                          <wps:wsp>
                            <wps:cNvSpPr/>
                            <wps:spPr>
                              <a:xfrm>
                                <a:off x="0" y="0"/>
                                <a:ext cx="154305" cy="62865"/>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Right Arrow 4" o:spid="_x0000_s1026" type="#_x0000_t13" style="position:absolute;margin-left:263.6pt;margin-top:24.05pt;width:12.15pt;height:4.95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" adj="17200" fillcolor="#4f81bd [3204]" strokecolor="#243f60 [1604]" strokeweight="2pt"/>
                  </w:pict>
                </mc:Fallback>
              </mc:AlternateContent>
            </w:r>
            <w:r>
              <w:rPr>
                <w:rFonts w:ascii="Arial" w:hAnsi="Arial" w:cs="Arial"/>
                <w:noProof/>
              </w:rPr>
              <mc:AlternateContent>
                <mc:Choice Requires="wps">
                  <w:drawing>
                    <wp:anchor distT="0" distB="0" distL="114300" distR="114300" simplePos="0" relativeHeight="251662336" behindDoc="0" locked="0" layoutInCell="1" allowOverlap="1" wp14:anchorId="6700F1F6" wp14:editId="2A4F5C2F">
                      <wp:simplePos x="0" y="0"/>
                      <wp:positionH relativeFrom="column">
                        <wp:posOffset>1035685</wp:posOffset>
                      </wp:positionH>
                      <wp:positionV relativeFrom="paragraph">
                        <wp:posOffset>58469</wp:posOffset>
                      </wp:positionV>
                      <wp:extent cx="154305" cy="62865"/>
                      <wp:effectExtent l="0" t="19050" r="36195" b="32385"/>
                      <wp:wrapNone/>
                      <wp:docPr id="3" name="Right Arrow 3"/>
                      <wp:cNvGraphicFramePr/>
                      <a:graphic xmlns:a="http://schemas.openxmlformats.org/drawingml/2006/main">
                        <a:graphicData uri="http://schemas.microsoft.com/office/word/2010/wordprocessingShape">
                          <wps:wsp>
                            <wps:cNvSpPr/>
                            <wps:spPr>
                              <a:xfrm>
                                <a:off x="0" y="0"/>
                                <a:ext cx="154305" cy="62865"/>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Right Arrow 3" o:spid="_x0000_s1026" type="#_x0000_t13" style="position:absolute;margin-left:81.55pt;margin-top:4.6pt;width:12.15pt;height:4.95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" adj="17200" fillcolor="#4f81bd [3204]" strokecolor="#243f60 [1604]" strokeweight="2pt"/>
                  </w:pict>
                </mc:Fallback>
              </mc:AlternateContent>
            </w:r>
            <w:r>
              <w:rPr>
                <w:rFonts w:ascii="Arial" w:hAnsi="Arial" w:cs="Arial"/>
                <w:noProof/>
              </w:rPr>
              <mc:AlternateContent>
                <mc:Choice Requires="wps">
                  <w:drawing>
                    <wp:anchor distT="0" distB="0" distL="114300" distR="114300" simplePos="0" relativeHeight="251663360" behindDoc="0" locked="0" layoutInCell="1" allowOverlap="1" wp14:anchorId="1722589F" wp14:editId="1BAE9199">
                      <wp:simplePos x="0" y="0"/>
                      <wp:positionH relativeFrom="column">
                        <wp:posOffset>2099261</wp:posOffset>
                      </wp:positionH>
                      <wp:positionV relativeFrom="paragraph">
                        <wp:posOffset>61595</wp:posOffset>
                      </wp:positionV>
                      <wp:extent cx="154305" cy="62865"/>
                      <wp:effectExtent l="0" t="19050" r="36195" b="32385"/>
                      <wp:wrapNone/>
                      <wp:docPr id="6" name="Right Arrow 6"/>
                      <wp:cNvGraphicFramePr/>
                      <a:graphic xmlns:a="http://schemas.openxmlformats.org/drawingml/2006/main">
                        <a:graphicData uri="http://schemas.microsoft.com/office/word/2010/wordprocessingShape">
                          <wps:wsp>
                            <wps:cNvSpPr/>
                            <wps:spPr>
                              <a:xfrm>
                                <a:off x="0" y="0"/>
                                <a:ext cx="154305" cy="62865"/>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Right Arrow 6" o:spid="_x0000_s1026" type="#_x0000_t13" style="position:absolute;margin-left:165.3pt;margin-top:4.85pt;width:12.15pt;height:4.95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" adj="17200" fillcolor="#4f81bd [3204]" strokecolor="#243f60 [1604]" strokeweight="2pt"/>
                  </w:pict>
                </mc:Fallback>
              </mc:AlternateContent>
            </w:r>
            <w:r>
              <w:rPr>
                <w:rFonts w:ascii="Arial" w:hAnsi="Arial" w:cs="Arial"/>
                <w:noProof/>
              </w:rPr>
              <mc:AlternateContent>
                <mc:Choice Requires="wps">
                  <w:drawing>
                    <wp:anchor distT="0" distB="0" distL="114300" distR="114300" simplePos="0" relativeHeight="251664384" behindDoc="0" locked="0" layoutInCell="1" allowOverlap="1" wp14:anchorId="13145926" wp14:editId="0EACD3FC">
                      <wp:simplePos x="0" y="0"/>
                      <wp:positionH relativeFrom="column">
                        <wp:posOffset>5152732</wp:posOffset>
                      </wp:positionH>
                      <wp:positionV relativeFrom="paragraph">
                        <wp:posOffset>66919</wp:posOffset>
                      </wp:positionV>
                      <wp:extent cx="154305" cy="62865"/>
                      <wp:effectExtent l="0" t="19050" r="36195" b="32385"/>
                      <wp:wrapNone/>
                      <wp:docPr id="7" name="Right Arrow 7"/>
                      <wp:cNvGraphicFramePr/>
                      <a:graphic xmlns:a="http://schemas.openxmlformats.org/drawingml/2006/main">
                        <a:graphicData uri="http://schemas.microsoft.com/office/word/2010/wordprocessingShape">
                          <wps:wsp>
                            <wps:cNvSpPr/>
                            <wps:spPr>
                              <a:xfrm>
                                <a:off x="0" y="0"/>
                                <a:ext cx="154305" cy="62865"/>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Right Arrow 7" o:spid="_x0000_s1026" type="#_x0000_t13" style="position:absolute;margin-left:405.75pt;margin-top:5.25pt;width:12.15pt;height:4.95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" adj="17200" fillcolor="#4f81bd [3204]" strokecolor="#243f60 [1604]" strokeweight="2pt"/>
                  </w:pict>
                </mc:Fallback>
              </mc:AlternateContent>
            </w:r>
            <w:r>
              <w:rPr>
                <w:rFonts w:ascii="Arial" w:hAnsi="Arial" w:cs="Arial"/>
              </w:rPr>
              <w:t xml:space="preserve">Procure seeds      Grow Herbs      Process the herbs (Cook, dry &amp; mixtures)       Input of inner &amp; outer containers (Packaging materials)       Packaging of the herb product      </w:t>
            </w:r>
            <w:r>
              <w:rPr>
                <w:rFonts w:ascii="Arial" w:hAnsi="Arial" w:cs="Arial"/>
              </w:rPr>
              <w:t xml:space="preserve">      </w:t>
            </w:r>
            <w:r>
              <w:rPr>
                <w:rFonts w:ascii="Arial" w:hAnsi="Arial" w:cs="Arial"/>
              </w:rPr>
              <w:t xml:space="preserve">Distribution (Road &amp; Mail) of the herbs to the customer (This simplistic view does not take into account the logistic actions of the holiday home, maintenance of the farm or the visitors </w:t>
            </w:r>
            <w:r>
              <w:rPr>
                <w:rFonts w:ascii="Arial" w:hAnsi="Arial" w:cs="Arial"/>
              </w:rPr>
              <w:t>center</w:t>
            </w:r>
            <w:r>
              <w:rPr>
                <w:rFonts w:ascii="Arial" w:hAnsi="Arial" w:cs="Arial"/>
              </w:rPr>
              <w:t>).</w:t>
            </w:r>
          </w:p>
          <w:p w:rsidR="0019029B" w:rsidRDefault="0019029B" w:rsidP="0019029B">
            <w:pPr>
              <w:pStyle w:val="NormalWeb"/>
              <w:spacing w:before="0" w:beforeAutospacing="0" w:after="0" w:afterAutospacing="0" w:line="360" w:lineRule="auto"/>
              <w:rPr>
                <w:rFonts w:ascii="Arial" w:hAnsi="Arial" w:cs="Arial"/>
              </w:rPr>
            </w:pPr>
            <w:r>
              <w:rPr>
                <w:rFonts w:ascii="Arial" w:hAnsi="Arial" w:cs="Arial"/>
              </w:rPr>
              <w:t>The business environment (Non-controllable) for herbs may be seen as:</w:t>
            </w:r>
          </w:p>
          <w:p w:rsidR="0019029B" w:rsidRDefault="0019029B" w:rsidP="0019029B">
            <w:pPr>
              <w:pStyle w:val="NormalWeb"/>
              <w:numPr>
                <w:ilvl w:val="0"/>
                <w:numId w:val="43"/>
              </w:numPr>
              <w:spacing w:before="0" w:beforeAutospacing="0" w:after="0" w:afterAutospacing="0" w:line="360" w:lineRule="auto"/>
              <w:rPr>
                <w:rFonts w:ascii="Arial" w:hAnsi="Arial" w:cs="Arial"/>
              </w:rPr>
            </w:pPr>
            <w:r w:rsidRPr="00902697">
              <w:rPr>
                <w:rFonts w:ascii="Arial" w:hAnsi="Arial" w:cs="Arial"/>
              </w:rPr>
              <w:t xml:space="preserve">Customers – The expansion of global information and customer awareness; the “Meat &amp; 2 veg” &amp; stale </w:t>
            </w:r>
            <w:r w:rsidRPr="00902697">
              <w:rPr>
                <w:rFonts w:ascii="Arial" w:hAnsi="Arial" w:cs="Arial"/>
              </w:rPr>
              <w:t>parlor</w:t>
            </w:r>
            <w:r w:rsidRPr="00902697">
              <w:rPr>
                <w:rFonts w:ascii="Arial" w:hAnsi="Arial" w:cs="Arial"/>
              </w:rPr>
              <w:t xml:space="preserve"> rooms are legacies of the past. Customers want tastier &amp; healthier foods &amp; “beautiful”</w:t>
            </w:r>
            <w:r>
              <w:rPr>
                <w:rFonts w:ascii="Arial" w:hAnsi="Arial" w:cs="Arial"/>
              </w:rPr>
              <w:t xml:space="preserve"> houses; this trend is not confined to any specific area, but is going global.</w:t>
            </w:r>
          </w:p>
          <w:p w:rsidR="0019029B" w:rsidRDefault="0019029B" w:rsidP="0019029B">
            <w:pPr>
              <w:pStyle w:val="NormalWeb"/>
              <w:numPr>
                <w:ilvl w:val="0"/>
                <w:numId w:val="43"/>
              </w:numPr>
              <w:spacing w:before="0" w:beforeAutospacing="0" w:after="0" w:afterAutospacing="0" w:line="360" w:lineRule="auto"/>
              <w:rPr>
                <w:rFonts w:ascii="Arial" w:hAnsi="Arial" w:cs="Arial"/>
              </w:rPr>
            </w:pPr>
            <w:r w:rsidRPr="00902697">
              <w:rPr>
                <w:rFonts w:ascii="Arial" w:hAnsi="Arial" w:cs="Arial"/>
              </w:rPr>
              <w:t>The market</w:t>
            </w:r>
            <w:r>
              <w:rPr>
                <w:rFonts w:ascii="Arial" w:hAnsi="Arial" w:cs="Arial"/>
              </w:rPr>
              <w:t>;</w:t>
            </w:r>
            <w:r w:rsidRPr="00902697">
              <w:rPr>
                <w:rFonts w:ascii="Arial" w:hAnsi="Arial" w:cs="Arial"/>
              </w:rPr>
              <w:t xml:space="preserve"> with the internet &amp; </w:t>
            </w:r>
            <w:r>
              <w:rPr>
                <w:rFonts w:ascii="Arial" w:hAnsi="Arial" w:cs="Arial"/>
              </w:rPr>
              <w:t>media</w:t>
            </w:r>
            <w:r w:rsidRPr="00902697">
              <w:rPr>
                <w:rFonts w:ascii="Arial" w:hAnsi="Arial" w:cs="Arial"/>
              </w:rPr>
              <w:t xml:space="preserve"> taking the lead, this trend will not just remain, but expand</w:t>
            </w:r>
            <w:r>
              <w:rPr>
                <w:rFonts w:ascii="Arial" w:hAnsi="Arial" w:cs="Arial"/>
              </w:rPr>
              <w:t>. The organisations serving these demands are not restrained by location, as the infra structures are also expanding to enable them to meet any geographical demand that arises.</w:t>
            </w:r>
          </w:p>
          <w:p w:rsidR="0019029B" w:rsidRDefault="0019029B" w:rsidP="0019029B">
            <w:pPr>
              <w:pStyle w:val="NormalWeb"/>
              <w:numPr>
                <w:ilvl w:val="0"/>
                <w:numId w:val="43"/>
              </w:numPr>
              <w:spacing w:before="0" w:beforeAutospacing="0" w:after="0" w:afterAutospacing="0" w:line="360" w:lineRule="auto"/>
              <w:rPr>
                <w:rFonts w:ascii="Arial" w:hAnsi="Arial" w:cs="Arial"/>
              </w:rPr>
            </w:pPr>
            <w:r>
              <w:rPr>
                <w:rFonts w:ascii="Arial" w:hAnsi="Arial" w:cs="Arial"/>
              </w:rPr>
              <w:t>The aspects of; technology, Economic climate, legislation, shareholders, interest groups &amp; political conditions are factors in the market, but due to the nature of the product have minimal impact on the organisation. The expansion of the business &amp; movement into mass production; these factors will become more important &amp; need to be addressed as the situation arises.</w:t>
            </w:r>
          </w:p>
          <w:p w:rsidR="0019029B" w:rsidRDefault="0019029B" w:rsidP="0019029B">
            <w:pPr>
              <w:pStyle w:val="NormalWeb"/>
              <w:numPr>
                <w:ilvl w:val="0"/>
                <w:numId w:val="43"/>
              </w:numPr>
              <w:spacing w:before="0" w:beforeAutospacing="0" w:after="0" w:afterAutospacing="0" w:line="360" w:lineRule="auto"/>
              <w:rPr>
                <w:rFonts w:ascii="Arial" w:hAnsi="Arial" w:cs="Arial"/>
              </w:rPr>
            </w:pPr>
            <w:r>
              <w:rPr>
                <w:rFonts w:ascii="Arial" w:hAnsi="Arial" w:cs="Arial"/>
              </w:rPr>
              <w:t xml:space="preserve">Social conditions &amp; the ever increasing demand for a “better &amp; healthier” life style; is setting the trend of being the “norm”, rather than a social phase </w:t>
            </w:r>
          </w:p>
          <w:p w:rsidR="0019029B" w:rsidRDefault="0019029B" w:rsidP="0019029B">
            <w:pPr>
              <w:pStyle w:val="NormalWeb"/>
              <w:numPr>
                <w:ilvl w:val="0"/>
                <w:numId w:val="43"/>
              </w:numPr>
              <w:spacing w:before="0" w:beforeAutospacing="0" w:after="0" w:afterAutospacing="0" w:line="360" w:lineRule="auto"/>
              <w:rPr>
                <w:rFonts w:ascii="Arial" w:hAnsi="Arial" w:cs="Arial"/>
              </w:rPr>
            </w:pPr>
            <w:r>
              <w:rPr>
                <w:rFonts w:ascii="Arial" w:hAnsi="Arial" w:cs="Arial"/>
              </w:rPr>
              <w:t>The competitors are being attracted by this trend; resulting in more organisations being “dragged” into the market to meet this demand. Large supermarkets (Tesco etc.) are stocking shelves with Brand names &amp; their own labels.</w:t>
            </w:r>
          </w:p>
          <w:p w:rsidR="0019029B" w:rsidRDefault="0019029B" w:rsidP="0019029B">
            <w:pPr>
              <w:pStyle w:val="NormalWeb"/>
              <w:spacing w:before="0" w:beforeAutospacing="0" w:after="0" w:afterAutospacing="0" w:line="360" w:lineRule="auto"/>
              <w:rPr>
                <w:rFonts w:ascii="Arial" w:hAnsi="Arial" w:cs="Arial"/>
              </w:rPr>
            </w:pPr>
            <w:r>
              <w:rPr>
                <w:rFonts w:ascii="Arial" w:hAnsi="Arial" w:cs="Arial"/>
              </w:rPr>
              <w:t>The controllable aspects for Charlotte, the organisation’s distinctive competence, and her ability to “Stand out in the crowd” define her current logistics.</w:t>
            </w:r>
          </w:p>
          <w:p w:rsidR="0019029B" w:rsidRDefault="0019029B" w:rsidP="0019029B">
            <w:pPr>
              <w:pStyle w:val="NormalWeb"/>
              <w:numPr>
                <w:ilvl w:val="0"/>
                <w:numId w:val="44"/>
              </w:numPr>
              <w:spacing w:before="0" w:beforeAutospacing="0" w:after="0" w:afterAutospacing="0" w:line="360" w:lineRule="auto"/>
              <w:rPr>
                <w:rFonts w:ascii="Arial" w:hAnsi="Arial" w:cs="Arial"/>
              </w:rPr>
            </w:pPr>
            <w:r>
              <w:rPr>
                <w:rFonts w:ascii="Arial" w:hAnsi="Arial" w:cs="Arial"/>
              </w:rPr>
              <w:t xml:space="preserve">Customers – Gained from; local, visitors </w:t>
            </w:r>
            <w:r>
              <w:rPr>
                <w:rFonts w:ascii="Arial" w:hAnsi="Arial" w:cs="Arial"/>
              </w:rPr>
              <w:t>center</w:t>
            </w:r>
            <w:r>
              <w:rPr>
                <w:rFonts w:ascii="Arial" w:hAnsi="Arial" w:cs="Arial"/>
              </w:rPr>
              <w:t xml:space="preserve"> &amp; internet, may be classed as </w:t>
            </w:r>
            <w:r>
              <w:rPr>
                <w:rFonts w:ascii="Arial" w:hAnsi="Arial" w:cs="Arial"/>
              </w:rPr>
              <w:lastRenderedPageBreak/>
              <w:t xml:space="preserve">both personal (face to face) &amp; impersonal (distant orders via the internet). Each type of relationship results in a different customer requirement, even though it is the same product. Personal requires the “face to face” and becomes service oriented, where- as the Internet requires the customer to be time based (via post). </w:t>
            </w:r>
          </w:p>
          <w:p w:rsidR="0019029B" w:rsidRDefault="0019029B" w:rsidP="0019029B">
            <w:pPr>
              <w:pStyle w:val="NormalWeb"/>
              <w:numPr>
                <w:ilvl w:val="0"/>
                <w:numId w:val="44"/>
              </w:numPr>
              <w:spacing w:before="0" w:beforeAutospacing="0" w:after="0" w:afterAutospacing="0" w:line="360" w:lineRule="auto"/>
              <w:rPr>
                <w:rFonts w:ascii="Arial" w:hAnsi="Arial" w:cs="Arial"/>
              </w:rPr>
            </w:pPr>
            <w:r>
              <w:rPr>
                <w:rFonts w:ascii="Arial" w:hAnsi="Arial" w:cs="Arial"/>
              </w:rPr>
              <w:t xml:space="preserve">The work force has moved away from milk farming and introduced into a higher level operation; visitors </w:t>
            </w:r>
            <w:r>
              <w:rPr>
                <w:rFonts w:ascii="Arial" w:hAnsi="Arial" w:cs="Arial"/>
              </w:rPr>
              <w:t>center</w:t>
            </w:r>
            <w:r>
              <w:rPr>
                <w:rFonts w:ascii="Arial" w:hAnsi="Arial" w:cs="Arial"/>
              </w:rPr>
              <w:t xml:space="preserve"> (customer interaction) and production line techniques associated with the products derived from the herbs. Consequently, the labour skills &amp; requirements have changed format &amp; require more loyalty to ensure constant production (Vacant key posts will interrupt the production).</w:t>
            </w:r>
          </w:p>
          <w:p w:rsidR="0019029B" w:rsidRDefault="0019029B" w:rsidP="0019029B">
            <w:pPr>
              <w:pStyle w:val="NormalWeb"/>
              <w:numPr>
                <w:ilvl w:val="0"/>
                <w:numId w:val="44"/>
              </w:numPr>
              <w:spacing w:before="0" w:beforeAutospacing="0" w:after="0" w:afterAutospacing="0" w:line="360" w:lineRule="auto"/>
              <w:rPr>
                <w:rFonts w:ascii="Arial" w:hAnsi="Arial" w:cs="Arial"/>
              </w:rPr>
            </w:pPr>
            <w:r>
              <w:rPr>
                <w:rFonts w:ascii="Arial" w:hAnsi="Arial" w:cs="Arial"/>
              </w:rPr>
              <w:t xml:space="preserve">With a demand of 300 parcels per week, the constant revenue derived allows the finances to be easily managed. Additional sales in the visitors </w:t>
            </w:r>
            <w:proofErr w:type="spellStart"/>
            <w:r>
              <w:rPr>
                <w:rFonts w:ascii="Arial" w:hAnsi="Arial" w:cs="Arial"/>
              </w:rPr>
              <w:t>centre</w:t>
            </w:r>
            <w:proofErr w:type="spellEnd"/>
            <w:r>
              <w:rPr>
                <w:rFonts w:ascii="Arial" w:hAnsi="Arial" w:cs="Arial"/>
              </w:rPr>
              <w:t xml:space="preserve"> may be seen as building the cash reserves.</w:t>
            </w:r>
          </w:p>
          <w:p w:rsidR="0019029B" w:rsidRDefault="0019029B" w:rsidP="0019029B">
            <w:pPr>
              <w:pStyle w:val="NormalWeb"/>
              <w:numPr>
                <w:ilvl w:val="0"/>
                <w:numId w:val="44"/>
              </w:numPr>
              <w:spacing w:before="0" w:beforeAutospacing="0" w:after="0" w:afterAutospacing="0" w:line="360" w:lineRule="auto"/>
              <w:rPr>
                <w:rFonts w:ascii="Arial" w:hAnsi="Arial" w:cs="Arial"/>
              </w:rPr>
            </w:pPr>
            <w:r>
              <w:rPr>
                <w:rFonts w:ascii="Arial" w:hAnsi="Arial" w:cs="Arial"/>
              </w:rPr>
              <w:t>The organisation in its current state could be seen as having reached its maximum capacity. Without considerable renovation or rebuild &amp; investment of capital, the ability to meet greater sustainable demands would be questionable.</w:t>
            </w:r>
          </w:p>
          <w:p w:rsidR="0019029B" w:rsidRDefault="0019029B" w:rsidP="0019029B">
            <w:pPr>
              <w:pStyle w:val="NormalWeb"/>
              <w:numPr>
                <w:ilvl w:val="0"/>
                <w:numId w:val="44"/>
              </w:numPr>
              <w:spacing w:before="0" w:beforeAutospacing="0" w:after="0" w:afterAutospacing="0" w:line="360" w:lineRule="auto"/>
              <w:rPr>
                <w:rFonts w:ascii="Arial" w:hAnsi="Arial" w:cs="Arial"/>
              </w:rPr>
            </w:pPr>
            <w:r>
              <w:rPr>
                <w:rFonts w:ascii="Arial" w:hAnsi="Arial" w:cs="Arial"/>
              </w:rPr>
              <w:t>The range of products Charlotte produces, although limited, meet the customers requirement of “Home grown” and is more than capable of meeting (some would say better) the quality of her competitors.</w:t>
            </w:r>
          </w:p>
          <w:p w:rsidR="0019029B" w:rsidRDefault="0019029B" w:rsidP="0019029B">
            <w:pPr>
              <w:pStyle w:val="NormalWeb"/>
              <w:numPr>
                <w:ilvl w:val="0"/>
                <w:numId w:val="44"/>
              </w:numPr>
              <w:spacing w:before="0" w:beforeAutospacing="0" w:after="0" w:afterAutospacing="0" w:line="360" w:lineRule="auto"/>
              <w:rPr>
                <w:rFonts w:ascii="Arial" w:hAnsi="Arial" w:cs="Arial"/>
              </w:rPr>
            </w:pPr>
            <w:r>
              <w:rPr>
                <w:rFonts w:ascii="Arial" w:hAnsi="Arial" w:cs="Arial"/>
              </w:rPr>
              <w:t>The aspects of; Facilities, technology, process are all met and enable her to meet the relatively small demand of her customers.</w:t>
            </w:r>
          </w:p>
          <w:p w:rsidR="0019029B" w:rsidRDefault="0019029B" w:rsidP="0019029B">
            <w:pPr>
              <w:pStyle w:val="NormalWeb"/>
              <w:numPr>
                <w:ilvl w:val="0"/>
                <w:numId w:val="44"/>
              </w:numPr>
              <w:spacing w:before="0" w:beforeAutospacing="0" w:after="0" w:afterAutospacing="0" w:line="360" w:lineRule="auto"/>
              <w:rPr>
                <w:rFonts w:ascii="Arial" w:hAnsi="Arial" w:cs="Arial"/>
              </w:rPr>
            </w:pPr>
            <w:r>
              <w:rPr>
                <w:rFonts w:ascii="Arial" w:hAnsi="Arial" w:cs="Arial"/>
              </w:rPr>
              <w:t>The marketing of the product (currently 2/3rds of sales) on the internet and local (1/3rd) is sufficient to cover her current capacity. The ability to meet these demands &amp; satisfy the customer is fostering her reputation &amp; enables repeat demands.</w:t>
            </w:r>
          </w:p>
          <w:p w:rsidR="0019029B" w:rsidRDefault="0019029B" w:rsidP="0019029B">
            <w:pPr>
              <w:pStyle w:val="NormalWeb"/>
              <w:spacing w:before="0" w:beforeAutospacing="0" w:after="0" w:afterAutospacing="0" w:line="360" w:lineRule="auto"/>
              <w:rPr>
                <w:rFonts w:ascii="Arial" w:hAnsi="Arial" w:cs="Arial"/>
              </w:rPr>
            </w:pPr>
            <w:r>
              <w:rPr>
                <w:rFonts w:ascii="Arial" w:hAnsi="Arial" w:cs="Arial"/>
              </w:rPr>
              <w:t>Analysing Charlotte’s current situation; the market for her herbs are split into 2 customer demands; postal &amp; delivery. Her strength &amp; aim is 2 fold (Customer Service):</w:t>
            </w:r>
          </w:p>
          <w:p w:rsidR="0019029B" w:rsidRDefault="0019029B" w:rsidP="0019029B">
            <w:pPr>
              <w:pStyle w:val="NormalWeb"/>
              <w:numPr>
                <w:ilvl w:val="0"/>
                <w:numId w:val="45"/>
              </w:numPr>
              <w:spacing w:before="0" w:beforeAutospacing="0" w:after="0" w:afterAutospacing="0" w:line="360" w:lineRule="auto"/>
              <w:rPr>
                <w:rFonts w:ascii="Arial" w:hAnsi="Arial" w:cs="Arial"/>
              </w:rPr>
            </w:pPr>
            <w:r>
              <w:rPr>
                <w:rFonts w:ascii="Arial" w:hAnsi="Arial" w:cs="Arial"/>
              </w:rPr>
              <w:t>Delivery – customer relationships &amp; ability to deliver the product (Agile strategy).</w:t>
            </w:r>
          </w:p>
          <w:p w:rsidR="0019029B" w:rsidRDefault="0019029B" w:rsidP="0019029B">
            <w:pPr>
              <w:pStyle w:val="NormalWeb"/>
              <w:numPr>
                <w:ilvl w:val="0"/>
                <w:numId w:val="45"/>
              </w:numPr>
              <w:spacing w:before="0" w:beforeAutospacing="0" w:after="0" w:afterAutospacing="0" w:line="360" w:lineRule="auto"/>
              <w:rPr>
                <w:rFonts w:ascii="Arial" w:hAnsi="Arial" w:cs="Arial"/>
              </w:rPr>
            </w:pPr>
            <w:r>
              <w:rPr>
                <w:rFonts w:ascii="Arial" w:hAnsi="Arial" w:cs="Arial"/>
              </w:rPr>
              <w:t>Postal – On line mail order business for her “Home grown” products.</w:t>
            </w:r>
          </w:p>
          <w:p w:rsidR="0019029B" w:rsidRDefault="0019029B" w:rsidP="0019029B">
            <w:pPr>
              <w:pStyle w:val="NormalWeb"/>
              <w:spacing w:before="0" w:beforeAutospacing="0" w:after="0" w:afterAutospacing="0" w:line="360" w:lineRule="auto"/>
              <w:rPr>
                <w:rFonts w:ascii="Arial" w:hAnsi="Arial" w:cs="Arial"/>
              </w:rPr>
            </w:pPr>
            <w:r>
              <w:rPr>
                <w:rFonts w:ascii="Arial" w:hAnsi="Arial" w:cs="Arial"/>
              </w:rPr>
              <w:lastRenderedPageBreak/>
              <w:t xml:space="preserve">As a result of the ability to react to the current demand, she must have enough </w:t>
            </w:r>
            <w:proofErr w:type="gramStart"/>
            <w:r>
              <w:rPr>
                <w:rFonts w:ascii="Arial" w:hAnsi="Arial" w:cs="Arial"/>
              </w:rPr>
              <w:t>inventory</w:t>
            </w:r>
            <w:proofErr w:type="gramEnd"/>
            <w:r>
              <w:rPr>
                <w:rFonts w:ascii="Arial" w:hAnsi="Arial" w:cs="Arial"/>
              </w:rPr>
              <w:t xml:space="preserve"> to satisfy the customers requirement. Fortunately, the products have a relatively long shelf life &amp; may be stock piled to enable reactivity to fluctuating demands. Charlotte obviously needs to stabilise the fluctuations in demand by gaining customer loyalty (Difficult aspect to achieve with on line mail order).</w:t>
            </w:r>
          </w:p>
          <w:p w:rsidR="0019029B" w:rsidRDefault="0019029B" w:rsidP="0019029B">
            <w:pPr>
              <w:pStyle w:val="NormalWeb"/>
              <w:spacing w:before="0" w:beforeAutospacing="0" w:after="0" w:afterAutospacing="0" w:line="360" w:lineRule="auto"/>
              <w:rPr>
                <w:rFonts w:ascii="Arial" w:hAnsi="Arial" w:cs="Arial"/>
              </w:rPr>
            </w:pPr>
            <w:r>
              <w:rPr>
                <w:rFonts w:ascii="Arial" w:hAnsi="Arial" w:cs="Arial"/>
              </w:rPr>
              <w:t xml:space="preserve">The major opportunity for Charlotte is the niche market she has created, the expansion of this market with new customers or converting them from standard products has great potential. On the flip side of this possibility, are her competitors (Tesco etc.) realising this potential and utilising their ability to gain economies of scale to produce a similar product at a discounted cost. </w:t>
            </w:r>
          </w:p>
          <w:p w:rsidR="0019029B" w:rsidRPr="00902697" w:rsidRDefault="0019029B" w:rsidP="0019029B">
            <w:pPr>
              <w:pStyle w:val="NormalWeb"/>
              <w:spacing w:before="0" w:beforeAutospacing="0" w:after="0" w:afterAutospacing="0" w:line="360" w:lineRule="auto"/>
              <w:rPr>
                <w:rFonts w:ascii="Arial" w:hAnsi="Arial" w:cs="Arial"/>
              </w:rPr>
            </w:pPr>
            <w:r>
              <w:rPr>
                <w:rFonts w:ascii="Arial" w:hAnsi="Arial" w:cs="Arial"/>
              </w:rPr>
              <w:t>In summary, Charlotte has a niche in the market; her aim is to satisfy the customer with her products &amp; services, to gain their loyalty to attain repeat purchases and thereby have the ability sustain her business.</w:t>
            </w:r>
          </w:p>
          <w:p w:rsidR="0019029B" w:rsidRDefault="0019029B" w:rsidP="0019029B">
            <w:pPr>
              <w:pStyle w:val="NormalWeb"/>
              <w:spacing w:before="0" w:beforeAutospacing="0" w:after="0" w:afterAutospacing="0" w:line="360" w:lineRule="auto"/>
              <w:rPr>
                <w:rFonts w:ascii="Arial" w:hAnsi="Arial" w:cs="Arial"/>
              </w:rPr>
            </w:pPr>
          </w:p>
          <w:p w:rsidR="0019029B" w:rsidRPr="00C45AC7" w:rsidRDefault="0019029B" w:rsidP="0019029B">
            <w:pPr>
              <w:pStyle w:val="NormalWeb"/>
              <w:spacing w:before="0" w:beforeAutospacing="0" w:after="0" w:afterAutospacing="0" w:line="360" w:lineRule="auto"/>
              <w:rPr>
                <w:rFonts w:ascii="Arial" w:hAnsi="Arial" w:cs="Arial"/>
                <w:u w:val="single"/>
              </w:rPr>
            </w:pPr>
            <w:r>
              <w:rPr>
                <w:rFonts w:ascii="Arial" w:hAnsi="Arial" w:cs="Arial"/>
                <w:u w:val="single"/>
              </w:rPr>
              <w:t>Expansion</w:t>
            </w:r>
          </w:p>
          <w:p w:rsidR="0019029B" w:rsidRDefault="0019029B" w:rsidP="0019029B">
            <w:pPr>
              <w:pStyle w:val="NormalWeb"/>
              <w:spacing w:before="0" w:beforeAutospacing="0" w:after="0" w:afterAutospacing="0" w:line="360" w:lineRule="auto"/>
              <w:rPr>
                <w:rFonts w:ascii="Arial" w:hAnsi="Arial" w:cs="Arial"/>
              </w:rPr>
            </w:pPr>
            <w:r>
              <w:rPr>
                <w:rFonts w:ascii="Arial" w:hAnsi="Arial" w:cs="Arial"/>
              </w:rPr>
              <w:t>Having completed an analysis of the Business and the Market, Charlotte considers there is more customer demand to be satisfied in additional herb products. Her plan is therefore to move the herb processing facilities to another site and expand her output ten-fold to meet the expected increase in production costs.</w:t>
            </w:r>
          </w:p>
          <w:p w:rsidR="0019029B" w:rsidRDefault="0019029B" w:rsidP="0019029B">
            <w:pPr>
              <w:pStyle w:val="NormalWeb"/>
              <w:spacing w:before="0" w:beforeAutospacing="0" w:after="0" w:afterAutospacing="0" w:line="360" w:lineRule="auto"/>
              <w:rPr>
                <w:rFonts w:ascii="Arial" w:hAnsi="Arial" w:cs="Arial"/>
              </w:rPr>
            </w:pPr>
            <w:r>
              <w:rPr>
                <w:rFonts w:ascii="Arial" w:hAnsi="Arial" w:cs="Arial"/>
              </w:rPr>
              <w:t>With the focus being realigned from customer services (local deliveries) to customer services (mail order catalogue) a new strategy is required to enable her to meet this new expected demand &amp; subsequent expansion efficiently.</w:t>
            </w:r>
          </w:p>
          <w:p w:rsidR="0019029B" w:rsidRDefault="0019029B" w:rsidP="0019029B">
            <w:pPr>
              <w:pStyle w:val="NormalWeb"/>
              <w:spacing w:before="0" w:beforeAutospacing="0" w:after="0" w:afterAutospacing="0" w:line="360" w:lineRule="auto"/>
              <w:rPr>
                <w:rFonts w:ascii="Arial" w:hAnsi="Arial" w:cs="Arial"/>
              </w:rPr>
            </w:pPr>
            <w:r>
              <w:rPr>
                <w:rFonts w:ascii="Arial" w:hAnsi="Arial" w:cs="Arial"/>
              </w:rPr>
              <w:t>In considering this new strategy, she must evaluate the following aspects:</w:t>
            </w:r>
          </w:p>
          <w:p w:rsidR="0019029B" w:rsidRDefault="0019029B" w:rsidP="0019029B">
            <w:pPr>
              <w:pStyle w:val="NormalWeb"/>
              <w:numPr>
                <w:ilvl w:val="0"/>
                <w:numId w:val="47"/>
              </w:numPr>
              <w:spacing w:before="0" w:beforeAutospacing="0" w:after="0" w:afterAutospacing="0" w:line="360" w:lineRule="auto"/>
              <w:rPr>
                <w:rFonts w:ascii="Arial" w:hAnsi="Arial" w:cs="Arial"/>
              </w:rPr>
            </w:pPr>
            <w:r>
              <w:rPr>
                <w:rFonts w:ascii="Arial" w:hAnsi="Arial" w:cs="Arial"/>
              </w:rPr>
              <w:t>Cost – Will the expansion derive cheaper production costs (Unit costs) or with Unit costs increasing, is the increase in profit derived from the volume of sales.</w:t>
            </w:r>
            <w:r w:rsidRPr="0043411D">
              <w:rPr>
                <w:rFonts w:ascii="Arial" w:hAnsi="Arial" w:cs="Arial"/>
              </w:rPr>
              <w:t xml:space="preserve"> </w:t>
            </w:r>
            <w:r>
              <w:rPr>
                <w:rFonts w:ascii="Arial" w:hAnsi="Arial" w:cs="Arial"/>
              </w:rPr>
              <w:t>With the focus on mail order, sales may be derived from global customers; this will entail additional delivery costs &amp; increase the cost to the customer (or does Charlotte have a fixed cost – P&amp;P included and incur the cost – increase in unit cost).</w:t>
            </w:r>
          </w:p>
          <w:p w:rsidR="0019029B" w:rsidRDefault="0019029B" w:rsidP="0019029B">
            <w:pPr>
              <w:pStyle w:val="NormalWeb"/>
              <w:numPr>
                <w:ilvl w:val="0"/>
                <w:numId w:val="47"/>
              </w:numPr>
              <w:spacing w:before="0" w:beforeAutospacing="0" w:after="0" w:afterAutospacing="0" w:line="360" w:lineRule="auto"/>
              <w:rPr>
                <w:rFonts w:ascii="Arial" w:hAnsi="Arial" w:cs="Arial"/>
              </w:rPr>
            </w:pPr>
            <w:r>
              <w:rPr>
                <w:rFonts w:ascii="Arial" w:hAnsi="Arial" w:cs="Arial"/>
              </w:rPr>
              <w:t xml:space="preserve">The focus of customer service is the marketing ability of the web site to attract demand, the personal service in dealing with that demand (Contact ability – phone or on line chat) and after sales service (inform them order is in process/processed/ and dispatched + after sales feed-back from the </w:t>
            </w:r>
            <w:r>
              <w:rPr>
                <w:rFonts w:ascii="Arial" w:hAnsi="Arial" w:cs="Arial"/>
              </w:rPr>
              <w:lastRenderedPageBreak/>
              <w:t>customer).</w:t>
            </w:r>
          </w:p>
          <w:p w:rsidR="0019029B" w:rsidRDefault="0019029B" w:rsidP="0019029B">
            <w:pPr>
              <w:pStyle w:val="NormalWeb"/>
              <w:numPr>
                <w:ilvl w:val="0"/>
                <w:numId w:val="47"/>
              </w:numPr>
              <w:spacing w:before="0" w:beforeAutospacing="0" w:after="0" w:afterAutospacing="0" w:line="360" w:lineRule="auto"/>
              <w:rPr>
                <w:rFonts w:ascii="Arial" w:hAnsi="Arial" w:cs="Arial"/>
              </w:rPr>
            </w:pPr>
            <w:r>
              <w:rPr>
                <w:rFonts w:ascii="Arial" w:hAnsi="Arial" w:cs="Arial"/>
              </w:rPr>
              <w:t>The ability to meet that demand requirement &amp; delivery timings (DHL or domestic post) to ensure customer satisfaction.</w:t>
            </w:r>
          </w:p>
          <w:p w:rsidR="0019029B" w:rsidRDefault="0019029B" w:rsidP="0019029B">
            <w:pPr>
              <w:pStyle w:val="NormalWeb"/>
              <w:numPr>
                <w:ilvl w:val="0"/>
                <w:numId w:val="47"/>
              </w:numPr>
              <w:spacing w:before="0" w:beforeAutospacing="0" w:after="0" w:afterAutospacing="0" w:line="360" w:lineRule="auto"/>
              <w:rPr>
                <w:rFonts w:ascii="Arial" w:hAnsi="Arial" w:cs="Arial"/>
              </w:rPr>
            </w:pPr>
            <w:r>
              <w:rPr>
                <w:rFonts w:ascii="Arial" w:hAnsi="Arial" w:cs="Arial"/>
              </w:rPr>
              <w:t xml:space="preserve">  The quality of products (including new lines) should remain at the current levels and not suffer detrimental effects with location movement or increase in volume of production (increase in skilled labour force).</w:t>
            </w:r>
          </w:p>
          <w:p w:rsidR="0019029B" w:rsidRDefault="0019029B" w:rsidP="0019029B">
            <w:pPr>
              <w:pStyle w:val="NormalWeb"/>
              <w:numPr>
                <w:ilvl w:val="0"/>
                <w:numId w:val="47"/>
              </w:numPr>
              <w:spacing w:before="0" w:beforeAutospacing="0" w:after="0" w:afterAutospacing="0" w:line="360" w:lineRule="auto"/>
              <w:rPr>
                <w:rFonts w:ascii="Arial" w:hAnsi="Arial" w:cs="Arial"/>
              </w:rPr>
            </w:pPr>
            <w:r>
              <w:rPr>
                <w:rFonts w:ascii="Arial" w:hAnsi="Arial" w:cs="Arial"/>
              </w:rPr>
              <w:t>As a niche market, the repeat order is important in business sustainability. The service provided by Charlotte is based on “distinctive competence” and may be enhanced, albeit a mail order organisation, with the importance it places on customer feedback &amp; ability to “go the extra yard” in personalisation or expose the potential for new products.</w:t>
            </w:r>
          </w:p>
          <w:p w:rsidR="0019029B" w:rsidRDefault="0019029B" w:rsidP="0019029B">
            <w:pPr>
              <w:pStyle w:val="NormalWeb"/>
              <w:numPr>
                <w:ilvl w:val="0"/>
                <w:numId w:val="47"/>
              </w:numPr>
              <w:spacing w:before="0" w:beforeAutospacing="0" w:after="0" w:afterAutospacing="0" w:line="360" w:lineRule="auto"/>
              <w:rPr>
                <w:rFonts w:ascii="Arial" w:hAnsi="Arial" w:cs="Arial"/>
              </w:rPr>
            </w:pPr>
            <w:r>
              <w:rPr>
                <w:rFonts w:ascii="Arial" w:hAnsi="Arial" w:cs="Arial"/>
              </w:rPr>
              <w:t xml:space="preserve">As a mail order organisation, cyclic inventory is an ideal strategy, but by its very nature will require the safety inventory; </w:t>
            </w:r>
            <w:r w:rsidRPr="00E040AB">
              <w:rPr>
                <w:rFonts w:ascii="Arial" w:hAnsi="Arial" w:cs="Arial"/>
              </w:rPr>
              <w:t>stock retention to meet the fluctuation in demand levels (Responsiveness - Inefficient)</w:t>
            </w:r>
            <w:r>
              <w:rPr>
                <w:rFonts w:ascii="Arial" w:hAnsi="Arial" w:cs="Arial"/>
              </w:rPr>
              <w:t>. This strategy will impact on the products, and focus given to production of items with longer shelf lives to reduce disposal of out of date items stored.</w:t>
            </w:r>
          </w:p>
          <w:p w:rsidR="0019029B" w:rsidRDefault="0019029B" w:rsidP="0019029B">
            <w:pPr>
              <w:pStyle w:val="NormalWeb"/>
              <w:numPr>
                <w:ilvl w:val="0"/>
                <w:numId w:val="47"/>
              </w:numPr>
              <w:spacing w:before="0" w:beforeAutospacing="0" w:after="0" w:afterAutospacing="0" w:line="360" w:lineRule="auto"/>
              <w:rPr>
                <w:rFonts w:ascii="Arial" w:hAnsi="Arial" w:cs="Arial"/>
              </w:rPr>
            </w:pPr>
            <w:r>
              <w:rPr>
                <w:rFonts w:ascii="Arial" w:hAnsi="Arial" w:cs="Arial"/>
              </w:rPr>
              <w:t>The use of technology (Means to achieve demand and Tracking of orders &amp; products) will be required. This will require outsourcing to set up and maintain the IT (Soft &amp; hardware) system (s) &amp; training of personnel to manage the operation.</w:t>
            </w:r>
          </w:p>
          <w:p w:rsidR="0019029B" w:rsidRDefault="0019029B" w:rsidP="0019029B">
            <w:pPr>
              <w:pStyle w:val="NormalWeb"/>
              <w:numPr>
                <w:ilvl w:val="0"/>
                <w:numId w:val="47"/>
              </w:numPr>
              <w:spacing w:before="0" w:beforeAutospacing="0" w:after="0" w:afterAutospacing="0" w:line="360" w:lineRule="auto"/>
              <w:rPr>
                <w:rFonts w:ascii="Arial" w:hAnsi="Arial" w:cs="Arial"/>
              </w:rPr>
            </w:pPr>
            <w:r>
              <w:rPr>
                <w:rFonts w:ascii="Arial" w:hAnsi="Arial" w:cs="Arial"/>
              </w:rPr>
              <w:t>The location is normally seen in relation to the customer, in this case, becomes irrelevant with mail order. However, becomes an important factor with the labour force (Current now travel an extra 15km – who pays for that) or the ability to recruit skilled staff in the new location.</w:t>
            </w:r>
          </w:p>
          <w:p w:rsidR="0019029B" w:rsidRDefault="0019029B" w:rsidP="0019029B">
            <w:pPr>
              <w:pStyle w:val="NormalWeb"/>
              <w:spacing w:before="0" w:beforeAutospacing="0" w:after="0" w:afterAutospacing="0" w:line="360" w:lineRule="auto"/>
              <w:rPr>
                <w:rFonts w:ascii="Arial" w:hAnsi="Arial" w:cs="Arial"/>
              </w:rPr>
            </w:pPr>
            <w:r>
              <w:rPr>
                <w:rFonts w:ascii="Arial" w:hAnsi="Arial" w:cs="Arial"/>
                <w:u w:val="single"/>
              </w:rPr>
              <w:t>Developing the</w:t>
            </w:r>
            <w:r w:rsidRPr="008A47D5">
              <w:rPr>
                <w:rFonts w:ascii="Arial" w:hAnsi="Arial" w:cs="Arial"/>
                <w:u w:val="single"/>
              </w:rPr>
              <w:t xml:space="preserve"> Strategy</w:t>
            </w:r>
            <w:r>
              <w:rPr>
                <w:rFonts w:ascii="Arial" w:hAnsi="Arial" w:cs="Arial"/>
              </w:rPr>
              <w:t xml:space="preserve">: </w:t>
            </w:r>
            <w:r w:rsidRPr="008A47D5">
              <w:rPr>
                <w:rFonts w:ascii="Arial" w:hAnsi="Arial" w:cs="Arial"/>
              </w:rPr>
              <w:t>With</w:t>
            </w:r>
            <w:r>
              <w:rPr>
                <w:rFonts w:ascii="Arial" w:hAnsi="Arial" w:cs="Arial"/>
              </w:rPr>
              <w:t xml:space="preserve"> the aim of the organisation in rough outline; she must now develop the strategy (8 steps described in para 2).   </w:t>
            </w:r>
          </w:p>
          <w:p w:rsidR="0019029B" w:rsidRDefault="0019029B" w:rsidP="0019029B">
            <w:pPr>
              <w:pStyle w:val="NormalWeb"/>
              <w:spacing w:before="0" w:beforeAutospacing="0" w:after="0" w:afterAutospacing="0" w:line="360" w:lineRule="auto"/>
              <w:rPr>
                <w:rFonts w:ascii="Arial" w:hAnsi="Arial" w:cs="Arial"/>
              </w:rPr>
            </w:pPr>
            <w:r>
              <w:rPr>
                <w:rFonts w:ascii="Arial" w:hAnsi="Arial" w:cs="Arial"/>
              </w:rPr>
              <w:t xml:space="preserve">Steps 1 &amp; 2 analyse the external &amp; internal business setting of the organisation. Although “still in the herb business” the proposed focus now moves Charlotte service from partial, to complete mail order. </w:t>
            </w:r>
          </w:p>
          <w:p w:rsidR="0019029B" w:rsidRDefault="0019029B" w:rsidP="0019029B">
            <w:pPr>
              <w:pStyle w:val="NormalWeb"/>
              <w:spacing w:before="0" w:beforeAutospacing="0" w:after="0" w:afterAutospacing="0" w:line="360" w:lineRule="auto"/>
              <w:rPr>
                <w:rFonts w:ascii="Arial" w:hAnsi="Arial" w:cs="Arial"/>
              </w:rPr>
            </w:pPr>
            <w:r>
              <w:rPr>
                <w:rFonts w:ascii="Arial" w:hAnsi="Arial" w:cs="Arial"/>
              </w:rPr>
              <w:t>Step 3 is to redesign the proposed SC; new stages will be introduced (external will remain largely unchanged, but will extend &amp; expand the internal). Logistic areas concerned are:</w:t>
            </w:r>
          </w:p>
          <w:p w:rsidR="0019029B" w:rsidRDefault="0019029B" w:rsidP="0019029B">
            <w:pPr>
              <w:pStyle w:val="NormalWeb"/>
              <w:numPr>
                <w:ilvl w:val="0"/>
                <w:numId w:val="46"/>
              </w:numPr>
              <w:spacing w:before="0" w:beforeAutospacing="0" w:after="0" w:afterAutospacing="0" w:line="360" w:lineRule="auto"/>
              <w:rPr>
                <w:rFonts w:ascii="Arial" w:hAnsi="Arial" w:cs="Arial"/>
              </w:rPr>
            </w:pPr>
            <w:r>
              <w:rPr>
                <w:rFonts w:ascii="Arial" w:hAnsi="Arial" w:cs="Arial"/>
              </w:rPr>
              <w:t xml:space="preserve">Farm – Increased procurement &amp; growing areas. </w:t>
            </w:r>
          </w:p>
          <w:p w:rsidR="0019029B" w:rsidRPr="007A5127" w:rsidRDefault="0019029B" w:rsidP="0019029B">
            <w:pPr>
              <w:pStyle w:val="NormalWeb"/>
              <w:numPr>
                <w:ilvl w:val="0"/>
                <w:numId w:val="46"/>
              </w:numPr>
              <w:spacing w:before="0" w:beforeAutospacing="0" w:after="0" w:afterAutospacing="0" w:line="360" w:lineRule="auto"/>
              <w:rPr>
                <w:rFonts w:ascii="Arial" w:hAnsi="Arial" w:cs="Arial"/>
              </w:rPr>
            </w:pPr>
            <w:r w:rsidRPr="007A5127">
              <w:rPr>
                <w:rFonts w:ascii="Arial" w:hAnsi="Arial" w:cs="Arial"/>
              </w:rPr>
              <w:lastRenderedPageBreak/>
              <w:t>Farm – Warehousing &amp; packaging of grown herbs.</w:t>
            </w:r>
          </w:p>
          <w:p w:rsidR="0019029B" w:rsidRDefault="0019029B" w:rsidP="0019029B">
            <w:pPr>
              <w:pStyle w:val="NormalWeb"/>
              <w:numPr>
                <w:ilvl w:val="0"/>
                <w:numId w:val="46"/>
              </w:numPr>
              <w:spacing w:before="0" w:beforeAutospacing="0" w:after="0" w:afterAutospacing="0" w:line="360" w:lineRule="auto"/>
              <w:rPr>
                <w:rFonts w:ascii="Arial" w:hAnsi="Arial" w:cs="Arial"/>
              </w:rPr>
            </w:pPr>
            <w:r>
              <w:rPr>
                <w:rFonts w:ascii="Arial" w:hAnsi="Arial" w:cs="Arial"/>
              </w:rPr>
              <w:t>Farm – Transportation of the herbs (15km) to the processing area.</w:t>
            </w:r>
          </w:p>
          <w:p w:rsidR="0019029B" w:rsidRDefault="0019029B" w:rsidP="0019029B">
            <w:pPr>
              <w:pStyle w:val="NormalWeb"/>
              <w:numPr>
                <w:ilvl w:val="0"/>
                <w:numId w:val="46"/>
              </w:numPr>
              <w:spacing w:before="0" w:beforeAutospacing="0" w:after="0" w:afterAutospacing="0" w:line="360" w:lineRule="auto"/>
              <w:rPr>
                <w:rFonts w:ascii="Arial" w:hAnsi="Arial" w:cs="Arial"/>
              </w:rPr>
            </w:pPr>
            <w:r>
              <w:rPr>
                <w:rFonts w:ascii="Arial" w:hAnsi="Arial" w:cs="Arial"/>
              </w:rPr>
              <w:t>Process area – Warehousing (Receipts, cross decking &amp; storage of herbs).</w:t>
            </w:r>
          </w:p>
          <w:p w:rsidR="0019029B" w:rsidRDefault="0019029B" w:rsidP="0019029B">
            <w:pPr>
              <w:pStyle w:val="NormalWeb"/>
              <w:numPr>
                <w:ilvl w:val="0"/>
                <w:numId w:val="46"/>
              </w:numPr>
              <w:spacing w:before="0" w:beforeAutospacing="0" w:after="0" w:afterAutospacing="0" w:line="360" w:lineRule="auto"/>
              <w:rPr>
                <w:rFonts w:ascii="Arial" w:hAnsi="Arial" w:cs="Arial"/>
              </w:rPr>
            </w:pPr>
            <w:r>
              <w:rPr>
                <w:rFonts w:ascii="Arial" w:hAnsi="Arial" w:cs="Arial"/>
              </w:rPr>
              <w:t>Process area – Expansion of current process to meet expected demand.</w:t>
            </w:r>
          </w:p>
          <w:p w:rsidR="0019029B" w:rsidRDefault="0019029B" w:rsidP="0019029B">
            <w:pPr>
              <w:pStyle w:val="NormalWeb"/>
              <w:numPr>
                <w:ilvl w:val="0"/>
                <w:numId w:val="46"/>
              </w:numPr>
              <w:spacing w:before="0" w:beforeAutospacing="0" w:after="0" w:afterAutospacing="0" w:line="360" w:lineRule="auto"/>
              <w:rPr>
                <w:rFonts w:ascii="Arial" w:hAnsi="Arial" w:cs="Arial"/>
              </w:rPr>
            </w:pPr>
            <w:r>
              <w:rPr>
                <w:rFonts w:ascii="Arial" w:hAnsi="Arial" w:cs="Arial"/>
              </w:rPr>
              <w:t>Process area – Introduction of process to meet new product production.</w:t>
            </w:r>
          </w:p>
          <w:p w:rsidR="0019029B" w:rsidRDefault="0019029B" w:rsidP="0019029B">
            <w:pPr>
              <w:pStyle w:val="NormalWeb"/>
              <w:numPr>
                <w:ilvl w:val="0"/>
                <w:numId w:val="46"/>
              </w:numPr>
              <w:spacing w:before="0" w:beforeAutospacing="0" w:after="0" w:afterAutospacing="0" w:line="360" w:lineRule="auto"/>
              <w:rPr>
                <w:rFonts w:ascii="Arial" w:hAnsi="Arial" w:cs="Arial"/>
              </w:rPr>
            </w:pPr>
            <w:r>
              <w:rPr>
                <w:rFonts w:ascii="Arial" w:hAnsi="Arial" w:cs="Arial"/>
              </w:rPr>
              <w:t>Process area – Warehousing to store inventory.</w:t>
            </w:r>
          </w:p>
          <w:p w:rsidR="0019029B" w:rsidRDefault="0019029B" w:rsidP="0019029B">
            <w:pPr>
              <w:pStyle w:val="NormalWeb"/>
              <w:numPr>
                <w:ilvl w:val="0"/>
                <w:numId w:val="46"/>
              </w:numPr>
              <w:spacing w:before="0" w:beforeAutospacing="0" w:after="0" w:afterAutospacing="0" w:line="360" w:lineRule="auto"/>
              <w:rPr>
                <w:rFonts w:ascii="Arial" w:hAnsi="Arial" w:cs="Arial"/>
              </w:rPr>
            </w:pPr>
            <w:r>
              <w:rPr>
                <w:rFonts w:ascii="Arial" w:hAnsi="Arial" w:cs="Arial"/>
              </w:rPr>
              <w:t>Process area – Sales department to co-ordinate sales.</w:t>
            </w:r>
          </w:p>
          <w:p w:rsidR="0019029B" w:rsidRDefault="0019029B" w:rsidP="0019029B">
            <w:pPr>
              <w:pStyle w:val="NormalWeb"/>
              <w:numPr>
                <w:ilvl w:val="0"/>
                <w:numId w:val="46"/>
              </w:numPr>
              <w:spacing w:before="0" w:beforeAutospacing="0" w:after="0" w:afterAutospacing="0" w:line="360" w:lineRule="auto"/>
              <w:rPr>
                <w:rFonts w:ascii="Arial" w:hAnsi="Arial" w:cs="Arial"/>
              </w:rPr>
            </w:pPr>
            <w:r>
              <w:rPr>
                <w:rFonts w:ascii="Arial" w:hAnsi="Arial" w:cs="Arial"/>
              </w:rPr>
              <w:t>Process area – Warehousing (Pack and preparation of dispatches)</w:t>
            </w:r>
          </w:p>
          <w:p w:rsidR="0019029B" w:rsidRDefault="0019029B" w:rsidP="0019029B">
            <w:pPr>
              <w:pStyle w:val="NormalWeb"/>
              <w:numPr>
                <w:ilvl w:val="0"/>
                <w:numId w:val="46"/>
              </w:numPr>
              <w:spacing w:before="0" w:beforeAutospacing="0" w:after="0" w:afterAutospacing="0" w:line="360" w:lineRule="auto"/>
              <w:rPr>
                <w:rFonts w:ascii="Arial" w:hAnsi="Arial" w:cs="Arial"/>
              </w:rPr>
            </w:pPr>
            <w:r>
              <w:rPr>
                <w:rFonts w:ascii="Arial" w:hAnsi="Arial" w:cs="Arial"/>
              </w:rPr>
              <w:t>Transport – Means of delivery increased to meet ten-fold sales expectancy.</w:t>
            </w:r>
          </w:p>
          <w:p w:rsidR="0019029B" w:rsidRDefault="0019029B" w:rsidP="0019029B">
            <w:pPr>
              <w:pStyle w:val="NormalWeb"/>
              <w:spacing w:before="0" w:beforeAutospacing="0" w:after="0" w:afterAutospacing="0" w:line="360" w:lineRule="auto"/>
              <w:rPr>
                <w:rFonts w:ascii="Arial" w:hAnsi="Arial" w:cs="Arial"/>
              </w:rPr>
            </w:pPr>
            <w:r>
              <w:rPr>
                <w:rFonts w:ascii="Arial" w:hAnsi="Arial" w:cs="Arial"/>
              </w:rPr>
              <w:t xml:space="preserve">Step 4 (setting of goals) has seen Charlotte place a requirement of 2,000 parcels per week as the business requirement, there is no break-down of the individual products that make up this order. The mathematical calculations of the components required will set the goal for production of each product and the thereby the assets required to facilitate the smooth flow of the materials to efficiently meet this requirement. </w:t>
            </w:r>
          </w:p>
          <w:p w:rsidR="0019029B" w:rsidRDefault="0019029B" w:rsidP="0019029B">
            <w:pPr>
              <w:pStyle w:val="NormalWeb"/>
              <w:spacing w:before="0" w:beforeAutospacing="0" w:after="0" w:afterAutospacing="0" w:line="360" w:lineRule="auto"/>
              <w:rPr>
                <w:rFonts w:ascii="Arial" w:hAnsi="Arial" w:cs="Arial"/>
              </w:rPr>
            </w:pPr>
            <w:r>
              <w:rPr>
                <w:rFonts w:ascii="Arial" w:hAnsi="Arial" w:cs="Arial"/>
              </w:rPr>
              <w:t>Step 5 requires the systems and controls (Monitoring, passage of information, quality control etc.) to ensure the logistics network is maintained.</w:t>
            </w:r>
          </w:p>
          <w:p w:rsidR="0019029B" w:rsidRDefault="0019029B" w:rsidP="0019029B">
            <w:pPr>
              <w:pStyle w:val="NormalWeb"/>
              <w:spacing w:before="0" w:beforeAutospacing="0" w:after="0" w:afterAutospacing="0" w:line="360" w:lineRule="auto"/>
              <w:rPr>
                <w:rFonts w:ascii="Arial" w:hAnsi="Arial" w:cs="Arial"/>
              </w:rPr>
            </w:pPr>
            <w:r>
              <w:rPr>
                <w:rFonts w:ascii="Arial" w:hAnsi="Arial" w:cs="Arial"/>
              </w:rPr>
              <w:t>Step 6 will set the indicators to see how successful Charlotte will perform (meeting her target of 2,000). The Bench mark is also utilised to see if her competitors have entered her “niche” of the market, and begin to stock similar products.</w:t>
            </w:r>
          </w:p>
          <w:p w:rsidR="0019029B" w:rsidRDefault="0019029B" w:rsidP="0019029B">
            <w:pPr>
              <w:pStyle w:val="NormalWeb"/>
              <w:spacing w:before="0" w:beforeAutospacing="0" w:after="0" w:afterAutospacing="0" w:line="360" w:lineRule="auto"/>
              <w:rPr>
                <w:rFonts w:ascii="Arial" w:hAnsi="Arial" w:cs="Arial"/>
              </w:rPr>
            </w:pPr>
            <w:r>
              <w:rPr>
                <w:rFonts w:ascii="Arial" w:hAnsi="Arial" w:cs="Arial"/>
              </w:rPr>
              <w:t>Step 7 is the implementation of the strategy; as she has a small organisation, the communication of the strategy &amp; its goals are easily passed (Large scale or departmental, would require the setting of decisions for lower level logistics).</w:t>
            </w:r>
          </w:p>
          <w:p w:rsidR="0019029B" w:rsidRDefault="0019029B" w:rsidP="0019029B">
            <w:pPr>
              <w:pStyle w:val="NormalWeb"/>
              <w:spacing w:before="0" w:beforeAutospacing="0" w:after="0" w:afterAutospacing="0" w:line="360" w:lineRule="auto"/>
              <w:rPr>
                <w:rFonts w:ascii="Arial" w:hAnsi="Arial" w:cs="Arial"/>
              </w:rPr>
            </w:pPr>
            <w:r>
              <w:rPr>
                <w:rFonts w:ascii="Arial" w:hAnsi="Arial" w:cs="Arial"/>
              </w:rPr>
              <w:t>Step 8 is the review of; actual performance, customer feedback, updated audits &amp; logistic strategies etc. In essence; looking to see if the targets have been met (sales &amp; customer satisfaction), the organisation is working efficiently &amp; competitors represent no threat to her.</w:t>
            </w:r>
          </w:p>
          <w:p w:rsidR="0019029B" w:rsidRDefault="0019029B" w:rsidP="0019029B">
            <w:pPr>
              <w:pStyle w:val="NormalWeb"/>
              <w:spacing w:before="0" w:beforeAutospacing="0" w:after="0" w:afterAutospacing="0" w:line="360" w:lineRule="auto"/>
              <w:rPr>
                <w:rFonts w:ascii="Arial" w:hAnsi="Arial" w:cs="Arial"/>
              </w:rPr>
            </w:pPr>
            <w:r>
              <w:rPr>
                <w:rFonts w:ascii="Arial" w:hAnsi="Arial" w:cs="Arial"/>
                <w:u w:val="single"/>
              </w:rPr>
              <w:t>Potential Problems</w:t>
            </w:r>
          </w:p>
          <w:p w:rsidR="0019029B" w:rsidRDefault="0019029B" w:rsidP="0019029B">
            <w:pPr>
              <w:pStyle w:val="NormalWeb"/>
              <w:spacing w:before="0" w:beforeAutospacing="0" w:after="0" w:afterAutospacing="0" w:line="360" w:lineRule="auto"/>
              <w:rPr>
                <w:rFonts w:ascii="Arial" w:hAnsi="Arial" w:cs="Arial"/>
              </w:rPr>
            </w:pPr>
            <w:r>
              <w:rPr>
                <w:rFonts w:ascii="Arial" w:hAnsi="Arial" w:cs="Arial"/>
              </w:rPr>
              <w:t>To access the potential problems Charlotte may encounter, the SC must be analysed and each Logistic action covered:</w:t>
            </w:r>
          </w:p>
          <w:p w:rsidR="0019029B" w:rsidRDefault="0019029B" w:rsidP="0019029B">
            <w:pPr>
              <w:pStyle w:val="NormalWeb"/>
              <w:spacing w:before="0" w:beforeAutospacing="0" w:after="0" w:afterAutospacing="0" w:line="360" w:lineRule="auto"/>
              <w:rPr>
                <w:rFonts w:ascii="Arial" w:hAnsi="Arial" w:cs="Arial"/>
              </w:rPr>
            </w:pPr>
            <w:r>
              <w:rPr>
                <w:rFonts w:ascii="Arial" w:hAnsi="Arial" w:cs="Arial"/>
                <w:u w:val="single"/>
              </w:rPr>
              <w:t>Procurement</w:t>
            </w:r>
            <w:r>
              <w:rPr>
                <w:rFonts w:ascii="Arial" w:hAnsi="Arial" w:cs="Arial"/>
              </w:rPr>
              <w:t>: It is not clear from the narrative what procurement is actually required, if the herbs are imported as seedlings, potted plants or grown from previous cuttings. However, if “imported”, is the supply seasonal or available all year round?</w:t>
            </w:r>
          </w:p>
          <w:p w:rsidR="0019029B" w:rsidRDefault="0019029B" w:rsidP="0019029B">
            <w:pPr>
              <w:pStyle w:val="NormalWeb"/>
              <w:spacing w:before="0" w:beforeAutospacing="0" w:after="0" w:afterAutospacing="0" w:line="360" w:lineRule="auto"/>
              <w:rPr>
                <w:rFonts w:ascii="Arial" w:hAnsi="Arial" w:cs="Arial"/>
              </w:rPr>
            </w:pPr>
            <w:r>
              <w:rPr>
                <w:rFonts w:ascii="Arial" w:hAnsi="Arial" w:cs="Arial"/>
                <w:b/>
              </w:rPr>
              <w:t>Options</w:t>
            </w:r>
            <w:r>
              <w:rPr>
                <w:rFonts w:ascii="Arial" w:hAnsi="Arial" w:cs="Arial"/>
              </w:rPr>
              <w:t xml:space="preserve">: If these are not available locally, extending her search globally will cover </w:t>
            </w:r>
            <w:r>
              <w:rPr>
                <w:rFonts w:ascii="Arial" w:hAnsi="Arial" w:cs="Arial"/>
              </w:rPr>
              <w:lastRenderedPageBreak/>
              <w:t>the deficit in supply; the knock on effect of this will be the additional costs in transport.</w:t>
            </w:r>
          </w:p>
          <w:p w:rsidR="0019029B" w:rsidRDefault="0019029B" w:rsidP="0019029B">
            <w:pPr>
              <w:pStyle w:val="NormalWeb"/>
              <w:spacing w:before="0" w:beforeAutospacing="0" w:after="0" w:afterAutospacing="0" w:line="360" w:lineRule="auto"/>
              <w:rPr>
                <w:rFonts w:ascii="Arial" w:hAnsi="Arial" w:cs="Arial"/>
              </w:rPr>
            </w:pPr>
            <w:r>
              <w:rPr>
                <w:rFonts w:ascii="Arial" w:hAnsi="Arial" w:cs="Arial"/>
                <w:u w:val="single"/>
              </w:rPr>
              <w:t>Production (Herb growing)</w:t>
            </w:r>
            <w:r>
              <w:rPr>
                <w:rFonts w:ascii="Arial" w:hAnsi="Arial" w:cs="Arial"/>
              </w:rPr>
              <w:t xml:space="preserve">: Firstly; the acreage required to grow the herbs must be considered sufficient, considering the farms’ previous history, however, the soil conditions must be questioned. Secondly; are weather conditions favourable enough for all year production and thirdly; labour force numbers &amp; competency (plus seasonal considerations). </w:t>
            </w:r>
          </w:p>
          <w:p w:rsidR="0019029B" w:rsidRDefault="0019029B" w:rsidP="0019029B">
            <w:pPr>
              <w:pStyle w:val="NormalWeb"/>
              <w:spacing w:before="0" w:beforeAutospacing="0" w:after="0" w:afterAutospacing="0" w:line="360" w:lineRule="auto"/>
              <w:rPr>
                <w:rFonts w:ascii="Arial" w:hAnsi="Arial" w:cs="Arial"/>
              </w:rPr>
            </w:pPr>
            <w:r>
              <w:rPr>
                <w:rFonts w:ascii="Arial" w:hAnsi="Arial" w:cs="Arial"/>
                <w:b/>
              </w:rPr>
              <w:t>Options</w:t>
            </w:r>
            <w:r>
              <w:rPr>
                <w:rFonts w:ascii="Arial" w:hAnsi="Arial" w:cs="Arial"/>
              </w:rPr>
              <w:t>: Firstly; treatment of soil to produce the correct alkaline levels &amp; field rotation, this will incur additional costs &amp; leave acreage unused. Secondly; all year production may be achieved with the use of green-houses (additional costs) or seasonal production (April – September) with production levels covering non seasonal and utilisation of specialist storage facilities (acreage not used &amp; additional storage costs) or the purchasing (global) of stock (Against the principals of “Home grown”).Thirdly the training of the labour force for all year production or seasonal labour; requiring limited training &amp; competence.</w:t>
            </w:r>
          </w:p>
          <w:p w:rsidR="0019029B" w:rsidRDefault="0019029B" w:rsidP="0019029B">
            <w:pPr>
              <w:pStyle w:val="NormalWeb"/>
              <w:spacing w:before="0" w:beforeAutospacing="0" w:after="0" w:afterAutospacing="0" w:line="360" w:lineRule="auto"/>
              <w:rPr>
                <w:rFonts w:ascii="Arial" w:hAnsi="Arial" w:cs="Arial"/>
              </w:rPr>
            </w:pPr>
            <w:r w:rsidRPr="00FF20E3">
              <w:rPr>
                <w:rFonts w:ascii="Arial" w:hAnsi="Arial" w:cs="Arial"/>
                <w:u w:val="single"/>
              </w:rPr>
              <w:t>Warehousing</w:t>
            </w:r>
            <w:r>
              <w:rPr>
                <w:rFonts w:ascii="Arial" w:hAnsi="Arial" w:cs="Arial"/>
                <w:u w:val="single"/>
              </w:rPr>
              <w:t xml:space="preserve"> (Farm)</w:t>
            </w:r>
            <w:r>
              <w:rPr>
                <w:rFonts w:ascii="Arial" w:hAnsi="Arial" w:cs="Arial"/>
              </w:rPr>
              <w:t>: The requirement to store (seasonal) &amp; prepare for movement; the herbs required at the “processing plant”. The steady flow of materials to keep the processing area; housed in the industrial estate, at maximum efficiency (Additional specialist storage areas required incur additional costs – again the question of herb production methods).</w:t>
            </w:r>
          </w:p>
          <w:p w:rsidR="0019029B" w:rsidRDefault="0019029B" w:rsidP="0019029B">
            <w:pPr>
              <w:pStyle w:val="NormalWeb"/>
              <w:spacing w:before="0" w:beforeAutospacing="0" w:after="0" w:afterAutospacing="0" w:line="360" w:lineRule="auto"/>
              <w:rPr>
                <w:rFonts w:ascii="Arial" w:hAnsi="Arial" w:cs="Arial"/>
              </w:rPr>
            </w:pPr>
            <w:r>
              <w:rPr>
                <w:rFonts w:ascii="Arial" w:hAnsi="Arial" w:cs="Arial"/>
                <w:b/>
              </w:rPr>
              <w:t>Options</w:t>
            </w:r>
            <w:r>
              <w:rPr>
                <w:rFonts w:ascii="Arial" w:hAnsi="Arial" w:cs="Arial"/>
              </w:rPr>
              <w:t>: The turnover of herbs in the production process will indicate the rate at which the flow of herbs will be required and consequently dictate the rate at which they should be grown; the efficient management of this process will ensure minimalistic storage requirement. Herb use will dictate the storage requirement &amp; packing material i.e. fresh herbs need refrigerated facilities &amp; potpourri dry stores.</w:t>
            </w:r>
          </w:p>
          <w:p w:rsidR="0019029B" w:rsidRDefault="0019029B" w:rsidP="0019029B">
            <w:pPr>
              <w:pStyle w:val="NormalWeb"/>
              <w:spacing w:before="0" w:beforeAutospacing="0" w:after="0" w:afterAutospacing="0" w:line="360" w:lineRule="auto"/>
              <w:rPr>
                <w:rFonts w:ascii="Arial" w:hAnsi="Arial" w:cs="Arial"/>
              </w:rPr>
            </w:pPr>
            <w:r>
              <w:rPr>
                <w:rFonts w:ascii="Arial" w:hAnsi="Arial" w:cs="Arial"/>
                <w:u w:val="single"/>
              </w:rPr>
              <w:t>Transportation (From the farm)</w:t>
            </w:r>
            <w:r>
              <w:rPr>
                <w:rFonts w:ascii="Arial" w:hAnsi="Arial" w:cs="Arial"/>
              </w:rPr>
              <w:t>: The movement of the herbs from the farm to the Industrial Area (IA) will require specialist (refrigerated) &amp; standard vehicles and the capacity of movement will dictate the frequency this fleet is required. Owning a fleet of vehicles requires capital investment plus the running costs of labour (drivers) and fleet maintenance costs, plus the requirement of vehicle cover as they are being maintained. Vehicle fleets are expensive to operate at the best of times; increasingly so when left idle and not being used to convey the herbs.</w:t>
            </w:r>
          </w:p>
          <w:p w:rsidR="0019029B" w:rsidRDefault="0019029B" w:rsidP="0019029B">
            <w:pPr>
              <w:pStyle w:val="NormalWeb"/>
              <w:spacing w:before="0" w:beforeAutospacing="0" w:after="0" w:afterAutospacing="0" w:line="360" w:lineRule="auto"/>
              <w:rPr>
                <w:rFonts w:ascii="Arial" w:hAnsi="Arial" w:cs="Arial"/>
              </w:rPr>
            </w:pPr>
            <w:r>
              <w:rPr>
                <w:rFonts w:ascii="Arial" w:hAnsi="Arial" w:cs="Arial"/>
                <w:b/>
              </w:rPr>
              <w:t>Options</w:t>
            </w:r>
            <w:r>
              <w:rPr>
                <w:rFonts w:ascii="Arial" w:hAnsi="Arial" w:cs="Arial"/>
              </w:rPr>
              <w:t xml:space="preserve">: If the vehicles are not being utilised to the maximum efficiency (Standard </w:t>
            </w:r>
            <w:r>
              <w:rPr>
                <w:rFonts w:ascii="Arial" w:hAnsi="Arial" w:cs="Arial"/>
              </w:rPr>
              <w:lastRenderedPageBreak/>
              <w:t>may be used to deliver parcels to the post office) outsourcing the specialist vehicles may suffice.</w:t>
            </w:r>
          </w:p>
          <w:p w:rsidR="0019029B" w:rsidRDefault="0019029B" w:rsidP="0019029B">
            <w:pPr>
              <w:pStyle w:val="NormalWeb"/>
              <w:spacing w:before="0" w:beforeAutospacing="0" w:after="0" w:afterAutospacing="0" w:line="360" w:lineRule="auto"/>
              <w:rPr>
                <w:rFonts w:ascii="Arial" w:hAnsi="Arial" w:cs="Arial"/>
              </w:rPr>
            </w:pPr>
            <w:r>
              <w:rPr>
                <w:rFonts w:ascii="Arial" w:hAnsi="Arial" w:cs="Arial"/>
                <w:u w:val="single"/>
              </w:rPr>
              <w:t>Labour Force</w:t>
            </w:r>
            <w:r>
              <w:rPr>
                <w:rFonts w:ascii="Arial" w:hAnsi="Arial" w:cs="Arial"/>
              </w:rPr>
              <w:t>: The requirement for skilled labour; storage &amp; herb processing, is essential to the operation. Her current staff may feel this geographical movement is too far under their current employment contract.</w:t>
            </w:r>
          </w:p>
          <w:p w:rsidR="0019029B" w:rsidRPr="001069C4" w:rsidRDefault="0019029B" w:rsidP="0019029B">
            <w:pPr>
              <w:pStyle w:val="NormalWeb"/>
              <w:spacing w:before="0" w:beforeAutospacing="0" w:after="0" w:afterAutospacing="0" w:line="360" w:lineRule="auto"/>
              <w:rPr>
                <w:rFonts w:ascii="Arial" w:hAnsi="Arial" w:cs="Arial"/>
              </w:rPr>
            </w:pPr>
            <w:r>
              <w:rPr>
                <w:rFonts w:ascii="Arial" w:hAnsi="Arial" w:cs="Arial"/>
                <w:b/>
              </w:rPr>
              <w:t>Option</w:t>
            </w:r>
            <w:r>
              <w:rPr>
                <w:rFonts w:ascii="Arial" w:hAnsi="Arial" w:cs="Arial"/>
              </w:rPr>
              <w:t xml:space="preserve">: </w:t>
            </w:r>
            <w:proofErr w:type="gramStart"/>
            <w:r>
              <w:rPr>
                <w:rFonts w:ascii="Arial" w:hAnsi="Arial" w:cs="Arial"/>
              </w:rPr>
              <w:t>IAs’</w:t>
            </w:r>
            <w:proofErr w:type="gramEnd"/>
            <w:r>
              <w:rPr>
                <w:rFonts w:ascii="Arial" w:hAnsi="Arial" w:cs="Arial"/>
              </w:rPr>
              <w:t xml:space="preserve"> are re-known for the attraction of labour and Charlotte may find enough people to cover the required posts. If this is not the case &amp; she requires her current staff, additional incentives may be offered; increase wages, allowances (petrol money), travelling time allowances, additional holiday time.</w:t>
            </w:r>
          </w:p>
          <w:p w:rsidR="0019029B" w:rsidRDefault="0019029B" w:rsidP="0019029B">
            <w:pPr>
              <w:pStyle w:val="NormalWeb"/>
              <w:spacing w:before="0" w:beforeAutospacing="0" w:after="0" w:afterAutospacing="0" w:line="360" w:lineRule="auto"/>
              <w:rPr>
                <w:rFonts w:ascii="Arial" w:hAnsi="Arial" w:cs="Arial"/>
              </w:rPr>
            </w:pPr>
            <w:r w:rsidRPr="00FF20E3">
              <w:rPr>
                <w:rFonts w:ascii="Arial" w:hAnsi="Arial" w:cs="Arial"/>
                <w:u w:val="single"/>
              </w:rPr>
              <w:t>Warehousing</w:t>
            </w:r>
            <w:r>
              <w:rPr>
                <w:rFonts w:ascii="Arial" w:hAnsi="Arial" w:cs="Arial"/>
                <w:u w:val="single"/>
              </w:rPr>
              <w:t xml:space="preserve"> (IA)</w:t>
            </w:r>
            <w:r>
              <w:rPr>
                <w:rFonts w:ascii="Arial" w:hAnsi="Arial" w:cs="Arial"/>
              </w:rPr>
              <w:t>: A receipts area will need to be created to action; the receipts, inspection, cross decking, movements to storage or production process is required (inspection is needed immediately if the herbs movements are outsourced). This facility requires specialist labour force (See above).</w:t>
            </w:r>
          </w:p>
          <w:p w:rsidR="0019029B" w:rsidRPr="00297036" w:rsidRDefault="0019029B" w:rsidP="0019029B">
            <w:pPr>
              <w:pStyle w:val="NormalWeb"/>
              <w:spacing w:before="0" w:beforeAutospacing="0" w:after="0" w:afterAutospacing="0" w:line="360" w:lineRule="auto"/>
              <w:rPr>
                <w:rFonts w:ascii="Arial" w:hAnsi="Arial" w:cs="Arial"/>
              </w:rPr>
            </w:pPr>
            <w:r>
              <w:rPr>
                <w:rFonts w:ascii="Arial" w:hAnsi="Arial" w:cs="Arial"/>
                <w:b/>
              </w:rPr>
              <w:t>Options</w:t>
            </w:r>
            <w:r>
              <w:rPr>
                <w:rFonts w:ascii="Arial" w:hAnsi="Arial" w:cs="Arial"/>
              </w:rPr>
              <w:t xml:space="preserve">: The setting up of storage areas &amp; employment of personnel, will involve capital investment &amp; running costs, an option is to outsource this operation. The opportunity costs of this operation may be beneficial &amp; allow more efficient inflow of herbs into the process. </w:t>
            </w:r>
          </w:p>
          <w:p w:rsidR="0019029B" w:rsidRDefault="0019029B" w:rsidP="0019029B">
            <w:pPr>
              <w:pStyle w:val="NormalWeb"/>
              <w:spacing w:before="0" w:beforeAutospacing="0" w:after="0" w:afterAutospacing="0" w:line="360" w:lineRule="auto"/>
              <w:rPr>
                <w:rFonts w:ascii="Arial" w:hAnsi="Arial" w:cs="Arial"/>
              </w:rPr>
            </w:pPr>
            <w:r>
              <w:rPr>
                <w:rFonts w:ascii="Arial" w:hAnsi="Arial" w:cs="Arial"/>
                <w:u w:val="single"/>
              </w:rPr>
              <w:t>Production/Process of herbs (IA)</w:t>
            </w:r>
            <w:r>
              <w:rPr>
                <w:rFonts w:ascii="Arial" w:hAnsi="Arial" w:cs="Arial"/>
              </w:rPr>
              <w:t>: The production types &amp; levels are driven by the 2000 parcels required to meet her expansion costs. The equipment types (Cooking kettles for sauces, ovens for potpourri &amp; blenders for “healthy stuff”) and numbers of each type are driven by the process requirement. The requirement for skilled labour &amp; a work pattern/schedule to achieve a smooth flow is essential.</w:t>
            </w:r>
          </w:p>
          <w:p w:rsidR="0019029B" w:rsidRDefault="0019029B" w:rsidP="0019029B">
            <w:pPr>
              <w:pStyle w:val="NormalWeb"/>
              <w:spacing w:before="0" w:beforeAutospacing="0" w:after="0" w:afterAutospacing="0" w:line="360" w:lineRule="auto"/>
              <w:rPr>
                <w:rFonts w:ascii="Arial" w:hAnsi="Arial" w:cs="Arial"/>
              </w:rPr>
            </w:pPr>
            <w:r>
              <w:rPr>
                <w:rFonts w:ascii="Arial" w:hAnsi="Arial" w:cs="Arial"/>
                <w:b/>
              </w:rPr>
              <w:t>Options</w:t>
            </w:r>
            <w:r>
              <w:rPr>
                <w:rFonts w:ascii="Arial" w:hAnsi="Arial" w:cs="Arial"/>
              </w:rPr>
              <w:t>: The current equipment utilised on the farm may not be enough; even working it on a 24 hour basis, let alone attract enough labour to operate it, indicates more equipment is required. The equipment may either require a capital outlay (plus maintenance) or hiring the equipment (if possible).</w:t>
            </w:r>
          </w:p>
          <w:p w:rsidR="0019029B" w:rsidRDefault="0019029B" w:rsidP="0019029B">
            <w:pPr>
              <w:pStyle w:val="NormalWeb"/>
              <w:spacing w:before="0" w:beforeAutospacing="0" w:after="0" w:afterAutospacing="0" w:line="360" w:lineRule="auto"/>
              <w:rPr>
                <w:rFonts w:ascii="Arial" w:hAnsi="Arial" w:cs="Arial"/>
              </w:rPr>
            </w:pPr>
            <w:r w:rsidRPr="00FF20E3">
              <w:rPr>
                <w:rFonts w:ascii="Arial" w:hAnsi="Arial" w:cs="Arial"/>
                <w:u w:val="single"/>
              </w:rPr>
              <w:t>Warehousing</w:t>
            </w:r>
            <w:r>
              <w:rPr>
                <w:rFonts w:ascii="Arial" w:hAnsi="Arial" w:cs="Arial"/>
                <w:u w:val="single"/>
              </w:rPr>
              <w:t xml:space="preserve"> (IA)</w:t>
            </w:r>
            <w:r>
              <w:rPr>
                <w:rFonts w:ascii="Arial" w:hAnsi="Arial" w:cs="Arial"/>
              </w:rPr>
              <w:t>: Storage of the finalised product ready for dispatch (including packaging); has the same logistic problems as mentioned above (specialised storage areas, inventory control &amp; trained personnel).</w:t>
            </w:r>
          </w:p>
          <w:p w:rsidR="0019029B" w:rsidRDefault="0019029B" w:rsidP="0019029B">
            <w:pPr>
              <w:pStyle w:val="NormalWeb"/>
              <w:spacing w:before="0" w:beforeAutospacing="0" w:after="0" w:afterAutospacing="0" w:line="360" w:lineRule="auto"/>
              <w:rPr>
                <w:rFonts w:ascii="Arial" w:hAnsi="Arial" w:cs="Arial"/>
              </w:rPr>
            </w:pPr>
            <w:r>
              <w:rPr>
                <w:rFonts w:ascii="Arial" w:hAnsi="Arial" w:cs="Arial"/>
                <w:b/>
              </w:rPr>
              <w:t>Options</w:t>
            </w:r>
            <w:r>
              <w:rPr>
                <w:rFonts w:ascii="Arial" w:hAnsi="Arial" w:cs="Arial"/>
              </w:rPr>
              <w:t xml:space="preserve">: Unfortunately the farm &amp; IA are 15km apart and both require similar warehousing facilities, staff &amp; control measures. To co-locate the storage areas will simplify the financial outlay on facilities and staff to run &amp; control it, but will increase the transport usage. This may be an incurred cost to transport (Fleet being utilised </w:t>
            </w:r>
            <w:r>
              <w:rPr>
                <w:rFonts w:ascii="Arial" w:hAnsi="Arial" w:cs="Arial"/>
              </w:rPr>
              <w:lastRenderedPageBreak/>
              <w:t>more) but reduce the overall operating costs (Run a fleet rather than outsource &amp; have 1 storage area)</w:t>
            </w:r>
          </w:p>
          <w:p w:rsidR="0019029B" w:rsidRDefault="0019029B" w:rsidP="0019029B">
            <w:pPr>
              <w:pStyle w:val="NormalWeb"/>
              <w:spacing w:before="0" w:beforeAutospacing="0" w:after="0" w:afterAutospacing="0" w:line="360" w:lineRule="auto"/>
              <w:rPr>
                <w:rFonts w:ascii="Arial" w:hAnsi="Arial" w:cs="Arial"/>
              </w:rPr>
            </w:pPr>
            <w:r>
              <w:rPr>
                <w:rFonts w:ascii="Arial" w:hAnsi="Arial" w:cs="Arial"/>
                <w:u w:val="single"/>
              </w:rPr>
              <w:t>Transport (IA)</w:t>
            </w:r>
            <w:r>
              <w:rPr>
                <w:rFonts w:ascii="Arial" w:hAnsi="Arial" w:cs="Arial"/>
              </w:rPr>
              <w:t>: The movement of the final product 15km to an IA and the ten-fold increase in postal deliveries will entail greater delivery distances &amp; volume of movement.</w:t>
            </w:r>
          </w:p>
          <w:p w:rsidR="0019029B" w:rsidRDefault="0019029B" w:rsidP="0019029B">
            <w:pPr>
              <w:pStyle w:val="NormalWeb"/>
              <w:spacing w:before="0" w:beforeAutospacing="0" w:after="0" w:afterAutospacing="0" w:line="360" w:lineRule="auto"/>
              <w:rPr>
                <w:rFonts w:ascii="Arial" w:hAnsi="Arial" w:cs="Arial"/>
              </w:rPr>
            </w:pPr>
            <w:r>
              <w:rPr>
                <w:rFonts w:ascii="Arial" w:hAnsi="Arial" w:cs="Arial"/>
                <w:b/>
              </w:rPr>
              <w:t>Options</w:t>
            </w:r>
            <w:r>
              <w:rPr>
                <w:rFonts w:ascii="Arial" w:hAnsi="Arial" w:cs="Arial"/>
              </w:rPr>
              <w:t>: The utilisation of fleet management (Includes the transport sections mentioned above) increases the cost of vehicle type (specialist, size - van or truck) &amp; quantity. If the fleet is managed efficiently, this logistical action (control of this asset) will make it cost effective (labour, vehicles &amp; maintenance) and outsourcing may not be required.</w:t>
            </w:r>
          </w:p>
          <w:p w:rsidR="0019029B" w:rsidRDefault="0019029B" w:rsidP="0019029B">
            <w:pPr>
              <w:pStyle w:val="NormalWeb"/>
              <w:spacing w:before="0" w:beforeAutospacing="0" w:after="0" w:afterAutospacing="0" w:line="360" w:lineRule="auto"/>
              <w:rPr>
                <w:rFonts w:ascii="Arial" w:hAnsi="Arial" w:cs="Arial"/>
              </w:rPr>
            </w:pPr>
            <w:r>
              <w:rPr>
                <w:rFonts w:ascii="Arial" w:hAnsi="Arial" w:cs="Arial"/>
                <w:u w:val="single"/>
              </w:rPr>
              <w:t>Sales &amp; Marketing</w:t>
            </w:r>
            <w:r>
              <w:rPr>
                <w:rFonts w:ascii="Arial" w:hAnsi="Arial" w:cs="Arial"/>
              </w:rPr>
              <w:t xml:space="preserve">: Charlotte is planning the expansion of the organisation on the basis of a “Ten-fold” increase in postal sales as a result of mail order catalogue and increasing use of her website. Firstly; the challenges posed will be the production &amp; distribution of a catalogue and “hits” on the website, neither being cheap or will guarantee success. Secondly; the control of the received orders (receipt &amp; acknowledgement, communication of the order to dispatch, notification of process &amp; dispatch to the customer, receipt of customer feedback etc.)  </w:t>
            </w:r>
          </w:p>
          <w:p w:rsidR="0019029B" w:rsidRDefault="0019029B" w:rsidP="0019029B">
            <w:pPr>
              <w:pStyle w:val="NormalWeb"/>
              <w:spacing w:before="0" w:beforeAutospacing="0" w:after="0" w:afterAutospacing="0" w:line="360" w:lineRule="auto"/>
              <w:rPr>
                <w:rFonts w:ascii="Arial" w:hAnsi="Arial" w:cs="Arial"/>
              </w:rPr>
            </w:pPr>
            <w:r>
              <w:rPr>
                <w:rFonts w:ascii="Arial" w:hAnsi="Arial" w:cs="Arial"/>
                <w:b/>
              </w:rPr>
              <w:t>Options</w:t>
            </w:r>
            <w:r>
              <w:rPr>
                <w:rFonts w:ascii="Arial" w:hAnsi="Arial" w:cs="Arial"/>
              </w:rPr>
              <w:t xml:space="preserve">: The production of a catalogue &amp; web page will need to be outsourced; non-use of professional sales material is a “non-starter”. </w:t>
            </w:r>
          </w:p>
          <w:p w:rsidR="0019029B" w:rsidRDefault="0019029B" w:rsidP="0019029B">
            <w:pPr>
              <w:pStyle w:val="NormalWeb"/>
              <w:spacing w:before="0" w:beforeAutospacing="0" w:after="0" w:afterAutospacing="0" w:line="360" w:lineRule="auto"/>
              <w:rPr>
                <w:rFonts w:ascii="Arial" w:hAnsi="Arial" w:cs="Arial"/>
              </w:rPr>
            </w:pPr>
            <w:r w:rsidRPr="001F6FDC">
              <w:rPr>
                <w:rFonts w:ascii="Arial" w:hAnsi="Arial" w:cs="Arial"/>
                <w:u w:val="single"/>
              </w:rPr>
              <w:t>Catalogue:</w:t>
            </w:r>
            <w:r w:rsidRPr="001F6FDC">
              <w:rPr>
                <w:rFonts w:ascii="Arial" w:hAnsi="Arial" w:cs="Arial"/>
              </w:rPr>
              <w:t xml:space="preserve"> Charlotte</w:t>
            </w:r>
            <w:r>
              <w:rPr>
                <w:rFonts w:ascii="Arial" w:hAnsi="Arial" w:cs="Arial"/>
              </w:rPr>
              <w:t xml:space="preserve"> will be aware of the need for carpet canvassing &amp; expected results from the majority of recipients (disinterest – just another etc.) and as a result will probably need 40 catalogues for each sale. The means of distribution range from; postal (junk mail), newspaper supplements, store magazines, personal distribution and letter box drops. The first 3 methods reach larger audiences (outsourcing) and are therefore expensive, the second two; personal distribution with a smaller localised audience &amp; therefore cheaper.</w:t>
            </w:r>
          </w:p>
          <w:p w:rsidR="0019029B" w:rsidRDefault="0019029B" w:rsidP="0019029B">
            <w:pPr>
              <w:pStyle w:val="NormalWeb"/>
              <w:spacing w:before="0" w:beforeAutospacing="0" w:after="0" w:afterAutospacing="0" w:line="360" w:lineRule="auto"/>
              <w:rPr>
                <w:rFonts w:ascii="Arial" w:hAnsi="Arial" w:cs="Arial"/>
              </w:rPr>
            </w:pPr>
            <w:r>
              <w:rPr>
                <w:rFonts w:ascii="Arial" w:hAnsi="Arial" w:cs="Arial"/>
                <w:u w:val="single"/>
              </w:rPr>
              <w:t>Web Site</w:t>
            </w:r>
            <w:r>
              <w:rPr>
                <w:rFonts w:ascii="Arial" w:hAnsi="Arial" w:cs="Arial"/>
              </w:rPr>
              <w:t>: The utilisation of WWW is a current trend and well used by major retailers. They invest time, effort &amp; money to produce a site that is appealing &amp; user friendly to attract customers. The tactics of the “major players” are very similar and cover most search engines; “weighting/prioritisation” is given to these organisations so they are listed first on any given list. To compensate for this, Charlotte may employ 2 strategies:</w:t>
            </w:r>
          </w:p>
          <w:p w:rsidR="0019029B" w:rsidRPr="00A973F8" w:rsidRDefault="0019029B" w:rsidP="0019029B">
            <w:pPr>
              <w:pStyle w:val="NormalWeb"/>
              <w:numPr>
                <w:ilvl w:val="0"/>
                <w:numId w:val="48"/>
              </w:numPr>
              <w:spacing w:before="0" w:beforeAutospacing="0" w:after="0" w:afterAutospacing="0" w:line="360" w:lineRule="auto"/>
            </w:pPr>
            <w:r>
              <w:rPr>
                <w:rFonts w:ascii="Arial" w:hAnsi="Arial" w:cs="Arial"/>
              </w:rPr>
              <w:t>A renaming strategy may be employed i.e. A*Class*Herbs.</w:t>
            </w:r>
          </w:p>
          <w:p w:rsidR="0019029B" w:rsidRPr="00A973F8" w:rsidRDefault="0019029B" w:rsidP="0019029B">
            <w:pPr>
              <w:pStyle w:val="NormalWeb"/>
              <w:numPr>
                <w:ilvl w:val="0"/>
                <w:numId w:val="48"/>
              </w:numPr>
              <w:spacing w:before="0" w:beforeAutospacing="0" w:after="0" w:afterAutospacing="0" w:line="360" w:lineRule="auto"/>
            </w:pPr>
            <w:r>
              <w:rPr>
                <w:rFonts w:ascii="Arial" w:hAnsi="Arial" w:cs="Arial"/>
              </w:rPr>
              <w:lastRenderedPageBreak/>
              <w:t>The catalogue is not a listing of produce, rather a flyer to direct customers to her web site (advertising).</w:t>
            </w:r>
          </w:p>
          <w:p w:rsidR="0019029B" w:rsidRDefault="0019029B" w:rsidP="0019029B">
            <w:pPr>
              <w:pStyle w:val="NormalWeb"/>
              <w:spacing w:before="0" w:beforeAutospacing="0" w:after="0" w:afterAutospacing="0" w:line="360" w:lineRule="auto"/>
              <w:rPr>
                <w:rFonts w:ascii="Arial" w:hAnsi="Arial" w:cs="Arial"/>
              </w:rPr>
            </w:pPr>
            <w:r>
              <w:rPr>
                <w:rFonts w:ascii="Arial" w:hAnsi="Arial" w:cs="Arial"/>
                <w:u w:val="single"/>
              </w:rPr>
              <w:t>Summary</w:t>
            </w:r>
          </w:p>
          <w:p w:rsidR="0019029B" w:rsidRPr="00A973F8" w:rsidRDefault="0019029B" w:rsidP="0019029B">
            <w:pPr>
              <w:pStyle w:val="NormalWeb"/>
              <w:spacing w:before="0" w:beforeAutospacing="0" w:after="0" w:afterAutospacing="0" w:line="360" w:lineRule="auto"/>
            </w:pPr>
            <w:r>
              <w:rPr>
                <w:rFonts w:ascii="Arial" w:hAnsi="Arial" w:cs="Arial"/>
              </w:rPr>
              <w:t xml:space="preserve">Charlotte is currently running a small localised organisation based on home grown products with a customer service based strategy. She has found a niche in the market which she is successfully exploiting with a combination of; visitors </w:t>
            </w:r>
            <w:r>
              <w:rPr>
                <w:rFonts w:ascii="Arial" w:hAnsi="Arial" w:cs="Arial"/>
              </w:rPr>
              <w:t>center</w:t>
            </w:r>
            <w:r>
              <w:rPr>
                <w:rFonts w:ascii="Arial" w:hAnsi="Arial" w:cs="Arial"/>
              </w:rPr>
              <w:t xml:space="preserve"> (tourist attraction), local &amp; postal delivery. The transition to the perceived expansion is based on a sales figure to cover the operating costs and not the perceived customer demand in the market. The geographical separation of production &amp; process (15km) is now duplicating logistic actions (storage etc.) and incurring massive transport costs. The customer service based strategy is now evolving into an “order reaction” strategy, initiated as a result of the advertising c</w:t>
            </w:r>
            <w:bookmarkStart w:id="0" w:name="_GoBack"/>
            <w:bookmarkEnd w:id="0"/>
            <w:r>
              <w:rPr>
                <w:rFonts w:ascii="Arial" w:hAnsi="Arial" w:cs="Arial"/>
              </w:rPr>
              <w:t xml:space="preserve">ampaign (Catalogue &amp; internet). The inventory will have some current stability but is being refocused to a responsive market with questionable sustainability. </w:t>
            </w: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E56D8D" w:rsidP="00A851DA">
            <w:pPr>
              <w:rPr>
                <w:rFonts w:cs="Bliss-Regular"/>
                <w:color w:val="000000"/>
              </w:rPr>
            </w:pPr>
            <w:r>
              <w:rPr>
                <w:rFonts w:cs="Bliss-Regular"/>
                <w:color w:val="000000"/>
              </w:rPr>
              <w:t>Keith Carter</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5A67DA" w:rsidP="005A67DA">
            <w:pPr>
              <w:rPr>
                <w:rFonts w:cs="Bliss-Regular"/>
                <w:color w:val="000000"/>
              </w:rPr>
            </w:pPr>
            <w:r>
              <w:rPr>
                <w:rFonts w:cs="Bliss-Regular"/>
                <w:color w:val="000000"/>
              </w:rPr>
              <w:t>0</w:t>
            </w:r>
            <w:r w:rsidR="00A25125">
              <w:rPr>
                <w:rFonts w:cs="Bliss-Regular"/>
                <w:color w:val="000000"/>
              </w:rPr>
              <w:t>2</w:t>
            </w:r>
            <w:r w:rsidR="00E56D8D">
              <w:rPr>
                <w:rFonts w:cs="Bliss-Regular"/>
                <w:color w:val="000000"/>
              </w:rPr>
              <w:t>/</w:t>
            </w:r>
            <w:r>
              <w:rPr>
                <w:rFonts w:cs="Bliss-Regular"/>
                <w:color w:val="000000"/>
              </w:rPr>
              <w:t>01</w:t>
            </w:r>
            <w:r w:rsidR="00E56D8D">
              <w:rPr>
                <w:rFonts w:cs="Bliss-Regular"/>
                <w:color w:val="000000"/>
              </w:rPr>
              <w:t>/1</w:t>
            </w:r>
            <w:r>
              <w:rPr>
                <w:rFonts w:cs="Bliss-Regular"/>
                <w:color w:val="000000"/>
              </w:rPr>
              <w:t>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503D7E">
      <w:pPr>
        <w:rPr>
          <w:rFonts w:cs="Times New Roman"/>
          <w:sz w:val="24"/>
          <w:szCs w:val="32"/>
        </w:rPr>
      </w:pPr>
    </w:p>
    <w:sectPr w:rsidR="00EA30AB" w:rsidRPr="00B0415E" w:rsidSect="00677D78">
      <w:headerReference w:type="default" r:id="rId25"/>
      <w:pgSz w:w="11906" w:h="16838"/>
      <w:pgMar w:top="1440" w:right="1440" w:bottom="1440" w:left="1440" w:header="708" w:footer="708" w:gutter="0"/>
      <w:pgNumType w:chapStyle="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62793" w:rsidRDefault="00F62793" w:rsidP="00CB4D0A">
      <w:pPr>
        <w:spacing w:after="0" w:line="240" w:lineRule="auto"/>
      </w:pPr>
      <w:r>
        <w:separator/>
      </w:r>
    </w:p>
  </w:endnote>
  <w:endnote w:type="continuationSeparator" w:id="0">
    <w:p w:rsidR="00F62793" w:rsidRDefault="00F62793"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62793" w:rsidRDefault="00F62793" w:rsidP="00CB4D0A">
      <w:pPr>
        <w:spacing w:after="0" w:line="240" w:lineRule="auto"/>
      </w:pPr>
      <w:r>
        <w:separator/>
      </w:r>
    </w:p>
  </w:footnote>
  <w:footnote w:type="continuationSeparator" w:id="0">
    <w:p w:rsidR="00F62793" w:rsidRDefault="00F62793" w:rsidP="00CB4D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7D78" w:rsidRDefault="00677D78" w:rsidP="00677D78">
    <w:pPr>
      <w:pStyle w:val="Header"/>
      <w:jc w:val="right"/>
    </w:pPr>
    <w:r>
      <w:t>Keith Carter- 3533</w:t>
    </w:r>
  </w:p>
  <w:p w:rsidR="00677D78" w:rsidRDefault="00677D78" w:rsidP="00677D78">
    <w:pPr>
      <w:pStyle w:val="Header"/>
      <w:jc w:val="right"/>
    </w:pPr>
    <w:r>
      <w:t xml:space="preserve">Ass No: </w:t>
    </w:r>
    <w:r w:rsidR="00BE5D14">
      <w:t>3</w:t>
    </w:r>
    <w:r>
      <w:t xml:space="preserve">   Page </w:t>
    </w:r>
    <w:r>
      <w:fldChar w:fldCharType="begin"/>
    </w:r>
    <w:r>
      <w:instrText xml:space="preserve"> PAGE   \* MERGEFORMAT </w:instrText>
    </w:r>
    <w:r>
      <w:fldChar w:fldCharType="separate"/>
    </w:r>
    <w:r w:rsidR="0019029B">
      <w:rPr>
        <w:noProof/>
      </w:rPr>
      <w:t>18</w:t>
    </w:r>
    <w:r>
      <w:rPr>
        <w:noProof/>
      </w:rPr>
      <w:fldChar w:fldCharType="end"/>
    </w:r>
  </w:p>
  <w:p w:rsidR="00677D78" w:rsidRDefault="00677D7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083D54"/>
    <w:multiLevelType w:val="hybridMultilevel"/>
    <w:tmpl w:val="E2B248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28304FF"/>
    <w:multiLevelType w:val="hybridMultilevel"/>
    <w:tmpl w:val="B06EEE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A615DF5"/>
    <w:multiLevelType w:val="hybridMultilevel"/>
    <w:tmpl w:val="AD4266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0B5B66C8"/>
    <w:multiLevelType w:val="hybridMultilevel"/>
    <w:tmpl w:val="B2F4C2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0CE44286"/>
    <w:multiLevelType w:val="hybridMultilevel"/>
    <w:tmpl w:val="AE42AA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0DC61C2A"/>
    <w:multiLevelType w:val="hybridMultilevel"/>
    <w:tmpl w:val="4CE8E2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10D27EA4"/>
    <w:multiLevelType w:val="hybridMultilevel"/>
    <w:tmpl w:val="521431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112021A1"/>
    <w:multiLevelType w:val="hybridMultilevel"/>
    <w:tmpl w:val="8C6EC7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15AD3E08"/>
    <w:multiLevelType w:val="hybridMultilevel"/>
    <w:tmpl w:val="0408F4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16E510F7"/>
    <w:multiLevelType w:val="hybridMultilevel"/>
    <w:tmpl w:val="ECF870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1A846260"/>
    <w:multiLevelType w:val="hybridMultilevel"/>
    <w:tmpl w:val="B0564D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20F33DA5"/>
    <w:multiLevelType w:val="hybridMultilevel"/>
    <w:tmpl w:val="575843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25444806"/>
    <w:multiLevelType w:val="hybridMultilevel"/>
    <w:tmpl w:val="9E92F2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26E5579C"/>
    <w:multiLevelType w:val="hybridMultilevel"/>
    <w:tmpl w:val="A0824D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29C23F35"/>
    <w:multiLevelType w:val="hybridMultilevel"/>
    <w:tmpl w:val="4B9041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2FAF77DF"/>
    <w:multiLevelType w:val="hybridMultilevel"/>
    <w:tmpl w:val="886632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37F27A2D"/>
    <w:multiLevelType w:val="hybridMultilevel"/>
    <w:tmpl w:val="E5AA34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389E4356"/>
    <w:multiLevelType w:val="hybridMultilevel"/>
    <w:tmpl w:val="0E5653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3B206770"/>
    <w:multiLevelType w:val="hybridMultilevel"/>
    <w:tmpl w:val="E3F4BE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3D983960"/>
    <w:multiLevelType w:val="hybridMultilevel"/>
    <w:tmpl w:val="4E6ACF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41326CFB"/>
    <w:multiLevelType w:val="hybridMultilevel"/>
    <w:tmpl w:val="45FE8B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nsid w:val="4136676D"/>
    <w:multiLevelType w:val="hybridMultilevel"/>
    <w:tmpl w:val="FB9645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41CC747F"/>
    <w:multiLevelType w:val="hybridMultilevel"/>
    <w:tmpl w:val="4D3093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nsid w:val="42270BF2"/>
    <w:multiLevelType w:val="hybridMultilevel"/>
    <w:tmpl w:val="B13AAA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42C42DDB"/>
    <w:multiLevelType w:val="hybridMultilevel"/>
    <w:tmpl w:val="E17629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nsid w:val="43C05872"/>
    <w:multiLevelType w:val="hybridMultilevel"/>
    <w:tmpl w:val="ACBC53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nsid w:val="4D034054"/>
    <w:multiLevelType w:val="hybridMultilevel"/>
    <w:tmpl w:val="4F7843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nsid w:val="4D0F777A"/>
    <w:multiLevelType w:val="hybridMultilevel"/>
    <w:tmpl w:val="CF72C5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nsid w:val="4EEA22B8"/>
    <w:multiLevelType w:val="hybridMultilevel"/>
    <w:tmpl w:val="292A95EE"/>
    <w:lvl w:ilvl="0" w:tplc="08090001">
      <w:start w:val="1"/>
      <w:numFmt w:val="bullet"/>
      <w:lvlText w:val=""/>
      <w:lvlJc w:val="left"/>
      <w:pPr>
        <w:ind w:left="786" w:hanging="360"/>
      </w:pPr>
      <w:rPr>
        <w:rFonts w:ascii="Symbol" w:hAnsi="Symbol" w:hint="default"/>
      </w:rPr>
    </w:lvl>
    <w:lvl w:ilvl="1" w:tplc="08090003" w:tentative="1">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29">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531C2C00"/>
    <w:multiLevelType w:val="hybridMultilevel"/>
    <w:tmpl w:val="4CD881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nsid w:val="538318A3"/>
    <w:multiLevelType w:val="hybridMultilevel"/>
    <w:tmpl w:val="D528F5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nsid w:val="53E6786F"/>
    <w:multiLevelType w:val="hybridMultilevel"/>
    <w:tmpl w:val="FF76FE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nsid w:val="53FC32F3"/>
    <w:multiLevelType w:val="hybridMultilevel"/>
    <w:tmpl w:val="D5CE01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nsid w:val="55902D69"/>
    <w:multiLevelType w:val="hybridMultilevel"/>
    <w:tmpl w:val="8B884C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nsid w:val="5B213AE9"/>
    <w:multiLevelType w:val="hybridMultilevel"/>
    <w:tmpl w:val="53BE2C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nsid w:val="608512F5"/>
    <w:multiLevelType w:val="hybridMultilevel"/>
    <w:tmpl w:val="F11697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nsid w:val="62E82883"/>
    <w:multiLevelType w:val="hybridMultilevel"/>
    <w:tmpl w:val="B2F855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nsid w:val="65AA65DA"/>
    <w:multiLevelType w:val="hybridMultilevel"/>
    <w:tmpl w:val="3E5823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nsid w:val="68A7169E"/>
    <w:multiLevelType w:val="hybridMultilevel"/>
    <w:tmpl w:val="CF188A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nsid w:val="69F5213A"/>
    <w:multiLevelType w:val="hybridMultilevel"/>
    <w:tmpl w:val="AF3050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nsid w:val="6BDF272F"/>
    <w:multiLevelType w:val="hybridMultilevel"/>
    <w:tmpl w:val="F6C213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nsid w:val="6BFB43C7"/>
    <w:multiLevelType w:val="hybridMultilevel"/>
    <w:tmpl w:val="B5587A38"/>
    <w:lvl w:ilvl="0" w:tplc="08090001">
      <w:start w:val="1"/>
      <w:numFmt w:val="bullet"/>
      <w:lvlText w:val=""/>
      <w:lvlJc w:val="left"/>
      <w:pPr>
        <w:ind w:left="786" w:hanging="360"/>
      </w:pPr>
      <w:rPr>
        <w:rFonts w:ascii="Symbol" w:hAnsi="Symbol" w:hint="default"/>
      </w:rPr>
    </w:lvl>
    <w:lvl w:ilvl="1" w:tplc="08090003" w:tentative="1">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43">
    <w:nsid w:val="6DFA5387"/>
    <w:multiLevelType w:val="hybridMultilevel"/>
    <w:tmpl w:val="5F1C1F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nsid w:val="78C90E1C"/>
    <w:multiLevelType w:val="hybridMultilevel"/>
    <w:tmpl w:val="10DABC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nsid w:val="7C6E6A60"/>
    <w:multiLevelType w:val="hybridMultilevel"/>
    <w:tmpl w:val="56FA29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nsid w:val="7C7D2256"/>
    <w:multiLevelType w:val="hybridMultilevel"/>
    <w:tmpl w:val="F5045E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nsid w:val="7EA5419C"/>
    <w:multiLevelType w:val="hybridMultilevel"/>
    <w:tmpl w:val="860045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9"/>
  </w:num>
  <w:num w:numId="2">
    <w:abstractNumId w:val="36"/>
  </w:num>
  <w:num w:numId="3">
    <w:abstractNumId w:val="23"/>
  </w:num>
  <w:num w:numId="4">
    <w:abstractNumId w:val="44"/>
  </w:num>
  <w:num w:numId="5">
    <w:abstractNumId w:val="43"/>
  </w:num>
  <w:num w:numId="6">
    <w:abstractNumId w:val="41"/>
  </w:num>
  <w:num w:numId="7">
    <w:abstractNumId w:val="24"/>
  </w:num>
  <w:num w:numId="8">
    <w:abstractNumId w:val="31"/>
  </w:num>
  <w:num w:numId="9">
    <w:abstractNumId w:val="37"/>
  </w:num>
  <w:num w:numId="10">
    <w:abstractNumId w:val="38"/>
  </w:num>
  <w:num w:numId="11">
    <w:abstractNumId w:val="20"/>
  </w:num>
  <w:num w:numId="12">
    <w:abstractNumId w:val="8"/>
  </w:num>
  <w:num w:numId="13">
    <w:abstractNumId w:val="47"/>
  </w:num>
  <w:num w:numId="14">
    <w:abstractNumId w:val="5"/>
  </w:num>
  <w:num w:numId="15">
    <w:abstractNumId w:val="32"/>
  </w:num>
  <w:num w:numId="16">
    <w:abstractNumId w:val="46"/>
  </w:num>
  <w:num w:numId="17">
    <w:abstractNumId w:val="9"/>
  </w:num>
  <w:num w:numId="18">
    <w:abstractNumId w:val="7"/>
  </w:num>
  <w:num w:numId="19">
    <w:abstractNumId w:val="39"/>
  </w:num>
  <w:num w:numId="20">
    <w:abstractNumId w:val="18"/>
  </w:num>
  <w:num w:numId="21">
    <w:abstractNumId w:val="26"/>
  </w:num>
  <w:num w:numId="22">
    <w:abstractNumId w:val="30"/>
  </w:num>
  <w:num w:numId="23">
    <w:abstractNumId w:val="33"/>
  </w:num>
  <w:num w:numId="24">
    <w:abstractNumId w:val="6"/>
  </w:num>
  <w:num w:numId="25">
    <w:abstractNumId w:val="3"/>
  </w:num>
  <w:num w:numId="26">
    <w:abstractNumId w:val="13"/>
  </w:num>
  <w:num w:numId="27">
    <w:abstractNumId w:val="0"/>
  </w:num>
  <w:num w:numId="28">
    <w:abstractNumId w:val="4"/>
  </w:num>
  <w:num w:numId="29">
    <w:abstractNumId w:val="42"/>
  </w:num>
  <w:num w:numId="30">
    <w:abstractNumId w:val="27"/>
  </w:num>
  <w:num w:numId="31">
    <w:abstractNumId w:val="34"/>
  </w:num>
  <w:num w:numId="32">
    <w:abstractNumId w:val="22"/>
  </w:num>
  <w:num w:numId="33">
    <w:abstractNumId w:val="35"/>
  </w:num>
  <w:num w:numId="34">
    <w:abstractNumId w:val="15"/>
  </w:num>
  <w:num w:numId="35">
    <w:abstractNumId w:val="1"/>
  </w:num>
  <w:num w:numId="36">
    <w:abstractNumId w:val="10"/>
  </w:num>
  <w:num w:numId="37">
    <w:abstractNumId w:val="11"/>
  </w:num>
  <w:num w:numId="38">
    <w:abstractNumId w:val="19"/>
  </w:num>
  <w:num w:numId="39">
    <w:abstractNumId w:val="2"/>
  </w:num>
  <w:num w:numId="40">
    <w:abstractNumId w:val="12"/>
  </w:num>
  <w:num w:numId="41">
    <w:abstractNumId w:val="28"/>
  </w:num>
  <w:num w:numId="42">
    <w:abstractNumId w:val="40"/>
  </w:num>
  <w:num w:numId="43">
    <w:abstractNumId w:val="21"/>
  </w:num>
  <w:num w:numId="44">
    <w:abstractNumId w:val="16"/>
  </w:num>
  <w:num w:numId="45">
    <w:abstractNumId w:val="25"/>
  </w:num>
  <w:num w:numId="46">
    <w:abstractNumId w:val="14"/>
  </w:num>
  <w:num w:numId="47">
    <w:abstractNumId w:val="17"/>
  </w:num>
  <w:num w:numId="48">
    <w:abstractNumId w:val="4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0A10A7"/>
    <w:rsid w:val="000E214C"/>
    <w:rsid w:val="001175EE"/>
    <w:rsid w:val="00157CF6"/>
    <w:rsid w:val="00182416"/>
    <w:rsid w:val="00187EB4"/>
    <w:rsid w:val="0019029B"/>
    <w:rsid w:val="001F0481"/>
    <w:rsid w:val="00200C92"/>
    <w:rsid w:val="0020451E"/>
    <w:rsid w:val="00206B9D"/>
    <w:rsid w:val="0023259C"/>
    <w:rsid w:val="002B0BD7"/>
    <w:rsid w:val="002B573D"/>
    <w:rsid w:val="002C5CB2"/>
    <w:rsid w:val="002F779F"/>
    <w:rsid w:val="00345F2C"/>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A67DA"/>
    <w:rsid w:val="005B31E4"/>
    <w:rsid w:val="006034F6"/>
    <w:rsid w:val="00607874"/>
    <w:rsid w:val="00607E77"/>
    <w:rsid w:val="00617BB3"/>
    <w:rsid w:val="00645CDD"/>
    <w:rsid w:val="00677D78"/>
    <w:rsid w:val="006823A7"/>
    <w:rsid w:val="00687EE8"/>
    <w:rsid w:val="0070347F"/>
    <w:rsid w:val="0070678E"/>
    <w:rsid w:val="00803F6F"/>
    <w:rsid w:val="00831C11"/>
    <w:rsid w:val="008A60B4"/>
    <w:rsid w:val="008B3C31"/>
    <w:rsid w:val="008B64FE"/>
    <w:rsid w:val="008C1824"/>
    <w:rsid w:val="00935BF7"/>
    <w:rsid w:val="0095442C"/>
    <w:rsid w:val="00983942"/>
    <w:rsid w:val="009C2C29"/>
    <w:rsid w:val="009C37E0"/>
    <w:rsid w:val="009E4183"/>
    <w:rsid w:val="009E41F4"/>
    <w:rsid w:val="00A14B66"/>
    <w:rsid w:val="00A25125"/>
    <w:rsid w:val="00A3263F"/>
    <w:rsid w:val="00A65CF7"/>
    <w:rsid w:val="00A769C5"/>
    <w:rsid w:val="00A81AB4"/>
    <w:rsid w:val="00A851DA"/>
    <w:rsid w:val="00AC7D5B"/>
    <w:rsid w:val="00AE1481"/>
    <w:rsid w:val="00B0415E"/>
    <w:rsid w:val="00B04678"/>
    <w:rsid w:val="00B93C6B"/>
    <w:rsid w:val="00BB398C"/>
    <w:rsid w:val="00BC46DF"/>
    <w:rsid w:val="00BE5D14"/>
    <w:rsid w:val="00C03577"/>
    <w:rsid w:val="00C53029"/>
    <w:rsid w:val="00C65FEA"/>
    <w:rsid w:val="00CA0AC2"/>
    <w:rsid w:val="00CB4D0A"/>
    <w:rsid w:val="00CC2FB3"/>
    <w:rsid w:val="00CC575A"/>
    <w:rsid w:val="00CC6DD6"/>
    <w:rsid w:val="00CF123B"/>
    <w:rsid w:val="00D039AC"/>
    <w:rsid w:val="00D427DE"/>
    <w:rsid w:val="00D5587D"/>
    <w:rsid w:val="00D707CC"/>
    <w:rsid w:val="00D821FE"/>
    <w:rsid w:val="00DB0793"/>
    <w:rsid w:val="00E00821"/>
    <w:rsid w:val="00E04DB4"/>
    <w:rsid w:val="00E30679"/>
    <w:rsid w:val="00E4597D"/>
    <w:rsid w:val="00E54832"/>
    <w:rsid w:val="00E56A90"/>
    <w:rsid w:val="00E56D8D"/>
    <w:rsid w:val="00E641CC"/>
    <w:rsid w:val="00EA30AB"/>
    <w:rsid w:val="00EB3925"/>
    <w:rsid w:val="00F62793"/>
    <w:rsid w:val="00F96EB3"/>
    <w:rsid w:val="00FA4689"/>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BB398C"/>
    <w:rPr>
      <w:color w:val="0000FF" w:themeColor="hyperlink"/>
      <w:u w:val="single"/>
    </w:rPr>
  </w:style>
  <w:style w:type="paragraph" w:styleId="NormalWeb">
    <w:name w:val="Normal (Web)"/>
    <w:basedOn w:val="Normal"/>
    <w:uiPriority w:val="99"/>
    <w:unhideWhenUsed/>
    <w:rsid w:val="0019029B"/>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19029B"/>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BB398C"/>
    <w:rPr>
      <w:color w:val="0000FF" w:themeColor="hyperlink"/>
      <w:u w:val="single"/>
    </w:rPr>
  </w:style>
  <w:style w:type="paragraph" w:styleId="NormalWeb">
    <w:name w:val="Normal (Web)"/>
    <w:basedOn w:val="Normal"/>
    <w:uiPriority w:val="99"/>
    <w:unhideWhenUsed/>
    <w:rsid w:val="0019029B"/>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19029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thebalance.com/creating-a-logistics-strategy-supply-chain-management-2221277" TargetMode="External"/><Relationship Id="rId18" Type="http://schemas.openxmlformats.org/officeDocument/2006/relationships/hyperlink" Target="https://en.wikipedia.org/wiki/Muda_(Japanese_term)"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www.thebalance.com/martin-murray-2220934" TargetMode="External"/><Relationship Id="rId7" Type="http://schemas.openxmlformats.org/officeDocument/2006/relationships/footnotes" Target="footnotes.xml"/><Relationship Id="rId12" Type="http://schemas.openxmlformats.org/officeDocument/2006/relationships/hyperlink" Target="http://www.businessdictionary.com/definition/strategy.html" TargetMode="External"/><Relationship Id="rId17" Type="http://schemas.openxmlformats.org/officeDocument/2006/relationships/hyperlink" Target="http://www.businessdictionary.com/definition/achieve.html" TargetMode="External"/><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www.businessdictionary.com/definition/work.html" TargetMode="External"/><Relationship Id="rId20" Type="http://schemas.openxmlformats.org/officeDocument/2006/relationships/hyperlink" Target="https://en.wikipedia.org/wiki/Mura_(Japanese_term)"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businessdictionary.com/definition/magnitude.html" TargetMode="External"/><Relationship Id="rId24" Type="http://schemas.openxmlformats.org/officeDocument/2006/relationships/hyperlink" Target="https://www.thebalance.com/project-management-101-2275338" TargetMode="External"/><Relationship Id="rId5" Type="http://schemas.openxmlformats.org/officeDocument/2006/relationships/settings" Target="settings.xml"/><Relationship Id="rId15" Type="http://schemas.openxmlformats.org/officeDocument/2006/relationships/hyperlink" Target="http://www.businessdictionary.com/definition/scope.html" TargetMode="External"/><Relationship Id="rId23" Type="http://schemas.openxmlformats.org/officeDocument/2006/relationships/hyperlink" Target="https://www.thebalance.com/cross-docking-in-the-warehouse-2221394" TargetMode="External"/><Relationship Id="rId10" Type="http://schemas.openxmlformats.org/officeDocument/2006/relationships/hyperlink" Target="http://www.businessdictionary.com/definition/duration.html" TargetMode="External"/><Relationship Id="rId19" Type="http://schemas.openxmlformats.org/officeDocument/2006/relationships/hyperlink" Target="https://en.wikipedia.org/wiki/Muri_(Japanese_term)"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www.investopedia.com/terms/a/add-on.asp" TargetMode="External"/><Relationship Id="rId22" Type="http://schemas.openxmlformats.org/officeDocument/2006/relationships/hyperlink" Target="https://www.thebalance.com/tactical-supply-chain-management-2221399"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0429AC-6169-4F65-B908-BFD88C104F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18</Pages>
  <Words>5866</Words>
  <Characters>33438</Characters>
  <Application>Microsoft Office Word</Application>
  <DocSecurity>0</DocSecurity>
  <Lines>278</Lines>
  <Paragraphs>78</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39226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Keith &amp; Family</cp:lastModifiedBy>
  <cp:revision>4</cp:revision>
  <dcterms:created xsi:type="dcterms:W3CDTF">2017-01-02T17:35:00Z</dcterms:created>
  <dcterms:modified xsi:type="dcterms:W3CDTF">2017-01-02T17:43:00Z</dcterms:modified>
</cp:coreProperties>
</file>