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2964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4B28D3" wp14:editId="7B6A017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1C62F6" w14:textId="26678D04" w:rsidR="00607874" w:rsidRDefault="00B80D3D" w:rsidP="00A851DA">
      <w:pPr>
        <w:rPr>
          <w:lang w:val="en-US"/>
        </w:rPr>
      </w:pPr>
      <w:r>
        <w:rPr>
          <w:noProof/>
          <w:lang w:val="en-US"/>
        </w:rPr>
        <mc:AlternateContent>
          <mc:Choice Requires="wps">
            <w:drawing>
              <wp:anchor distT="0" distB="0" distL="114300" distR="114300" simplePos="0" relativeHeight="251660288" behindDoc="0" locked="0" layoutInCell="1" allowOverlap="1" wp14:anchorId="77F56B3B" wp14:editId="0B21AFF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134431" w14:textId="77777777" w:rsidR="00693BE5" w:rsidRDefault="00693BE5" w:rsidP="00405895">
                            <w:pPr>
                              <w:jc w:val="center"/>
                              <w:rPr>
                                <w:b/>
                                <w:bCs/>
                                <w:color w:val="002060"/>
                                <w:sz w:val="44"/>
                                <w:szCs w:val="40"/>
                              </w:rPr>
                            </w:pPr>
                            <w:r>
                              <w:rPr>
                                <w:sz w:val="24"/>
                              </w:rPr>
                              <w:t xml:space="preserve">   </w:t>
                            </w:r>
                            <w:r>
                              <w:rPr>
                                <w:b/>
                                <w:bCs/>
                                <w:color w:val="002060"/>
                                <w:sz w:val="44"/>
                                <w:szCs w:val="40"/>
                              </w:rPr>
                              <w:t>Assignment Cover Sheet</w:t>
                            </w:r>
                          </w:p>
                          <w:p w14:paraId="062BD3E3" w14:textId="77777777" w:rsidR="00693BE5" w:rsidRDefault="00693B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8134431" w14:textId="77777777" w:rsidR="00693BE5" w:rsidRDefault="00693BE5" w:rsidP="00405895">
                      <w:pPr>
                        <w:jc w:val="center"/>
                        <w:rPr>
                          <w:b/>
                          <w:bCs/>
                          <w:color w:val="002060"/>
                          <w:sz w:val="44"/>
                          <w:szCs w:val="40"/>
                        </w:rPr>
                      </w:pPr>
                      <w:r>
                        <w:rPr>
                          <w:sz w:val="24"/>
                        </w:rPr>
                        <w:t xml:space="preserve">   </w:t>
                      </w:r>
                      <w:r>
                        <w:rPr>
                          <w:b/>
                          <w:bCs/>
                          <w:color w:val="002060"/>
                          <w:sz w:val="44"/>
                          <w:szCs w:val="40"/>
                        </w:rPr>
                        <w:t>Assignment Cover Sheet</w:t>
                      </w:r>
                    </w:p>
                    <w:p w14:paraId="062BD3E3" w14:textId="77777777" w:rsidR="00693BE5" w:rsidRDefault="00693BE5"/>
                  </w:txbxContent>
                </v:textbox>
              </v:shape>
            </w:pict>
          </mc:Fallback>
        </mc:AlternateContent>
      </w:r>
    </w:p>
    <w:p w14:paraId="5A0D352F" w14:textId="77777777" w:rsidR="00607874" w:rsidRDefault="00607874" w:rsidP="00A851DA">
      <w:pPr>
        <w:rPr>
          <w:lang w:val="en-US"/>
        </w:rPr>
      </w:pPr>
    </w:p>
    <w:p w14:paraId="47BE204B" w14:textId="77777777" w:rsidR="00607874" w:rsidRDefault="00607874" w:rsidP="00A851DA">
      <w:pPr>
        <w:rPr>
          <w:lang w:val="en-US"/>
        </w:rPr>
      </w:pPr>
    </w:p>
    <w:p w14:paraId="63E9BD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F350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130D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0549F7" w14:textId="5BF781FF" w:rsidR="00A851DA" w:rsidRPr="00B0415E" w:rsidRDefault="00693BE5">
            <w:pPr>
              <w:pStyle w:val="Default"/>
              <w:rPr>
                <w:rFonts w:asciiTheme="minorHAnsi" w:hAnsiTheme="minorHAnsi"/>
              </w:rPr>
            </w:pPr>
            <w:proofErr w:type="spellStart"/>
            <w:r>
              <w:rPr>
                <w:rFonts w:asciiTheme="minorHAnsi" w:hAnsiTheme="minorHAnsi"/>
              </w:rPr>
              <w:t>Mylene</w:t>
            </w:r>
            <w:proofErr w:type="spellEnd"/>
            <w:r>
              <w:rPr>
                <w:rFonts w:asciiTheme="minorHAnsi" w:hAnsiTheme="minorHAnsi"/>
              </w:rPr>
              <w:t xml:space="preserve"> Felfernig</w:t>
            </w:r>
          </w:p>
        </w:tc>
      </w:tr>
      <w:tr w:rsidR="00A851DA" w:rsidRPr="00B0415E" w14:paraId="5BA4D6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34CA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B09083" w14:textId="15132F62" w:rsidR="00A851DA" w:rsidRPr="00B0415E" w:rsidRDefault="001F643D">
            <w:pPr>
              <w:pStyle w:val="Default"/>
              <w:rPr>
                <w:rFonts w:asciiTheme="minorHAnsi" w:hAnsiTheme="minorHAnsi"/>
              </w:rPr>
            </w:pPr>
            <w:r>
              <w:rPr>
                <w:rFonts w:asciiTheme="minorHAnsi" w:hAnsiTheme="minorHAnsi"/>
              </w:rPr>
              <w:t>3568</w:t>
            </w:r>
          </w:p>
        </w:tc>
      </w:tr>
      <w:tr w:rsidR="00A851DA" w:rsidRPr="00B0415E" w14:paraId="1482E2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C0B9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A2E047" w14:textId="1C0D8C8F" w:rsidR="00A851DA" w:rsidRPr="00B0415E" w:rsidRDefault="001F643D">
            <w:pPr>
              <w:pStyle w:val="Default"/>
              <w:rPr>
                <w:rFonts w:asciiTheme="minorHAnsi" w:hAnsiTheme="minorHAnsi"/>
              </w:rPr>
            </w:pPr>
            <w:r>
              <w:rPr>
                <w:rFonts w:asciiTheme="minorHAnsi" w:hAnsiTheme="minorHAnsi"/>
              </w:rPr>
              <w:t>Business Administration</w:t>
            </w:r>
          </w:p>
        </w:tc>
      </w:tr>
      <w:tr w:rsidR="00A851DA" w:rsidRPr="00B0415E" w14:paraId="0E2FDC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32795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673A2F" w14:textId="2F50A358" w:rsidR="00A851DA" w:rsidRPr="00B0415E" w:rsidRDefault="00F252F0">
            <w:r>
              <w:t>0</w:t>
            </w:r>
            <w:r w:rsidR="0058232C">
              <w:t>4</w:t>
            </w:r>
          </w:p>
        </w:tc>
      </w:tr>
    </w:tbl>
    <w:p w14:paraId="5D2C6E33" w14:textId="77777777" w:rsidR="00CC2FB3" w:rsidRDefault="00CC2FB3" w:rsidP="00A851DA">
      <w:pPr>
        <w:rPr>
          <w:b/>
          <w:lang w:val="en-US"/>
        </w:rPr>
      </w:pPr>
    </w:p>
    <w:p w14:paraId="0C8C9317" w14:textId="77777777" w:rsidR="00443E6F" w:rsidRDefault="00527C11" w:rsidP="00A851DA">
      <w:pPr>
        <w:rPr>
          <w:b/>
          <w:sz w:val="28"/>
          <w:lang w:val="en-US"/>
        </w:rPr>
      </w:pPr>
      <w:r w:rsidRPr="00443E6F">
        <w:rPr>
          <w:b/>
          <w:sz w:val="28"/>
          <w:lang w:val="en-US"/>
        </w:rPr>
        <w:t>Marking Criteria:</w:t>
      </w:r>
    </w:p>
    <w:p w14:paraId="07F396CD" w14:textId="059A0AA5"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8B1E7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CE7D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DFD1FB3" w14:textId="77777777" w:rsidTr="00CC2FB3">
        <w:tc>
          <w:tcPr>
            <w:tcW w:w="9242" w:type="dxa"/>
          </w:tcPr>
          <w:p w14:paraId="605F1EFF" w14:textId="77777777" w:rsidR="0058232C" w:rsidRPr="007A72D0" w:rsidRDefault="0058232C" w:rsidP="007A72D0">
            <w:pPr>
              <w:spacing w:line="360" w:lineRule="auto"/>
              <w:rPr>
                <w:rFonts w:ascii="Arial" w:eastAsia="Times New Roman" w:hAnsi="Arial" w:cs="Arial"/>
                <w:sz w:val="24"/>
                <w:szCs w:val="24"/>
              </w:rPr>
            </w:pPr>
            <w:r w:rsidRPr="007A72D0">
              <w:rPr>
                <w:rFonts w:ascii="Arial" w:eastAsia="Times New Roman" w:hAnsi="Arial" w:cs="Arial"/>
                <w:sz w:val="24"/>
                <w:szCs w:val="24"/>
              </w:rPr>
              <w:t>Assessment 04</w:t>
            </w:r>
          </w:p>
          <w:p w14:paraId="3C350EC1" w14:textId="77777777" w:rsidR="0058232C" w:rsidRPr="007A72D0" w:rsidRDefault="0058232C" w:rsidP="007A72D0">
            <w:pPr>
              <w:spacing w:line="360" w:lineRule="auto"/>
              <w:rPr>
                <w:rFonts w:ascii="Arial" w:eastAsia="Times New Roman" w:hAnsi="Arial" w:cs="Arial"/>
                <w:sz w:val="24"/>
                <w:szCs w:val="24"/>
              </w:rPr>
            </w:pPr>
          </w:p>
          <w:p w14:paraId="5A83CE17" w14:textId="77777777" w:rsidR="0058232C" w:rsidRPr="007A72D0" w:rsidRDefault="0058232C" w:rsidP="007A72D0">
            <w:pPr>
              <w:widowControl w:val="0"/>
              <w:autoSpaceDE w:val="0"/>
              <w:autoSpaceDN w:val="0"/>
              <w:adjustRightInd w:val="0"/>
              <w:spacing w:line="360" w:lineRule="auto"/>
              <w:rPr>
                <w:rFonts w:ascii="Arial" w:hAnsi="Arial" w:cs="Arial"/>
                <w:b/>
                <w:bCs/>
                <w:color w:val="C00000"/>
                <w:sz w:val="24"/>
                <w:szCs w:val="24"/>
              </w:rPr>
            </w:pPr>
            <w:r w:rsidRPr="007A72D0">
              <w:rPr>
                <w:rFonts w:ascii="Arial" w:hAnsi="Arial" w:cs="Arial"/>
                <w:color w:val="000000"/>
                <w:sz w:val="24"/>
                <w:szCs w:val="24"/>
              </w:rPr>
              <w:t xml:space="preserve"> </w:t>
            </w:r>
            <w:r w:rsidRPr="007A72D0">
              <w:rPr>
                <w:rFonts w:ascii="Arial" w:hAnsi="Arial" w:cs="Arial"/>
                <w:b/>
                <w:bCs/>
                <w:color w:val="C00000"/>
                <w:sz w:val="24"/>
                <w:szCs w:val="24"/>
              </w:rPr>
              <w:t xml:space="preserve">Q.1. Short Questions: </w:t>
            </w:r>
          </w:p>
          <w:p w14:paraId="0D86293E"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p>
          <w:p w14:paraId="6EE8DDAD"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proofErr w:type="spellStart"/>
            <w:r w:rsidRPr="007A72D0">
              <w:rPr>
                <w:rFonts w:ascii="Arial" w:hAnsi="Arial" w:cs="Arial"/>
                <w:b/>
                <w:bCs/>
                <w:color w:val="000000"/>
                <w:sz w:val="24"/>
                <w:szCs w:val="24"/>
              </w:rPr>
              <w:t>i</w:t>
            </w:r>
            <w:proofErr w:type="spellEnd"/>
            <w:r w:rsidRPr="007A72D0">
              <w:rPr>
                <w:rFonts w:ascii="Arial" w:hAnsi="Arial" w:cs="Arial"/>
                <w:b/>
                <w:bCs/>
                <w:color w:val="000000"/>
                <w:sz w:val="24"/>
                <w:szCs w:val="24"/>
              </w:rPr>
              <w:t xml:space="preserve">. </w:t>
            </w:r>
            <w:r w:rsidRPr="007A72D0">
              <w:rPr>
                <w:rFonts w:ascii="Arial" w:hAnsi="Arial" w:cs="Arial"/>
                <w:color w:val="000000"/>
                <w:sz w:val="24"/>
                <w:szCs w:val="24"/>
              </w:rPr>
              <w:t>Outline the main tasks that a performance management team is expected to perform. Answer:</w:t>
            </w:r>
          </w:p>
          <w:p w14:paraId="768D31DA"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Establishing performance expectations</w:t>
            </w:r>
          </w:p>
          <w:p w14:paraId="21BE69B7"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Enhancing discipline and correcting negative habit’s</w:t>
            </w:r>
          </w:p>
          <w:p w14:paraId="20EA4C27"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Measures the effectiveness and efficiency </w:t>
            </w:r>
          </w:p>
          <w:p w14:paraId="57783042"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Building a reputation for the organization</w:t>
            </w:r>
          </w:p>
          <w:p w14:paraId="38E047BE"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Analyzing the practices and trends of every department </w:t>
            </w:r>
          </w:p>
          <w:p w14:paraId="0F2D0FDB"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Providing annual performance objectives</w:t>
            </w:r>
          </w:p>
          <w:p w14:paraId="4EC5F124"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To train, motivate and encourage the employees.   </w:t>
            </w:r>
          </w:p>
          <w:p w14:paraId="1AC0CED8"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Conducting workshops for their employee.</w:t>
            </w:r>
          </w:p>
          <w:p w14:paraId="71CBE2FF" w14:textId="77777777" w:rsidR="0058232C" w:rsidRPr="007A72D0" w:rsidRDefault="0058232C" w:rsidP="007A72D0">
            <w:pPr>
              <w:pStyle w:val="ListParagraph"/>
              <w:widowControl w:val="0"/>
              <w:numPr>
                <w:ilvl w:val="0"/>
                <w:numId w:val="2"/>
              </w:numPr>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Monitoring all factors of performance </w:t>
            </w:r>
          </w:p>
          <w:p w14:paraId="35D0491F"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ii. What is the relationship between motivation and personal effectiveness? </w:t>
            </w:r>
          </w:p>
          <w:p w14:paraId="1292071A" w14:textId="04EC4D76" w:rsidR="0058232C" w:rsidRPr="007A72D0" w:rsidRDefault="00562C48" w:rsidP="007A72D0">
            <w:pPr>
              <w:spacing w:line="360" w:lineRule="auto"/>
              <w:rPr>
                <w:rFonts w:ascii="Arial" w:hAnsi="Arial" w:cs="Arial"/>
                <w:color w:val="000000"/>
                <w:sz w:val="24"/>
                <w:szCs w:val="24"/>
              </w:rPr>
            </w:pPr>
            <w:r>
              <w:rPr>
                <w:rFonts w:ascii="Arial" w:hAnsi="Arial" w:cs="Arial"/>
                <w:color w:val="000000"/>
                <w:sz w:val="24"/>
                <w:szCs w:val="24"/>
              </w:rPr>
              <w:lastRenderedPageBreak/>
              <w:t xml:space="preserve">Answer: </w:t>
            </w:r>
            <w:bookmarkStart w:id="0" w:name="_GoBack"/>
            <w:bookmarkEnd w:id="0"/>
            <w:r w:rsidR="0058232C" w:rsidRPr="007A72D0">
              <w:rPr>
                <w:rFonts w:ascii="Arial" w:hAnsi="Arial" w:cs="Arial"/>
                <w:color w:val="000000"/>
                <w:sz w:val="24"/>
                <w:szCs w:val="24"/>
              </w:rPr>
              <w:t>People are personally effective in different ways because everyone has different goals, values and priorities. Skilled communicators, for example, can be effective in numerous ways depending on what they want to achieve. The more motivated the better effective.</w:t>
            </w:r>
          </w:p>
          <w:p w14:paraId="072725F3"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p>
          <w:p w14:paraId="03E782EB"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iii. “The good managers must possess effective problem solving and conflict resolution skill”. Discuss. </w:t>
            </w:r>
          </w:p>
          <w:p w14:paraId="63962837" w14:textId="77777777" w:rsidR="0058232C" w:rsidRPr="007A72D0" w:rsidRDefault="0058232C" w:rsidP="007A72D0">
            <w:pPr>
              <w:pStyle w:val="NormalWeb"/>
              <w:shd w:val="clear" w:color="auto" w:fill="FBFBFB"/>
              <w:spacing w:before="0" w:beforeAutospacing="0" w:after="266" w:afterAutospacing="0" w:line="360" w:lineRule="auto"/>
              <w:textAlignment w:val="baseline"/>
              <w:rPr>
                <w:rFonts w:ascii="Arial" w:hAnsi="Arial" w:cs="Arial"/>
                <w:color w:val="000000"/>
                <w:sz w:val="24"/>
                <w:szCs w:val="24"/>
              </w:rPr>
            </w:pPr>
            <w:r w:rsidRPr="007A72D0">
              <w:rPr>
                <w:rFonts w:ascii="Arial" w:hAnsi="Arial" w:cs="Arial"/>
                <w:color w:val="000000"/>
                <w:sz w:val="24"/>
                <w:szCs w:val="24"/>
              </w:rPr>
              <w:t>Managers must handle it effectively, it can quickly turn into personal dislike, teamwork can break down, and talent may be wasted as people disengage from their work and leave.</w:t>
            </w:r>
          </w:p>
          <w:p w14:paraId="1291C4B0" w14:textId="77777777" w:rsidR="0058232C" w:rsidRPr="007A72D0" w:rsidRDefault="0058232C" w:rsidP="007A72D0">
            <w:pPr>
              <w:pStyle w:val="NormalWeb"/>
              <w:shd w:val="clear" w:color="auto" w:fill="FBFBFB"/>
              <w:spacing w:before="0" w:beforeAutospacing="0" w:after="266" w:afterAutospacing="0" w:line="360" w:lineRule="auto"/>
              <w:textAlignment w:val="baseline"/>
              <w:rPr>
                <w:rFonts w:ascii="Arial" w:hAnsi="Arial" w:cs="Arial"/>
                <w:color w:val="000000"/>
                <w:sz w:val="24"/>
                <w:szCs w:val="24"/>
              </w:rPr>
            </w:pPr>
            <w:r w:rsidRPr="007A72D0">
              <w:rPr>
                <w:rFonts w:ascii="Arial" w:hAnsi="Arial" w:cs="Arial"/>
                <w:color w:val="000000"/>
                <w:sz w:val="24"/>
                <w:szCs w:val="24"/>
              </w:rPr>
              <w:t>If you want to keep your team members working effectively, despite coming into conflict with one another, you need to stop this downward spiral as soon as you can. To do this, it helps to understand one of the key processes for effective conflict resolution</w:t>
            </w:r>
            <w:proofErr w:type="gramStart"/>
            <w:r w:rsidRPr="007A72D0">
              <w:rPr>
                <w:rFonts w:ascii="Arial" w:hAnsi="Arial" w:cs="Arial"/>
                <w:color w:val="000000"/>
                <w:sz w:val="24"/>
                <w:szCs w:val="24"/>
              </w:rPr>
              <w:t>..</w:t>
            </w:r>
            <w:proofErr w:type="gramEnd"/>
            <w:r w:rsidRPr="007A72D0">
              <w:rPr>
                <w:rFonts w:ascii="Arial" w:hAnsi="Arial" w:cs="Arial"/>
                <w:color w:val="000000"/>
                <w:sz w:val="24"/>
                <w:szCs w:val="24"/>
              </w:rPr>
              <w:t xml:space="preserve"> Conflict can also be damaging.</w:t>
            </w:r>
          </w:p>
          <w:p w14:paraId="7D334D54"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p>
          <w:p w14:paraId="342A94F7"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p>
          <w:p w14:paraId="60A18E89"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iv. ‘Rewarding is essential for motivation’. Which types of incentives would be most suitable for the following </w:t>
            </w:r>
            <w:proofErr w:type="gramStart"/>
            <w:r w:rsidRPr="007A72D0">
              <w:rPr>
                <w:rFonts w:ascii="Arial" w:hAnsi="Arial" w:cs="Arial"/>
                <w:color w:val="000000"/>
                <w:sz w:val="24"/>
                <w:szCs w:val="24"/>
              </w:rPr>
              <w:t>workers.</w:t>
            </w:r>
            <w:proofErr w:type="gramEnd"/>
          </w:p>
          <w:p w14:paraId="30E61090"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a) A cleaner- Bonus payment</w:t>
            </w:r>
          </w:p>
          <w:p w14:paraId="05162248"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b) A sales person-Bonus payment</w:t>
            </w:r>
          </w:p>
          <w:p w14:paraId="3D2DDFF3"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 xml:space="preserve">c) A nurse-Promotion opportunity </w:t>
            </w:r>
          </w:p>
          <w:p w14:paraId="23F5452C" w14:textId="77777777" w:rsidR="0058232C" w:rsidRPr="007A72D0" w:rsidRDefault="0058232C" w:rsidP="007A72D0">
            <w:pPr>
              <w:widowControl w:val="0"/>
              <w:autoSpaceDE w:val="0"/>
              <w:autoSpaceDN w:val="0"/>
              <w:adjustRightInd w:val="0"/>
              <w:spacing w:after="404" w:line="360" w:lineRule="auto"/>
              <w:rPr>
                <w:rFonts w:ascii="Arial" w:hAnsi="Arial" w:cs="Arial"/>
                <w:color w:val="000000"/>
                <w:sz w:val="24"/>
                <w:szCs w:val="24"/>
              </w:rPr>
            </w:pPr>
            <w:r w:rsidRPr="007A72D0">
              <w:rPr>
                <w:rFonts w:ascii="Arial" w:hAnsi="Arial" w:cs="Arial"/>
                <w:color w:val="000000"/>
                <w:sz w:val="24"/>
                <w:szCs w:val="24"/>
              </w:rPr>
              <w:t>d) A shop assistant- extra payments for overtime</w:t>
            </w:r>
          </w:p>
          <w:p w14:paraId="136B5EF0"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 xml:space="preserve">v. Some types of incentives are mentioned below make separate lists for financial and non financial incentives: </w:t>
            </w:r>
          </w:p>
          <w:p w14:paraId="1925C846"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p>
          <w:p w14:paraId="5980E9EA"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 xml:space="preserve">Financial incentives: </w:t>
            </w:r>
          </w:p>
          <w:p w14:paraId="419A9099" w14:textId="77777777" w:rsidR="0058232C" w:rsidRPr="007A72D0" w:rsidRDefault="0058232C" w:rsidP="007A72D0">
            <w:pPr>
              <w:pStyle w:val="ListParagraph"/>
              <w:widowControl w:val="0"/>
              <w:numPr>
                <w:ilvl w:val="0"/>
                <w:numId w:val="3"/>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Good wage</w:t>
            </w:r>
          </w:p>
          <w:p w14:paraId="61AA0835" w14:textId="77777777" w:rsidR="0058232C" w:rsidRPr="007A72D0" w:rsidRDefault="0058232C" w:rsidP="007A72D0">
            <w:pPr>
              <w:pStyle w:val="ListParagraph"/>
              <w:widowControl w:val="0"/>
              <w:numPr>
                <w:ilvl w:val="0"/>
                <w:numId w:val="3"/>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Bonus payments</w:t>
            </w:r>
          </w:p>
          <w:p w14:paraId="5309D629" w14:textId="77777777" w:rsidR="0058232C" w:rsidRPr="007A72D0" w:rsidRDefault="0058232C" w:rsidP="007A72D0">
            <w:pPr>
              <w:pStyle w:val="ListParagraph"/>
              <w:widowControl w:val="0"/>
              <w:numPr>
                <w:ilvl w:val="0"/>
                <w:numId w:val="3"/>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Fringe benefits</w:t>
            </w:r>
          </w:p>
          <w:p w14:paraId="3B69B4DE" w14:textId="77777777" w:rsidR="0058232C" w:rsidRPr="007A72D0" w:rsidRDefault="0058232C" w:rsidP="007A72D0">
            <w:pPr>
              <w:pStyle w:val="ListParagraph"/>
              <w:widowControl w:val="0"/>
              <w:numPr>
                <w:ilvl w:val="0"/>
                <w:numId w:val="3"/>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Commission</w:t>
            </w:r>
          </w:p>
          <w:p w14:paraId="614C778C" w14:textId="77777777" w:rsidR="0058232C" w:rsidRPr="007A72D0" w:rsidRDefault="0058232C" w:rsidP="007A72D0">
            <w:pPr>
              <w:pStyle w:val="ListParagraph"/>
              <w:widowControl w:val="0"/>
              <w:numPr>
                <w:ilvl w:val="0"/>
                <w:numId w:val="3"/>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Extra payments for overtime</w:t>
            </w:r>
          </w:p>
          <w:p w14:paraId="4D9319F7" w14:textId="77777777" w:rsidR="0058232C" w:rsidRPr="007A72D0" w:rsidRDefault="0058232C" w:rsidP="007A72D0">
            <w:pPr>
              <w:pStyle w:val="ListParagraph"/>
              <w:widowControl w:val="0"/>
              <w:numPr>
                <w:ilvl w:val="0"/>
                <w:numId w:val="3"/>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Long-term contract</w:t>
            </w:r>
          </w:p>
          <w:p w14:paraId="1F57E5FC" w14:textId="77777777" w:rsidR="0058232C" w:rsidRPr="007A72D0" w:rsidRDefault="0058232C" w:rsidP="007A72D0">
            <w:pPr>
              <w:pStyle w:val="ListParagraph"/>
              <w:widowControl w:val="0"/>
              <w:autoSpaceDE w:val="0"/>
              <w:autoSpaceDN w:val="0"/>
              <w:adjustRightInd w:val="0"/>
              <w:spacing w:line="360" w:lineRule="auto"/>
              <w:rPr>
                <w:rFonts w:ascii="Arial" w:hAnsi="Arial" w:cs="Arial"/>
                <w:color w:val="000000"/>
                <w:sz w:val="24"/>
                <w:szCs w:val="24"/>
              </w:rPr>
            </w:pPr>
          </w:p>
          <w:p w14:paraId="0A1EB271" w14:textId="77777777" w:rsidR="0058232C" w:rsidRPr="007A72D0" w:rsidRDefault="0058232C" w:rsidP="007A72D0">
            <w:pPr>
              <w:pStyle w:val="ListParagraph"/>
              <w:widowControl w:val="0"/>
              <w:autoSpaceDE w:val="0"/>
              <w:autoSpaceDN w:val="0"/>
              <w:adjustRightInd w:val="0"/>
              <w:spacing w:line="360" w:lineRule="auto"/>
              <w:rPr>
                <w:rFonts w:ascii="Arial" w:hAnsi="Arial" w:cs="Arial"/>
                <w:color w:val="000000"/>
                <w:sz w:val="24"/>
                <w:szCs w:val="24"/>
              </w:rPr>
            </w:pPr>
          </w:p>
          <w:p w14:paraId="56B04DE0" w14:textId="77777777" w:rsidR="0058232C" w:rsidRPr="007A72D0" w:rsidRDefault="0058232C" w:rsidP="007A72D0">
            <w:pPr>
              <w:pStyle w:val="ListParagraph"/>
              <w:widowControl w:val="0"/>
              <w:autoSpaceDE w:val="0"/>
              <w:autoSpaceDN w:val="0"/>
              <w:adjustRightInd w:val="0"/>
              <w:spacing w:line="360" w:lineRule="auto"/>
              <w:rPr>
                <w:rFonts w:ascii="Arial" w:hAnsi="Arial" w:cs="Arial"/>
                <w:color w:val="000000"/>
                <w:sz w:val="24"/>
                <w:szCs w:val="24"/>
              </w:rPr>
            </w:pPr>
          </w:p>
          <w:p w14:paraId="44A86663"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Non-financial incentives:</w:t>
            </w:r>
          </w:p>
          <w:p w14:paraId="0B6CBFE8" w14:textId="77777777" w:rsidR="0058232C" w:rsidRPr="007A72D0" w:rsidRDefault="0058232C" w:rsidP="007A72D0">
            <w:pPr>
              <w:pStyle w:val="ListParagraph"/>
              <w:widowControl w:val="0"/>
              <w:numPr>
                <w:ilvl w:val="0"/>
                <w:numId w:val="4"/>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Good working environment</w:t>
            </w:r>
          </w:p>
          <w:p w14:paraId="660AD5E2" w14:textId="77777777" w:rsidR="0058232C" w:rsidRPr="007A72D0" w:rsidRDefault="0058232C" w:rsidP="007A72D0">
            <w:pPr>
              <w:pStyle w:val="ListParagraph"/>
              <w:widowControl w:val="0"/>
              <w:numPr>
                <w:ilvl w:val="0"/>
                <w:numId w:val="4"/>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Responsibility to make decisions</w:t>
            </w:r>
          </w:p>
          <w:p w14:paraId="48BC3E8E" w14:textId="77777777" w:rsidR="0058232C" w:rsidRPr="007A72D0" w:rsidRDefault="0058232C" w:rsidP="007A72D0">
            <w:pPr>
              <w:pStyle w:val="ListParagraph"/>
              <w:widowControl w:val="0"/>
              <w:numPr>
                <w:ilvl w:val="0"/>
                <w:numId w:val="4"/>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Promotion opportunity</w:t>
            </w:r>
          </w:p>
          <w:p w14:paraId="78B8A64C" w14:textId="77777777" w:rsidR="0058232C" w:rsidRPr="007A72D0" w:rsidRDefault="0058232C" w:rsidP="007A72D0">
            <w:pPr>
              <w:pStyle w:val="ListParagraph"/>
              <w:widowControl w:val="0"/>
              <w:numPr>
                <w:ilvl w:val="0"/>
                <w:numId w:val="4"/>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Being praised for good work</w:t>
            </w:r>
          </w:p>
          <w:p w14:paraId="5ED0B435" w14:textId="77777777" w:rsidR="0058232C" w:rsidRPr="007A72D0" w:rsidRDefault="0058232C" w:rsidP="007A72D0">
            <w:pPr>
              <w:pStyle w:val="ListParagraph"/>
              <w:widowControl w:val="0"/>
              <w:numPr>
                <w:ilvl w:val="0"/>
                <w:numId w:val="4"/>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Interesting work</w:t>
            </w:r>
          </w:p>
          <w:p w14:paraId="079E462D" w14:textId="77777777" w:rsidR="0058232C" w:rsidRPr="007A72D0" w:rsidRDefault="0058232C" w:rsidP="007A72D0">
            <w:pPr>
              <w:pStyle w:val="ListParagraph"/>
              <w:widowControl w:val="0"/>
              <w:numPr>
                <w:ilvl w:val="0"/>
                <w:numId w:val="4"/>
              </w:numPr>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Feeling challenge by work</w:t>
            </w:r>
          </w:p>
          <w:p w14:paraId="5DF6D58F"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p>
          <w:p w14:paraId="616BA50A"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p>
          <w:p w14:paraId="79A76585"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 xml:space="preserve">Good wage, bonus payments, good working environment, responsibility to make decisions, fringe benefits, promotion opportunity, being praised for good work, commissions varied and interesting work, extra payments for over time, long term contract, feeling challenged by the work. </w:t>
            </w:r>
          </w:p>
          <w:p w14:paraId="25EE86F2"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b/>
                <w:bCs/>
                <w:color w:val="C00000"/>
                <w:sz w:val="24"/>
                <w:szCs w:val="24"/>
              </w:rPr>
              <w:t xml:space="preserve">Case Study </w:t>
            </w:r>
            <w:r w:rsidRPr="007A72D0">
              <w:rPr>
                <w:rFonts w:ascii="Arial" w:hAnsi="Arial" w:cs="Arial"/>
                <w:color w:val="000000"/>
                <w:sz w:val="24"/>
                <w:szCs w:val="24"/>
              </w:rPr>
              <w:t xml:space="preserve">(5) </w:t>
            </w:r>
          </w:p>
          <w:p w14:paraId="4ABBAD7B"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 xml:space="preserve">John is a regional manager of a chain of stores, which sells computer equipment and accessories, mainly based out of town in retail parks. </w:t>
            </w:r>
          </w:p>
          <w:p w14:paraId="1CFB3109"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 xml:space="preserve">A new manager has been appointed to one of the stores, which employ 20 staff. This store is currently experiencing a number of challenges, which John wants the new manager to address. Among these are the followings: </w:t>
            </w:r>
          </w:p>
          <w:p w14:paraId="6B94E894" w14:textId="77777777" w:rsidR="0058232C" w:rsidRPr="007A72D0" w:rsidRDefault="0058232C" w:rsidP="007A72D0">
            <w:pPr>
              <w:widowControl w:val="0"/>
              <w:autoSpaceDE w:val="0"/>
              <w:autoSpaceDN w:val="0"/>
              <w:adjustRightInd w:val="0"/>
              <w:spacing w:after="80" w:line="360" w:lineRule="auto"/>
              <w:rPr>
                <w:rFonts w:ascii="Arial" w:hAnsi="Arial" w:cs="Arial"/>
                <w:color w:val="000000"/>
                <w:sz w:val="24"/>
                <w:szCs w:val="24"/>
              </w:rPr>
            </w:pPr>
            <w:r w:rsidRPr="007A72D0">
              <w:rPr>
                <w:rFonts w:ascii="Arial" w:hAnsi="Arial" w:cs="Arial"/>
                <w:color w:val="000000"/>
                <w:sz w:val="24"/>
                <w:szCs w:val="24"/>
              </w:rPr>
              <w:t xml:space="preserve"> a growing absence problem among the store’s staff </w:t>
            </w:r>
          </w:p>
          <w:p w14:paraId="4AAB6C74" w14:textId="77777777" w:rsidR="0058232C" w:rsidRPr="007A72D0" w:rsidRDefault="0058232C" w:rsidP="007A72D0">
            <w:pPr>
              <w:widowControl w:val="0"/>
              <w:autoSpaceDE w:val="0"/>
              <w:autoSpaceDN w:val="0"/>
              <w:adjustRightInd w:val="0"/>
              <w:spacing w:after="80" w:line="360" w:lineRule="auto"/>
              <w:rPr>
                <w:rFonts w:ascii="Arial" w:hAnsi="Arial" w:cs="Arial"/>
                <w:color w:val="000000"/>
                <w:sz w:val="24"/>
                <w:szCs w:val="24"/>
              </w:rPr>
            </w:pPr>
            <w:r w:rsidRPr="007A72D0">
              <w:rPr>
                <w:rFonts w:ascii="Arial" w:hAnsi="Arial" w:cs="Arial"/>
                <w:color w:val="000000"/>
                <w:sz w:val="24"/>
                <w:szCs w:val="24"/>
              </w:rPr>
              <w:t xml:space="preserve"> Deterioration in staff morale, largely due to unpopularity of the previous manager, who left suddenly a month ago </w:t>
            </w:r>
          </w:p>
          <w:p w14:paraId="2D6C6D31" w14:textId="77777777" w:rsidR="0058232C" w:rsidRPr="007A72D0" w:rsidRDefault="0058232C" w:rsidP="007A72D0">
            <w:pPr>
              <w:widowControl w:val="0"/>
              <w:autoSpaceDE w:val="0"/>
              <w:autoSpaceDN w:val="0"/>
              <w:adjustRightInd w:val="0"/>
              <w:spacing w:after="80" w:line="360" w:lineRule="auto"/>
              <w:rPr>
                <w:rFonts w:ascii="Arial" w:hAnsi="Arial" w:cs="Arial"/>
                <w:color w:val="000000"/>
                <w:sz w:val="24"/>
                <w:szCs w:val="24"/>
              </w:rPr>
            </w:pPr>
            <w:r w:rsidRPr="007A72D0">
              <w:rPr>
                <w:rFonts w:ascii="Arial" w:hAnsi="Arial" w:cs="Arial"/>
                <w:color w:val="000000"/>
                <w:sz w:val="24"/>
                <w:szCs w:val="24"/>
              </w:rPr>
              <w:t xml:space="preserve"> Sales have been falling since </w:t>
            </w:r>
            <w:proofErr w:type="gramStart"/>
            <w:r w:rsidRPr="007A72D0">
              <w:rPr>
                <w:rFonts w:ascii="Arial" w:hAnsi="Arial" w:cs="Arial"/>
                <w:color w:val="000000"/>
                <w:sz w:val="24"/>
                <w:szCs w:val="24"/>
              </w:rPr>
              <w:t>a rival have</w:t>
            </w:r>
            <w:proofErr w:type="gramEnd"/>
            <w:r w:rsidRPr="007A72D0">
              <w:rPr>
                <w:rFonts w:ascii="Arial" w:hAnsi="Arial" w:cs="Arial"/>
                <w:color w:val="000000"/>
                <w:sz w:val="24"/>
                <w:szCs w:val="24"/>
              </w:rPr>
              <w:t xml:space="preserve"> opened a store on the same site. </w:t>
            </w:r>
          </w:p>
          <w:p w14:paraId="33A5BC7B"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r w:rsidRPr="007A72D0">
              <w:rPr>
                <w:rFonts w:ascii="Arial" w:hAnsi="Arial" w:cs="Arial"/>
                <w:color w:val="000000"/>
                <w:sz w:val="24"/>
                <w:szCs w:val="24"/>
              </w:rPr>
              <w:t xml:space="preserve"> The company has a formal appraisal process for all staff but the previous manager is known to have neglected this area. </w:t>
            </w:r>
          </w:p>
          <w:p w14:paraId="783C7FB0"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p>
          <w:p w14:paraId="43FB8E4E" w14:textId="77777777" w:rsidR="0058232C" w:rsidRPr="007A72D0" w:rsidRDefault="0058232C" w:rsidP="007A72D0">
            <w:pPr>
              <w:widowControl w:val="0"/>
              <w:autoSpaceDE w:val="0"/>
              <w:autoSpaceDN w:val="0"/>
              <w:adjustRightInd w:val="0"/>
              <w:spacing w:line="360" w:lineRule="auto"/>
              <w:rPr>
                <w:rFonts w:ascii="Arial" w:hAnsi="Arial" w:cs="Arial"/>
                <w:color w:val="000000"/>
                <w:sz w:val="24"/>
                <w:szCs w:val="24"/>
              </w:rPr>
            </w:pPr>
          </w:p>
          <w:p w14:paraId="248F1A7B" w14:textId="77777777" w:rsidR="0058232C" w:rsidRPr="00B43CC4" w:rsidRDefault="0058232C" w:rsidP="007A72D0">
            <w:pPr>
              <w:widowControl w:val="0"/>
              <w:autoSpaceDE w:val="0"/>
              <w:autoSpaceDN w:val="0"/>
              <w:adjustRightInd w:val="0"/>
              <w:spacing w:line="360" w:lineRule="auto"/>
              <w:rPr>
                <w:rFonts w:ascii="Arial" w:hAnsi="Arial" w:cs="Arial"/>
                <w:color w:val="000000"/>
              </w:rPr>
            </w:pPr>
            <w:r w:rsidRPr="007A72D0">
              <w:rPr>
                <w:rFonts w:ascii="Arial" w:hAnsi="Arial" w:cs="Arial"/>
                <w:color w:val="000000"/>
                <w:sz w:val="24"/>
                <w:szCs w:val="24"/>
              </w:rPr>
              <w:t>The goal of the new manager would be to encourage and motivate his coworkers again in</w:t>
            </w:r>
            <w:r w:rsidRPr="00B43CC4">
              <w:rPr>
                <w:rFonts w:ascii="Arial" w:hAnsi="Arial" w:cs="Arial"/>
                <w:color w:val="000000"/>
              </w:rPr>
              <w:t xml:space="preserve"> </w:t>
            </w:r>
            <w:r w:rsidRPr="007A72D0">
              <w:rPr>
                <w:rFonts w:ascii="Arial" w:hAnsi="Arial" w:cs="Arial"/>
                <w:color w:val="000000"/>
                <w:sz w:val="24"/>
                <w:szCs w:val="24"/>
              </w:rPr>
              <w:t>order to enhance their efficiency- the employees need to have the feeling to be members of a team, being taken serious and listened to- appraisals are good options – this tool gives the top management also a chance to identify the value and qualities of coworkers. In order to increase motivation especially in context with reduced turnover figures, incentives such as bonus for reaching targets could be an approach</w:t>
            </w:r>
            <w:r w:rsidRPr="00B43CC4">
              <w:rPr>
                <w:rFonts w:ascii="Arial" w:hAnsi="Arial" w:cs="Arial"/>
                <w:color w:val="000000"/>
              </w:rPr>
              <w:t>.</w:t>
            </w:r>
          </w:p>
          <w:p w14:paraId="527B4DEF" w14:textId="745E4A8E" w:rsidR="008B1E74" w:rsidRPr="00DD7C95" w:rsidRDefault="008B1E74" w:rsidP="0058232C">
            <w:pPr>
              <w:spacing w:line="360" w:lineRule="auto"/>
              <w:rPr>
                <w:rFonts w:ascii="Arial" w:hAnsi="Arial" w:cs="Arial"/>
              </w:rPr>
            </w:pPr>
          </w:p>
          <w:p w14:paraId="6CABE622" w14:textId="77777777" w:rsidR="00693BE5" w:rsidRPr="005B125E" w:rsidRDefault="00693BE5" w:rsidP="00693BE5">
            <w:pPr>
              <w:spacing w:line="360" w:lineRule="auto"/>
              <w:rPr>
                <w:rFonts w:ascii="Arial" w:eastAsia="Times New Roman" w:hAnsi="Arial" w:cs="Times New Roman"/>
              </w:rPr>
            </w:pPr>
          </w:p>
          <w:p w14:paraId="0FF8B38F" w14:textId="77777777" w:rsidR="00693BE5" w:rsidRPr="005B125E" w:rsidRDefault="00693BE5" w:rsidP="00693BE5">
            <w:pPr>
              <w:spacing w:line="360" w:lineRule="auto"/>
              <w:rPr>
                <w:rFonts w:ascii="Arial" w:eastAsia="Times New Roman" w:hAnsi="Arial" w:cs="Times New Roman"/>
              </w:rPr>
            </w:pPr>
          </w:p>
          <w:p w14:paraId="6F006A62" w14:textId="77777777" w:rsidR="00693BE5" w:rsidRDefault="00693BE5"/>
          <w:p w14:paraId="565A7FE1" w14:textId="77777777" w:rsidR="00CC2FB3" w:rsidRDefault="00CC2FB3" w:rsidP="00A851DA">
            <w:pPr>
              <w:rPr>
                <w:b/>
              </w:rPr>
            </w:pPr>
          </w:p>
          <w:p w14:paraId="68E8B314" w14:textId="77777777" w:rsidR="00CC2FB3" w:rsidRDefault="00CC2FB3" w:rsidP="00A851DA">
            <w:pPr>
              <w:rPr>
                <w:b/>
              </w:rPr>
            </w:pPr>
          </w:p>
          <w:p w14:paraId="422AE606" w14:textId="77777777" w:rsidR="00CC2FB3" w:rsidRDefault="00CC2FB3" w:rsidP="00A851DA">
            <w:pPr>
              <w:rPr>
                <w:b/>
              </w:rPr>
            </w:pPr>
          </w:p>
          <w:p w14:paraId="02C75345" w14:textId="77777777" w:rsidR="00CC2FB3" w:rsidRDefault="00CC2FB3" w:rsidP="00A851DA">
            <w:pPr>
              <w:rPr>
                <w:b/>
              </w:rPr>
            </w:pPr>
          </w:p>
          <w:p w14:paraId="33D21E70" w14:textId="77777777" w:rsidR="00CC2FB3" w:rsidRDefault="00CC2FB3" w:rsidP="00A851DA">
            <w:pPr>
              <w:rPr>
                <w:b/>
              </w:rPr>
            </w:pPr>
          </w:p>
          <w:p w14:paraId="1EE67427" w14:textId="77777777" w:rsidR="00CC2FB3" w:rsidRDefault="00CC2FB3" w:rsidP="00A851DA">
            <w:pPr>
              <w:rPr>
                <w:b/>
              </w:rPr>
            </w:pPr>
          </w:p>
          <w:p w14:paraId="0A02AEE6" w14:textId="77777777" w:rsidR="00CC2FB3" w:rsidRDefault="00CC2FB3" w:rsidP="00A851DA">
            <w:pPr>
              <w:rPr>
                <w:b/>
              </w:rPr>
            </w:pPr>
          </w:p>
          <w:p w14:paraId="23FC5FE9" w14:textId="77777777" w:rsidR="00CC2FB3" w:rsidRDefault="00CC2FB3" w:rsidP="00A851DA">
            <w:pPr>
              <w:rPr>
                <w:b/>
              </w:rPr>
            </w:pPr>
          </w:p>
          <w:p w14:paraId="23F82385" w14:textId="77777777" w:rsidR="00CC2FB3" w:rsidRDefault="00CC2FB3" w:rsidP="00A851DA">
            <w:pPr>
              <w:rPr>
                <w:b/>
              </w:rPr>
            </w:pPr>
          </w:p>
          <w:p w14:paraId="01776FCD" w14:textId="77777777" w:rsidR="00CC2FB3" w:rsidRDefault="00CC2FB3" w:rsidP="00A851DA">
            <w:pPr>
              <w:rPr>
                <w:b/>
              </w:rPr>
            </w:pPr>
          </w:p>
          <w:p w14:paraId="5E08ADB7" w14:textId="77777777" w:rsidR="00CC2FB3" w:rsidRDefault="00CC2FB3" w:rsidP="00A851DA">
            <w:pPr>
              <w:rPr>
                <w:b/>
              </w:rPr>
            </w:pPr>
          </w:p>
        </w:tc>
      </w:tr>
    </w:tbl>
    <w:p w14:paraId="42B5C94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F78B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BFC2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9502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8E31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20549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59AF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E741A44" w14:textId="77777777" w:rsidTr="00405895">
        <w:tc>
          <w:tcPr>
            <w:tcW w:w="2310" w:type="dxa"/>
            <w:shd w:val="clear" w:color="auto" w:fill="D9D9D9" w:themeFill="background1" w:themeFillShade="D9"/>
          </w:tcPr>
          <w:p w14:paraId="77A5CD7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C95C67" w14:textId="01970BD3" w:rsidR="00405895" w:rsidRPr="00B0415E" w:rsidRDefault="008B1E74" w:rsidP="00A851DA">
            <w:pPr>
              <w:rPr>
                <w:rFonts w:cs="Bliss-Regular"/>
                <w:color w:val="000000"/>
              </w:rPr>
            </w:pPr>
            <w:proofErr w:type="spellStart"/>
            <w:r>
              <w:rPr>
                <w:rFonts w:cs="Bliss-Regular"/>
                <w:color w:val="000000"/>
              </w:rPr>
              <w:t>Mylene</w:t>
            </w:r>
            <w:proofErr w:type="spellEnd"/>
            <w:r>
              <w:rPr>
                <w:rFonts w:cs="Bliss-Regular"/>
                <w:color w:val="000000"/>
              </w:rPr>
              <w:t xml:space="preserve"> Felfernig</w:t>
            </w:r>
          </w:p>
        </w:tc>
        <w:tc>
          <w:tcPr>
            <w:tcW w:w="1276" w:type="dxa"/>
            <w:shd w:val="clear" w:color="auto" w:fill="D9D9D9" w:themeFill="background1" w:themeFillShade="D9"/>
          </w:tcPr>
          <w:p w14:paraId="7DEA982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DD28D4" w14:textId="669D7690" w:rsidR="00405895" w:rsidRPr="00B0415E" w:rsidRDefault="007A72D0" w:rsidP="00A851DA">
            <w:pPr>
              <w:rPr>
                <w:rFonts w:cs="Bliss-Regular"/>
                <w:color w:val="000000"/>
              </w:rPr>
            </w:pPr>
            <w:r>
              <w:rPr>
                <w:rFonts w:cs="Bliss-Regular"/>
                <w:color w:val="000000"/>
              </w:rPr>
              <w:t>January 16</w:t>
            </w:r>
            <w:r w:rsidR="008B1E74">
              <w:rPr>
                <w:rFonts w:cs="Bliss-Regular"/>
                <w:color w:val="000000"/>
              </w:rPr>
              <w:t>, 201</w:t>
            </w:r>
            <w:r w:rsidR="0018508F">
              <w:rPr>
                <w:rFonts w:cs="Bliss-Regular"/>
                <w:color w:val="000000"/>
              </w:rPr>
              <w:t>7</w:t>
            </w:r>
          </w:p>
        </w:tc>
      </w:tr>
    </w:tbl>
    <w:p w14:paraId="272086F6" w14:textId="77777777" w:rsidR="00A851DA" w:rsidRPr="00B0415E" w:rsidRDefault="00A851DA" w:rsidP="00A851DA">
      <w:pPr>
        <w:rPr>
          <w:rFonts w:cs="Bliss-Regular"/>
          <w:color w:val="000000"/>
          <w:lang w:val="en-US"/>
        </w:rPr>
      </w:pPr>
    </w:p>
    <w:p w14:paraId="25E64032" w14:textId="77777777" w:rsidR="00A851DA" w:rsidRPr="00B0415E" w:rsidRDefault="00A851DA" w:rsidP="00A851DA">
      <w:pPr>
        <w:rPr>
          <w:rFonts w:cs="Bliss-Regular"/>
          <w:color w:val="000000"/>
          <w:lang w:val="en-US"/>
        </w:rPr>
      </w:pPr>
    </w:p>
    <w:p w14:paraId="0D3973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E5A9D6" w14:textId="77777777" w:rsidTr="00B0415E">
        <w:trPr>
          <w:trHeight w:val="249"/>
        </w:trPr>
        <w:tc>
          <w:tcPr>
            <w:tcW w:w="4621" w:type="dxa"/>
            <w:shd w:val="clear" w:color="auto" w:fill="D9D9D9" w:themeFill="background1" w:themeFillShade="D9"/>
          </w:tcPr>
          <w:p w14:paraId="701CCE7F" w14:textId="77777777" w:rsidR="00503D7E" w:rsidRPr="00B0415E" w:rsidRDefault="00503D7E" w:rsidP="00503D7E">
            <w:pPr>
              <w:rPr>
                <w:b/>
                <w:color w:val="002060"/>
              </w:rPr>
            </w:pPr>
            <w:r w:rsidRPr="00B0415E">
              <w:rPr>
                <w:b/>
                <w:color w:val="002060"/>
              </w:rPr>
              <w:t>Total Marks</w:t>
            </w:r>
          </w:p>
        </w:tc>
        <w:tc>
          <w:tcPr>
            <w:tcW w:w="4621" w:type="dxa"/>
          </w:tcPr>
          <w:p w14:paraId="1C2AD979" w14:textId="77777777" w:rsidR="00503D7E" w:rsidRPr="00B0415E" w:rsidRDefault="00503D7E" w:rsidP="00503D7E">
            <w:pPr>
              <w:rPr>
                <w:rFonts w:cs="Times New Roman"/>
                <w:szCs w:val="32"/>
              </w:rPr>
            </w:pPr>
          </w:p>
        </w:tc>
      </w:tr>
      <w:tr w:rsidR="00503D7E" w:rsidRPr="00B0415E" w14:paraId="54EAC625" w14:textId="77777777" w:rsidTr="00B0415E">
        <w:tc>
          <w:tcPr>
            <w:tcW w:w="4621" w:type="dxa"/>
            <w:shd w:val="clear" w:color="auto" w:fill="D9D9D9" w:themeFill="background1" w:themeFillShade="D9"/>
          </w:tcPr>
          <w:p w14:paraId="2FB13708" w14:textId="77777777" w:rsidR="00503D7E" w:rsidRPr="00B0415E" w:rsidRDefault="00503D7E" w:rsidP="00503D7E">
            <w:pPr>
              <w:rPr>
                <w:b/>
                <w:color w:val="002060"/>
              </w:rPr>
            </w:pPr>
            <w:r w:rsidRPr="00B0415E">
              <w:rPr>
                <w:b/>
                <w:color w:val="002060"/>
              </w:rPr>
              <w:t>Marks Obtained</w:t>
            </w:r>
          </w:p>
        </w:tc>
        <w:tc>
          <w:tcPr>
            <w:tcW w:w="4621" w:type="dxa"/>
          </w:tcPr>
          <w:p w14:paraId="3C9901E7" w14:textId="77777777" w:rsidR="00503D7E" w:rsidRPr="00B0415E" w:rsidRDefault="00503D7E" w:rsidP="00503D7E">
            <w:pPr>
              <w:rPr>
                <w:rFonts w:cs="Times New Roman"/>
                <w:szCs w:val="32"/>
              </w:rPr>
            </w:pPr>
          </w:p>
        </w:tc>
      </w:tr>
      <w:tr w:rsidR="00503D7E" w:rsidRPr="00B0415E" w14:paraId="65BFDBD9" w14:textId="77777777" w:rsidTr="00B0415E">
        <w:tc>
          <w:tcPr>
            <w:tcW w:w="4621" w:type="dxa"/>
            <w:shd w:val="clear" w:color="auto" w:fill="D9D9D9" w:themeFill="background1" w:themeFillShade="D9"/>
          </w:tcPr>
          <w:p w14:paraId="4DC0615E" w14:textId="77777777" w:rsidR="00503D7E" w:rsidRPr="00B0415E" w:rsidRDefault="00B0415E" w:rsidP="00503D7E">
            <w:pPr>
              <w:rPr>
                <w:b/>
                <w:color w:val="002060"/>
              </w:rPr>
            </w:pPr>
            <w:r w:rsidRPr="00B0415E">
              <w:rPr>
                <w:b/>
                <w:color w:val="002060"/>
              </w:rPr>
              <w:t>Percentage / Grade</w:t>
            </w:r>
          </w:p>
        </w:tc>
        <w:tc>
          <w:tcPr>
            <w:tcW w:w="4621" w:type="dxa"/>
          </w:tcPr>
          <w:p w14:paraId="68642A83" w14:textId="77777777" w:rsidR="00503D7E" w:rsidRPr="00B0415E" w:rsidRDefault="00503D7E" w:rsidP="00503D7E">
            <w:pPr>
              <w:rPr>
                <w:rFonts w:cs="Times New Roman"/>
                <w:szCs w:val="32"/>
              </w:rPr>
            </w:pPr>
          </w:p>
        </w:tc>
      </w:tr>
    </w:tbl>
    <w:p w14:paraId="0C620221" w14:textId="77777777" w:rsidR="00A851DA" w:rsidRDefault="00A851DA" w:rsidP="00503D7E">
      <w:pPr>
        <w:rPr>
          <w:rFonts w:cs="Times New Roman"/>
          <w:sz w:val="24"/>
          <w:szCs w:val="32"/>
        </w:rPr>
      </w:pPr>
    </w:p>
    <w:p w14:paraId="26F86DDA" w14:textId="77777777" w:rsidR="00607874" w:rsidRDefault="00607874" w:rsidP="00503D7E">
      <w:pPr>
        <w:rPr>
          <w:rFonts w:cs="Times New Roman"/>
          <w:sz w:val="24"/>
          <w:szCs w:val="32"/>
        </w:rPr>
      </w:pPr>
    </w:p>
    <w:p w14:paraId="239B1113" w14:textId="77777777" w:rsidR="00607874" w:rsidRDefault="00607874" w:rsidP="00503D7E">
      <w:pPr>
        <w:rPr>
          <w:rFonts w:cs="Times New Roman"/>
          <w:sz w:val="24"/>
          <w:szCs w:val="32"/>
        </w:rPr>
      </w:pPr>
    </w:p>
    <w:p w14:paraId="0EEAC751" w14:textId="77777777" w:rsidR="00607874" w:rsidRDefault="00607874" w:rsidP="00503D7E">
      <w:pPr>
        <w:rPr>
          <w:rFonts w:cs="Times New Roman"/>
          <w:sz w:val="24"/>
          <w:szCs w:val="32"/>
        </w:rPr>
      </w:pPr>
    </w:p>
    <w:p w14:paraId="5FED37DB" w14:textId="77777777" w:rsidR="00607874" w:rsidRDefault="00607874" w:rsidP="00503D7E">
      <w:pPr>
        <w:rPr>
          <w:rFonts w:cs="Times New Roman"/>
          <w:sz w:val="24"/>
          <w:szCs w:val="32"/>
        </w:rPr>
      </w:pPr>
    </w:p>
    <w:p w14:paraId="2A84A6B3" w14:textId="77777777" w:rsidR="00607874" w:rsidRDefault="00607874" w:rsidP="00503D7E">
      <w:pPr>
        <w:rPr>
          <w:rFonts w:cs="Times New Roman"/>
          <w:sz w:val="24"/>
          <w:szCs w:val="32"/>
        </w:rPr>
      </w:pPr>
    </w:p>
    <w:p w14:paraId="3DFBE836" w14:textId="77777777" w:rsidR="00607874" w:rsidRDefault="00607874" w:rsidP="00503D7E">
      <w:pPr>
        <w:rPr>
          <w:rFonts w:cs="Times New Roman"/>
          <w:sz w:val="24"/>
          <w:szCs w:val="32"/>
        </w:rPr>
      </w:pPr>
    </w:p>
    <w:p w14:paraId="04082887" w14:textId="77777777" w:rsidR="00607874" w:rsidRDefault="00607874" w:rsidP="00503D7E">
      <w:pPr>
        <w:rPr>
          <w:rFonts w:cs="Times New Roman"/>
          <w:sz w:val="24"/>
          <w:szCs w:val="32"/>
        </w:rPr>
      </w:pPr>
    </w:p>
    <w:p w14:paraId="48076C67" w14:textId="77777777" w:rsidR="00EA30AB" w:rsidRDefault="00EA30AB" w:rsidP="00503D7E">
      <w:pPr>
        <w:rPr>
          <w:rFonts w:cs="Times New Roman"/>
          <w:sz w:val="24"/>
          <w:szCs w:val="32"/>
        </w:rPr>
      </w:pPr>
    </w:p>
    <w:p w14:paraId="4549F50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4E1DC" w14:textId="77777777" w:rsidR="00693BE5" w:rsidRDefault="00693BE5" w:rsidP="00CB4D0A">
      <w:pPr>
        <w:spacing w:after="0" w:line="240" w:lineRule="auto"/>
      </w:pPr>
      <w:r>
        <w:separator/>
      </w:r>
    </w:p>
  </w:endnote>
  <w:endnote w:type="continuationSeparator" w:id="0">
    <w:p w14:paraId="0B8B3196" w14:textId="77777777" w:rsidR="00693BE5" w:rsidRDefault="00693B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015674" w14:textId="77777777" w:rsidR="00693BE5" w:rsidRDefault="00693BE5" w:rsidP="00CB4D0A">
      <w:pPr>
        <w:spacing w:after="0" w:line="240" w:lineRule="auto"/>
      </w:pPr>
      <w:r>
        <w:separator/>
      </w:r>
    </w:p>
  </w:footnote>
  <w:footnote w:type="continuationSeparator" w:id="0">
    <w:p w14:paraId="6B42C166" w14:textId="77777777" w:rsidR="00693BE5" w:rsidRDefault="00693BE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CC2703"/>
    <w:multiLevelType w:val="hybridMultilevel"/>
    <w:tmpl w:val="A372D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5D4F42"/>
    <w:multiLevelType w:val="hybridMultilevel"/>
    <w:tmpl w:val="C756A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4F2470"/>
    <w:multiLevelType w:val="hybridMultilevel"/>
    <w:tmpl w:val="47D67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167"/>
    <w:rsid w:val="000158F9"/>
    <w:rsid w:val="00035CDD"/>
    <w:rsid w:val="00040083"/>
    <w:rsid w:val="00055992"/>
    <w:rsid w:val="000820E8"/>
    <w:rsid w:val="000C30D2"/>
    <w:rsid w:val="001175EE"/>
    <w:rsid w:val="00157CF6"/>
    <w:rsid w:val="00182416"/>
    <w:rsid w:val="0018508F"/>
    <w:rsid w:val="00187EB4"/>
    <w:rsid w:val="001F0481"/>
    <w:rsid w:val="001F643D"/>
    <w:rsid w:val="00200C92"/>
    <w:rsid w:val="0020451E"/>
    <w:rsid w:val="00206B9D"/>
    <w:rsid w:val="0023259C"/>
    <w:rsid w:val="002668E9"/>
    <w:rsid w:val="0027683D"/>
    <w:rsid w:val="002B0BD7"/>
    <w:rsid w:val="002B573D"/>
    <w:rsid w:val="002C5CB2"/>
    <w:rsid w:val="002F779F"/>
    <w:rsid w:val="00371885"/>
    <w:rsid w:val="00396EA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2C48"/>
    <w:rsid w:val="00574D64"/>
    <w:rsid w:val="0058232C"/>
    <w:rsid w:val="00591365"/>
    <w:rsid w:val="00594E74"/>
    <w:rsid w:val="005B31E4"/>
    <w:rsid w:val="006034F6"/>
    <w:rsid w:val="00607874"/>
    <w:rsid w:val="00607E77"/>
    <w:rsid w:val="00617BB3"/>
    <w:rsid w:val="00645CDD"/>
    <w:rsid w:val="006823A7"/>
    <w:rsid w:val="00687EE8"/>
    <w:rsid w:val="00693BE5"/>
    <w:rsid w:val="0070347F"/>
    <w:rsid w:val="0070678E"/>
    <w:rsid w:val="007A72D0"/>
    <w:rsid w:val="00831C11"/>
    <w:rsid w:val="008A60B4"/>
    <w:rsid w:val="008B1E74"/>
    <w:rsid w:val="008B3C31"/>
    <w:rsid w:val="008B64FE"/>
    <w:rsid w:val="008C72B5"/>
    <w:rsid w:val="00902CD0"/>
    <w:rsid w:val="00935BF7"/>
    <w:rsid w:val="0095442C"/>
    <w:rsid w:val="00983942"/>
    <w:rsid w:val="009C37E0"/>
    <w:rsid w:val="009E41F4"/>
    <w:rsid w:val="00A14B66"/>
    <w:rsid w:val="00A65CF7"/>
    <w:rsid w:val="00A81AB4"/>
    <w:rsid w:val="00A851DA"/>
    <w:rsid w:val="00AC7D5B"/>
    <w:rsid w:val="00AE1481"/>
    <w:rsid w:val="00B0415E"/>
    <w:rsid w:val="00B04678"/>
    <w:rsid w:val="00B80D3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7D6A"/>
    <w:rsid w:val="00E4597D"/>
    <w:rsid w:val="00E54832"/>
    <w:rsid w:val="00E56A90"/>
    <w:rsid w:val="00E641CC"/>
    <w:rsid w:val="00EA30AB"/>
    <w:rsid w:val="00EB3925"/>
    <w:rsid w:val="00F252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728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8232C"/>
    <w:pPr>
      <w:spacing w:before="100" w:beforeAutospacing="1" w:after="100" w:afterAutospacing="1" w:line="240" w:lineRule="auto"/>
    </w:pPr>
    <w:rPr>
      <w:rFonts w:ascii="Times" w:eastAsiaTheme="minorEastAsia"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8232C"/>
    <w:pPr>
      <w:spacing w:before="100" w:beforeAutospacing="1" w:after="100" w:afterAutospacing="1" w:line="240" w:lineRule="auto"/>
    </w:pPr>
    <w:rPr>
      <w:rFonts w:ascii="Times" w:eastAsiaTheme="minorEastAsia"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D34AF-28E7-EA46-90BA-1E8D44A6C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659</Words>
  <Characters>3759</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Michael Felfernig</cp:lastModifiedBy>
  <cp:revision>5</cp:revision>
  <dcterms:created xsi:type="dcterms:W3CDTF">2017-01-17T18:49:00Z</dcterms:created>
  <dcterms:modified xsi:type="dcterms:W3CDTF">2017-01-17T18:54:00Z</dcterms:modified>
</cp:coreProperties>
</file>