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10F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4329">
            <w:pPr>
              <w:pStyle w:val="Default"/>
              <w:rPr>
                <w:rFonts w:asciiTheme="minorHAnsi" w:hAnsiTheme="minorHAnsi"/>
              </w:rPr>
            </w:pPr>
            <w:r>
              <w:rPr>
                <w:rFonts w:asciiTheme="minorHAnsi" w:hAnsiTheme="minorHAnsi"/>
              </w:rPr>
              <w:t>Mathew Parakkal Mathai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4329">
            <w:pPr>
              <w:pStyle w:val="Default"/>
              <w:rPr>
                <w:rFonts w:asciiTheme="minorHAnsi" w:hAnsiTheme="minorHAnsi"/>
              </w:rPr>
            </w:pPr>
            <w:r>
              <w:rPr>
                <w:rFonts w:asciiTheme="minorHAnsi" w:hAnsiTheme="minorHAnsi"/>
              </w:rPr>
              <w:t>2335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432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432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1.</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i.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Financial crime investigations can be divided into two categories – reactive and proactive. Reactive investigations are most often initiated by victim complaints and as a result of an external notification of the crime.  Reactive investigations happen when the crime occurs and the law enforcement officers respond or react to the crime whether it is financial or criminal. The investigator will react only when the crime has been reported by an affected party that is employee, customer, management etc.  While in proactive investigations, the law enforcement gets involved in the crime before it happens whereas reactive investigations react to the crime after it has been committed and proactive investigations act before it is committed in a way to prevent it. Proactive investigations take place as a result of the investigative findings. The investigator does not wait for the aggrieved party to complain and initiates action based on the evidence of fraud.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Reactive investigation is weaker than proactive investigation for several reasons: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-Victims may initially provide information but later refuse to corporate.</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-Reactive measures may mean that evidence is lacking or not able to be collected.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lastRenderedPageBreak/>
              <w:t>-Proactive investigation is more effective because the investigators control the investigation.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-If the investigation is conducted carefully, the criminal will not know, when, how, where they are being investigated.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ii.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Solvability factors refer to those aspects or characteristics of a case that indicate how successful the investigation is likely to be. It is understood that not all cases are solvable; therefore it is necessary to identify unsolvable cases in both public and private sectors. Identifying and discarding unsolvable cases that have a higher chance of being investigated successfully. Solvability factors are classified as weighted or un-weighted.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t>Weighted systems</w:t>
            </w:r>
            <w:r w:rsidRPr="00094C37">
              <w:rPr>
                <w:rFonts w:asciiTheme="minorBidi" w:hAnsiTheme="minorBidi"/>
                <w:sz w:val="24"/>
                <w:szCs w:val="24"/>
              </w:rPr>
              <w:t xml:space="preserve"> separate the more solvable factors from the less solvable factors. They recognize that not all factors are equally important eg. Fingerprints at the crime scene hold more weight than the existence of a witness.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t xml:space="preserve">Un-weighted solvability factors </w:t>
            </w:r>
            <w:r w:rsidRPr="00094C37">
              <w:rPr>
                <w:rFonts w:asciiTheme="minorBidi" w:hAnsiTheme="minorBidi"/>
                <w:sz w:val="24"/>
                <w:szCs w:val="24"/>
              </w:rPr>
              <w:t xml:space="preserve">do not assign weights. All factors are considered equally important. The presence of factors determines whether the case will be investigated further or not. Un-weighted schemes are usually based on anecdotal data.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All cases must be evaluated on their merits regardless of the system being used.</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iii.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Goal setting is the primary task of the investigator regardless of how the complaint has been generated. In both proactive and reactive approaches, the starting point is the complaint and the ultimate goal is to establish a case with legal bases for investigation and a successful outcome.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Goals provide a solid foundation for the investigation to progress. Therefore if these goals are ill defined, poorly designed or unrealistic, the entire investigation is likely to be conducted in a haphazard manner and the investigative plan may not be executed properly.</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Developing a plan is the second task after defining the goals. It is almost impossible to conduct a financial investigation successfully without having a sound plan.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Financial crime investigations usually require a heavy load of information. </w:t>
            </w:r>
            <w:r w:rsidRPr="00094C37">
              <w:rPr>
                <w:rFonts w:asciiTheme="minorBidi" w:hAnsiTheme="minorBidi"/>
                <w:sz w:val="24"/>
                <w:szCs w:val="24"/>
              </w:rPr>
              <w:lastRenderedPageBreak/>
              <w:t xml:space="preserve">Investigations may be buried under volumes of financial information if they do not have a sound plan to manage it. The plan must be strong and sufficiently flexible to accommodate changes during the course of the investigation. With an efficient plan it is possible to manage the flow of information and control the volume of evidence.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Some of the common objectives set for investigation are.</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-Identify the people involved.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-Underlying causes of the incident.</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-Determine facts from fiction. You need accurate facts in order to come to an appropriate conclusion.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-Correcting the incident.  Determine what needs to be done to prevent the incident from occurring again.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The investigator will add additional objectives depending on the type of crime being investigated. Going into an investigation with clear objectives reduces the risk of the investigation and keep the investigations on track.</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iv.</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The goals of an investigative plan depends on the type of investigation. For a criminal fraud investigation, the goal is to obtain a reimbursement to the victim and or the punishment of the suspect. Customers of the investigator, who are the complainants expect  obtainable and acceptable results from the investigation. When they seek help from fraud investigators, they expect certain outcome. Rational expectations lead to satisfied customers. If the customer’s expectations are unrealistic  regarding achievability of desired outcomes, the greater their chances of being dissatisfied by the outcomes.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The following are some of the goals of an investigative plan: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 Understanding the case. To have a successful outcome to the case, the investigator should know the case thoroughly.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Gain knowledge of the business., its nature and structure, the decision making authority, the internal dynamics of the Company. Knowing the business will enable the investigation to locate important documents when necessary.</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-Get to know the business process. How the business conducts its operations.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-Ascertain the method of accounting used by the business. It is likely to prove advantageous in the investigation. The investigator should know whether the </w:t>
            </w:r>
            <w:r w:rsidRPr="00094C37">
              <w:rPr>
                <w:rFonts w:asciiTheme="minorBidi" w:hAnsiTheme="minorBidi"/>
                <w:sz w:val="24"/>
                <w:szCs w:val="24"/>
              </w:rPr>
              <w:lastRenderedPageBreak/>
              <w:t xml:space="preserve">business uses cash basis or accrual baisis of accounting. Who is in charge of accounting transactions, what accounting controls are in place.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-Track the investigation progress through visual aids, flow charts, organizational charts etc.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-Analyze the industry. There are organizations which represent the industry like Chamber of Commerce, Trade organizations. The investigator should obtain information about the industry from these organizations.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-Intelligence gathering is crucial to the success of the investigation. The techniques used to collect information on the victim and suspect will determine how the case will be concluded. When the investigator collect information on their client, they must identify authentic sources of information that will provide crucial facts about the victim and suspect.</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The overall goal of any investigation is to successfully conclude the case to the satisfaction of the customer  - in most cases the victim. </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v.</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Pre-planning is very essential in an investigative plan to avoid reactive decision making. Pre-planning will help in anticipating all possible scenarios and devising a carefully deliberated reaction in case of certain operational compromises have to be made. Decision taken under pressure is often devoid of the depth and insight that a carefully planned course of action possesses. Investigations should obtain all the support that they may need throughout the investigation ahead of time so that they do not have to resort to ad hoc plans. The following steps are crucial:</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t>Financial planning</w:t>
            </w:r>
            <w:r w:rsidRPr="00094C37">
              <w:rPr>
                <w:rFonts w:asciiTheme="minorBidi" w:hAnsiTheme="minorBidi"/>
                <w:sz w:val="24"/>
                <w:szCs w:val="24"/>
              </w:rPr>
              <w:t>: Investigators should pre-plan their need for financial and other resources because money is always scarce whether the investigator is working for a private client or for the attorney’s office. Strict controls of finances have to be made in order to minimize costs. They need to identify and avoid expensive issues and need to consider alternatives to reduce costs. The investigator must consider the net costs in terms of money and the man hours involved before taking decisions on the investigative methods. If alternatives to costly investigative tools are employed, objectives of the investigation will not be achieved or the money spent will exceed budgets. In this case, the customer will not be happy as his expectation is not fulfilled.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lastRenderedPageBreak/>
              <w:t xml:space="preserve">Personnel Planning: </w:t>
            </w:r>
            <w:r w:rsidRPr="00094C37">
              <w:rPr>
                <w:rFonts w:asciiTheme="minorBidi" w:hAnsiTheme="minorBidi"/>
                <w:sz w:val="24"/>
                <w:szCs w:val="24"/>
              </w:rPr>
              <w:t>After the scope and direction of the investigation is determined, the next step is to predict the number of staff that will be needed to conduct the investigation effectively. It is advisable to pre-plan for staffing requirements especially in long and complex cases. Obtaining help from experts is one way of identifying important personnel positions. Sometimes the investigator may not be able to comprehend complicated financial transactions, situations and outside help needs to be taken. External experts and consultants in areas of accounting, IT, financial stocks &amp; securities have to be hired.  In the current advanced technological age, the investigator will definitely need to take the expert help of IT professionals to help with computer security, cryptography, software etc. Outside help, expertise should be hired early on in the investigation to have a focused plan.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t>Technological planning</w:t>
            </w:r>
            <w:r w:rsidRPr="00094C37">
              <w:rPr>
                <w:rFonts w:asciiTheme="minorBidi" w:hAnsiTheme="minorBidi"/>
                <w:sz w:val="24"/>
                <w:szCs w:val="24"/>
              </w:rPr>
              <w:t>: Investing in the latest technology is needed. With all the digital advancement and computerization this is a priority. Careful planning of investment in newest technology or hiring technology should be pre-planned. Once a decision is made on technical requirements, the expenditure on technology should be planned and budgeted. After the investigator had identified key areas, the amount of money required to be invested should be predicted.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Once the above stages are pre-planned, there are other steps to be followed for a successful investigation. They are as follows: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-Immediate action. In the event of an incident, the investigator will start by collecting evidence like CCTV images, samples, and fingerprints on documents.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-Plan the investigation. Planning ensures that the investigation is systematic and complete. For complex incidents, an investigation team with specialized expertise will be much more effective.</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Data collection. Information about the incident will be available from different sources like witnesses to the event, equipments, and documents.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-Data analysis. An incident may not be single event but a chain of events. The sequence of events needs to be identified. All the data and other evidence collected should be analyzed to come to a conclusion.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-Corrective actions. Many investigators make the mistake of raising actions which deal only with the direct causes. They should look at the root of the underlying causes and take corrective measures to reduce the risk of recurrence of such events.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lastRenderedPageBreak/>
              <w:t>-Reporting. The investigation is concluded when all the findings are communicated to the relevant parties. Communication includes investigation reports, presentation and meeting the people involved in the process.</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vi.</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Intelligence gathering can be crucial to the success of an investigation. Intelligence gathering techniques should not overlap on an individual’s  right to privacy, but they do help to determine whether or not a major investigation should be launched. It should be appreciated that strong  intelligence will give the investigator more confidence in taking decisions.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Intelligence gathering can be categorized into surveillance, database searches and trash collection.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t>Surveillance</w:t>
            </w:r>
            <w:r w:rsidRPr="00094C37">
              <w:rPr>
                <w:rFonts w:asciiTheme="minorBidi" w:hAnsiTheme="minorBidi"/>
                <w:sz w:val="24"/>
                <w:szCs w:val="24"/>
              </w:rPr>
              <w:t xml:space="preserve"> is the act of carefully watching someone or something in order to prevent  or detect a crime. Surveillance of the suspects or victims action may provide valuable information and can uncover a lot of facts about the suspect like assets owned by the suspect or people close to the suspect, their dealings with banks and financial institutions, real estate owned by the people involved in the case. Surveillance may also identify key acquaintances who might be summoned for interviews and questioning.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u w:val="single"/>
              </w:rPr>
              <w:t>Database searches</w:t>
            </w:r>
            <w:r w:rsidRPr="00094C37">
              <w:rPr>
                <w:rFonts w:asciiTheme="minorBidi" w:hAnsiTheme="minorBidi"/>
                <w:sz w:val="24"/>
                <w:szCs w:val="24"/>
              </w:rPr>
              <w:t>. Database search is a useful tool as it has a number of uses. Eg. Tracking people to predicting the buying habits and preferences of people. Databases contain a vast amount of information as every transaction that takes place in a market economy is stored as data somewhere, with all kinds of information like using a debit/credit card, drivers licenses renewed etc. Therefore investigators will access databases, analyze the information stored in them and evaluate the information in order to gain a clear picture of their target. There are private databases and public databases. Information accessed from private databases are restricted and normally is accessed by paying a fee whereas public data bases are free and can be accessed but more complex and time consuming to get the information needed.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Trash collection. This searching through someone’s trash in search for information. </w:t>
            </w:r>
            <w:r w:rsidRPr="00094C37">
              <w:rPr>
                <w:rFonts w:asciiTheme="minorBidi" w:hAnsiTheme="minorBidi"/>
                <w:sz w:val="24"/>
                <w:szCs w:val="24"/>
              </w:rPr>
              <w:lastRenderedPageBreak/>
              <w:t>As it is an unpleasant job, people/investigators prefer to avoid it. But this is known to be a very effective information gathering tool because people are usually careless about discarding receipts, documents etc. These things may turn out to be useful in combination with other evidence/information needed. A word of caution is that sifting through trash should not break the privacy of individuals. It will be treated as trespassing and the courts will not take it lightly. Sometimes garbage may contain one missing piece of evidence that is required to complete the whole picture. So this is considered an effective category of intelligence gathering.</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2.</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a.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Private databases. Private databases are databases in the private domain and to which access is restricted. They may include both government and commercial sources. An example of private database is any credit reporting services, agencies. Private databases can store any variety of crucial information such as related to real estate, telephone lists etc. For a fee, individuals might access private databases. Some information can only be accessed by investigators, enforcement personnel for legal purposes. Private data bases can be accessed without difficulty if one is willing to pay and if one knows precisely what one is looking for whereas public databases are more complex.</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b.</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Public databases. These are in public domain. They are databases to which access is not restricted. They are less costly than private databases. Currently a lot of information is made public as government departments are making their databases available on the internet free of charge. Eg. Property and tax assessment records can be accessed easily through the county clerk’s office. Corporate filings, civil and criminal histories and other such records are available at a nominal fee or free of charge. The world wide web is the biggest public database in the world. People put personal information such as pictures of family trips, vacations, important occasions etc on the internet. Similarly, most organizations have their own websites online with their employee, management details and their activities. These websites can be accessed free of charge.</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lastRenderedPageBreak/>
              <w:t>3.</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The value of a financial fraud investigation rests in the credibility of the evidence. In the process of examining fraud, the investigator has to obtain solid evidence to assist in proving the occurrence of fraud. Evidence of fraud takes the form of documents or statements by witness. Therefore investigators are on the lookout to obtain documentary evidence and witness statements. This has to be done legally and properly without any loopholes. Financial crime investigations will usually require a lot of information. Investigators may be buried under volumes of financial information if they do not have a sound plan to manage it. It is possible to manage the flow of information and control volumes of evidence with efficient plan.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Although non-financial crime investigations have their own set of challenges, financial crime investigations require more evidence and are more complex than most non financial crime investigations. Therefore, understanding the process of investigation and minimizing errors is very important financial crime investigations.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Some of the challenges to financial crime investigations are:</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-Often financial crime is discovered accidently – when investigating some other fraud and at other times the investigator has a general suspicion of wrongdoing and finds evidence of fraud when he or she digs deeper into the matter. The method of investigation is then dependent on the manner of discovery.</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-Currently all organizations record all their transactions digitally in the organization’s computer database. Therefore it is very difficult to assign responsibility to one person for a particular transaction and computerizations has conferred anonymity on perpetrators of fraud.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-Secret codes, passwords are common ways to link transactions to employees. So investigators have adequate audit trails for the purpose of tracking transactions.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-Problems arise when the organization’s IT security is not robust and apportioning responsibility becomes impossible for fraud.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-Case evaluation requires the auditor to separate facts from speculative and irrelevant information to assess whether there is legal basis for the investigation.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Non-financial crimes. The difference between financial and non financial crime is the composition of the evidence. Prosecutors often use real evidence such as fingerprints and tool mark comparisons to prove crimes such as murder and burglary. Photographs become important in these cases but these are often non-</w:t>
            </w:r>
            <w:r w:rsidRPr="00094C37">
              <w:rPr>
                <w:rFonts w:asciiTheme="minorBidi" w:hAnsiTheme="minorBidi"/>
                <w:sz w:val="24"/>
                <w:szCs w:val="24"/>
              </w:rPr>
              <w:lastRenderedPageBreak/>
              <w:t>document based where as financial crimes are very much document based.</w:t>
            </w:r>
          </w:p>
          <w:p w:rsidR="00967D5E" w:rsidRPr="00094C37" w:rsidRDefault="00967D5E" w:rsidP="00967D5E">
            <w:pPr>
              <w:spacing w:line="360" w:lineRule="auto"/>
              <w:jc w:val="both"/>
              <w:rPr>
                <w:rFonts w:asciiTheme="minorBidi" w:hAnsiTheme="minorBidi"/>
                <w:sz w:val="24"/>
                <w:szCs w:val="24"/>
              </w:rPr>
            </w:pPr>
          </w:p>
          <w:p w:rsidR="00967D5E" w:rsidRPr="00094C37" w:rsidRDefault="00967D5E" w:rsidP="00967D5E">
            <w:pPr>
              <w:spacing w:line="360" w:lineRule="auto"/>
              <w:jc w:val="both"/>
              <w:rPr>
                <w:rFonts w:asciiTheme="minorBidi" w:hAnsiTheme="minorBidi"/>
                <w:sz w:val="24"/>
                <w:szCs w:val="24"/>
                <w:u w:val="single"/>
              </w:rPr>
            </w:pPr>
            <w:r w:rsidRPr="00094C37">
              <w:rPr>
                <w:rFonts w:asciiTheme="minorBidi" w:hAnsiTheme="minorBidi"/>
                <w:sz w:val="24"/>
                <w:szCs w:val="24"/>
                <w:u w:val="single"/>
              </w:rPr>
              <w:t xml:space="preserve">Case Study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-Sound accounting practices can help keep a business on the right financial track. Lack of a properly devised Chart of Accounts might be an issue.  For the proper maintenance of the accounting process, this can be a serious issue as the accounting entries that Byron makes in the systems may not be going to the intended accounts heads. Also since Byron has not managed an entire pub before, he must be lacking in experience.</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-As all the accounting function is handled by Byron alone, this is a great disadvantage of not having segregation of duties in the accounting function.</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-A small business like the pub may not be having a proper budget. Budgets are very important to ensure that the business is on track.</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-An accounting system is how a business plans its operating budget and tracks its expenses, income, accounts payable, receivables, bank accounts, fixed assets etc.  Also the system can be used to handle pay roll, taxes and other business accounts. Failure to properly manage an accounting system can result in lots of issues for the Company.</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Tax preparation. Tax preparation is a tedious task. Normally in a small business, the in house accountant/manager should be able to handle tax preparation.  If proper accounting is followed throughout the year, it can help ensure that all tax obligations are being fulfilled.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ii.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 A pub is basically a small business managed and serviced by a very limited number of staff. So there is a lack of internal control in the whole accounting process.</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Some possible causes of shortfall are.</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-There can be a time gap between the time when a deposit is made in the bank and when it is actually credited in the account. Out of station cheques may take more time for collection and credit.</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-Money may get lost in transit. Due to the negligence of the person carrying the cash/cheques for deposit, money may get lost in transit.</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-Sometimes deposits to the bank goes unaccounted or accounted to the wrong </w:t>
            </w:r>
            <w:r w:rsidRPr="00094C37">
              <w:rPr>
                <w:rFonts w:asciiTheme="minorBidi" w:hAnsiTheme="minorBidi"/>
                <w:sz w:val="24"/>
                <w:szCs w:val="24"/>
              </w:rPr>
              <w:lastRenderedPageBreak/>
              <w:t xml:space="preserve">account due to clerical errors in the bank. When the bank or customer discovers the error, action will be taken to credit funds in the account.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-The process at the bank for checking deposits from the drop box of cash checks. Normally two bank employees are kept to check deposits from drop boxes and are required to sign off log books that states the date/time of the deposit amount. If there is only one bank employee checking and logging the deposits and if the business has a shortfall, then the bank employee has to be suspected.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-In some cases the employee  who deposits the funds in the bank may have  forgotten  or by mistake indicate a wrong name while making the deposits. The bank will keep these funds in the “unclaimed funds” account classification and when the business contracts the bank, the situation will be corrected.</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 xml:space="preserve">-Sometimes the entire deposit bag may go missing. Might have got stuck in the drop box. </w:t>
            </w:r>
          </w:p>
          <w:p w:rsidR="00967D5E" w:rsidRPr="00094C37" w:rsidRDefault="00967D5E" w:rsidP="00967D5E">
            <w:pPr>
              <w:spacing w:line="360" w:lineRule="auto"/>
              <w:jc w:val="both"/>
              <w:rPr>
                <w:rFonts w:asciiTheme="minorBidi" w:hAnsiTheme="minorBidi"/>
                <w:sz w:val="24"/>
                <w:szCs w:val="24"/>
              </w:rPr>
            </w:pPr>
            <w:r w:rsidRPr="00094C37">
              <w:rPr>
                <w:rFonts w:asciiTheme="minorBidi" w:hAnsiTheme="minorBidi"/>
                <w:sz w:val="24"/>
                <w:szCs w:val="24"/>
              </w:rPr>
              <w:t>Byron’s Pub  should take special care in dealing with deposits. Staff should be assigned to reconcile deposit receipts with deposit logs.</w:t>
            </w:r>
          </w:p>
          <w:p w:rsidR="00967D5E" w:rsidRDefault="00967D5E" w:rsidP="00967D5E">
            <w:pPr>
              <w:spacing w:line="360" w:lineRule="auto"/>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37E7" w:rsidP="00A851DA">
            <w:pPr>
              <w:rPr>
                <w:rFonts w:cs="Bliss-Regular"/>
                <w:color w:val="000000"/>
              </w:rPr>
            </w:pPr>
            <w:r>
              <w:rPr>
                <w:rFonts w:cs="Bliss-Regular"/>
                <w:color w:val="000000"/>
              </w:rPr>
              <w:t>Mathew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37E7" w:rsidP="00A851DA">
            <w:pPr>
              <w:rPr>
                <w:rFonts w:cs="Bliss-Regular"/>
                <w:color w:val="000000"/>
              </w:rPr>
            </w:pPr>
            <w:r>
              <w:rPr>
                <w:rFonts w:cs="Bliss-Regular"/>
                <w:color w:val="000000"/>
              </w:rPr>
              <w:t>13-10-2016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829" w:rsidRDefault="00A97829" w:rsidP="00CB4D0A">
      <w:pPr>
        <w:spacing w:after="0" w:line="240" w:lineRule="auto"/>
      </w:pPr>
      <w:r>
        <w:separator/>
      </w:r>
    </w:p>
  </w:endnote>
  <w:endnote w:type="continuationSeparator" w:id="1">
    <w:p w:rsidR="00A97829" w:rsidRDefault="00A978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829" w:rsidRDefault="00A97829" w:rsidP="00CB4D0A">
      <w:pPr>
        <w:spacing w:after="0" w:line="240" w:lineRule="auto"/>
      </w:pPr>
      <w:r>
        <w:separator/>
      </w:r>
    </w:p>
  </w:footnote>
  <w:footnote w:type="continuationSeparator" w:id="1">
    <w:p w:rsidR="00A97829" w:rsidRDefault="00A978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D10F0"/>
    <w:rsid w:val="001F0481"/>
    <w:rsid w:val="00200C92"/>
    <w:rsid w:val="0020451E"/>
    <w:rsid w:val="00206B9D"/>
    <w:rsid w:val="0023259C"/>
    <w:rsid w:val="00236A76"/>
    <w:rsid w:val="002B0BD7"/>
    <w:rsid w:val="002B573D"/>
    <w:rsid w:val="002C5CB2"/>
    <w:rsid w:val="002F779F"/>
    <w:rsid w:val="00354329"/>
    <w:rsid w:val="00371885"/>
    <w:rsid w:val="003E2B87"/>
    <w:rsid w:val="00402786"/>
    <w:rsid w:val="00405895"/>
    <w:rsid w:val="004058DF"/>
    <w:rsid w:val="00443E6F"/>
    <w:rsid w:val="00486F1A"/>
    <w:rsid w:val="00490CB9"/>
    <w:rsid w:val="00490F23"/>
    <w:rsid w:val="004A2CE2"/>
    <w:rsid w:val="004E3CDA"/>
    <w:rsid w:val="004F4B4D"/>
    <w:rsid w:val="0050216D"/>
    <w:rsid w:val="00503D7E"/>
    <w:rsid w:val="0050778F"/>
    <w:rsid w:val="00527C11"/>
    <w:rsid w:val="00535F31"/>
    <w:rsid w:val="00574D64"/>
    <w:rsid w:val="00591365"/>
    <w:rsid w:val="005B31E4"/>
    <w:rsid w:val="00600E81"/>
    <w:rsid w:val="006034F6"/>
    <w:rsid w:val="00607874"/>
    <w:rsid w:val="00607E77"/>
    <w:rsid w:val="00617BB3"/>
    <w:rsid w:val="00645CDD"/>
    <w:rsid w:val="006823A7"/>
    <w:rsid w:val="00687009"/>
    <w:rsid w:val="00687EE8"/>
    <w:rsid w:val="0070347F"/>
    <w:rsid w:val="0070678E"/>
    <w:rsid w:val="007B7A95"/>
    <w:rsid w:val="00831C11"/>
    <w:rsid w:val="008A60B4"/>
    <w:rsid w:val="008B3C31"/>
    <w:rsid w:val="008B64FE"/>
    <w:rsid w:val="008C37E7"/>
    <w:rsid w:val="00935BF7"/>
    <w:rsid w:val="0095442C"/>
    <w:rsid w:val="00967D5E"/>
    <w:rsid w:val="00983942"/>
    <w:rsid w:val="009C37E0"/>
    <w:rsid w:val="009E41F4"/>
    <w:rsid w:val="00A14B66"/>
    <w:rsid w:val="00A65CF7"/>
    <w:rsid w:val="00A81AB4"/>
    <w:rsid w:val="00A851DA"/>
    <w:rsid w:val="00A97829"/>
    <w:rsid w:val="00AB142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2DB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3110</Words>
  <Characters>17730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cp:revision>
  <dcterms:created xsi:type="dcterms:W3CDTF">2016-10-13T09:32:00Z</dcterms:created>
  <dcterms:modified xsi:type="dcterms:W3CDTF">2016-10-13T09:44:00Z</dcterms:modified>
</cp:coreProperties>
</file>