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0B500" w14:textId="77777777" w:rsidR="00A851DA" w:rsidRPr="00FE1D4D" w:rsidRDefault="00607874" w:rsidP="00A851DA">
      <w:pPr>
        <w:pStyle w:val="Default"/>
        <w:rPr>
          <w:rFonts w:ascii="Arial" w:hAnsi="Arial" w:cs="Arial"/>
        </w:rPr>
      </w:pPr>
      <w:r w:rsidRPr="00FE1D4D">
        <w:rPr>
          <w:rFonts w:ascii="Arial" w:hAnsi="Arial" w:cs="Arial"/>
          <w:noProof/>
        </w:rPr>
        <w:drawing>
          <wp:anchor distT="0" distB="0" distL="114300" distR="114300" simplePos="0" relativeHeight="251658240" behindDoc="0" locked="0" layoutInCell="1" allowOverlap="1" wp14:anchorId="2DCE3D1E" wp14:editId="5C0B80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E1D4D">
        <w:rPr>
          <w:rFonts w:ascii="Arial" w:hAnsi="Arial" w:cs="Arial"/>
        </w:rPr>
        <w:t xml:space="preserve">                                                             </w:t>
      </w:r>
      <w:r w:rsidR="00405895" w:rsidRPr="00FE1D4D">
        <w:rPr>
          <w:rFonts w:ascii="Arial" w:hAnsi="Arial" w:cs="Arial"/>
        </w:rPr>
        <w:t xml:space="preserve">     </w:t>
      </w:r>
    </w:p>
    <w:p w14:paraId="662CA15B" w14:textId="5FA27BA2" w:rsidR="00607874" w:rsidRPr="00FE1D4D" w:rsidRDefault="00EA023E" w:rsidP="00A851DA">
      <w:pPr>
        <w:rPr>
          <w:rFonts w:ascii="Arial" w:hAnsi="Arial" w:cs="Arial"/>
          <w:sz w:val="24"/>
          <w:szCs w:val="24"/>
          <w:lang w:val="en-US"/>
        </w:rPr>
      </w:pPr>
      <w:r w:rsidRPr="00FE1D4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051E346" wp14:editId="633411F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9F5A6" w14:textId="77777777" w:rsidR="00043F00" w:rsidRDefault="00043F00"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043F00" w:rsidRDefault="00043F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F59F5A6" w14:textId="77777777" w:rsidR="00043F00" w:rsidRDefault="00043F00"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043F00" w:rsidRDefault="00043F00"/>
                  </w:txbxContent>
                </v:textbox>
              </v:shape>
            </w:pict>
          </mc:Fallback>
        </mc:AlternateContent>
      </w:r>
    </w:p>
    <w:p w14:paraId="593710AD" w14:textId="77777777" w:rsidR="00607874" w:rsidRPr="00FE1D4D" w:rsidRDefault="00607874" w:rsidP="00A851DA">
      <w:pPr>
        <w:rPr>
          <w:rFonts w:ascii="Arial" w:hAnsi="Arial" w:cs="Arial"/>
          <w:sz w:val="24"/>
          <w:szCs w:val="24"/>
          <w:lang w:val="en-US"/>
        </w:rPr>
      </w:pPr>
    </w:p>
    <w:p w14:paraId="308796EA" w14:textId="77777777" w:rsidR="00607874" w:rsidRPr="00FE1D4D" w:rsidRDefault="00607874" w:rsidP="00A851DA">
      <w:pPr>
        <w:rPr>
          <w:rFonts w:ascii="Arial" w:hAnsi="Arial" w:cs="Arial"/>
          <w:sz w:val="24"/>
          <w:szCs w:val="24"/>
          <w:lang w:val="en-US"/>
        </w:rPr>
      </w:pPr>
    </w:p>
    <w:p w14:paraId="5CB54F38" w14:textId="77777777" w:rsidR="00607874" w:rsidRPr="00FE1D4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E1D4D" w14:paraId="0E89AA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D0ABC" w14:textId="77777777" w:rsidR="00A851DA" w:rsidRPr="00FE1D4D" w:rsidRDefault="00A851DA">
            <w:pPr>
              <w:rPr>
                <w:rFonts w:ascii="Arial" w:hAnsi="Arial" w:cs="Arial"/>
                <w:b/>
                <w:color w:val="002060"/>
                <w:sz w:val="24"/>
                <w:szCs w:val="24"/>
              </w:rPr>
            </w:pPr>
            <w:r w:rsidRPr="00FE1D4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819DA6" w14:textId="77777777" w:rsidR="00A851DA" w:rsidRPr="00FE1D4D" w:rsidRDefault="00B62EDB">
            <w:pPr>
              <w:pStyle w:val="Default"/>
              <w:rPr>
                <w:rFonts w:ascii="Arial" w:hAnsi="Arial" w:cs="Arial"/>
              </w:rPr>
            </w:pPr>
            <w:r w:rsidRPr="00FE1D4D">
              <w:rPr>
                <w:rFonts w:ascii="Arial" w:hAnsi="Arial" w:cs="Arial"/>
              </w:rPr>
              <w:t xml:space="preserve">Rochelle </w:t>
            </w:r>
            <w:proofErr w:type="spellStart"/>
            <w:r w:rsidRPr="00FE1D4D">
              <w:rPr>
                <w:rFonts w:ascii="Arial" w:hAnsi="Arial" w:cs="Arial"/>
              </w:rPr>
              <w:t>Laciste</w:t>
            </w:r>
            <w:proofErr w:type="spellEnd"/>
          </w:p>
        </w:tc>
      </w:tr>
      <w:tr w:rsidR="00A851DA" w:rsidRPr="00FE1D4D" w14:paraId="15BEE0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7EA9" w14:textId="77777777" w:rsidR="00A851DA" w:rsidRPr="00FE1D4D" w:rsidRDefault="00A851DA">
            <w:pPr>
              <w:rPr>
                <w:rFonts w:ascii="Arial" w:hAnsi="Arial" w:cs="Arial"/>
                <w:b/>
                <w:color w:val="002060"/>
                <w:sz w:val="24"/>
                <w:szCs w:val="24"/>
              </w:rPr>
            </w:pPr>
            <w:r w:rsidRPr="00FE1D4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2DFFE6" w14:textId="77777777" w:rsidR="00A851DA" w:rsidRPr="00FE1D4D" w:rsidRDefault="00B62EDB">
            <w:pPr>
              <w:pStyle w:val="Default"/>
              <w:rPr>
                <w:rFonts w:ascii="Arial" w:hAnsi="Arial" w:cs="Arial"/>
              </w:rPr>
            </w:pPr>
            <w:r w:rsidRPr="00FE1D4D">
              <w:rPr>
                <w:rFonts w:ascii="Arial" w:hAnsi="Arial" w:cs="Arial"/>
              </w:rPr>
              <w:t>5578</w:t>
            </w:r>
          </w:p>
        </w:tc>
      </w:tr>
      <w:tr w:rsidR="00A851DA" w:rsidRPr="00FE1D4D" w14:paraId="36633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BBBA81" w14:textId="77777777" w:rsidR="00A851DA" w:rsidRPr="00FE1D4D" w:rsidRDefault="00A851DA">
            <w:pPr>
              <w:rPr>
                <w:rFonts w:ascii="Arial" w:hAnsi="Arial" w:cs="Arial"/>
                <w:b/>
                <w:color w:val="002060"/>
                <w:sz w:val="24"/>
                <w:szCs w:val="24"/>
              </w:rPr>
            </w:pPr>
            <w:r w:rsidRPr="00FE1D4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7AEECE09" w14:textId="77777777" w:rsidR="00A851DA" w:rsidRPr="00FE1D4D" w:rsidRDefault="00B62EDB">
            <w:pPr>
              <w:pStyle w:val="Default"/>
              <w:rPr>
                <w:rFonts w:ascii="Arial" w:hAnsi="Arial" w:cs="Arial"/>
              </w:rPr>
            </w:pPr>
            <w:r w:rsidRPr="00FE1D4D">
              <w:rPr>
                <w:rFonts w:ascii="Arial" w:hAnsi="Arial" w:cs="Arial"/>
              </w:rPr>
              <w:t>Forensic Accounting</w:t>
            </w:r>
          </w:p>
        </w:tc>
      </w:tr>
      <w:tr w:rsidR="00A851DA" w:rsidRPr="00FE1D4D" w14:paraId="791DCD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05EBE" w14:textId="77777777" w:rsidR="00A851DA" w:rsidRPr="00FE1D4D" w:rsidRDefault="00A851DA">
            <w:pPr>
              <w:rPr>
                <w:rFonts w:ascii="Arial" w:hAnsi="Arial" w:cs="Arial"/>
                <w:b/>
                <w:color w:val="002060"/>
                <w:sz w:val="24"/>
                <w:szCs w:val="24"/>
              </w:rPr>
            </w:pPr>
            <w:r w:rsidRPr="00FE1D4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CF6335" w14:textId="568F0BE4" w:rsidR="00A851DA" w:rsidRPr="00FE1D4D" w:rsidRDefault="00B62EDB" w:rsidP="00255303">
            <w:pPr>
              <w:rPr>
                <w:rFonts w:ascii="Arial" w:hAnsi="Arial" w:cs="Arial"/>
                <w:sz w:val="24"/>
                <w:szCs w:val="24"/>
              </w:rPr>
            </w:pPr>
            <w:r w:rsidRPr="00FE1D4D">
              <w:rPr>
                <w:rFonts w:ascii="Arial" w:hAnsi="Arial" w:cs="Arial"/>
                <w:sz w:val="24"/>
                <w:szCs w:val="24"/>
              </w:rPr>
              <w:t xml:space="preserve">Assessment No </w:t>
            </w:r>
            <w:r w:rsidR="00A1666B" w:rsidRPr="00FE1D4D">
              <w:rPr>
                <w:rFonts w:ascii="Arial" w:hAnsi="Arial" w:cs="Arial"/>
                <w:sz w:val="24"/>
                <w:szCs w:val="24"/>
              </w:rPr>
              <w:t>5</w:t>
            </w:r>
          </w:p>
        </w:tc>
      </w:tr>
    </w:tbl>
    <w:p w14:paraId="075B10FF" w14:textId="77777777" w:rsidR="00CC2FB3" w:rsidRPr="00FE1D4D" w:rsidRDefault="00CC2FB3" w:rsidP="00A851DA">
      <w:pPr>
        <w:rPr>
          <w:rFonts w:ascii="Arial" w:hAnsi="Arial" w:cs="Arial"/>
          <w:b/>
          <w:sz w:val="24"/>
          <w:szCs w:val="24"/>
          <w:lang w:val="en-US"/>
        </w:rPr>
      </w:pPr>
    </w:p>
    <w:p w14:paraId="4BA7B551" w14:textId="77777777" w:rsidR="00443E6F" w:rsidRPr="00FE1D4D" w:rsidRDefault="00527C11" w:rsidP="00A851DA">
      <w:pPr>
        <w:rPr>
          <w:rFonts w:ascii="Arial" w:hAnsi="Arial" w:cs="Arial"/>
          <w:b/>
          <w:sz w:val="24"/>
          <w:szCs w:val="24"/>
          <w:lang w:val="en-US"/>
        </w:rPr>
      </w:pPr>
      <w:r w:rsidRPr="00FE1D4D">
        <w:rPr>
          <w:rFonts w:ascii="Arial" w:hAnsi="Arial" w:cs="Arial"/>
          <w:b/>
          <w:sz w:val="24"/>
          <w:szCs w:val="24"/>
          <w:lang w:val="en-US"/>
        </w:rPr>
        <w:t>Marking Criteria:</w:t>
      </w:r>
    </w:p>
    <w:p w14:paraId="7BE3C47B" w14:textId="77777777" w:rsidR="00443E6F" w:rsidRPr="00FE1D4D" w:rsidRDefault="00527C11" w:rsidP="00A851DA">
      <w:pPr>
        <w:rPr>
          <w:rFonts w:ascii="Arial" w:hAnsi="Arial" w:cs="Arial"/>
          <w:sz w:val="24"/>
          <w:szCs w:val="24"/>
          <w:lang w:val="en-US"/>
        </w:rPr>
      </w:pPr>
      <w:r w:rsidRPr="00FE1D4D">
        <w:rPr>
          <w:rFonts w:ascii="Arial" w:hAnsi="Arial" w:cs="Arial"/>
          <w:b/>
          <w:sz w:val="24"/>
          <w:szCs w:val="24"/>
          <w:lang w:val="en-US"/>
        </w:rPr>
        <w:t xml:space="preserve"> </w:t>
      </w:r>
      <w:r w:rsidRPr="00FE1D4D">
        <w:rPr>
          <w:rFonts w:ascii="Arial" w:hAnsi="Arial" w:cs="Arial"/>
          <w:sz w:val="24"/>
          <w:szCs w:val="24"/>
          <w:lang w:val="en-US"/>
        </w:rPr>
        <w:t>We expect the learner</w:t>
      </w:r>
      <w:r w:rsidR="00443E6F" w:rsidRPr="00FE1D4D">
        <w:rPr>
          <w:rFonts w:ascii="Arial" w:hAnsi="Arial" w:cs="Arial"/>
          <w:sz w:val="24"/>
          <w:szCs w:val="24"/>
          <w:lang w:val="en-US"/>
        </w:rPr>
        <w:t>s</w:t>
      </w:r>
      <w:r w:rsidRPr="00FE1D4D">
        <w:rPr>
          <w:rFonts w:ascii="Arial" w:hAnsi="Arial" w:cs="Arial"/>
          <w:sz w:val="24"/>
          <w:szCs w:val="24"/>
          <w:lang w:val="en-US"/>
        </w:rPr>
        <w:t xml:space="preserve"> to write minimum one </w:t>
      </w:r>
      <w:proofErr w:type="gramStart"/>
      <w:r w:rsidRPr="00FE1D4D">
        <w:rPr>
          <w:rFonts w:ascii="Arial" w:hAnsi="Arial" w:cs="Arial"/>
          <w:sz w:val="24"/>
          <w:szCs w:val="24"/>
          <w:lang w:val="en-US"/>
        </w:rPr>
        <w:t>well expressed</w:t>
      </w:r>
      <w:proofErr w:type="gramEnd"/>
      <w:r w:rsidRPr="00FE1D4D">
        <w:rPr>
          <w:rFonts w:ascii="Arial" w:hAnsi="Arial" w:cs="Arial"/>
          <w:sz w:val="24"/>
          <w:szCs w:val="24"/>
          <w:lang w:val="en-US"/>
        </w:rPr>
        <w:t xml:space="preserve"> point in</w:t>
      </w:r>
      <w:r w:rsidR="00443E6F" w:rsidRPr="00FE1D4D">
        <w:rPr>
          <w:rFonts w:ascii="Arial" w:hAnsi="Arial" w:cs="Arial"/>
          <w:sz w:val="24"/>
          <w:szCs w:val="24"/>
          <w:lang w:val="en-US"/>
        </w:rPr>
        <w:t xml:space="preserve"> </w:t>
      </w:r>
      <w:r w:rsidRPr="00FE1D4D">
        <w:rPr>
          <w:rFonts w:ascii="Arial" w:hAnsi="Arial" w:cs="Arial"/>
          <w:sz w:val="24"/>
          <w:szCs w:val="24"/>
          <w:lang w:val="en-US"/>
        </w:rPr>
        <w:t>three lines</w:t>
      </w:r>
      <w:r w:rsidR="00443E6F" w:rsidRPr="00FE1D4D">
        <w:rPr>
          <w:rFonts w:ascii="Arial" w:hAnsi="Arial" w:cs="Arial"/>
          <w:sz w:val="24"/>
          <w:szCs w:val="24"/>
          <w:lang w:val="en-US"/>
        </w:rPr>
        <w:t xml:space="preserve"> against each allocated mark. This means one need</w:t>
      </w:r>
      <w:r w:rsidR="009E41F4" w:rsidRPr="00FE1D4D">
        <w:rPr>
          <w:rFonts w:ascii="Arial" w:hAnsi="Arial" w:cs="Arial"/>
          <w:sz w:val="24"/>
          <w:szCs w:val="24"/>
          <w:lang w:val="en-US"/>
        </w:rPr>
        <w:t>s</w:t>
      </w:r>
      <w:r w:rsidR="00443E6F" w:rsidRPr="00FE1D4D">
        <w:rPr>
          <w:rFonts w:ascii="Arial" w:hAnsi="Arial" w:cs="Arial"/>
          <w:sz w:val="24"/>
          <w:szCs w:val="24"/>
          <w:lang w:val="en-US"/>
        </w:rPr>
        <w:t xml:space="preserve"> to write 15 lines with </w:t>
      </w:r>
      <w:r w:rsidR="00402786" w:rsidRPr="00FE1D4D">
        <w:rPr>
          <w:rFonts w:ascii="Arial" w:hAnsi="Arial" w:cs="Arial"/>
          <w:sz w:val="24"/>
          <w:szCs w:val="24"/>
          <w:lang w:val="en-US"/>
        </w:rPr>
        <w:t>5 well expressed</w:t>
      </w:r>
      <w:r w:rsidR="00443E6F" w:rsidRPr="00FE1D4D">
        <w:rPr>
          <w:rFonts w:ascii="Arial" w:hAnsi="Arial" w:cs="Arial"/>
          <w:sz w:val="24"/>
          <w:szCs w:val="24"/>
          <w:lang w:val="en-US"/>
        </w:rPr>
        <w:t xml:space="preserve"> points to get high grades for a 5 marks question.</w:t>
      </w:r>
    </w:p>
    <w:p w14:paraId="6BF59DA3" w14:textId="77777777" w:rsidR="00527C11" w:rsidRPr="00FE1D4D" w:rsidRDefault="00687EE8" w:rsidP="00A851DA">
      <w:pPr>
        <w:rPr>
          <w:rFonts w:ascii="Arial" w:hAnsi="Arial" w:cs="Arial"/>
          <w:sz w:val="24"/>
          <w:szCs w:val="24"/>
          <w:lang w:val="en-US"/>
        </w:rPr>
      </w:pPr>
      <w:r w:rsidRPr="00FE1D4D">
        <w:rPr>
          <w:rFonts w:ascii="Arial" w:hAnsi="Arial" w:cs="Arial"/>
          <w:sz w:val="24"/>
          <w:szCs w:val="24"/>
          <w:lang w:val="en-US"/>
        </w:rPr>
        <w:t xml:space="preserve">For high grades use </w:t>
      </w:r>
      <w:r w:rsidR="00527C11" w:rsidRPr="00FE1D4D">
        <w:rPr>
          <w:rFonts w:ascii="Arial" w:hAnsi="Arial" w:cs="Arial"/>
          <w:sz w:val="24"/>
          <w:szCs w:val="24"/>
          <w:lang w:val="en-US"/>
        </w:rPr>
        <w:t xml:space="preserve">examples and illustrations </w:t>
      </w:r>
      <w:r w:rsidR="00443E6F" w:rsidRPr="00FE1D4D">
        <w:rPr>
          <w:rFonts w:ascii="Arial" w:hAnsi="Arial" w:cs="Arial"/>
          <w:sz w:val="24"/>
          <w:szCs w:val="24"/>
          <w:lang w:val="en-US"/>
        </w:rPr>
        <w:t>where appropriate</w:t>
      </w:r>
      <w:r w:rsidRPr="00FE1D4D">
        <w:rPr>
          <w:rFonts w:ascii="Arial" w:hAnsi="Arial" w:cs="Arial"/>
          <w:sz w:val="24"/>
          <w:szCs w:val="24"/>
          <w:lang w:val="en-US"/>
        </w:rPr>
        <w:t>.</w:t>
      </w:r>
      <w:r w:rsidR="00443E6F" w:rsidRPr="00FE1D4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FE1D4D" w14:paraId="1C781D7B" w14:textId="77777777" w:rsidTr="00CC2FB3">
        <w:tc>
          <w:tcPr>
            <w:tcW w:w="9242" w:type="dxa"/>
          </w:tcPr>
          <w:p w14:paraId="48AD7944" w14:textId="5A7DC47E" w:rsidR="00CC2FB3" w:rsidRPr="00FE1D4D" w:rsidRDefault="00CC2FB3" w:rsidP="00A851DA">
            <w:pPr>
              <w:rPr>
                <w:rFonts w:ascii="Arial" w:hAnsi="Arial" w:cs="Arial"/>
                <w:sz w:val="24"/>
                <w:szCs w:val="24"/>
              </w:rPr>
            </w:pPr>
            <w:r w:rsidRPr="00FE1D4D">
              <w:rPr>
                <w:rFonts w:ascii="Arial" w:hAnsi="Arial" w:cs="Arial"/>
                <w:sz w:val="24"/>
                <w:szCs w:val="24"/>
              </w:rPr>
              <w:t>Please insert your completed assignment</w:t>
            </w:r>
            <w:r w:rsidR="002F779F" w:rsidRPr="00FE1D4D">
              <w:rPr>
                <w:rFonts w:ascii="Arial" w:hAnsi="Arial" w:cs="Arial"/>
                <w:sz w:val="24"/>
                <w:szCs w:val="24"/>
              </w:rPr>
              <w:t xml:space="preserve"> </w:t>
            </w:r>
            <w:proofErr w:type="gramStart"/>
            <w:r w:rsidR="002F779F" w:rsidRPr="00FE1D4D">
              <w:rPr>
                <w:rFonts w:ascii="Arial" w:hAnsi="Arial" w:cs="Arial"/>
                <w:sz w:val="24"/>
                <w:szCs w:val="24"/>
              </w:rPr>
              <w:t>( in</w:t>
            </w:r>
            <w:proofErr w:type="gramEnd"/>
            <w:r w:rsidR="002F779F" w:rsidRPr="00FE1D4D">
              <w:rPr>
                <w:rFonts w:ascii="Arial" w:hAnsi="Arial" w:cs="Arial"/>
                <w:sz w:val="24"/>
                <w:szCs w:val="24"/>
              </w:rPr>
              <w:t xml:space="preserve"> word format) </w:t>
            </w:r>
            <w:r w:rsidRPr="00FE1D4D">
              <w:rPr>
                <w:rFonts w:ascii="Arial" w:hAnsi="Arial" w:cs="Arial"/>
                <w:sz w:val="24"/>
                <w:szCs w:val="24"/>
              </w:rPr>
              <w:t xml:space="preserve"> here:</w:t>
            </w:r>
          </w:p>
          <w:p w14:paraId="4211F3B4" w14:textId="77777777" w:rsidR="00B62EDB" w:rsidRPr="00FE1D4D" w:rsidRDefault="00B62EDB" w:rsidP="00A851DA">
            <w:pPr>
              <w:rPr>
                <w:rFonts w:ascii="Arial" w:hAnsi="Arial" w:cs="Arial"/>
                <w:sz w:val="24"/>
                <w:szCs w:val="24"/>
              </w:rPr>
            </w:pPr>
          </w:p>
          <w:p w14:paraId="45BF1D9A" w14:textId="77777777" w:rsidR="00B62EDB" w:rsidRPr="00FE1D4D" w:rsidRDefault="00B62EDB" w:rsidP="00A1666B">
            <w:pPr>
              <w:pStyle w:val="NoteLevel1"/>
              <w:rPr>
                <w:rFonts w:ascii="Arial" w:hAnsi="Arial" w:cs="Arial"/>
              </w:rPr>
            </w:pPr>
            <w:r w:rsidRPr="00FE1D4D">
              <w:rPr>
                <w:rFonts w:ascii="Arial" w:hAnsi="Arial" w:cs="Arial"/>
              </w:rPr>
              <w:t>SHORT QUESTIONS:</w:t>
            </w:r>
          </w:p>
          <w:p w14:paraId="5372FC87" w14:textId="77777777" w:rsidR="0060028C" w:rsidRPr="00FE1D4D" w:rsidRDefault="0060028C" w:rsidP="00A1666B">
            <w:pPr>
              <w:pStyle w:val="NoteLevel1"/>
              <w:rPr>
                <w:rFonts w:ascii="Arial" w:hAnsi="Arial" w:cs="Arial"/>
              </w:rPr>
            </w:pPr>
          </w:p>
          <w:p w14:paraId="13A54A0D" w14:textId="7507B283" w:rsidR="00A1666B" w:rsidRPr="00FE1D4D" w:rsidRDefault="00A1666B" w:rsidP="00A1666B">
            <w:pPr>
              <w:pStyle w:val="NoteLevel1"/>
              <w:spacing w:line="360" w:lineRule="auto"/>
              <w:rPr>
                <w:rFonts w:ascii="Arial" w:hAnsi="Arial" w:cs="Arial"/>
              </w:rPr>
            </w:pPr>
            <w:r w:rsidRPr="00FE1D4D">
              <w:rPr>
                <w:rFonts w:ascii="Arial" w:hAnsi="Arial" w:cs="Arial"/>
              </w:rPr>
              <w:t xml:space="preserve">1. Give short answers for the following questions: (12) </w:t>
            </w:r>
          </w:p>
          <w:p w14:paraId="0AA421C8" w14:textId="77777777" w:rsidR="00A1666B" w:rsidRPr="00FE1D4D" w:rsidRDefault="00A1666B" w:rsidP="00A1666B">
            <w:pPr>
              <w:pStyle w:val="NoteLevel1"/>
              <w:numPr>
                <w:ilvl w:val="0"/>
                <w:numId w:val="0"/>
              </w:numPr>
              <w:spacing w:line="360" w:lineRule="auto"/>
              <w:rPr>
                <w:rFonts w:ascii="Arial" w:hAnsi="Arial" w:cs="Arial"/>
              </w:rPr>
            </w:pPr>
          </w:p>
          <w:p w14:paraId="471696F6" w14:textId="4BD19EE1" w:rsidR="00A1666B" w:rsidRPr="00FE1D4D" w:rsidRDefault="00A1666B" w:rsidP="00FC1591">
            <w:pPr>
              <w:pStyle w:val="NoteLevel2"/>
              <w:spacing w:line="276" w:lineRule="auto"/>
              <w:rPr>
                <w:rFonts w:ascii="Arial" w:hAnsi="Arial" w:cs="Arial"/>
              </w:rPr>
            </w:pPr>
            <w:r w:rsidRPr="00FE1D4D">
              <w:rPr>
                <w:rFonts w:ascii="Arial" w:hAnsi="Arial" w:cs="Arial"/>
                <w:b/>
              </w:rPr>
              <w:t>What is the difference between proactive and reactive investigations?</w:t>
            </w:r>
            <w:r w:rsidRPr="00FE1D4D">
              <w:rPr>
                <w:rFonts w:ascii="Arial" w:hAnsi="Arial" w:cs="Arial"/>
              </w:rPr>
              <w:t xml:space="preserve">  </w:t>
            </w:r>
          </w:p>
          <w:p w14:paraId="43584785" w14:textId="30B15B0F" w:rsidR="00A1666B" w:rsidRPr="00FE1D4D" w:rsidRDefault="00A1666B" w:rsidP="00FC1591">
            <w:pPr>
              <w:pStyle w:val="NoteLevel2"/>
              <w:numPr>
                <w:ilvl w:val="0"/>
                <w:numId w:val="0"/>
              </w:numPr>
              <w:spacing w:line="276" w:lineRule="auto"/>
              <w:ind w:left="1080"/>
              <w:rPr>
                <w:rFonts w:ascii="Arial" w:hAnsi="Arial" w:cs="Arial"/>
              </w:rPr>
            </w:pPr>
            <w:r w:rsidRPr="00FE1D4D">
              <w:rPr>
                <w:rFonts w:ascii="Arial" w:hAnsi="Arial" w:cs="Arial"/>
              </w:rPr>
              <w:t xml:space="preserve">Answer: </w:t>
            </w:r>
            <w:r w:rsidR="00FC1591" w:rsidRPr="00FE1D4D">
              <w:rPr>
                <w:rFonts w:ascii="Arial" w:hAnsi="Arial" w:cs="Arial"/>
              </w:rPr>
              <w:t xml:space="preserve"> </w:t>
            </w:r>
            <w:r w:rsidR="00887EFD" w:rsidRPr="00FE1D4D">
              <w:rPr>
                <w:rFonts w:ascii="Arial" w:hAnsi="Arial" w:cs="Arial"/>
              </w:rPr>
              <w:t xml:space="preserve">Proactive investigation is a result or findings of fraud/crime done by investigators’ themselves.   </w:t>
            </w:r>
            <w:r w:rsidR="00417782" w:rsidRPr="00FE1D4D">
              <w:rPr>
                <w:rFonts w:ascii="Arial" w:hAnsi="Arial" w:cs="Arial"/>
              </w:rPr>
              <w:t xml:space="preserve">While </w:t>
            </w:r>
            <w:proofErr w:type="gramStart"/>
            <w:r w:rsidR="00417782" w:rsidRPr="00FE1D4D">
              <w:rPr>
                <w:rFonts w:ascii="Arial" w:hAnsi="Arial" w:cs="Arial"/>
              </w:rPr>
              <w:t xml:space="preserve">reactive investigation is </w:t>
            </w:r>
            <w:r w:rsidR="00887EFD" w:rsidRPr="00FE1D4D">
              <w:rPr>
                <w:rFonts w:ascii="Arial" w:hAnsi="Arial" w:cs="Arial"/>
              </w:rPr>
              <w:t>initiated by the citizens or victims who complained</w:t>
            </w:r>
            <w:proofErr w:type="gramEnd"/>
            <w:r w:rsidR="00887EFD" w:rsidRPr="00FE1D4D">
              <w:rPr>
                <w:rFonts w:ascii="Arial" w:hAnsi="Arial" w:cs="Arial"/>
              </w:rPr>
              <w:t xml:space="preserve"> </w:t>
            </w:r>
            <w:r w:rsidR="00C334B9" w:rsidRPr="00FE1D4D">
              <w:rPr>
                <w:rFonts w:ascii="Arial" w:hAnsi="Arial" w:cs="Arial"/>
              </w:rPr>
              <w:t xml:space="preserve">which resulted for an eternal notification of </w:t>
            </w:r>
            <w:r w:rsidR="00887EFD" w:rsidRPr="00FE1D4D">
              <w:rPr>
                <w:rFonts w:ascii="Arial" w:hAnsi="Arial" w:cs="Arial"/>
              </w:rPr>
              <w:t>a crime.</w:t>
            </w:r>
          </w:p>
          <w:p w14:paraId="2CBCA3F1" w14:textId="77777777" w:rsidR="00A1666B" w:rsidRPr="00FE1D4D" w:rsidRDefault="00A1666B" w:rsidP="00A1666B">
            <w:pPr>
              <w:pStyle w:val="NoteLevel2"/>
              <w:numPr>
                <w:ilvl w:val="0"/>
                <w:numId w:val="0"/>
              </w:numPr>
              <w:spacing w:line="360" w:lineRule="auto"/>
              <w:ind w:left="1080"/>
              <w:rPr>
                <w:rFonts w:ascii="Arial" w:hAnsi="Arial" w:cs="Arial"/>
              </w:rPr>
            </w:pPr>
          </w:p>
          <w:p w14:paraId="4D1435C8" w14:textId="77777777" w:rsidR="00C334B9" w:rsidRPr="00FE1D4D" w:rsidRDefault="00A1666B" w:rsidP="00C334B9">
            <w:pPr>
              <w:pStyle w:val="NoteLevel2"/>
              <w:spacing w:line="276" w:lineRule="auto"/>
              <w:rPr>
                <w:rFonts w:ascii="Arial" w:hAnsi="Arial" w:cs="Arial"/>
              </w:rPr>
            </w:pPr>
            <w:r w:rsidRPr="00FE1D4D">
              <w:rPr>
                <w:rFonts w:ascii="Arial" w:hAnsi="Arial" w:cs="Arial"/>
                <w:b/>
              </w:rPr>
              <w:t xml:space="preserve">How would you differentiate between the weighted and </w:t>
            </w:r>
            <w:proofErr w:type="spellStart"/>
            <w:r w:rsidRPr="00FE1D4D">
              <w:rPr>
                <w:rFonts w:ascii="Arial" w:hAnsi="Arial" w:cs="Arial"/>
                <w:b/>
              </w:rPr>
              <w:t>unweighted</w:t>
            </w:r>
            <w:proofErr w:type="spellEnd"/>
            <w:r w:rsidRPr="00FE1D4D">
              <w:rPr>
                <w:rFonts w:ascii="Arial" w:hAnsi="Arial" w:cs="Arial"/>
                <w:b/>
              </w:rPr>
              <w:t xml:space="preserve"> solvability </w:t>
            </w:r>
            <w:proofErr w:type="gramStart"/>
            <w:r w:rsidRPr="00FE1D4D">
              <w:rPr>
                <w:rFonts w:ascii="Arial" w:hAnsi="Arial" w:cs="Arial"/>
                <w:b/>
              </w:rPr>
              <w:t>factors.</w:t>
            </w:r>
            <w:proofErr w:type="gramEnd"/>
            <w:r w:rsidRPr="00FE1D4D">
              <w:rPr>
                <w:rFonts w:ascii="Arial" w:hAnsi="Arial" w:cs="Arial"/>
              </w:rPr>
              <w:t xml:space="preserve"> </w:t>
            </w:r>
          </w:p>
          <w:p w14:paraId="48AA24B9" w14:textId="0A7A2B29" w:rsidR="00A1666B" w:rsidRPr="00FE1D4D" w:rsidRDefault="00C334B9" w:rsidP="00C334B9">
            <w:pPr>
              <w:pStyle w:val="NoteLevel2"/>
              <w:numPr>
                <w:ilvl w:val="0"/>
                <w:numId w:val="0"/>
              </w:numPr>
              <w:spacing w:line="276" w:lineRule="auto"/>
              <w:ind w:left="1080"/>
              <w:rPr>
                <w:rFonts w:ascii="Arial" w:hAnsi="Arial" w:cs="Arial"/>
              </w:rPr>
            </w:pPr>
            <w:r w:rsidRPr="00FE1D4D">
              <w:rPr>
                <w:rFonts w:ascii="Arial" w:hAnsi="Arial" w:cs="Arial"/>
              </w:rPr>
              <w:t xml:space="preserve">Answer: Weighted systems sorts the </w:t>
            </w:r>
            <w:r w:rsidR="00417782" w:rsidRPr="00FE1D4D">
              <w:rPr>
                <w:rFonts w:ascii="Arial" w:hAnsi="Arial" w:cs="Arial"/>
              </w:rPr>
              <w:t>factors by hierarchy as to</w:t>
            </w:r>
            <w:r w:rsidRPr="00FE1D4D">
              <w:rPr>
                <w:rFonts w:ascii="Arial" w:hAnsi="Arial" w:cs="Arial"/>
              </w:rPr>
              <w:t xml:space="preserve"> solvability </w:t>
            </w:r>
            <w:r w:rsidR="00417782" w:rsidRPr="00FE1D4D">
              <w:rPr>
                <w:rFonts w:ascii="Arial" w:hAnsi="Arial" w:cs="Arial"/>
              </w:rPr>
              <w:t xml:space="preserve">and less solvability ones.  The recognized that not all factors are equally important.  While </w:t>
            </w:r>
            <w:proofErr w:type="spellStart"/>
            <w:r w:rsidR="00417782" w:rsidRPr="00FE1D4D">
              <w:rPr>
                <w:rFonts w:ascii="Arial" w:hAnsi="Arial" w:cs="Arial"/>
              </w:rPr>
              <w:t>Unweighted</w:t>
            </w:r>
            <w:proofErr w:type="spellEnd"/>
            <w:r w:rsidR="00417782" w:rsidRPr="00FE1D4D">
              <w:rPr>
                <w:rFonts w:ascii="Arial" w:hAnsi="Arial" w:cs="Arial"/>
              </w:rPr>
              <w:t xml:space="preserve"> Systems does not assign weights to factors and all are equally important.  </w:t>
            </w:r>
            <w:r w:rsidR="00B57618" w:rsidRPr="00FE1D4D">
              <w:rPr>
                <w:rFonts w:ascii="Arial" w:hAnsi="Arial" w:cs="Arial"/>
              </w:rPr>
              <w:t>The extent of available factors will determine if the investigation of case will pursue further or not.</w:t>
            </w:r>
          </w:p>
          <w:p w14:paraId="1B13D39A" w14:textId="77777777" w:rsidR="00C334B9" w:rsidRPr="00FE1D4D" w:rsidRDefault="00C334B9" w:rsidP="007D1673">
            <w:pPr>
              <w:pStyle w:val="NoteLevel1"/>
              <w:numPr>
                <w:ilvl w:val="0"/>
                <w:numId w:val="0"/>
              </w:numPr>
              <w:rPr>
                <w:rFonts w:ascii="Arial" w:hAnsi="Arial" w:cs="Arial"/>
              </w:rPr>
            </w:pPr>
          </w:p>
          <w:p w14:paraId="5E1CDB99" w14:textId="77777777" w:rsidR="007D1673" w:rsidRPr="00FE1D4D" w:rsidRDefault="007D1673" w:rsidP="007D1673">
            <w:pPr>
              <w:pStyle w:val="NoteLevel1"/>
              <w:numPr>
                <w:ilvl w:val="0"/>
                <w:numId w:val="0"/>
              </w:numPr>
              <w:rPr>
                <w:rFonts w:ascii="Arial" w:hAnsi="Arial" w:cs="Arial"/>
              </w:rPr>
            </w:pPr>
          </w:p>
          <w:p w14:paraId="142170F3" w14:textId="77777777" w:rsidR="007D1673" w:rsidRPr="00FE1D4D" w:rsidRDefault="007D1673" w:rsidP="007D1673">
            <w:pPr>
              <w:pStyle w:val="NoteLevel1"/>
              <w:numPr>
                <w:ilvl w:val="0"/>
                <w:numId w:val="0"/>
              </w:numPr>
              <w:rPr>
                <w:rFonts w:ascii="Arial" w:hAnsi="Arial" w:cs="Arial"/>
              </w:rPr>
            </w:pPr>
          </w:p>
          <w:p w14:paraId="61F6D120" w14:textId="77777777" w:rsidR="007D1673" w:rsidRPr="00FE1D4D" w:rsidRDefault="007D1673" w:rsidP="007D1673">
            <w:pPr>
              <w:pStyle w:val="NoteLevel1"/>
              <w:numPr>
                <w:ilvl w:val="0"/>
                <w:numId w:val="0"/>
              </w:numPr>
              <w:rPr>
                <w:rFonts w:ascii="Arial" w:hAnsi="Arial" w:cs="Arial"/>
              </w:rPr>
            </w:pPr>
          </w:p>
          <w:p w14:paraId="424FA061" w14:textId="77777777" w:rsidR="00A1666B" w:rsidRPr="00FE1D4D" w:rsidRDefault="00A1666B" w:rsidP="00B57618">
            <w:pPr>
              <w:pStyle w:val="NoteLevel2"/>
              <w:spacing w:line="276" w:lineRule="auto"/>
              <w:rPr>
                <w:rFonts w:ascii="Arial" w:hAnsi="Arial" w:cs="Arial"/>
              </w:rPr>
            </w:pPr>
            <w:r w:rsidRPr="00FE1D4D">
              <w:rPr>
                <w:rFonts w:ascii="Arial" w:hAnsi="Arial" w:cs="Arial"/>
                <w:b/>
              </w:rPr>
              <w:lastRenderedPageBreak/>
              <w:t>Goal - setting and planning is very important for the soundness of an investigative process. Why?</w:t>
            </w:r>
            <w:r w:rsidRPr="00FE1D4D">
              <w:rPr>
                <w:rFonts w:ascii="Arial" w:hAnsi="Arial" w:cs="Arial"/>
              </w:rPr>
              <w:t xml:space="preserve">  </w:t>
            </w:r>
          </w:p>
          <w:p w14:paraId="6CF718A9" w14:textId="43B1C478" w:rsidR="007D1673" w:rsidRPr="00FE1D4D" w:rsidRDefault="007D1673" w:rsidP="007D1673">
            <w:pPr>
              <w:pStyle w:val="NoteLevel2"/>
              <w:numPr>
                <w:ilvl w:val="0"/>
                <w:numId w:val="0"/>
              </w:numPr>
              <w:spacing w:line="276" w:lineRule="auto"/>
              <w:ind w:left="1080"/>
              <w:rPr>
                <w:rFonts w:ascii="Arial" w:hAnsi="Arial" w:cs="Arial"/>
              </w:rPr>
            </w:pPr>
            <w:r w:rsidRPr="00FE1D4D">
              <w:rPr>
                <w:rFonts w:ascii="Arial" w:hAnsi="Arial" w:cs="Arial"/>
              </w:rPr>
              <w:t xml:space="preserve">Answer:  </w:t>
            </w:r>
            <w:r w:rsidR="007855C9" w:rsidRPr="00FE1D4D">
              <w:rPr>
                <w:rFonts w:ascii="Arial" w:hAnsi="Arial" w:cs="Arial"/>
              </w:rPr>
              <w:t xml:space="preserve">Yes, goal setting and planning is very important </w:t>
            </w:r>
            <w:r w:rsidR="004E0F5D" w:rsidRPr="00FE1D4D">
              <w:rPr>
                <w:rFonts w:ascii="Arial" w:hAnsi="Arial" w:cs="Arial"/>
              </w:rPr>
              <w:t>for the soundness of the investigation process as this will serve as the guidelines of the nature, timing and extent of the investigation process.</w:t>
            </w:r>
          </w:p>
          <w:p w14:paraId="5E7A0587" w14:textId="77777777" w:rsidR="007D1673" w:rsidRPr="00FE1D4D" w:rsidRDefault="007D1673" w:rsidP="007D1673">
            <w:pPr>
              <w:pStyle w:val="NoteLevel2"/>
              <w:numPr>
                <w:ilvl w:val="0"/>
                <w:numId w:val="0"/>
              </w:numPr>
              <w:spacing w:line="276" w:lineRule="auto"/>
              <w:ind w:left="1080"/>
              <w:rPr>
                <w:rFonts w:ascii="Arial" w:hAnsi="Arial" w:cs="Arial"/>
              </w:rPr>
            </w:pPr>
          </w:p>
          <w:p w14:paraId="15CAFF05" w14:textId="77777777" w:rsidR="004E0F5D" w:rsidRPr="00FE1D4D" w:rsidRDefault="00A1666B" w:rsidP="004E0F5D">
            <w:pPr>
              <w:pStyle w:val="NoteLevel2"/>
              <w:spacing w:line="276" w:lineRule="auto"/>
              <w:rPr>
                <w:rFonts w:ascii="Arial" w:hAnsi="Arial" w:cs="Arial"/>
              </w:rPr>
            </w:pPr>
            <w:r w:rsidRPr="00FE1D4D">
              <w:rPr>
                <w:rFonts w:ascii="Arial" w:hAnsi="Arial" w:cs="Arial"/>
                <w:b/>
              </w:rPr>
              <w:t>Outline the major goals of an investigative plan.</w:t>
            </w:r>
            <w:r w:rsidRPr="00FE1D4D">
              <w:rPr>
                <w:rFonts w:ascii="Arial" w:hAnsi="Arial" w:cs="Arial"/>
              </w:rPr>
              <w:t xml:space="preserve"> </w:t>
            </w:r>
          </w:p>
          <w:p w14:paraId="03C8748C" w14:textId="329EDA2D" w:rsidR="00A1666B" w:rsidRPr="00FE1D4D" w:rsidRDefault="004E0F5D" w:rsidP="004E0F5D">
            <w:pPr>
              <w:pStyle w:val="NoteLevel2"/>
              <w:numPr>
                <w:ilvl w:val="0"/>
                <w:numId w:val="0"/>
              </w:numPr>
              <w:spacing w:line="276" w:lineRule="auto"/>
              <w:ind w:left="1080"/>
              <w:rPr>
                <w:rFonts w:ascii="Arial" w:hAnsi="Arial" w:cs="Arial"/>
              </w:rPr>
            </w:pPr>
            <w:r w:rsidRPr="00FE1D4D">
              <w:rPr>
                <w:rFonts w:ascii="Arial" w:hAnsi="Arial" w:cs="Arial"/>
              </w:rPr>
              <w:t xml:space="preserve">Answer:  </w:t>
            </w:r>
            <w:r w:rsidR="00132CDB" w:rsidRPr="00FE1D4D">
              <w:rPr>
                <w:rFonts w:ascii="Arial" w:hAnsi="Arial" w:cs="Arial"/>
              </w:rPr>
              <w:t>Major goals of the inv</w:t>
            </w:r>
            <w:r w:rsidR="00C953DF" w:rsidRPr="00FE1D4D">
              <w:rPr>
                <w:rFonts w:ascii="Arial" w:hAnsi="Arial" w:cs="Arial"/>
              </w:rPr>
              <w:t>estigative plan are: (1) Focus-</w:t>
            </w:r>
            <w:r w:rsidR="00132CDB" w:rsidRPr="00FE1D4D">
              <w:rPr>
                <w:rFonts w:ascii="Arial" w:hAnsi="Arial" w:cs="Arial"/>
              </w:rPr>
              <w:t>the investigative plan should be focused so it will not mislead in</w:t>
            </w:r>
            <w:r w:rsidR="00C953DF" w:rsidRPr="00FE1D4D">
              <w:rPr>
                <w:rFonts w:ascii="Arial" w:hAnsi="Arial" w:cs="Arial"/>
              </w:rPr>
              <w:t xml:space="preserve"> finding the truth (2) Control-it is very important to maintain control of the investigation and a carefully established plan will help in managing the investigation despite of the unavoidable and numerous evidence that will arise </w:t>
            </w:r>
            <w:r w:rsidR="00132CDB" w:rsidRPr="00FE1D4D">
              <w:rPr>
                <w:rFonts w:ascii="Arial" w:hAnsi="Arial" w:cs="Arial"/>
              </w:rPr>
              <w:t>and (3) Adaptability</w:t>
            </w:r>
            <w:r w:rsidR="00C953DF" w:rsidRPr="00FE1D4D">
              <w:rPr>
                <w:rFonts w:ascii="Arial" w:hAnsi="Arial" w:cs="Arial"/>
              </w:rPr>
              <w:t xml:space="preserve">- </w:t>
            </w:r>
            <w:r w:rsidR="00E15245" w:rsidRPr="00FE1D4D">
              <w:rPr>
                <w:rFonts w:ascii="Arial" w:hAnsi="Arial" w:cs="Arial"/>
              </w:rPr>
              <w:t xml:space="preserve">a good </w:t>
            </w:r>
            <w:r w:rsidR="00C953DF" w:rsidRPr="00FE1D4D">
              <w:rPr>
                <w:rFonts w:ascii="Arial" w:hAnsi="Arial" w:cs="Arial"/>
              </w:rPr>
              <w:t>plan being set should be</w:t>
            </w:r>
            <w:r w:rsidR="00E15245" w:rsidRPr="00FE1D4D">
              <w:rPr>
                <w:rFonts w:ascii="Arial" w:hAnsi="Arial" w:cs="Arial"/>
              </w:rPr>
              <w:t xml:space="preserve"> adaptable to any changes as it occurs during investigation </w:t>
            </w:r>
            <w:r w:rsidR="00C953DF" w:rsidRPr="00FE1D4D">
              <w:rPr>
                <w:rFonts w:ascii="Arial" w:hAnsi="Arial" w:cs="Arial"/>
              </w:rPr>
              <w:t xml:space="preserve"> </w:t>
            </w:r>
          </w:p>
          <w:p w14:paraId="12909696" w14:textId="77777777" w:rsidR="004E0F5D" w:rsidRPr="00FE1D4D" w:rsidRDefault="004E0F5D" w:rsidP="004E0F5D">
            <w:pPr>
              <w:pStyle w:val="NoteLevel2"/>
              <w:numPr>
                <w:ilvl w:val="0"/>
                <w:numId w:val="0"/>
              </w:numPr>
              <w:spacing w:line="276" w:lineRule="auto"/>
              <w:ind w:left="1080"/>
              <w:rPr>
                <w:rFonts w:ascii="Arial" w:hAnsi="Arial" w:cs="Arial"/>
              </w:rPr>
            </w:pPr>
          </w:p>
          <w:p w14:paraId="25FC3A4E" w14:textId="77777777" w:rsidR="0024025F" w:rsidRPr="00FE1D4D" w:rsidRDefault="00A1666B" w:rsidP="0024025F">
            <w:pPr>
              <w:pStyle w:val="NoteLevel2"/>
              <w:spacing w:line="276" w:lineRule="auto"/>
              <w:rPr>
                <w:rFonts w:ascii="Arial" w:hAnsi="Arial" w:cs="Arial"/>
                <w:b/>
              </w:rPr>
            </w:pPr>
            <w:r w:rsidRPr="00FE1D4D">
              <w:rPr>
                <w:rFonts w:ascii="Arial" w:hAnsi="Arial" w:cs="Arial"/>
                <w:b/>
              </w:rPr>
              <w:t xml:space="preserve">Briefly describe the stages involved in planning an investigative plan. </w:t>
            </w:r>
          </w:p>
          <w:p w14:paraId="4E51C530" w14:textId="54B15F03" w:rsidR="0024025F" w:rsidRPr="00FE1D4D" w:rsidRDefault="0024025F" w:rsidP="0024025F">
            <w:pPr>
              <w:pStyle w:val="NoteLevel2"/>
              <w:numPr>
                <w:ilvl w:val="0"/>
                <w:numId w:val="0"/>
              </w:numPr>
              <w:spacing w:line="276" w:lineRule="auto"/>
              <w:ind w:left="1080"/>
              <w:rPr>
                <w:rFonts w:ascii="Arial" w:hAnsi="Arial" w:cs="Arial"/>
              </w:rPr>
            </w:pPr>
            <w:r w:rsidRPr="00FE1D4D">
              <w:rPr>
                <w:rFonts w:ascii="Arial" w:hAnsi="Arial" w:cs="Arial"/>
              </w:rPr>
              <w:t xml:space="preserve">Answer: </w:t>
            </w:r>
            <w:r w:rsidR="00E965A5" w:rsidRPr="00FE1D4D">
              <w:rPr>
                <w:rFonts w:ascii="Arial" w:hAnsi="Arial" w:cs="Arial"/>
              </w:rPr>
              <w:t xml:space="preserve">Stages involved in planning and investigating should start with pre-planning for guidance for decision making as to Cost or budget of resources </w:t>
            </w:r>
            <w:r w:rsidR="00B76266" w:rsidRPr="00FE1D4D">
              <w:rPr>
                <w:rFonts w:ascii="Arial" w:hAnsi="Arial" w:cs="Arial"/>
              </w:rPr>
              <w:t xml:space="preserve">to be used (Financial Planning). Proper </w:t>
            </w:r>
            <w:r w:rsidR="00E965A5" w:rsidRPr="00FE1D4D">
              <w:rPr>
                <w:rFonts w:ascii="Arial" w:hAnsi="Arial" w:cs="Arial"/>
              </w:rPr>
              <w:t xml:space="preserve">manpower assignment (Personnel Planning – skills and </w:t>
            </w:r>
            <w:r w:rsidR="00B76266" w:rsidRPr="00FE1D4D">
              <w:rPr>
                <w:rFonts w:ascii="Arial" w:hAnsi="Arial" w:cs="Arial"/>
              </w:rPr>
              <w:t>experience in handling the investigation</w:t>
            </w:r>
            <w:r w:rsidR="00E965A5" w:rsidRPr="00FE1D4D">
              <w:rPr>
                <w:rFonts w:ascii="Arial" w:hAnsi="Arial" w:cs="Arial"/>
              </w:rPr>
              <w:t>)</w:t>
            </w:r>
            <w:r w:rsidR="00B76266" w:rsidRPr="00FE1D4D">
              <w:rPr>
                <w:rFonts w:ascii="Arial" w:hAnsi="Arial" w:cs="Arial"/>
              </w:rPr>
              <w:t>.  Investing in Technology will be a great help nowadays that all are computerized and data are easily be tracked through internet (Technology planning). It may be costly, especially havi</w:t>
            </w:r>
            <w:r w:rsidR="00C868F3" w:rsidRPr="00FE1D4D">
              <w:rPr>
                <w:rFonts w:ascii="Arial" w:hAnsi="Arial" w:cs="Arial"/>
              </w:rPr>
              <w:t>ng difference operating systems and upgrading the different types of computer machines</w:t>
            </w:r>
            <w:r w:rsidR="00B76266" w:rsidRPr="00FE1D4D">
              <w:rPr>
                <w:rFonts w:ascii="Arial" w:hAnsi="Arial" w:cs="Arial"/>
              </w:rPr>
              <w:t>.</w:t>
            </w:r>
          </w:p>
          <w:p w14:paraId="3C2BC107" w14:textId="3206995B" w:rsidR="00A1666B" w:rsidRPr="00FE1D4D" w:rsidRDefault="00A1666B" w:rsidP="0024025F">
            <w:pPr>
              <w:pStyle w:val="NoteLevel2"/>
              <w:numPr>
                <w:ilvl w:val="0"/>
                <w:numId w:val="0"/>
              </w:numPr>
              <w:spacing w:line="276" w:lineRule="auto"/>
              <w:ind w:left="1080"/>
              <w:rPr>
                <w:rFonts w:ascii="Arial" w:hAnsi="Arial" w:cs="Arial"/>
              </w:rPr>
            </w:pPr>
            <w:r w:rsidRPr="00FE1D4D">
              <w:rPr>
                <w:rFonts w:ascii="Arial" w:hAnsi="Arial" w:cs="Arial"/>
              </w:rPr>
              <w:t> </w:t>
            </w:r>
          </w:p>
          <w:p w14:paraId="7598FCC9" w14:textId="77228590" w:rsidR="00A1666B" w:rsidRPr="00FE1D4D" w:rsidRDefault="00A1666B" w:rsidP="00A7439F">
            <w:pPr>
              <w:pStyle w:val="NoteLevel2"/>
              <w:spacing w:line="276" w:lineRule="auto"/>
              <w:rPr>
                <w:rFonts w:ascii="Arial" w:hAnsi="Arial" w:cs="Arial"/>
              </w:rPr>
            </w:pPr>
            <w:r w:rsidRPr="00FE1D4D">
              <w:rPr>
                <w:rFonts w:ascii="Arial" w:hAnsi="Arial" w:cs="Arial"/>
                <w:b/>
              </w:rPr>
              <w:t>Describe the three main areas of intelligence gathering process.</w:t>
            </w:r>
            <w:r w:rsidRPr="00FE1D4D">
              <w:rPr>
                <w:rFonts w:ascii="Arial" w:hAnsi="Arial" w:cs="Arial"/>
              </w:rPr>
              <w:t xml:space="preserve">  </w:t>
            </w:r>
            <w:r w:rsidR="00C868F3" w:rsidRPr="00FE1D4D">
              <w:rPr>
                <w:rFonts w:ascii="Arial" w:hAnsi="Arial" w:cs="Arial"/>
              </w:rPr>
              <w:br/>
              <w:t xml:space="preserve">Answer: </w:t>
            </w:r>
            <w:r w:rsidR="00A7439F" w:rsidRPr="00FE1D4D">
              <w:rPr>
                <w:rFonts w:ascii="Arial" w:hAnsi="Arial" w:cs="Arial"/>
              </w:rPr>
              <w:t xml:space="preserve">The Three main areas of the intelligence gathering process are (1) Surveillance – can provide the monetary equivalents / properties of general information. </w:t>
            </w:r>
            <w:r w:rsidR="00ED156B" w:rsidRPr="00FE1D4D">
              <w:rPr>
                <w:rFonts w:ascii="Arial" w:hAnsi="Arial" w:cs="Arial"/>
              </w:rPr>
              <w:t xml:space="preserve">These are the banks, real properties and associates or acquaintances with </w:t>
            </w:r>
            <w:proofErr w:type="gramStart"/>
            <w:r w:rsidR="00ED156B" w:rsidRPr="00FE1D4D">
              <w:rPr>
                <w:rFonts w:ascii="Arial" w:hAnsi="Arial" w:cs="Arial"/>
              </w:rPr>
              <w:t>whom</w:t>
            </w:r>
            <w:proofErr w:type="gramEnd"/>
            <w:r w:rsidR="00ED156B" w:rsidRPr="00FE1D4D">
              <w:rPr>
                <w:rFonts w:ascii="Arial" w:hAnsi="Arial" w:cs="Arial"/>
              </w:rPr>
              <w:t xml:space="preserve"> you may wish to conduct investigation.</w:t>
            </w:r>
          </w:p>
          <w:p w14:paraId="026AE91E" w14:textId="78D2D952" w:rsidR="00ED156B" w:rsidRPr="00FE1D4D" w:rsidRDefault="00ED156B" w:rsidP="00ED156B">
            <w:pPr>
              <w:pStyle w:val="NoteLevel2"/>
              <w:numPr>
                <w:ilvl w:val="0"/>
                <w:numId w:val="0"/>
              </w:numPr>
              <w:spacing w:line="276" w:lineRule="auto"/>
              <w:ind w:left="1080"/>
              <w:rPr>
                <w:rFonts w:ascii="Arial" w:hAnsi="Arial" w:cs="Arial"/>
              </w:rPr>
            </w:pPr>
            <w:r w:rsidRPr="00FE1D4D">
              <w:rPr>
                <w:rFonts w:ascii="Arial" w:hAnsi="Arial" w:cs="Arial"/>
              </w:rPr>
              <w:t xml:space="preserve">(2) Database searches – It is a </w:t>
            </w:r>
            <w:r w:rsidR="0000443E" w:rsidRPr="00FE1D4D">
              <w:rPr>
                <w:rFonts w:ascii="Arial" w:hAnsi="Arial" w:cs="Arial"/>
              </w:rPr>
              <w:t xml:space="preserve">general wealth of information. Data are just scattered everywhere, can be collected and sorted easily.  Especially now in the age of social media arise, all data are required in creating accounts in various social media platforms. Database can </w:t>
            </w:r>
            <w:r w:rsidRPr="00FE1D4D">
              <w:rPr>
                <w:rFonts w:ascii="Arial" w:hAnsi="Arial" w:cs="Arial"/>
              </w:rPr>
              <w:t xml:space="preserve">categorized as Private </w:t>
            </w:r>
            <w:r w:rsidR="0000443E" w:rsidRPr="00FE1D4D">
              <w:rPr>
                <w:rFonts w:ascii="Arial" w:hAnsi="Arial" w:cs="Arial"/>
              </w:rPr>
              <w:t xml:space="preserve">searches – restricted </w:t>
            </w:r>
            <w:r w:rsidRPr="00FE1D4D">
              <w:rPr>
                <w:rFonts w:ascii="Arial" w:hAnsi="Arial" w:cs="Arial"/>
              </w:rPr>
              <w:t>and Public searches</w:t>
            </w:r>
            <w:r w:rsidR="0000443E" w:rsidRPr="00FE1D4D">
              <w:rPr>
                <w:rFonts w:ascii="Arial" w:hAnsi="Arial" w:cs="Arial"/>
              </w:rPr>
              <w:t xml:space="preserve"> - unrestricted</w:t>
            </w:r>
            <w:r w:rsidRPr="00FE1D4D">
              <w:rPr>
                <w:rFonts w:ascii="Arial" w:hAnsi="Arial" w:cs="Arial"/>
              </w:rPr>
              <w:t xml:space="preserve">. </w:t>
            </w:r>
          </w:p>
          <w:p w14:paraId="18F75EE1" w14:textId="17829B90" w:rsidR="00A812FD" w:rsidRPr="00FE1D4D" w:rsidRDefault="00A812FD" w:rsidP="00ED156B">
            <w:pPr>
              <w:pStyle w:val="NoteLevel2"/>
              <w:numPr>
                <w:ilvl w:val="0"/>
                <w:numId w:val="0"/>
              </w:numPr>
              <w:spacing w:line="276" w:lineRule="auto"/>
              <w:ind w:left="1080"/>
              <w:rPr>
                <w:rFonts w:ascii="Arial" w:hAnsi="Arial" w:cs="Arial"/>
              </w:rPr>
            </w:pPr>
            <w:r w:rsidRPr="00FE1D4D">
              <w:rPr>
                <w:rFonts w:ascii="Arial" w:hAnsi="Arial" w:cs="Arial"/>
              </w:rPr>
              <w:t xml:space="preserve">(3) Trash Collection </w:t>
            </w:r>
            <w:r w:rsidR="0014474E" w:rsidRPr="00FE1D4D">
              <w:rPr>
                <w:rFonts w:ascii="Arial" w:hAnsi="Arial" w:cs="Arial"/>
              </w:rPr>
              <w:t>–</w:t>
            </w:r>
            <w:r w:rsidRPr="00FE1D4D">
              <w:rPr>
                <w:rFonts w:ascii="Arial" w:hAnsi="Arial" w:cs="Arial"/>
              </w:rPr>
              <w:t xml:space="preserve"> </w:t>
            </w:r>
            <w:r w:rsidR="0014474E" w:rsidRPr="00FE1D4D">
              <w:rPr>
                <w:rFonts w:ascii="Arial" w:hAnsi="Arial" w:cs="Arial"/>
              </w:rPr>
              <w:t xml:space="preserve">the name itself describes that this job is literally unpleasant as you have to dig in to someone else trash to look for the unwanted / discarded documents like receipts or documents to be used as evidence. This can be used as corroborating evidence in combination to other primary evidences.  </w:t>
            </w:r>
          </w:p>
          <w:p w14:paraId="4C24D07C" w14:textId="77777777" w:rsidR="00C868F3" w:rsidRPr="00FE1D4D" w:rsidRDefault="00C868F3" w:rsidP="00C868F3">
            <w:pPr>
              <w:pStyle w:val="NoteLevel2"/>
              <w:numPr>
                <w:ilvl w:val="0"/>
                <w:numId w:val="0"/>
              </w:numPr>
              <w:spacing w:line="360" w:lineRule="auto"/>
              <w:ind w:left="1080"/>
              <w:rPr>
                <w:rFonts w:ascii="Arial" w:hAnsi="Arial" w:cs="Arial"/>
                <w:b/>
              </w:rPr>
            </w:pPr>
          </w:p>
          <w:p w14:paraId="3B5F099A" w14:textId="77777777" w:rsidR="00C868F3" w:rsidRPr="00FE1D4D" w:rsidRDefault="00C868F3" w:rsidP="00C868F3">
            <w:pPr>
              <w:pStyle w:val="NoteLevel2"/>
              <w:numPr>
                <w:ilvl w:val="0"/>
                <w:numId w:val="0"/>
              </w:numPr>
              <w:spacing w:line="360" w:lineRule="auto"/>
              <w:ind w:left="1080"/>
              <w:rPr>
                <w:rFonts w:ascii="Arial" w:hAnsi="Arial" w:cs="Arial"/>
              </w:rPr>
            </w:pPr>
          </w:p>
          <w:p w14:paraId="0F29A828" w14:textId="77777777" w:rsidR="00C868F3" w:rsidRPr="00FE1D4D" w:rsidRDefault="00C868F3" w:rsidP="00C868F3">
            <w:pPr>
              <w:pStyle w:val="NoteLevel1"/>
              <w:spacing w:line="360" w:lineRule="auto"/>
              <w:rPr>
                <w:rFonts w:ascii="Arial" w:hAnsi="Arial" w:cs="Arial"/>
                <w:b/>
              </w:rPr>
            </w:pPr>
            <w:r w:rsidRPr="00FE1D4D">
              <w:rPr>
                <w:rFonts w:ascii="Arial" w:hAnsi="Arial" w:cs="Arial"/>
              </w:rPr>
              <w:lastRenderedPageBreak/>
              <w:t xml:space="preserve">2.  </w:t>
            </w:r>
            <w:r w:rsidRPr="00FE1D4D">
              <w:rPr>
                <w:rFonts w:ascii="Arial" w:hAnsi="Arial" w:cs="Arial"/>
                <w:b/>
              </w:rPr>
              <w:t xml:space="preserve">Write short notes on the followings: (5) </w:t>
            </w:r>
          </w:p>
          <w:p w14:paraId="2A612898" w14:textId="6FFE705E" w:rsidR="00A1666B" w:rsidRPr="00FE1D4D" w:rsidRDefault="00A1666B" w:rsidP="00785F55">
            <w:pPr>
              <w:pStyle w:val="NoteLevel2"/>
              <w:spacing w:line="276" w:lineRule="auto"/>
              <w:rPr>
                <w:rFonts w:ascii="Arial" w:hAnsi="Arial" w:cs="Arial"/>
                <w:b/>
              </w:rPr>
            </w:pPr>
            <w:r w:rsidRPr="00FE1D4D">
              <w:rPr>
                <w:rFonts w:ascii="Arial" w:hAnsi="Arial" w:cs="Arial"/>
                <w:b/>
              </w:rPr>
              <w:t>Private databases  </w:t>
            </w:r>
          </w:p>
          <w:p w14:paraId="080378DF" w14:textId="53CBC27C" w:rsidR="00785F55" w:rsidRPr="00FE1D4D" w:rsidRDefault="00785F55" w:rsidP="00785F55">
            <w:pPr>
              <w:pStyle w:val="NoteLevel2"/>
              <w:numPr>
                <w:ilvl w:val="0"/>
                <w:numId w:val="0"/>
              </w:numPr>
              <w:spacing w:line="276" w:lineRule="auto"/>
              <w:ind w:left="1080"/>
              <w:rPr>
                <w:rFonts w:ascii="Arial" w:hAnsi="Arial" w:cs="Arial"/>
              </w:rPr>
            </w:pPr>
            <w:r w:rsidRPr="00FE1D4D">
              <w:rPr>
                <w:rFonts w:ascii="Arial" w:hAnsi="Arial" w:cs="Arial"/>
              </w:rPr>
              <w:t xml:space="preserve">Answer: </w:t>
            </w:r>
            <w:r w:rsidR="00F01AD8" w:rsidRPr="00FE1D4D">
              <w:rPr>
                <w:rFonts w:ascii="Arial" w:hAnsi="Arial" w:cs="Arial"/>
              </w:rPr>
              <w:t>Private database are those which access are restricted. This includes commercial and government data sources.  Example access to most countries’ drivers license, national ID, passport information are restricted.  For commercial, membership information like in country clubs, bank accounts are also private and restricted.</w:t>
            </w:r>
          </w:p>
          <w:p w14:paraId="19FAA2AD" w14:textId="77777777" w:rsidR="00785F55" w:rsidRPr="00FE1D4D" w:rsidRDefault="00785F55" w:rsidP="00F01AD8">
            <w:pPr>
              <w:pStyle w:val="NoteLevel2"/>
              <w:numPr>
                <w:ilvl w:val="0"/>
                <w:numId w:val="0"/>
              </w:numPr>
              <w:spacing w:line="276" w:lineRule="auto"/>
              <w:rPr>
                <w:rFonts w:ascii="Arial" w:hAnsi="Arial" w:cs="Arial"/>
              </w:rPr>
            </w:pPr>
          </w:p>
          <w:p w14:paraId="6C5F0A69" w14:textId="21C53042" w:rsidR="00A1666B" w:rsidRPr="00FE1D4D" w:rsidRDefault="00F01AD8" w:rsidP="00F01AD8">
            <w:pPr>
              <w:pStyle w:val="NoteLevel2"/>
              <w:spacing w:line="276" w:lineRule="auto"/>
              <w:rPr>
                <w:rFonts w:ascii="Arial" w:hAnsi="Arial" w:cs="Arial"/>
              </w:rPr>
            </w:pPr>
            <w:r w:rsidRPr="00FE1D4D">
              <w:rPr>
                <w:rFonts w:ascii="Arial" w:hAnsi="Arial" w:cs="Arial"/>
                <w:b/>
              </w:rPr>
              <w:t>Public data</w:t>
            </w:r>
            <w:r w:rsidR="00A1666B" w:rsidRPr="00FE1D4D">
              <w:rPr>
                <w:rFonts w:ascii="Arial" w:hAnsi="Arial" w:cs="Arial"/>
                <w:b/>
              </w:rPr>
              <w:t>bases</w:t>
            </w:r>
            <w:r w:rsidR="00A1666B" w:rsidRPr="00FE1D4D">
              <w:rPr>
                <w:rFonts w:ascii="Arial" w:hAnsi="Arial" w:cs="Arial"/>
              </w:rPr>
              <w:t xml:space="preserve">  </w:t>
            </w:r>
          </w:p>
          <w:p w14:paraId="4AF0EEE1" w14:textId="0A2135B0" w:rsidR="00F01AD8" w:rsidRPr="00FE1D4D" w:rsidRDefault="00F01AD8" w:rsidP="00F01AD8">
            <w:pPr>
              <w:pStyle w:val="NoteLevel2"/>
              <w:numPr>
                <w:ilvl w:val="0"/>
                <w:numId w:val="0"/>
              </w:numPr>
              <w:spacing w:line="276" w:lineRule="auto"/>
              <w:ind w:left="1080"/>
              <w:rPr>
                <w:rFonts w:ascii="Arial" w:hAnsi="Arial" w:cs="Arial"/>
              </w:rPr>
            </w:pPr>
            <w:r w:rsidRPr="00FE1D4D">
              <w:rPr>
                <w:rFonts w:ascii="Arial" w:hAnsi="Arial" w:cs="Arial"/>
              </w:rPr>
              <w:t xml:space="preserve">Answer: </w:t>
            </w:r>
            <w:r w:rsidR="00A812FD" w:rsidRPr="00FE1D4D">
              <w:rPr>
                <w:rFonts w:ascii="Arial" w:hAnsi="Arial" w:cs="Arial"/>
              </w:rPr>
              <w:t>These are unrestricted access databases or simply easily and less costly available public information.  Internet is the most used free public database access.  Also, publicly traded companies financial information can be freely accessed.  Other examples are the corporate fillings</w:t>
            </w:r>
            <w:proofErr w:type="gramStart"/>
            <w:r w:rsidR="00A812FD" w:rsidRPr="00FE1D4D">
              <w:rPr>
                <w:rFonts w:ascii="Arial" w:hAnsi="Arial" w:cs="Arial"/>
              </w:rPr>
              <w:t>,  criminal</w:t>
            </w:r>
            <w:proofErr w:type="gramEnd"/>
            <w:r w:rsidR="00A812FD" w:rsidRPr="00FE1D4D">
              <w:rPr>
                <w:rFonts w:ascii="Arial" w:hAnsi="Arial" w:cs="Arial"/>
              </w:rPr>
              <w:t xml:space="preserve"> and civil historical information,  property taxes and assessments records are free to access.  </w:t>
            </w:r>
          </w:p>
          <w:p w14:paraId="24D9128B" w14:textId="77777777" w:rsidR="00F01AD8" w:rsidRPr="00FE1D4D" w:rsidRDefault="00F01AD8" w:rsidP="00F01AD8">
            <w:pPr>
              <w:pStyle w:val="NoteLevel2"/>
              <w:numPr>
                <w:ilvl w:val="0"/>
                <w:numId w:val="0"/>
              </w:numPr>
              <w:spacing w:line="276" w:lineRule="auto"/>
              <w:ind w:left="1080"/>
              <w:rPr>
                <w:rFonts w:ascii="Arial" w:hAnsi="Arial" w:cs="Arial"/>
              </w:rPr>
            </w:pPr>
          </w:p>
          <w:p w14:paraId="6C8DAF71" w14:textId="185B2F60" w:rsidR="00A1666B" w:rsidRPr="00FE1D4D" w:rsidRDefault="00242611" w:rsidP="00242611">
            <w:pPr>
              <w:pStyle w:val="NoteLevel1"/>
              <w:spacing w:line="276" w:lineRule="auto"/>
              <w:rPr>
                <w:rFonts w:ascii="Arial" w:hAnsi="Arial" w:cs="Arial"/>
                <w:b/>
              </w:rPr>
            </w:pPr>
            <w:r w:rsidRPr="00FE1D4D">
              <w:rPr>
                <w:rFonts w:ascii="Arial" w:hAnsi="Arial" w:cs="Arial"/>
              </w:rPr>
              <w:t xml:space="preserve">3. </w:t>
            </w:r>
            <w:r w:rsidR="00A1666B" w:rsidRPr="00FE1D4D">
              <w:rPr>
                <w:rFonts w:ascii="Arial" w:hAnsi="Arial" w:cs="Arial"/>
                <w:b/>
              </w:rPr>
              <w:t>“Financial crime investigations generally result in higher volumes of evidence and more complicated  </w:t>
            </w:r>
            <w:r w:rsidR="00A1666B" w:rsidRPr="00FE1D4D">
              <w:rPr>
                <w:rFonts w:ascii="Arial" w:hAnsi="Arial" w:cs="Arial"/>
                <w:b/>
                <w:color w:val="000000"/>
              </w:rPr>
              <w:t xml:space="preserve">theories of evidence than non-financial crime.’ Discuss this. (5) </w:t>
            </w:r>
            <w:r w:rsidRPr="00FE1D4D">
              <w:rPr>
                <w:rFonts w:ascii="Arial" w:hAnsi="Arial" w:cs="Arial"/>
                <w:b/>
                <w:color w:val="000000"/>
              </w:rPr>
              <w:br/>
            </w:r>
            <w:r w:rsidRPr="00FE1D4D">
              <w:rPr>
                <w:rFonts w:ascii="Arial" w:hAnsi="Arial" w:cs="Arial"/>
                <w:color w:val="000000"/>
              </w:rPr>
              <w:t>Answer:</w:t>
            </w:r>
            <w:r w:rsidRPr="00FE1D4D">
              <w:rPr>
                <w:rFonts w:ascii="Arial" w:hAnsi="Arial" w:cs="Arial"/>
                <w:b/>
                <w:color w:val="000000"/>
              </w:rPr>
              <w:t xml:space="preserve"> </w:t>
            </w:r>
            <w:r w:rsidR="002E33B3" w:rsidRPr="00FE1D4D">
              <w:rPr>
                <w:rFonts w:ascii="Arial" w:hAnsi="Arial" w:cs="Arial"/>
                <w:color w:val="000000"/>
              </w:rPr>
              <w:t xml:space="preserve">Evidence gathered from Financial crimes are much higher and complicated than a Non-financial crimes due to variety of available sources that can be gathered and depend most on the method of Investigation whether from Reactive and/or Proactive types of investigations.  Also, the judgment </w:t>
            </w:r>
            <w:r w:rsidR="002B1CE2" w:rsidRPr="00FE1D4D">
              <w:rPr>
                <w:rFonts w:ascii="Arial" w:hAnsi="Arial" w:cs="Arial"/>
                <w:color w:val="000000"/>
              </w:rPr>
              <w:t xml:space="preserve">(skeptism) </w:t>
            </w:r>
            <w:r w:rsidR="002E33B3" w:rsidRPr="00FE1D4D">
              <w:rPr>
                <w:rFonts w:ascii="Arial" w:hAnsi="Arial" w:cs="Arial"/>
                <w:color w:val="000000"/>
              </w:rPr>
              <w:t>of weighing the evidence sometimes will complicate the process</w:t>
            </w:r>
            <w:r w:rsidR="002B1CE2" w:rsidRPr="00FE1D4D">
              <w:rPr>
                <w:rFonts w:ascii="Arial" w:hAnsi="Arial" w:cs="Arial"/>
                <w:color w:val="000000"/>
              </w:rPr>
              <w:t xml:space="preserve"> at it may mislead the auditor</w:t>
            </w:r>
            <w:r w:rsidR="002E33B3" w:rsidRPr="00FE1D4D">
              <w:rPr>
                <w:rFonts w:ascii="Arial" w:hAnsi="Arial" w:cs="Arial"/>
                <w:color w:val="000000"/>
              </w:rPr>
              <w:t>.</w:t>
            </w:r>
          </w:p>
          <w:p w14:paraId="3B297790" w14:textId="77777777" w:rsidR="00242611" w:rsidRPr="00FE1D4D" w:rsidRDefault="00242611" w:rsidP="00242611">
            <w:pPr>
              <w:widowControl w:val="0"/>
              <w:autoSpaceDE w:val="0"/>
              <w:autoSpaceDN w:val="0"/>
              <w:adjustRightInd w:val="0"/>
              <w:spacing w:after="240" w:line="276" w:lineRule="auto"/>
              <w:rPr>
                <w:rFonts w:ascii="Arial" w:hAnsi="Arial" w:cs="Arial"/>
                <w:b/>
                <w:color w:val="AF0004"/>
                <w:sz w:val="24"/>
                <w:szCs w:val="24"/>
              </w:rPr>
            </w:pPr>
          </w:p>
          <w:p w14:paraId="12907DD6" w14:textId="77777777" w:rsidR="00A1666B" w:rsidRPr="00FE1D4D" w:rsidRDefault="00A1666B" w:rsidP="00A1666B">
            <w:pPr>
              <w:widowControl w:val="0"/>
              <w:autoSpaceDE w:val="0"/>
              <w:autoSpaceDN w:val="0"/>
              <w:adjustRightInd w:val="0"/>
              <w:spacing w:after="240" w:line="360" w:lineRule="auto"/>
              <w:rPr>
                <w:rFonts w:ascii="Arial" w:hAnsi="Arial" w:cs="Arial"/>
                <w:color w:val="000000"/>
                <w:sz w:val="24"/>
                <w:szCs w:val="24"/>
              </w:rPr>
            </w:pPr>
            <w:r w:rsidRPr="00FE1D4D">
              <w:rPr>
                <w:rFonts w:ascii="Arial" w:hAnsi="Arial" w:cs="Arial"/>
                <w:color w:val="AF0004"/>
                <w:sz w:val="24"/>
                <w:szCs w:val="24"/>
              </w:rPr>
              <w:t xml:space="preserve">Case Study </w:t>
            </w:r>
            <w:r w:rsidRPr="00FE1D4D">
              <w:rPr>
                <w:rFonts w:ascii="Arial" w:hAnsi="Arial" w:cs="Arial"/>
                <w:color w:val="000000"/>
                <w:sz w:val="24"/>
                <w:szCs w:val="24"/>
              </w:rPr>
              <w:t xml:space="preserve">(8) </w:t>
            </w:r>
          </w:p>
          <w:p w14:paraId="4C3830EA" w14:textId="77777777" w:rsidR="00A1666B" w:rsidRPr="00FE1D4D" w:rsidRDefault="00A1666B" w:rsidP="002B1CE2">
            <w:pPr>
              <w:widowControl w:val="0"/>
              <w:autoSpaceDE w:val="0"/>
              <w:autoSpaceDN w:val="0"/>
              <w:adjustRightInd w:val="0"/>
              <w:spacing w:after="240" w:line="276" w:lineRule="auto"/>
              <w:rPr>
                <w:rFonts w:ascii="Arial" w:hAnsi="Arial" w:cs="Arial"/>
                <w:color w:val="000000"/>
                <w:sz w:val="24"/>
                <w:szCs w:val="24"/>
              </w:rPr>
            </w:pPr>
            <w:r w:rsidRPr="00FE1D4D">
              <w:rPr>
                <w:rFonts w:ascii="Arial" w:hAnsi="Arial" w:cs="Arial"/>
                <w:color w:val="000000"/>
                <w:sz w:val="24"/>
                <w:szCs w:val="24"/>
              </w:rPr>
              <w:t xml:space="preserve">In March 2005, Byron was offered a job as manager of a public house in Hampshire. He had many years experience in the pub trade, but had never managed an entire pub before. He explained to the pub owner that he would need some help with </w:t>
            </w:r>
            <w:proofErr w:type="gramStart"/>
            <w:r w:rsidRPr="00FE1D4D">
              <w:rPr>
                <w:rFonts w:ascii="Arial" w:hAnsi="Arial" w:cs="Arial"/>
                <w:color w:val="000000"/>
                <w:sz w:val="24"/>
                <w:szCs w:val="24"/>
              </w:rPr>
              <w:t>book-keeping</w:t>
            </w:r>
            <w:proofErr w:type="gramEnd"/>
            <w:r w:rsidRPr="00FE1D4D">
              <w:rPr>
                <w:rFonts w:ascii="Arial" w:hAnsi="Arial" w:cs="Arial"/>
                <w:color w:val="000000"/>
                <w:sz w:val="24"/>
                <w:szCs w:val="24"/>
              </w:rPr>
              <w:t xml:space="preserve">. The owner explained a system of record keeping and banking which he had himself devised. When the quarterly VAT return was due in July, the owner checked the records and found that there appeared to be a discrepancy in the banking. He complained to the police and Byron was charged with theft of the shortfall and false accounting. </w:t>
            </w:r>
          </w:p>
          <w:p w14:paraId="22B9675D" w14:textId="77777777" w:rsidR="00A1666B" w:rsidRPr="00FE1D4D" w:rsidRDefault="00A1666B" w:rsidP="002B1CE2">
            <w:pPr>
              <w:widowControl w:val="0"/>
              <w:autoSpaceDE w:val="0"/>
              <w:autoSpaceDN w:val="0"/>
              <w:adjustRightInd w:val="0"/>
              <w:spacing w:after="240" w:line="276" w:lineRule="auto"/>
              <w:rPr>
                <w:rFonts w:ascii="Arial" w:hAnsi="Arial" w:cs="Arial"/>
                <w:color w:val="000000"/>
                <w:sz w:val="24"/>
                <w:szCs w:val="24"/>
              </w:rPr>
            </w:pPr>
            <w:r w:rsidRPr="00FE1D4D">
              <w:rPr>
                <w:rFonts w:ascii="Arial" w:hAnsi="Arial" w:cs="Arial"/>
                <w:color w:val="000000"/>
                <w:sz w:val="24"/>
                <w:szCs w:val="24"/>
              </w:rPr>
              <w:t xml:space="preserve">The forensic expert was instructed to review the accounting records and banking on behalf of the </w:t>
            </w:r>
            <w:proofErr w:type="spellStart"/>
            <w:r w:rsidRPr="00FE1D4D">
              <w:rPr>
                <w:rFonts w:ascii="Arial" w:hAnsi="Arial" w:cs="Arial"/>
                <w:color w:val="000000"/>
                <w:sz w:val="24"/>
                <w:szCs w:val="24"/>
              </w:rPr>
              <w:t>defence</w:t>
            </w:r>
            <w:proofErr w:type="spellEnd"/>
            <w:r w:rsidRPr="00FE1D4D">
              <w:rPr>
                <w:rFonts w:ascii="Arial" w:hAnsi="Arial" w:cs="Arial"/>
                <w:color w:val="000000"/>
                <w:sz w:val="24"/>
                <w:szCs w:val="24"/>
              </w:rPr>
              <w:t xml:space="preserve">. </w:t>
            </w:r>
          </w:p>
          <w:p w14:paraId="3DBF12E8" w14:textId="77777777" w:rsidR="00A1666B" w:rsidRPr="00FE1D4D" w:rsidRDefault="00A1666B" w:rsidP="002B1CE2">
            <w:pPr>
              <w:widowControl w:val="0"/>
              <w:autoSpaceDE w:val="0"/>
              <w:autoSpaceDN w:val="0"/>
              <w:adjustRightInd w:val="0"/>
              <w:spacing w:after="240" w:line="276" w:lineRule="auto"/>
              <w:rPr>
                <w:rFonts w:ascii="Arial" w:hAnsi="Arial" w:cs="Arial"/>
                <w:color w:val="000000"/>
                <w:sz w:val="24"/>
                <w:szCs w:val="24"/>
              </w:rPr>
            </w:pPr>
            <w:r w:rsidRPr="00FE1D4D">
              <w:rPr>
                <w:rFonts w:ascii="Arial" w:hAnsi="Arial" w:cs="Arial"/>
                <w:color w:val="000000"/>
                <w:sz w:val="24"/>
                <w:szCs w:val="24"/>
              </w:rPr>
              <w:t xml:space="preserve">The expert gave his opinion of the elements required in a properly designed accounting system for a pub and highlighted the many serious deficiencies in the system devised by the pub owner and the difficulties that Byron would have experienced in attempting to operate it. He also pointed to a number of possible </w:t>
            </w:r>
            <w:r w:rsidRPr="00FE1D4D">
              <w:rPr>
                <w:rFonts w:ascii="Arial" w:hAnsi="Arial" w:cs="Arial"/>
                <w:color w:val="000000"/>
                <w:sz w:val="24"/>
                <w:szCs w:val="24"/>
              </w:rPr>
              <w:lastRenderedPageBreak/>
              <w:t xml:space="preserve">causes of the cash discrepancy, other than theft by Byron. When the case came to court, many of the points in this report were put to the prosecution witnesses in cross-examination. At the close of the prosecution, based on the evidence, the judge agreed that Byron had no case to answer and he was released. </w:t>
            </w:r>
          </w:p>
          <w:p w14:paraId="664529FE" w14:textId="77777777" w:rsidR="00A1666B" w:rsidRPr="00FE1D4D" w:rsidRDefault="00A1666B" w:rsidP="002B1CE2">
            <w:pPr>
              <w:widowControl w:val="0"/>
              <w:autoSpaceDE w:val="0"/>
              <w:autoSpaceDN w:val="0"/>
              <w:adjustRightInd w:val="0"/>
              <w:spacing w:after="240" w:line="276" w:lineRule="auto"/>
              <w:rPr>
                <w:rFonts w:ascii="Arial" w:hAnsi="Arial" w:cs="Arial"/>
                <w:color w:val="000000"/>
                <w:sz w:val="24"/>
                <w:szCs w:val="24"/>
              </w:rPr>
            </w:pPr>
            <w:r w:rsidRPr="00FE1D4D">
              <w:rPr>
                <w:rFonts w:ascii="Arial" w:hAnsi="Arial" w:cs="Arial"/>
                <w:color w:val="000000"/>
                <w:sz w:val="24"/>
                <w:szCs w:val="24"/>
              </w:rPr>
              <w:t xml:space="preserve">Consider the above case while answering the following questions: </w:t>
            </w:r>
          </w:p>
          <w:p w14:paraId="7D35467F" w14:textId="792117C8" w:rsidR="002B1CE2" w:rsidRPr="00FE1D4D" w:rsidRDefault="00A1666B" w:rsidP="002B1CE2">
            <w:pPr>
              <w:widowControl w:val="0"/>
              <w:autoSpaceDE w:val="0"/>
              <w:autoSpaceDN w:val="0"/>
              <w:adjustRightInd w:val="0"/>
              <w:spacing w:after="240" w:line="276" w:lineRule="auto"/>
              <w:rPr>
                <w:rFonts w:ascii="Arial" w:hAnsi="Arial" w:cs="Arial"/>
                <w:color w:val="000000"/>
                <w:sz w:val="24"/>
                <w:szCs w:val="24"/>
              </w:rPr>
            </w:pPr>
            <w:proofErr w:type="spellStart"/>
            <w:r w:rsidRPr="00FE1D4D">
              <w:rPr>
                <w:rFonts w:ascii="Arial" w:hAnsi="Arial" w:cs="Arial"/>
                <w:color w:val="000000"/>
                <w:sz w:val="24"/>
                <w:szCs w:val="24"/>
              </w:rPr>
              <w:t>i</w:t>
            </w:r>
            <w:proofErr w:type="spellEnd"/>
            <w:r w:rsidRPr="00FE1D4D">
              <w:rPr>
                <w:rFonts w:ascii="Arial" w:hAnsi="Arial" w:cs="Arial"/>
                <w:color w:val="000000"/>
                <w:sz w:val="24"/>
                <w:szCs w:val="24"/>
              </w:rPr>
              <w:t xml:space="preserve">. </w:t>
            </w:r>
            <w:r w:rsidRPr="00FE1D4D">
              <w:rPr>
                <w:rFonts w:ascii="Arial" w:hAnsi="Arial" w:cs="Arial"/>
                <w:b/>
                <w:color w:val="000000"/>
                <w:sz w:val="24"/>
                <w:szCs w:val="24"/>
              </w:rPr>
              <w:t>What do you think could be lacking in the Owner’s self-devised accounting system?</w:t>
            </w:r>
            <w:r w:rsidRPr="00FE1D4D">
              <w:rPr>
                <w:rFonts w:ascii="Arial" w:hAnsi="Arial" w:cs="Arial"/>
                <w:color w:val="000000"/>
                <w:sz w:val="24"/>
                <w:szCs w:val="24"/>
              </w:rPr>
              <w:t xml:space="preserve"> </w:t>
            </w:r>
            <w:r w:rsidR="002B1CE2" w:rsidRPr="00FE1D4D">
              <w:rPr>
                <w:rFonts w:ascii="Arial" w:hAnsi="Arial" w:cs="Arial"/>
                <w:color w:val="000000"/>
                <w:sz w:val="24"/>
                <w:szCs w:val="24"/>
              </w:rPr>
              <w:br/>
              <w:t xml:space="preserve">Answer: I think the lacking in the owner’s self-devised accounting was the proper integration of his general ledger accounts, check and balance and audit trail to verify all entries made on the </w:t>
            </w:r>
            <w:r w:rsidR="00E7164B" w:rsidRPr="00FE1D4D">
              <w:rPr>
                <w:rFonts w:ascii="Arial" w:hAnsi="Arial" w:cs="Arial"/>
                <w:color w:val="000000"/>
                <w:sz w:val="24"/>
                <w:szCs w:val="24"/>
              </w:rPr>
              <w:t>system.</w:t>
            </w:r>
          </w:p>
          <w:p w14:paraId="0668DBB4" w14:textId="36564EAF" w:rsidR="00A1666B" w:rsidRPr="00FE1D4D" w:rsidRDefault="00A1666B" w:rsidP="002B1CE2">
            <w:pPr>
              <w:widowControl w:val="0"/>
              <w:autoSpaceDE w:val="0"/>
              <w:autoSpaceDN w:val="0"/>
              <w:adjustRightInd w:val="0"/>
              <w:spacing w:after="240" w:line="276" w:lineRule="auto"/>
              <w:rPr>
                <w:rFonts w:ascii="Arial" w:hAnsi="Arial" w:cs="Arial"/>
                <w:b/>
                <w:color w:val="000000"/>
                <w:sz w:val="24"/>
                <w:szCs w:val="24"/>
              </w:rPr>
            </w:pPr>
            <w:r w:rsidRPr="00FE1D4D">
              <w:rPr>
                <w:rFonts w:ascii="Arial" w:hAnsi="Arial" w:cs="Arial"/>
                <w:color w:val="000000"/>
                <w:sz w:val="24"/>
                <w:szCs w:val="24"/>
              </w:rPr>
              <w:t xml:space="preserve">ii. </w:t>
            </w:r>
            <w:r w:rsidRPr="00FE1D4D">
              <w:rPr>
                <w:rFonts w:ascii="Arial" w:hAnsi="Arial" w:cs="Arial"/>
                <w:b/>
                <w:color w:val="000000"/>
                <w:sz w:val="24"/>
                <w:szCs w:val="24"/>
              </w:rPr>
              <w:t xml:space="preserve">Give some possible causes of shortfall other than theft by Byron. </w:t>
            </w:r>
            <w:r w:rsidR="00E7164B" w:rsidRPr="00FE1D4D">
              <w:rPr>
                <w:rFonts w:ascii="Arial" w:hAnsi="Arial" w:cs="Arial"/>
                <w:b/>
                <w:color w:val="000000"/>
                <w:sz w:val="24"/>
                <w:szCs w:val="24"/>
              </w:rPr>
              <w:br/>
            </w:r>
            <w:r w:rsidR="00E7164B" w:rsidRPr="00FE1D4D">
              <w:rPr>
                <w:rFonts w:ascii="Arial" w:hAnsi="Arial" w:cs="Arial"/>
                <w:color w:val="000000"/>
                <w:sz w:val="24"/>
                <w:szCs w:val="24"/>
              </w:rPr>
              <w:t>Answer:</w:t>
            </w:r>
            <w:r w:rsidR="00E7164B" w:rsidRPr="00FE1D4D">
              <w:rPr>
                <w:rFonts w:ascii="Arial" w:hAnsi="Arial" w:cs="Arial"/>
                <w:b/>
                <w:color w:val="000000"/>
                <w:sz w:val="24"/>
                <w:szCs w:val="24"/>
              </w:rPr>
              <w:t xml:space="preserve">  </w:t>
            </w:r>
            <w:r w:rsidR="00E7164B" w:rsidRPr="00FE1D4D">
              <w:rPr>
                <w:rFonts w:ascii="Arial" w:hAnsi="Arial" w:cs="Arial"/>
                <w:color w:val="000000"/>
                <w:sz w:val="24"/>
                <w:szCs w:val="24"/>
              </w:rPr>
              <w:t>Fraud can be</w:t>
            </w:r>
            <w:r w:rsidR="00E7164B" w:rsidRPr="00FE1D4D">
              <w:rPr>
                <w:rFonts w:ascii="Arial" w:hAnsi="Arial" w:cs="Arial"/>
                <w:b/>
                <w:color w:val="000000"/>
                <w:sz w:val="24"/>
                <w:szCs w:val="24"/>
              </w:rPr>
              <w:t xml:space="preserve"> </w:t>
            </w:r>
            <w:r w:rsidR="00E7164B" w:rsidRPr="00FE1D4D">
              <w:rPr>
                <w:rFonts w:ascii="Arial" w:hAnsi="Arial" w:cs="Arial"/>
                <w:color w:val="000000"/>
                <w:sz w:val="24"/>
                <w:szCs w:val="24"/>
              </w:rPr>
              <w:t>his direct access to financial records and banks and could tempt him to do kiting, lapping and misappropriation of cash (embezzlement)</w:t>
            </w:r>
          </w:p>
          <w:p w14:paraId="404D351D" w14:textId="77777777" w:rsidR="00255303" w:rsidRPr="00FE1D4D" w:rsidRDefault="00255303" w:rsidP="00A1666B">
            <w:pPr>
              <w:pStyle w:val="NoteLevel1"/>
              <w:numPr>
                <w:ilvl w:val="0"/>
                <w:numId w:val="0"/>
              </w:numPr>
              <w:spacing w:line="360" w:lineRule="auto"/>
              <w:rPr>
                <w:rFonts w:ascii="Arial" w:hAnsi="Arial" w:cs="Arial"/>
                <w:b/>
                <w:color w:val="FF0000"/>
              </w:rPr>
            </w:pPr>
          </w:p>
          <w:p w14:paraId="275AFAB7" w14:textId="77777777" w:rsidR="00CC2FB3" w:rsidRPr="00FE1D4D" w:rsidRDefault="00CC2FB3" w:rsidP="00A1666B">
            <w:pPr>
              <w:spacing w:line="360" w:lineRule="auto"/>
              <w:rPr>
                <w:rFonts w:ascii="Arial" w:hAnsi="Arial" w:cs="Arial"/>
                <w:b/>
                <w:sz w:val="24"/>
                <w:szCs w:val="24"/>
              </w:rPr>
            </w:pPr>
          </w:p>
          <w:p w14:paraId="68510F8D" w14:textId="77777777" w:rsidR="00CC2FB3" w:rsidRPr="00FE1D4D" w:rsidRDefault="00CC2FB3" w:rsidP="00A851DA">
            <w:pPr>
              <w:rPr>
                <w:rFonts w:ascii="Arial" w:hAnsi="Arial" w:cs="Arial"/>
                <w:b/>
                <w:sz w:val="24"/>
                <w:szCs w:val="24"/>
              </w:rPr>
            </w:pPr>
          </w:p>
          <w:p w14:paraId="08CE8299" w14:textId="77777777" w:rsidR="00CC2FB3" w:rsidRPr="00FE1D4D" w:rsidRDefault="00CC2FB3" w:rsidP="00A851DA">
            <w:pPr>
              <w:rPr>
                <w:rFonts w:ascii="Arial" w:hAnsi="Arial" w:cs="Arial"/>
                <w:b/>
                <w:sz w:val="24"/>
                <w:szCs w:val="24"/>
              </w:rPr>
            </w:pPr>
            <w:bookmarkStart w:id="0" w:name="_GoBack"/>
            <w:bookmarkEnd w:id="0"/>
          </w:p>
          <w:p w14:paraId="7574CA0C" w14:textId="77777777" w:rsidR="00CC2FB3" w:rsidRPr="00FE1D4D" w:rsidRDefault="00CC2FB3" w:rsidP="00A851DA">
            <w:pPr>
              <w:rPr>
                <w:rFonts w:ascii="Arial" w:hAnsi="Arial" w:cs="Arial"/>
                <w:b/>
                <w:sz w:val="24"/>
                <w:szCs w:val="24"/>
              </w:rPr>
            </w:pPr>
          </w:p>
        </w:tc>
      </w:tr>
      <w:tr w:rsidR="00D6609D" w:rsidRPr="00FE1D4D" w14:paraId="220D59C9" w14:textId="77777777" w:rsidTr="00CC2FB3">
        <w:tc>
          <w:tcPr>
            <w:tcW w:w="9242" w:type="dxa"/>
          </w:tcPr>
          <w:p w14:paraId="23DAF59D" w14:textId="77777777" w:rsidR="00D6609D" w:rsidRPr="00FE1D4D" w:rsidRDefault="00D6609D" w:rsidP="00A851DA">
            <w:pPr>
              <w:rPr>
                <w:rFonts w:ascii="Arial" w:hAnsi="Arial" w:cs="Arial"/>
                <w:sz w:val="24"/>
                <w:szCs w:val="24"/>
              </w:rPr>
            </w:pPr>
          </w:p>
        </w:tc>
      </w:tr>
    </w:tbl>
    <w:p w14:paraId="470FB98C" w14:textId="77777777" w:rsidR="00503D7E" w:rsidRPr="00FE1D4D" w:rsidRDefault="00503D7E" w:rsidP="00A851DA">
      <w:pPr>
        <w:autoSpaceDE w:val="0"/>
        <w:autoSpaceDN w:val="0"/>
        <w:adjustRightInd w:val="0"/>
        <w:spacing w:after="0" w:line="240" w:lineRule="auto"/>
        <w:rPr>
          <w:rFonts w:ascii="Arial" w:hAnsi="Arial" w:cs="Arial"/>
          <w:b/>
          <w:bCs/>
          <w:color w:val="002060"/>
          <w:sz w:val="24"/>
          <w:szCs w:val="24"/>
          <w:lang w:val="en-US"/>
        </w:rPr>
      </w:pPr>
    </w:p>
    <w:p w14:paraId="414DFCBC" w14:textId="77777777" w:rsidR="00A851DA" w:rsidRPr="00FE1D4D" w:rsidRDefault="00AE1481" w:rsidP="00A851DA">
      <w:pPr>
        <w:autoSpaceDE w:val="0"/>
        <w:autoSpaceDN w:val="0"/>
        <w:adjustRightInd w:val="0"/>
        <w:spacing w:after="0" w:line="240" w:lineRule="auto"/>
        <w:rPr>
          <w:rFonts w:ascii="Arial" w:hAnsi="Arial" w:cs="Arial"/>
          <w:b/>
          <w:bCs/>
          <w:color w:val="002060"/>
          <w:sz w:val="24"/>
          <w:szCs w:val="24"/>
          <w:lang w:val="en-US"/>
        </w:rPr>
      </w:pPr>
      <w:r w:rsidRPr="00FE1D4D">
        <w:rPr>
          <w:rFonts w:ascii="Arial" w:hAnsi="Arial" w:cs="Arial"/>
          <w:b/>
          <w:bCs/>
          <w:color w:val="002060"/>
          <w:sz w:val="24"/>
          <w:szCs w:val="24"/>
          <w:lang w:val="en-US"/>
        </w:rPr>
        <w:t>Student</w:t>
      </w:r>
      <w:r w:rsidR="00A851DA" w:rsidRPr="00FE1D4D">
        <w:rPr>
          <w:rFonts w:ascii="Arial" w:hAnsi="Arial" w:cs="Arial"/>
          <w:b/>
          <w:bCs/>
          <w:color w:val="002060"/>
          <w:sz w:val="24"/>
          <w:szCs w:val="24"/>
          <w:lang w:val="en-US"/>
        </w:rPr>
        <w:t xml:space="preserve"> Statement:</w:t>
      </w:r>
    </w:p>
    <w:p w14:paraId="67E5A012" w14:textId="77777777" w:rsidR="00A851DA" w:rsidRPr="00FE1D4D"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F3AC254" w14:textId="77777777" w:rsidR="00A851DA" w:rsidRPr="00FE1D4D" w:rsidRDefault="00405895" w:rsidP="00A851DA">
      <w:pPr>
        <w:autoSpaceDE w:val="0"/>
        <w:autoSpaceDN w:val="0"/>
        <w:adjustRightInd w:val="0"/>
        <w:spacing w:after="0" w:line="240" w:lineRule="auto"/>
        <w:rPr>
          <w:rFonts w:ascii="Arial" w:hAnsi="Arial" w:cs="Arial"/>
          <w:color w:val="000000"/>
          <w:sz w:val="24"/>
          <w:szCs w:val="24"/>
          <w:lang w:val="en-US"/>
        </w:rPr>
      </w:pPr>
      <w:r w:rsidRPr="00FE1D4D">
        <w:rPr>
          <w:rFonts w:ascii="Arial" w:hAnsi="Arial" w:cs="Arial"/>
          <w:color w:val="000000"/>
          <w:sz w:val="24"/>
          <w:szCs w:val="24"/>
          <w:lang w:val="en-US"/>
        </w:rPr>
        <w:t>By submitting this assignment, I confirm that this is my own work.</w:t>
      </w:r>
    </w:p>
    <w:p w14:paraId="3C3E1105" w14:textId="77777777" w:rsidR="00503D7E" w:rsidRPr="00FE1D4D" w:rsidRDefault="00503D7E" w:rsidP="00A851DA">
      <w:pPr>
        <w:autoSpaceDE w:val="0"/>
        <w:autoSpaceDN w:val="0"/>
        <w:adjustRightInd w:val="0"/>
        <w:spacing w:after="0" w:line="240" w:lineRule="auto"/>
        <w:rPr>
          <w:rFonts w:ascii="Arial" w:hAnsi="Arial" w:cs="Arial"/>
          <w:color w:val="000000"/>
          <w:sz w:val="24"/>
          <w:szCs w:val="24"/>
          <w:lang w:val="en-US"/>
        </w:rPr>
      </w:pPr>
    </w:p>
    <w:p w14:paraId="341FB413" w14:textId="77777777" w:rsidR="00503D7E" w:rsidRPr="00FE1D4D" w:rsidRDefault="00503D7E" w:rsidP="00A851DA">
      <w:pPr>
        <w:autoSpaceDE w:val="0"/>
        <w:autoSpaceDN w:val="0"/>
        <w:adjustRightInd w:val="0"/>
        <w:spacing w:after="0" w:line="240" w:lineRule="auto"/>
        <w:rPr>
          <w:rFonts w:ascii="Arial" w:hAnsi="Arial" w:cs="Arial"/>
          <w:color w:val="000000"/>
          <w:sz w:val="24"/>
          <w:szCs w:val="24"/>
          <w:lang w:val="en-US"/>
        </w:rPr>
      </w:pPr>
    </w:p>
    <w:p w14:paraId="3F4C0CC7" w14:textId="77777777" w:rsidR="00A851DA" w:rsidRPr="00FE1D4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E1D4D" w14:paraId="6D83C87E" w14:textId="77777777" w:rsidTr="00405895">
        <w:tc>
          <w:tcPr>
            <w:tcW w:w="2310" w:type="dxa"/>
            <w:shd w:val="clear" w:color="auto" w:fill="D9D9D9" w:themeFill="background1" w:themeFillShade="D9"/>
          </w:tcPr>
          <w:p w14:paraId="6392F9E5" w14:textId="77777777" w:rsidR="00405895" w:rsidRPr="00FE1D4D" w:rsidRDefault="00405895" w:rsidP="00A851DA">
            <w:pPr>
              <w:rPr>
                <w:rFonts w:ascii="Arial" w:hAnsi="Arial" w:cs="Arial"/>
                <w:color w:val="000000"/>
                <w:sz w:val="24"/>
                <w:szCs w:val="24"/>
              </w:rPr>
            </w:pPr>
            <w:r w:rsidRPr="00FE1D4D">
              <w:rPr>
                <w:rFonts w:ascii="Arial" w:hAnsi="Arial" w:cs="Arial"/>
                <w:color w:val="000000"/>
                <w:sz w:val="24"/>
                <w:szCs w:val="24"/>
              </w:rPr>
              <w:t>Student Signature</w:t>
            </w:r>
          </w:p>
        </w:tc>
        <w:tc>
          <w:tcPr>
            <w:tcW w:w="4035" w:type="dxa"/>
          </w:tcPr>
          <w:p w14:paraId="1889AA99" w14:textId="25D5497A" w:rsidR="00405895" w:rsidRPr="00FE1D4D" w:rsidRDefault="00255303" w:rsidP="00A851DA">
            <w:pPr>
              <w:rPr>
                <w:rFonts w:ascii="Arial" w:hAnsi="Arial" w:cs="Arial"/>
                <w:color w:val="000000"/>
                <w:sz w:val="24"/>
                <w:szCs w:val="24"/>
              </w:rPr>
            </w:pPr>
            <w:r w:rsidRPr="00FE1D4D">
              <w:rPr>
                <w:rFonts w:ascii="Arial" w:hAnsi="Arial" w:cs="Arial"/>
                <w:color w:val="000000"/>
                <w:sz w:val="24"/>
                <w:szCs w:val="24"/>
              </w:rPr>
              <w:t>ROCHELLE LACISTE</w:t>
            </w:r>
          </w:p>
        </w:tc>
        <w:tc>
          <w:tcPr>
            <w:tcW w:w="1276" w:type="dxa"/>
            <w:shd w:val="clear" w:color="auto" w:fill="D9D9D9" w:themeFill="background1" w:themeFillShade="D9"/>
          </w:tcPr>
          <w:p w14:paraId="74627257" w14:textId="77777777" w:rsidR="00405895" w:rsidRPr="00FE1D4D" w:rsidRDefault="00405895" w:rsidP="00A851DA">
            <w:pPr>
              <w:rPr>
                <w:rFonts w:ascii="Arial" w:hAnsi="Arial" w:cs="Arial"/>
                <w:color w:val="000000"/>
                <w:sz w:val="24"/>
                <w:szCs w:val="24"/>
              </w:rPr>
            </w:pPr>
            <w:r w:rsidRPr="00FE1D4D">
              <w:rPr>
                <w:rFonts w:ascii="Arial" w:hAnsi="Arial" w:cs="Arial"/>
                <w:color w:val="000000"/>
                <w:sz w:val="24"/>
                <w:szCs w:val="24"/>
              </w:rPr>
              <w:t>Date</w:t>
            </w:r>
          </w:p>
        </w:tc>
        <w:tc>
          <w:tcPr>
            <w:tcW w:w="1621" w:type="dxa"/>
          </w:tcPr>
          <w:p w14:paraId="7FC96DBC" w14:textId="597C8D8A" w:rsidR="00405895" w:rsidRPr="00FE1D4D" w:rsidRDefault="00E7164B" w:rsidP="00701CBA">
            <w:pPr>
              <w:rPr>
                <w:rFonts w:ascii="Arial" w:hAnsi="Arial" w:cs="Arial"/>
                <w:color w:val="000000"/>
                <w:sz w:val="24"/>
                <w:szCs w:val="24"/>
              </w:rPr>
            </w:pPr>
            <w:r w:rsidRPr="00FE1D4D">
              <w:rPr>
                <w:rFonts w:ascii="Arial" w:hAnsi="Arial" w:cs="Arial"/>
                <w:color w:val="000000"/>
                <w:sz w:val="24"/>
                <w:szCs w:val="24"/>
              </w:rPr>
              <w:t>20</w:t>
            </w:r>
            <w:r w:rsidR="00255303" w:rsidRPr="00FE1D4D">
              <w:rPr>
                <w:rFonts w:ascii="Arial" w:hAnsi="Arial" w:cs="Arial"/>
                <w:color w:val="000000"/>
                <w:sz w:val="24"/>
                <w:szCs w:val="24"/>
              </w:rPr>
              <w:t>FEB</w:t>
            </w:r>
            <w:r w:rsidR="00B62EDB" w:rsidRPr="00FE1D4D">
              <w:rPr>
                <w:rFonts w:ascii="Arial" w:hAnsi="Arial" w:cs="Arial"/>
                <w:color w:val="000000"/>
                <w:sz w:val="24"/>
                <w:szCs w:val="24"/>
              </w:rPr>
              <w:t>2017</w:t>
            </w:r>
          </w:p>
        </w:tc>
      </w:tr>
    </w:tbl>
    <w:p w14:paraId="73AF8C12" w14:textId="77777777" w:rsidR="00A851DA" w:rsidRPr="00FE1D4D" w:rsidRDefault="00A851DA" w:rsidP="00A851DA">
      <w:pPr>
        <w:rPr>
          <w:rFonts w:ascii="Arial" w:hAnsi="Arial" w:cs="Arial"/>
          <w:color w:val="000000"/>
          <w:sz w:val="24"/>
          <w:szCs w:val="24"/>
          <w:lang w:val="en-US"/>
        </w:rPr>
      </w:pPr>
    </w:p>
    <w:p w14:paraId="309D89F2" w14:textId="77777777" w:rsidR="00A851DA" w:rsidRPr="00FE1D4D" w:rsidRDefault="00A851DA" w:rsidP="00A851DA">
      <w:pPr>
        <w:rPr>
          <w:rFonts w:ascii="Arial" w:hAnsi="Arial" w:cs="Arial"/>
          <w:color w:val="000000"/>
          <w:sz w:val="24"/>
          <w:szCs w:val="24"/>
          <w:lang w:val="en-US"/>
        </w:rPr>
      </w:pPr>
    </w:p>
    <w:p w14:paraId="26C1E90D" w14:textId="77777777" w:rsidR="00A851DA" w:rsidRPr="00FE1D4D" w:rsidRDefault="00503D7E" w:rsidP="00503D7E">
      <w:pPr>
        <w:shd w:val="clear" w:color="auto" w:fill="D9D9D9" w:themeFill="background1" w:themeFillShade="D9"/>
        <w:rPr>
          <w:rFonts w:ascii="Arial" w:hAnsi="Arial" w:cs="Arial"/>
          <w:b/>
          <w:sz w:val="24"/>
          <w:szCs w:val="24"/>
          <w:lang w:val="en-US"/>
        </w:rPr>
      </w:pPr>
      <w:r w:rsidRPr="00FE1D4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E1D4D" w14:paraId="173AC27B" w14:textId="77777777" w:rsidTr="00B0415E">
        <w:trPr>
          <w:trHeight w:val="249"/>
        </w:trPr>
        <w:tc>
          <w:tcPr>
            <w:tcW w:w="4621" w:type="dxa"/>
            <w:shd w:val="clear" w:color="auto" w:fill="D9D9D9" w:themeFill="background1" w:themeFillShade="D9"/>
          </w:tcPr>
          <w:p w14:paraId="78164CEB" w14:textId="77777777" w:rsidR="00503D7E" w:rsidRPr="00FE1D4D" w:rsidRDefault="00503D7E" w:rsidP="00503D7E">
            <w:pPr>
              <w:rPr>
                <w:rFonts w:ascii="Arial" w:hAnsi="Arial" w:cs="Arial"/>
                <w:b/>
                <w:color w:val="002060"/>
                <w:sz w:val="24"/>
                <w:szCs w:val="24"/>
              </w:rPr>
            </w:pPr>
            <w:r w:rsidRPr="00FE1D4D">
              <w:rPr>
                <w:rFonts w:ascii="Arial" w:hAnsi="Arial" w:cs="Arial"/>
                <w:b/>
                <w:color w:val="002060"/>
                <w:sz w:val="24"/>
                <w:szCs w:val="24"/>
              </w:rPr>
              <w:t>Total Marks</w:t>
            </w:r>
          </w:p>
        </w:tc>
        <w:tc>
          <w:tcPr>
            <w:tcW w:w="4621" w:type="dxa"/>
          </w:tcPr>
          <w:p w14:paraId="0A91D23A" w14:textId="77777777" w:rsidR="00503D7E" w:rsidRPr="00FE1D4D" w:rsidRDefault="00503D7E" w:rsidP="00503D7E">
            <w:pPr>
              <w:rPr>
                <w:rFonts w:ascii="Arial" w:hAnsi="Arial" w:cs="Arial"/>
                <w:sz w:val="24"/>
                <w:szCs w:val="24"/>
              </w:rPr>
            </w:pPr>
          </w:p>
        </w:tc>
      </w:tr>
      <w:tr w:rsidR="00503D7E" w:rsidRPr="00FE1D4D" w14:paraId="7D5F5A44" w14:textId="77777777" w:rsidTr="00B0415E">
        <w:tc>
          <w:tcPr>
            <w:tcW w:w="4621" w:type="dxa"/>
            <w:shd w:val="clear" w:color="auto" w:fill="D9D9D9" w:themeFill="background1" w:themeFillShade="D9"/>
          </w:tcPr>
          <w:p w14:paraId="4443A021" w14:textId="77777777" w:rsidR="00503D7E" w:rsidRPr="00FE1D4D" w:rsidRDefault="00503D7E" w:rsidP="00503D7E">
            <w:pPr>
              <w:rPr>
                <w:rFonts w:ascii="Arial" w:hAnsi="Arial" w:cs="Arial"/>
                <w:b/>
                <w:color w:val="002060"/>
                <w:sz w:val="24"/>
                <w:szCs w:val="24"/>
              </w:rPr>
            </w:pPr>
            <w:r w:rsidRPr="00FE1D4D">
              <w:rPr>
                <w:rFonts w:ascii="Arial" w:hAnsi="Arial" w:cs="Arial"/>
                <w:b/>
                <w:color w:val="002060"/>
                <w:sz w:val="24"/>
                <w:szCs w:val="24"/>
              </w:rPr>
              <w:t>Marks Obtained</w:t>
            </w:r>
          </w:p>
        </w:tc>
        <w:tc>
          <w:tcPr>
            <w:tcW w:w="4621" w:type="dxa"/>
          </w:tcPr>
          <w:p w14:paraId="7162FBB6" w14:textId="77777777" w:rsidR="00503D7E" w:rsidRPr="00FE1D4D" w:rsidRDefault="00503D7E" w:rsidP="00503D7E">
            <w:pPr>
              <w:rPr>
                <w:rFonts w:ascii="Arial" w:hAnsi="Arial" w:cs="Arial"/>
                <w:sz w:val="24"/>
                <w:szCs w:val="24"/>
              </w:rPr>
            </w:pPr>
          </w:p>
        </w:tc>
      </w:tr>
      <w:tr w:rsidR="00503D7E" w:rsidRPr="00FE1D4D" w14:paraId="1D3B30A8" w14:textId="77777777" w:rsidTr="00B0415E">
        <w:tc>
          <w:tcPr>
            <w:tcW w:w="4621" w:type="dxa"/>
            <w:shd w:val="clear" w:color="auto" w:fill="D9D9D9" w:themeFill="background1" w:themeFillShade="D9"/>
          </w:tcPr>
          <w:p w14:paraId="4E16EB4C" w14:textId="77777777" w:rsidR="00503D7E" w:rsidRPr="00FE1D4D" w:rsidRDefault="00B0415E" w:rsidP="00503D7E">
            <w:pPr>
              <w:rPr>
                <w:rFonts w:ascii="Arial" w:hAnsi="Arial" w:cs="Arial"/>
                <w:b/>
                <w:color w:val="002060"/>
                <w:sz w:val="24"/>
                <w:szCs w:val="24"/>
              </w:rPr>
            </w:pPr>
            <w:r w:rsidRPr="00FE1D4D">
              <w:rPr>
                <w:rFonts w:ascii="Arial" w:hAnsi="Arial" w:cs="Arial"/>
                <w:b/>
                <w:color w:val="002060"/>
                <w:sz w:val="24"/>
                <w:szCs w:val="24"/>
              </w:rPr>
              <w:t>Percentage / Grade</w:t>
            </w:r>
          </w:p>
        </w:tc>
        <w:tc>
          <w:tcPr>
            <w:tcW w:w="4621" w:type="dxa"/>
          </w:tcPr>
          <w:p w14:paraId="604DA18B" w14:textId="77777777" w:rsidR="00503D7E" w:rsidRPr="00FE1D4D" w:rsidRDefault="00503D7E" w:rsidP="00503D7E">
            <w:pPr>
              <w:rPr>
                <w:rFonts w:ascii="Arial" w:hAnsi="Arial" w:cs="Arial"/>
                <w:sz w:val="24"/>
                <w:szCs w:val="24"/>
              </w:rPr>
            </w:pPr>
          </w:p>
        </w:tc>
      </w:tr>
    </w:tbl>
    <w:p w14:paraId="1595C5B4" w14:textId="77777777" w:rsidR="00EA30AB" w:rsidRPr="00043F00" w:rsidRDefault="00EA30AB" w:rsidP="00503D7E">
      <w:pPr>
        <w:rPr>
          <w:rFonts w:ascii="Arial" w:hAnsi="Arial" w:cs="Arial"/>
          <w:sz w:val="24"/>
          <w:szCs w:val="24"/>
        </w:rPr>
      </w:pPr>
    </w:p>
    <w:sectPr w:rsidR="00EA30AB" w:rsidRPr="00043F00"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60163" w14:textId="77777777" w:rsidR="00043F00" w:rsidRDefault="00043F00" w:rsidP="00CB4D0A">
      <w:pPr>
        <w:spacing w:after="0" w:line="240" w:lineRule="auto"/>
      </w:pPr>
      <w:r>
        <w:separator/>
      </w:r>
    </w:p>
  </w:endnote>
  <w:endnote w:type="continuationSeparator" w:id="0">
    <w:p w14:paraId="17081D10" w14:textId="77777777" w:rsidR="00043F00" w:rsidRDefault="00043F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8BEE9" w14:textId="77777777" w:rsidR="00043F00" w:rsidRDefault="00043F00" w:rsidP="00CB4D0A">
      <w:pPr>
        <w:spacing w:after="0" w:line="240" w:lineRule="auto"/>
      </w:pPr>
      <w:r>
        <w:separator/>
      </w:r>
    </w:p>
  </w:footnote>
  <w:footnote w:type="continuationSeparator" w:id="0">
    <w:p w14:paraId="519FA677" w14:textId="77777777" w:rsidR="00043F00" w:rsidRDefault="00043F00"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EAD0" w14:textId="77777777" w:rsidR="00043F00" w:rsidRDefault="00043F00"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799899" w14:textId="77777777" w:rsidR="00043F00" w:rsidRDefault="00043F00" w:rsidP="00BA316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370F2" w14:textId="77777777" w:rsidR="00043F00" w:rsidRDefault="00043F00"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E1D4D">
      <w:rPr>
        <w:rStyle w:val="PageNumber"/>
        <w:noProof/>
      </w:rPr>
      <w:t>1</w:t>
    </w:r>
    <w:r>
      <w:rPr>
        <w:rStyle w:val="PageNumber"/>
      </w:rPr>
      <w:fldChar w:fldCharType="end"/>
    </w:r>
  </w:p>
  <w:p w14:paraId="333714BD" w14:textId="77777777" w:rsidR="00043F00" w:rsidRDefault="00043F00" w:rsidP="00BA316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7901F8A"/>
    <w:lvl w:ilvl="0">
      <w:start w:val="1"/>
      <w:numFmt w:val="bullet"/>
      <w:pStyle w:val="NoteLevel1"/>
      <w:lvlText w:val=""/>
      <w:lvlJc w:val="left"/>
      <w:pPr>
        <w:tabs>
          <w:tab w:val="num" w:pos="0"/>
        </w:tabs>
        <w:ind w:left="0" w:firstLine="0"/>
      </w:pPr>
      <w:rPr>
        <w:rFonts w:ascii="Symbol" w:hAnsi="Symbol" w:hint="default"/>
      </w:rPr>
    </w:lvl>
    <w:lvl w:ilvl="1">
      <w:start w:val="1"/>
      <w:numFmt w:val="lowerRoman"/>
      <w:pStyle w:val="NoteLevel2"/>
      <w:lvlText w:val="%2."/>
      <w:lvlJc w:val="left"/>
      <w:pPr>
        <w:tabs>
          <w:tab w:val="num" w:pos="720"/>
        </w:tabs>
        <w:ind w:left="1080" w:hanging="360"/>
      </w:pPr>
      <w:rPr>
        <w:rFonts w:ascii="Verdana" w:eastAsiaTheme="minorEastAsia" w:hAnsi="Verdana" w:cstheme="minorBidi"/>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3042C7D"/>
    <w:multiLevelType w:val="hybridMultilevel"/>
    <w:tmpl w:val="BDB2F716"/>
    <w:lvl w:ilvl="0" w:tplc="027001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021BEE"/>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43E"/>
    <w:rsid w:val="000158F9"/>
    <w:rsid w:val="00035CDD"/>
    <w:rsid w:val="00040083"/>
    <w:rsid w:val="00043F00"/>
    <w:rsid w:val="00055992"/>
    <w:rsid w:val="000820E8"/>
    <w:rsid w:val="000B4A4B"/>
    <w:rsid w:val="000C50B2"/>
    <w:rsid w:val="000E2B46"/>
    <w:rsid w:val="00101520"/>
    <w:rsid w:val="001175EE"/>
    <w:rsid w:val="00132CDB"/>
    <w:rsid w:val="00141888"/>
    <w:rsid w:val="0014302D"/>
    <w:rsid w:val="0014474E"/>
    <w:rsid w:val="00157CF6"/>
    <w:rsid w:val="00182416"/>
    <w:rsid w:val="00187EB4"/>
    <w:rsid w:val="00190B10"/>
    <w:rsid w:val="001B255F"/>
    <w:rsid w:val="001C18A9"/>
    <w:rsid w:val="001C26BB"/>
    <w:rsid w:val="001F0481"/>
    <w:rsid w:val="00200C92"/>
    <w:rsid w:val="0020451E"/>
    <w:rsid w:val="00206B9D"/>
    <w:rsid w:val="0023259C"/>
    <w:rsid w:val="0024025F"/>
    <w:rsid w:val="00241F5B"/>
    <w:rsid w:val="00242611"/>
    <w:rsid w:val="00255303"/>
    <w:rsid w:val="0027270F"/>
    <w:rsid w:val="00292337"/>
    <w:rsid w:val="002A0D7F"/>
    <w:rsid w:val="002B0BD7"/>
    <w:rsid w:val="002B1CE2"/>
    <w:rsid w:val="002B573D"/>
    <w:rsid w:val="002C5CB2"/>
    <w:rsid w:val="002E33B3"/>
    <w:rsid w:val="002F779F"/>
    <w:rsid w:val="00310914"/>
    <w:rsid w:val="00371885"/>
    <w:rsid w:val="003B31A9"/>
    <w:rsid w:val="003E2B87"/>
    <w:rsid w:val="00402786"/>
    <w:rsid w:val="00405895"/>
    <w:rsid w:val="004058DF"/>
    <w:rsid w:val="00417782"/>
    <w:rsid w:val="004259ED"/>
    <w:rsid w:val="00443E6F"/>
    <w:rsid w:val="00482039"/>
    <w:rsid w:val="00486F1A"/>
    <w:rsid w:val="00490CB9"/>
    <w:rsid w:val="004A0787"/>
    <w:rsid w:val="004A2CE2"/>
    <w:rsid w:val="004A3507"/>
    <w:rsid w:val="004B5BF4"/>
    <w:rsid w:val="004D4B81"/>
    <w:rsid w:val="004D5C38"/>
    <w:rsid w:val="004E0F5D"/>
    <w:rsid w:val="004E3CDA"/>
    <w:rsid w:val="004F4B4D"/>
    <w:rsid w:val="0050216D"/>
    <w:rsid w:val="00503D7E"/>
    <w:rsid w:val="0050778F"/>
    <w:rsid w:val="00527C11"/>
    <w:rsid w:val="00535F31"/>
    <w:rsid w:val="00574D64"/>
    <w:rsid w:val="005866DF"/>
    <w:rsid w:val="00591365"/>
    <w:rsid w:val="00592305"/>
    <w:rsid w:val="005B31E4"/>
    <w:rsid w:val="005B403D"/>
    <w:rsid w:val="0060028C"/>
    <w:rsid w:val="006034F6"/>
    <w:rsid w:val="00604AB0"/>
    <w:rsid w:val="00607874"/>
    <w:rsid w:val="00607E77"/>
    <w:rsid w:val="00617BB3"/>
    <w:rsid w:val="00645CDD"/>
    <w:rsid w:val="00663144"/>
    <w:rsid w:val="00667825"/>
    <w:rsid w:val="006823A7"/>
    <w:rsid w:val="00687EE8"/>
    <w:rsid w:val="006F7620"/>
    <w:rsid w:val="00701CBA"/>
    <w:rsid w:val="0070347F"/>
    <w:rsid w:val="0070678E"/>
    <w:rsid w:val="007855C9"/>
    <w:rsid w:val="00785F55"/>
    <w:rsid w:val="007916F4"/>
    <w:rsid w:val="007C4CE4"/>
    <w:rsid w:val="007D1673"/>
    <w:rsid w:val="007F730A"/>
    <w:rsid w:val="00831C11"/>
    <w:rsid w:val="00887EFD"/>
    <w:rsid w:val="008A60B4"/>
    <w:rsid w:val="008B3C31"/>
    <w:rsid w:val="008B64FE"/>
    <w:rsid w:val="00907571"/>
    <w:rsid w:val="00935BF7"/>
    <w:rsid w:val="0095442C"/>
    <w:rsid w:val="00983942"/>
    <w:rsid w:val="009C37E0"/>
    <w:rsid w:val="009E41F4"/>
    <w:rsid w:val="009F026B"/>
    <w:rsid w:val="00A14B66"/>
    <w:rsid w:val="00A1666B"/>
    <w:rsid w:val="00A65CF7"/>
    <w:rsid w:val="00A7439F"/>
    <w:rsid w:val="00A812FD"/>
    <w:rsid w:val="00A81AB4"/>
    <w:rsid w:val="00A851DA"/>
    <w:rsid w:val="00AC7D5B"/>
    <w:rsid w:val="00AE1481"/>
    <w:rsid w:val="00AE5A1A"/>
    <w:rsid w:val="00B0415E"/>
    <w:rsid w:val="00B04678"/>
    <w:rsid w:val="00B36F88"/>
    <w:rsid w:val="00B57618"/>
    <w:rsid w:val="00B62EDB"/>
    <w:rsid w:val="00B76266"/>
    <w:rsid w:val="00BA3161"/>
    <w:rsid w:val="00BC46DF"/>
    <w:rsid w:val="00BE42EC"/>
    <w:rsid w:val="00C03577"/>
    <w:rsid w:val="00C14BC1"/>
    <w:rsid w:val="00C334B9"/>
    <w:rsid w:val="00C53029"/>
    <w:rsid w:val="00C65FEA"/>
    <w:rsid w:val="00C868F3"/>
    <w:rsid w:val="00C953DF"/>
    <w:rsid w:val="00C96FB0"/>
    <w:rsid w:val="00CA0AC2"/>
    <w:rsid w:val="00CB4D0A"/>
    <w:rsid w:val="00CB5F50"/>
    <w:rsid w:val="00CC2FB3"/>
    <w:rsid w:val="00CC575A"/>
    <w:rsid w:val="00CF123B"/>
    <w:rsid w:val="00CF436D"/>
    <w:rsid w:val="00D01473"/>
    <w:rsid w:val="00D039AC"/>
    <w:rsid w:val="00D04F6E"/>
    <w:rsid w:val="00D34CD2"/>
    <w:rsid w:val="00D427DE"/>
    <w:rsid w:val="00D43A07"/>
    <w:rsid w:val="00D5587D"/>
    <w:rsid w:val="00D6609D"/>
    <w:rsid w:val="00D707CC"/>
    <w:rsid w:val="00D821FE"/>
    <w:rsid w:val="00DA64EC"/>
    <w:rsid w:val="00DB0793"/>
    <w:rsid w:val="00DD5B90"/>
    <w:rsid w:val="00E00821"/>
    <w:rsid w:val="00E03BEF"/>
    <w:rsid w:val="00E04DB4"/>
    <w:rsid w:val="00E064CA"/>
    <w:rsid w:val="00E15245"/>
    <w:rsid w:val="00E30679"/>
    <w:rsid w:val="00E4597D"/>
    <w:rsid w:val="00E54832"/>
    <w:rsid w:val="00E56A90"/>
    <w:rsid w:val="00E641CC"/>
    <w:rsid w:val="00E7164B"/>
    <w:rsid w:val="00E965A5"/>
    <w:rsid w:val="00E970DF"/>
    <w:rsid w:val="00EA023E"/>
    <w:rsid w:val="00EA30AB"/>
    <w:rsid w:val="00EB3925"/>
    <w:rsid w:val="00EC39C9"/>
    <w:rsid w:val="00ED156B"/>
    <w:rsid w:val="00F01AD8"/>
    <w:rsid w:val="00F54382"/>
    <w:rsid w:val="00F72C77"/>
    <w:rsid w:val="00F96EB3"/>
    <w:rsid w:val="00FC1591"/>
    <w:rsid w:val="00FD7F5D"/>
    <w:rsid w:val="00FE1D4D"/>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8B2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C6BD2-4710-0848-A818-D756CD074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Pages>
  <Words>1109</Words>
  <Characters>6324</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shoiab ismail</cp:lastModifiedBy>
  <cp:revision>15</cp:revision>
  <dcterms:created xsi:type="dcterms:W3CDTF">2017-02-15T17:56:00Z</dcterms:created>
  <dcterms:modified xsi:type="dcterms:W3CDTF">2017-02-20T19:25:00Z</dcterms:modified>
</cp:coreProperties>
</file>