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2F431A"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0E3DCF2" wp14:editId="409FE1F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2E4736" w14:textId="753BE29E" w:rsidR="00607874" w:rsidRDefault="00F71D87" w:rsidP="00A851DA">
      <w:pPr>
        <w:rPr>
          <w:lang w:val="en-US"/>
        </w:rPr>
      </w:pPr>
      <w:r>
        <w:rPr>
          <w:noProof/>
          <w:lang w:val="en-US"/>
        </w:rPr>
        <mc:AlternateContent>
          <mc:Choice Requires="wps">
            <w:drawing>
              <wp:anchor distT="0" distB="0" distL="114300" distR="114300" simplePos="0" relativeHeight="251660288" behindDoc="0" locked="0" layoutInCell="1" allowOverlap="1" wp14:anchorId="50ACA775" wp14:editId="08D52D6A">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D88D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CAFC3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ACA775"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07D88D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CAFC33" w14:textId="77777777" w:rsidR="00405895" w:rsidRDefault="00405895"/>
                  </w:txbxContent>
                </v:textbox>
              </v:shape>
            </w:pict>
          </mc:Fallback>
        </mc:AlternateContent>
      </w:r>
    </w:p>
    <w:p w14:paraId="0D6ECBBF" w14:textId="77777777" w:rsidR="00607874" w:rsidRDefault="00607874" w:rsidP="00A851DA">
      <w:pPr>
        <w:rPr>
          <w:lang w:val="en-US"/>
        </w:rPr>
      </w:pPr>
    </w:p>
    <w:p w14:paraId="6E8B0BCA" w14:textId="77777777" w:rsidR="00607874" w:rsidRDefault="00607874" w:rsidP="00A851DA">
      <w:pPr>
        <w:rPr>
          <w:lang w:val="en-US"/>
        </w:rPr>
      </w:pPr>
    </w:p>
    <w:p w14:paraId="6750476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B9014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D13B5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EDDBC5D" w14:textId="77777777" w:rsidR="00A851DA" w:rsidRPr="00B0415E" w:rsidRDefault="000047B4">
            <w:pPr>
              <w:pStyle w:val="Default"/>
              <w:rPr>
                <w:rFonts w:asciiTheme="minorHAnsi" w:hAnsiTheme="minorHAnsi"/>
              </w:rPr>
            </w:pPr>
            <w:r>
              <w:rPr>
                <w:rFonts w:asciiTheme="minorHAnsi" w:hAnsiTheme="minorHAnsi"/>
              </w:rPr>
              <w:t>Assylgul Kalmukhanova</w:t>
            </w:r>
          </w:p>
        </w:tc>
      </w:tr>
      <w:tr w:rsidR="00A851DA" w:rsidRPr="00B0415E" w14:paraId="31CC63A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60EF6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CC61AF" w14:textId="77777777" w:rsidR="00A851DA" w:rsidRPr="00B0415E" w:rsidRDefault="000047B4">
            <w:pPr>
              <w:pStyle w:val="Default"/>
              <w:rPr>
                <w:rFonts w:asciiTheme="minorHAnsi" w:hAnsiTheme="minorHAnsi"/>
              </w:rPr>
            </w:pPr>
            <w:r>
              <w:rPr>
                <w:rFonts w:asciiTheme="minorHAnsi" w:hAnsiTheme="minorHAnsi"/>
              </w:rPr>
              <w:t>2571</w:t>
            </w:r>
          </w:p>
        </w:tc>
      </w:tr>
      <w:tr w:rsidR="00A851DA" w:rsidRPr="00B0415E" w14:paraId="7CF821C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1882F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C644001" w14:textId="77777777" w:rsidR="00A851DA" w:rsidRPr="00B0415E" w:rsidRDefault="000047B4">
            <w:pPr>
              <w:pStyle w:val="Default"/>
              <w:rPr>
                <w:rFonts w:asciiTheme="minorHAnsi" w:hAnsiTheme="minorHAnsi"/>
              </w:rPr>
            </w:pPr>
            <w:r>
              <w:rPr>
                <w:rFonts w:asciiTheme="minorHAnsi" w:hAnsiTheme="minorHAnsi"/>
              </w:rPr>
              <w:t>Diploma in Logistics &amp; Supply Chain Management</w:t>
            </w:r>
          </w:p>
        </w:tc>
      </w:tr>
      <w:tr w:rsidR="00A851DA" w:rsidRPr="00B0415E" w14:paraId="5903EA4B" w14:textId="77777777" w:rsidTr="000047B4">
        <w:trPr>
          <w:trHeight w:val="227"/>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34D11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3456A18" w14:textId="77777777" w:rsidR="00A851DA" w:rsidRPr="00B0415E" w:rsidRDefault="000047B4">
            <w:r>
              <w:t>1</w:t>
            </w:r>
          </w:p>
        </w:tc>
      </w:tr>
    </w:tbl>
    <w:p w14:paraId="06401558" w14:textId="77777777" w:rsidR="00CC2FB3" w:rsidRDefault="00CC2FB3" w:rsidP="00A851DA">
      <w:pPr>
        <w:rPr>
          <w:b/>
          <w:lang w:val="en-US"/>
        </w:rPr>
      </w:pPr>
    </w:p>
    <w:p w14:paraId="637F7921" w14:textId="77777777" w:rsidR="00443E6F" w:rsidRDefault="00527C11" w:rsidP="00A851DA">
      <w:pPr>
        <w:rPr>
          <w:b/>
          <w:sz w:val="28"/>
          <w:lang w:val="en-US"/>
        </w:rPr>
      </w:pPr>
      <w:r w:rsidRPr="00443E6F">
        <w:rPr>
          <w:b/>
          <w:sz w:val="28"/>
          <w:lang w:val="en-US"/>
        </w:rPr>
        <w:t>Marking Criteria:</w:t>
      </w:r>
    </w:p>
    <w:p w14:paraId="2C56CE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9413EE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77169335" w14:textId="77777777" w:rsidR="00503D7E" w:rsidRDefault="00503D7E" w:rsidP="00A851DA">
      <w:pPr>
        <w:autoSpaceDE w:val="0"/>
        <w:autoSpaceDN w:val="0"/>
        <w:adjustRightInd w:val="0"/>
        <w:spacing w:after="0" w:line="240" w:lineRule="auto"/>
        <w:rPr>
          <w:rFonts w:cs="CalvertMT-Bold"/>
          <w:b/>
          <w:bCs/>
          <w:color w:val="002060"/>
          <w:sz w:val="28"/>
          <w:lang w:val="en-US"/>
        </w:rPr>
      </w:pPr>
    </w:p>
    <w:p w14:paraId="381A450D"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62D7D3AB"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0CE0400F"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1206395F"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13D3B4A7"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BC6148E"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90F53AB"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1C0996EC"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6EFA05F"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21E81EAD"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60ED953C"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1582F617"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5C279B48"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767D0B92"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631C7E4"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2ECE4661"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A6EB4D4"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441C0EB2"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036C88CD"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75C8D48B"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48EE1EA"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687DACF1" w14:textId="77777777" w:rsidR="002C1E1D" w:rsidRPr="005124EC" w:rsidRDefault="002C1E1D" w:rsidP="002C1E1D">
      <w:pPr>
        <w:spacing w:before="30" w:after="30"/>
        <w:rPr>
          <w:rFonts w:ascii="Arial" w:hAnsi="Arial" w:cs="Arial"/>
        </w:rPr>
      </w:pPr>
      <w:r w:rsidRPr="005124EC">
        <w:rPr>
          <w:rFonts w:ascii="Arial" w:hAnsi="Arial" w:cs="Arial"/>
        </w:rPr>
        <w:t>Assessment #1</w:t>
      </w:r>
    </w:p>
    <w:p w14:paraId="386078B6" w14:textId="77777777" w:rsidR="002C1E1D" w:rsidRPr="005124EC" w:rsidRDefault="002C1E1D" w:rsidP="002C1E1D">
      <w:pPr>
        <w:spacing w:before="30" w:after="30"/>
        <w:rPr>
          <w:rFonts w:ascii="Arial" w:hAnsi="Arial" w:cs="Arial"/>
        </w:rPr>
      </w:pPr>
    </w:p>
    <w:p w14:paraId="6803ABD1" w14:textId="77777777" w:rsidR="002C1E1D" w:rsidRPr="005124EC" w:rsidRDefault="002C1E1D" w:rsidP="002C1E1D">
      <w:pPr>
        <w:spacing w:before="30" w:after="30"/>
        <w:rPr>
          <w:rFonts w:ascii="Arial" w:hAnsi="Arial" w:cs="Arial"/>
        </w:rPr>
      </w:pPr>
      <w:r w:rsidRPr="005124EC">
        <w:rPr>
          <w:rFonts w:ascii="Arial" w:hAnsi="Arial" w:cs="Arial"/>
        </w:rPr>
        <w:t>1.</w:t>
      </w:r>
    </w:p>
    <w:p w14:paraId="6FE358A0" w14:textId="77777777" w:rsidR="002C1E1D" w:rsidRPr="005124EC" w:rsidRDefault="002C1E1D" w:rsidP="002C1E1D">
      <w:pPr>
        <w:spacing w:before="30" w:after="30"/>
        <w:rPr>
          <w:rFonts w:ascii="Arial" w:hAnsi="Arial" w:cs="Arial"/>
        </w:rPr>
      </w:pPr>
      <w:r w:rsidRPr="005124EC">
        <w:rPr>
          <w:rFonts w:ascii="Arial" w:hAnsi="Arial" w:cs="Arial"/>
        </w:rPr>
        <w:t>i. Supply chain management is a system that works out beneficial both for supplier and customer. For example:</w:t>
      </w:r>
      <w:bookmarkStart w:id="0" w:name="_GoBack"/>
      <w:bookmarkEnd w:id="0"/>
    </w:p>
    <w:p w14:paraId="7FCBDAF2" w14:textId="77777777" w:rsidR="002C1E1D" w:rsidRPr="005124EC" w:rsidRDefault="002C1E1D" w:rsidP="002C1E1D">
      <w:pPr>
        <w:pStyle w:val="ListParagraph"/>
        <w:numPr>
          <w:ilvl w:val="0"/>
          <w:numId w:val="2"/>
        </w:numPr>
        <w:spacing w:before="30" w:after="30" w:line="240" w:lineRule="auto"/>
        <w:rPr>
          <w:rFonts w:ascii="Arial" w:hAnsi="Arial" w:cs="Arial"/>
        </w:rPr>
      </w:pPr>
      <w:r w:rsidRPr="005124EC">
        <w:rPr>
          <w:rFonts w:ascii="Arial" w:hAnsi="Arial" w:cs="Arial"/>
        </w:rPr>
        <w:t>Producer can choose its plant/factory or any other place of operation location at any point that is beneficial for his own business regardless of consumer.</w:t>
      </w:r>
    </w:p>
    <w:p w14:paraId="4A9B7A9D" w14:textId="77777777" w:rsidR="002C1E1D" w:rsidRPr="005124EC" w:rsidRDefault="002C1E1D" w:rsidP="002C1E1D">
      <w:pPr>
        <w:pStyle w:val="ListParagraph"/>
        <w:numPr>
          <w:ilvl w:val="0"/>
          <w:numId w:val="2"/>
        </w:numPr>
        <w:spacing w:before="30" w:after="30" w:line="240" w:lineRule="auto"/>
        <w:rPr>
          <w:rFonts w:ascii="Arial" w:hAnsi="Arial" w:cs="Arial"/>
        </w:rPr>
      </w:pPr>
      <w:r w:rsidRPr="005124EC">
        <w:rPr>
          <w:rFonts w:ascii="Arial" w:hAnsi="Arial" w:cs="Arial"/>
        </w:rPr>
        <w:t>By focused operations in big facilities, producers can obtain economies of scales.</w:t>
      </w:r>
    </w:p>
    <w:p w14:paraId="49BBA6E3" w14:textId="77777777" w:rsidR="002C1E1D" w:rsidRPr="005124EC" w:rsidRDefault="002C1E1D" w:rsidP="002C1E1D">
      <w:pPr>
        <w:pStyle w:val="ListParagraph"/>
        <w:numPr>
          <w:ilvl w:val="0"/>
          <w:numId w:val="2"/>
        </w:numPr>
        <w:spacing w:before="30" w:after="30" w:line="240" w:lineRule="auto"/>
        <w:rPr>
          <w:rFonts w:ascii="Arial" w:hAnsi="Arial" w:cs="Arial"/>
        </w:rPr>
      </w:pPr>
      <w:r w:rsidRPr="005124EC">
        <w:rPr>
          <w:rFonts w:ascii="Arial" w:hAnsi="Arial" w:cs="Arial"/>
        </w:rPr>
        <w:t>Maintenance of stock is under further tier supplier/wholesaler responsibility.</w:t>
      </w:r>
    </w:p>
    <w:p w14:paraId="3EFE21BD" w14:textId="77777777" w:rsidR="002C1E1D" w:rsidRPr="005124EC" w:rsidRDefault="002C1E1D" w:rsidP="002C1E1D">
      <w:pPr>
        <w:pStyle w:val="ListParagraph"/>
        <w:numPr>
          <w:ilvl w:val="0"/>
          <w:numId w:val="2"/>
        </w:numPr>
        <w:spacing w:before="30" w:after="30" w:line="240" w:lineRule="auto"/>
        <w:rPr>
          <w:rFonts w:ascii="Arial" w:hAnsi="Arial" w:cs="Arial"/>
        </w:rPr>
      </w:pPr>
      <w:r w:rsidRPr="005124EC">
        <w:rPr>
          <w:rFonts w:ascii="Arial" w:hAnsi="Arial" w:cs="Arial"/>
        </w:rPr>
        <w:t>Wholesaler maintains stocks from different types of supplier which gives customers a variety of options.</w:t>
      </w:r>
    </w:p>
    <w:p w14:paraId="3661303E" w14:textId="77777777" w:rsidR="002C1E1D" w:rsidRPr="005124EC" w:rsidRDefault="002C1E1D" w:rsidP="002C1E1D">
      <w:pPr>
        <w:pStyle w:val="ListParagraph"/>
        <w:numPr>
          <w:ilvl w:val="0"/>
          <w:numId w:val="2"/>
        </w:numPr>
        <w:spacing w:before="30" w:after="30" w:line="240" w:lineRule="auto"/>
        <w:rPr>
          <w:rFonts w:ascii="Arial" w:hAnsi="Arial" w:cs="Arial"/>
        </w:rPr>
      </w:pPr>
      <w:r w:rsidRPr="005124EC">
        <w:rPr>
          <w:rFonts w:ascii="Arial" w:hAnsi="Arial" w:cs="Arial"/>
        </w:rPr>
        <w:t>Wholesalers are closer to retailers which allows short lead-time.</w:t>
      </w:r>
    </w:p>
    <w:p w14:paraId="49849988" w14:textId="77777777" w:rsidR="002C1E1D" w:rsidRPr="005124EC" w:rsidRDefault="002C1E1D" w:rsidP="002C1E1D">
      <w:pPr>
        <w:pStyle w:val="ListParagraph"/>
        <w:numPr>
          <w:ilvl w:val="0"/>
          <w:numId w:val="2"/>
        </w:numPr>
        <w:spacing w:before="30" w:after="30" w:line="240" w:lineRule="auto"/>
        <w:rPr>
          <w:rFonts w:ascii="Arial" w:hAnsi="Arial" w:cs="Arial"/>
        </w:rPr>
      </w:pPr>
      <w:r w:rsidRPr="005124EC">
        <w:rPr>
          <w:rFonts w:ascii="Arial" w:hAnsi="Arial" w:cs="Arial"/>
        </w:rPr>
        <w:t>Wholesalers put big orders and producers pass on lesser unit costs in price discount.</w:t>
      </w:r>
    </w:p>
    <w:p w14:paraId="7F02DC88" w14:textId="77777777" w:rsidR="002C1E1D" w:rsidRPr="005124EC" w:rsidRDefault="002C1E1D" w:rsidP="002C1E1D">
      <w:pPr>
        <w:pStyle w:val="ListParagraph"/>
        <w:numPr>
          <w:ilvl w:val="0"/>
          <w:numId w:val="2"/>
        </w:numPr>
        <w:spacing w:before="30" w:after="30" w:line="240" w:lineRule="auto"/>
        <w:rPr>
          <w:rFonts w:ascii="Arial" w:hAnsi="Arial" w:cs="Arial"/>
        </w:rPr>
      </w:pPr>
      <w:r w:rsidRPr="005124EC">
        <w:rPr>
          <w:rFonts w:ascii="Arial" w:hAnsi="Arial" w:cs="Arial"/>
        </w:rPr>
        <w:t>Retailers are close costumers and can provide service or the goods within a minute operation.</w:t>
      </w:r>
    </w:p>
    <w:p w14:paraId="2BD33D5A" w14:textId="77777777" w:rsidR="002C1E1D" w:rsidRPr="005124EC" w:rsidRDefault="002C1E1D" w:rsidP="002C1E1D">
      <w:pPr>
        <w:pStyle w:val="ListParagraph"/>
        <w:numPr>
          <w:ilvl w:val="0"/>
          <w:numId w:val="2"/>
        </w:numPr>
        <w:spacing w:before="30" w:after="30" w:line="240" w:lineRule="auto"/>
        <w:rPr>
          <w:rFonts w:ascii="Arial" w:hAnsi="Arial" w:cs="Arial"/>
        </w:rPr>
      </w:pPr>
      <w:r w:rsidRPr="005124EC">
        <w:rPr>
          <w:rFonts w:ascii="Arial" w:hAnsi="Arial" w:cs="Arial"/>
        </w:rPr>
        <w:t>Transport is simpler, larger and fewer deliveries reducing costs.</w:t>
      </w:r>
    </w:p>
    <w:p w14:paraId="61E5678E" w14:textId="77777777" w:rsidR="002C1E1D" w:rsidRPr="005124EC" w:rsidRDefault="002C1E1D" w:rsidP="002C1E1D">
      <w:pPr>
        <w:spacing w:before="30" w:after="30"/>
        <w:rPr>
          <w:rFonts w:ascii="Arial" w:hAnsi="Arial" w:cs="Arial"/>
        </w:rPr>
      </w:pPr>
    </w:p>
    <w:p w14:paraId="38C2A5D4" w14:textId="77777777" w:rsidR="002C1E1D" w:rsidRPr="005124EC" w:rsidRDefault="002C1E1D" w:rsidP="002C1E1D">
      <w:pPr>
        <w:spacing w:before="30" w:after="30"/>
        <w:rPr>
          <w:rFonts w:ascii="Arial" w:hAnsi="Arial" w:cs="Arial"/>
        </w:rPr>
      </w:pPr>
      <w:r w:rsidRPr="005124EC">
        <w:rPr>
          <w:rFonts w:ascii="Arial" w:hAnsi="Arial" w:cs="Arial"/>
        </w:rPr>
        <w:t>ii. Each organization’s business decision in supply chain is made based their actions in the following five areas:</w:t>
      </w:r>
    </w:p>
    <w:p w14:paraId="1E60776E" w14:textId="77777777" w:rsidR="002C1E1D" w:rsidRPr="005124EC" w:rsidRDefault="002C1E1D" w:rsidP="002C1E1D">
      <w:pPr>
        <w:pStyle w:val="ListParagraph"/>
        <w:numPr>
          <w:ilvl w:val="0"/>
          <w:numId w:val="3"/>
        </w:numPr>
        <w:spacing w:before="30" w:after="30" w:line="240" w:lineRule="auto"/>
        <w:rPr>
          <w:rFonts w:ascii="Arial" w:hAnsi="Arial" w:cs="Arial"/>
        </w:rPr>
      </w:pPr>
      <w:r w:rsidRPr="005124EC">
        <w:rPr>
          <w:rFonts w:ascii="Arial" w:hAnsi="Arial" w:cs="Arial"/>
        </w:rPr>
        <w:t>Production</w:t>
      </w:r>
    </w:p>
    <w:p w14:paraId="75D28063" w14:textId="77777777" w:rsidR="002C1E1D" w:rsidRPr="005124EC" w:rsidRDefault="002C1E1D" w:rsidP="002C1E1D">
      <w:pPr>
        <w:pStyle w:val="ListParagraph"/>
        <w:numPr>
          <w:ilvl w:val="0"/>
          <w:numId w:val="3"/>
        </w:numPr>
        <w:spacing w:before="30" w:after="30" w:line="240" w:lineRule="auto"/>
        <w:rPr>
          <w:rFonts w:ascii="Arial" w:hAnsi="Arial" w:cs="Arial"/>
        </w:rPr>
      </w:pPr>
      <w:r w:rsidRPr="005124EC">
        <w:rPr>
          <w:rFonts w:ascii="Arial" w:hAnsi="Arial" w:cs="Arial"/>
        </w:rPr>
        <w:t>Inventory</w:t>
      </w:r>
    </w:p>
    <w:p w14:paraId="27945678" w14:textId="77777777" w:rsidR="002C1E1D" w:rsidRPr="005124EC" w:rsidRDefault="002C1E1D" w:rsidP="002C1E1D">
      <w:pPr>
        <w:pStyle w:val="ListParagraph"/>
        <w:numPr>
          <w:ilvl w:val="0"/>
          <w:numId w:val="3"/>
        </w:numPr>
        <w:spacing w:before="30" w:after="30" w:line="240" w:lineRule="auto"/>
        <w:rPr>
          <w:rFonts w:ascii="Arial" w:hAnsi="Arial" w:cs="Arial"/>
        </w:rPr>
      </w:pPr>
      <w:r w:rsidRPr="005124EC">
        <w:rPr>
          <w:rFonts w:ascii="Arial" w:hAnsi="Arial" w:cs="Arial"/>
        </w:rPr>
        <w:t>Location</w:t>
      </w:r>
    </w:p>
    <w:p w14:paraId="00C600DB" w14:textId="77777777" w:rsidR="002C1E1D" w:rsidRPr="005124EC" w:rsidRDefault="002C1E1D" w:rsidP="002C1E1D">
      <w:pPr>
        <w:pStyle w:val="ListParagraph"/>
        <w:numPr>
          <w:ilvl w:val="0"/>
          <w:numId w:val="3"/>
        </w:numPr>
        <w:spacing w:before="30" w:after="30" w:line="240" w:lineRule="auto"/>
        <w:rPr>
          <w:rFonts w:ascii="Arial" w:hAnsi="Arial" w:cs="Arial"/>
        </w:rPr>
      </w:pPr>
      <w:r w:rsidRPr="005124EC">
        <w:rPr>
          <w:rFonts w:ascii="Arial" w:hAnsi="Arial" w:cs="Arial"/>
        </w:rPr>
        <w:t>Transportation</w:t>
      </w:r>
    </w:p>
    <w:p w14:paraId="471B7B12" w14:textId="77777777" w:rsidR="002C1E1D" w:rsidRPr="005124EC" w:rsidRDefault="002C1E1D" w:rsidP="002C1E1D">
      <w:pPr>
        <w:pStyle w:val="ListParagraph"/>
        <w:numPr>
          <w:ilvl w:val="0"/>
          <w:numId w:val="3"/>
        </w:numPr>
        <w:spacing w:before="30" w:after="30" w:line="240" w:lineRule="auto"/>
        <w:rPr>
          <w:rFonts w:ascii="Arial" w:hAnsi="Arial" w:cs="Arial"/>
        </w:rPr>
      </w:pPr>
      <w:r w:rsidRPr="005124EC">
        <w:rPr>
          <w:rFonts w:ascii="Arial" w:hAnsi="Arial" w:cs="Arial"/>
        </w:rPr>
        <w:t>Information</w:t>
      </w:r>
    </w:p>
    <w:p w14:paraId="044D2D26" w14:textId="77777777" w:rsidR="002C1E1D" w:rsidRPr="005124EC" w:rsidRDefault="002C1E1D" w:rsidP="002C1E1D">
      <w:pPr>
        <w:spacing w:before="30" w:after="30"/>
        <w:rPr>
          <w:rFonts w:ascii="Arial" w:hAnsi="Arial" w:cs="Arial"/>
        </w:rPr>
      </w:pPr>
    </w:p>
    <w:p w14:paraId="1FC9ADF3" w14:textId="77777777" w:rsidR="002C1E1D" w:rsidRPr="005124EC" w:rsidRDefault="002C1E1D" w:rsidP="002C1E1D">
      <w:pPr>
        <w:spacing w:before="30" w:after="30"/>
        <w:rPr>
          <w:rFonts w:ascii="Arial" w:hAnsi="Arial" w:cs="Arial"/>
        </w:rPr>
      </w:pPr>
      <w:r w:rsidRPr="005124EC">
        <w:rPr>
          <w:rFonts w:ascii="Arial" w:hAnsi="Arial" w:cs="Arial"/>
        </w:rPr>
        <w:t>iii. When the supply chain idea was first being used it was fully owned by each business or organization. The slow market of those days which allowed such a structure cannot be compared to today’s speedily moving markets which requires  delivery of high product/service quality within the shortest lead time. We now live in the time of globalization and fast pace of technological revolution which drives the growth of supply chain where companies work jointly to let each company to focus on the activities that it can do best. Producers and manufacturers are stressed about the process of producing their goods, transportation companies deal with all the transportation process and wholesalers plan the distribution and stock maintenance. This way people in every company can keep up with quick rates of change and developing the quick skills required to work in their particular business.</w:t>
      </w:r>
    </w:p>
    <w:p w14:paraId="1722FE06" w14:textId="77777777" w:rsidR="002C1E1D" w:rsidRPr="005124EC" w:rsidRDefault="002C1E1D" w:rsidP="002C1E1D">
      <w:pPr>
        <w:spacing w:before="30" w:after="30"/>
        <w:rPr>
          <w:rFonts w:ascii="Arial" w:hAnsi="Arial" w:cs="Arial"/>
        </w:rPr>
      </w:pPr>
    </w:p>
    <w:p w14:paraId="3477EF3E" w14:textId="77777777" w:rsidR="002C1E1D" w:rsidRPr="005124EC" w:rsidRDefault="002C1E1D" w:rsidP="002C1E1D">
      <w:pPr>
        <w:spacing w:before="30" w:after="30"/>
        <w:rPr>
          <w:rFonts w:ascii="Arial" w:hAnsi="Arial" w:cs="Arial"/>
        </w:rPr>
      </w:pPr>
      <w:r w:rsidRPr="005124EC">
        <w:rPr>
          <w:rFonts w:ascii="Arial" w:hAnsi="Arial" w:cs="Arial"/>
        </w:rPr>
        <w:t>iv. Inventory management is a management of stock which consist of raw materials to work in process to finished goods. Holding large sum of inventory will allow the business run on time and be responsive to variations in customer demand. However on the other hand it can cause higher cost for storage, therefore the outlay of inventory should be reserved as low as possible.</w:t>
      </w:r>
    </w:p>
    <w:p w14:paraId="7821E6CD" w14:textId="77777777" w:rsidR="002C1E1D" w:rsidRPr="005124EC" w:rsidRDefault="002C1E1D" w:rsidP="002C1E1D">
      <w:pPr>
        <w:spacing w:before="30" w:after="30"/>
        <w:rPr>
          <w:rFonts w:ascii="Arial" w:hAnsi="Arial" w:cs="Arial"/>
        </w:rPr>
      </w:pPr>
    </w:p>
    <w:p w14:paraId="47A0390A" w14:textId="77777777" w:rsidR="002C1E1D" w:rsidRPr="005124EC" w:rsidRDefault="002C1E1D" w:rsidP="002C1E1D">
      <w:pPr>
        <w:spacing w:before="30" w:after="30"/>
        <w:rPr>
          <w:rFonts w:ascii="Arial" w:hAnsi="Arial" w:cs="Arial"/>
        </w:rPr>
      </w:pPr>
      <w:r w:rsidRPr="005124EC">
        <w:rPr>
          <w:rFonts w:ascii="Arial" w:hAnsi="Arial" w:cs="Arial"/>
        </w:rPr>
        <w:t xml:space="preserve">v. Information is the foundation of any decision made in four other areas of supply chain such as production, inventory, location and transportation. Every organization starts their </w:t>
      </w:r>
      <w:r w:rsidRPr="005124EC">
        <w:rPr>
          <w:rFonts w:ascii="Arial" w:hAnsi="Arial" w:cs="Arial"/>
        </w:rPr>
        <w:lastRenderedPageBreak/>
        <w:t>decision making process based on the information and data they have collected. That could be the information about the market, the product and its demand and supply on the market. Collecting the right and accurate information is the key to successful operation of the whole supply chain areas. For example, coordinating the daily activities and analysing the report will allow to improve the weak areas. Also, having such information will be importation to make decision for forecasting and planning the future demands, whether to stay in the current market or to find a new one.</w:t>
      </w:r>
    </w:p>
    <w:p w14:paraId="68B90421" w14:textId="77777777" w:rsidR="002C1E1D" w:rsidRPr="005124EC" w:rsidRDefault="002C1E1D" w:rsidP="002C1E1D">
      <w:pPr>
        <w:spacing w:before="30" w:after="30"/>
        <w:rPr>
          <w:rFonts w:ascii="Arial" w:hAnsi="Arial" w:cs="Arial"/>
        </w:rPr>
      </w:pPr>
    </w:p>
    <w:p w14:paraId="1CE05B7A" w14:textId="77777777" w:rsidR="002C1E1D" w:rsidRPr="005124EC" w:rsidRDefault="002C1E1D" w:rsidP="002C1E1D">
      <w:pPr>
        <w:spacing w:before="30" w:after="30"/>
        <w:rPr>
          <w:rFonts w:ascii="Arial" w:hAnsi="Arial" w:cs="Arial"/>
        </w:rPr>
      </w:pPr>
      <w:r w:rsidRPr="005124EC">
        <w:rPr>
          <w:rFonts w:ascii="Arial" w:hAnsi="Arial" w:cs="Arial"/>
        </w:rPr>
        <w:t>vi. There are three essential decisions to make concerning the creation and holding of stock:</w:t>
      </w:r>
    </w:p>
    <w:p w14:paraId="662229F7" w14:textId="77777777" w:rsidR="002C1E1D" w:rsidRPr="005124EC" w:rsidRDefault="002C1E1D" w:rsidP="002C1E1D">
      <w:pPr>
        <w:spacing w:before="30" w:after="30"/>
        <w:rPr>
          <w:rFonts w:ascii="Arial" w:hAnsi="Arial" w:cs="Arial"/>
        </w:rPr>
      </w:pPr>
    </w:p>
    <w:p w14:paraId="47B0CFFB" w14:textId="77777777" w:rsidR="002C1E1D" w:rsidRPr="005124EC" w:rsidRDefault="002C1E1D" w:rsidP="002C1E1D">
      <w:pPr>
        <w:pStyle w:val="ListParagraph"/>
        <w:numPr>
          <w:ilvl w:val="0"/>
          <w:numId w:val="4"/>
        </w:numPr>
        <w:spacing w:before="30" w:after="30" w:line="240" w:lineRule="auto"/>
        <w:rPr>
          <w:rFonts w:ascii="Arial" w:hAnsi="Arial" w:cs="Arial"/>
        </w:rPr>
      </w:pPr>
      <w:r w:rsidRPr="005124EC">
        <w:rPr>
          <w:rFonts w:ascii="Arial" w:hAnsi="Arial" w:cs="Arial"/>
        </w:rPr>
        <w:t>Cycle inventory – it is a type of inventory when producer or wholesaler keeps a large amount of stock in order to have the business running non-stop and satisfy customer request within shortest lead time. However this type has a higher cost to store, handle  and indemnify the inventory. Therefore, trade-off is between discount cost of product based on large amount of order and cost of cycle stock.</w:t>
      </w:r>
    </w:p>
    <w:p w14:paraId="6527B58F" w14:textId="77777777" w:rsidR="002C1E1D" w:rsidRPr="005124EC" w:rsidRDefault="002C1E1D" w:rsidP="002C1E1D">
      <w:pPr>
        <w:pStyle w:val="ListParagraph"/>
        <w:numPr>
          <w:ilvl w:val="0"/>
          <w:numId w:val="4"/>
        </w:numPr>
        <w:spacing w:before="30" w:after="30" w:line="240" w:lineRule="auto"/>
        <w:rPr>
          <w:rFonts w:ascii="Arial" w:hAnsi="Arial" w:cs="Arial"/>
        </w:rPr>
      </w:pPr>
      <w:r w:rsidRPr="005124EC">
        <w:rPr>
          <w:rFonts w:ascii="Arial" w:hAnsi="Arial" w:cs="Arial"/>
        </w:rPr>
        <w:t>Safety inventory – as the forecast of demand might not be accurate each time, this type of inventory is used in order to be responsive to unexpected greater demands. The trade-off here is between either carrying the cost of extra inventory against the cost of losing sales because of having insufficient inventory.</w:t>
      </w:r>
    </w:p>
    <w:p w14:paraId="3F6D25F0" w14:textId="77777777" w:rsidR="002C1E1D" w:rsidRPr="005124EC" w:rsidRDefault="002C1E1D" w:rsidP="002C1E1D">
      <w:pPr>
        <w:pStyle w:val="ListParagraph"/>
        <w:numPr>
          <w:ilvl w:val="0"/>
          <w:numId w:val="4"/>
        </w:numPr>
        <w:spacing w:before="30" w:after="30" w:line="240" w:lineRule="auto"/>
        <w:rPr>
          <w:rFonts w:ascii="Arial" w:hAnsi="Arial" w:cs="Arial"/>
        </w:rPr>
      </w:pPr>
      <w:r w:rsidRPr="005124EC">
        <w:rPr>
          <w:rFonts w:ascii="Arial" w:hAnsi="Arial" w:cs="Arial"/>
        </w:rPr>
        <w:t>Seasonal inventory – is a type of inventory which varies its stock quantity based on the seasonal demand of particular product. For example, demand on sun protection creams will go higher in the summer, whist in the winter the production will have higher rate on antifreeze. In this case the trade-off is between cost of having seasonal inventory and the cost of having more stretchy production capabilities.</w:t>
      </w:r>
    </w:p>
    <w:p w14:paraId="59552CBF" w14:textId="77777777" w:rsidR="002C1E1D" w:rsidRPr="005124EC" w:rsidRDefault="002C1E1D" w:rsidP="002C1E1D">
      <w:pPr>
        <w:spacing w:before="30" w:after="30"/>
        <w:rPr>
          <w:rFonts w:ascii="Arial" w:hAnsi="Arial" w:cs="Arial"/>
        </w:rPr>
      </w:pPr>
    </w:p>
    <w:p w14:paraId="33A27CF2" w14:textId="77777777" w:rsidR="002C1E1D" w:rsidRPr="005124EC" w:rsidRDefault="002C1E1D" w:rsidP="002C1E1D">
      <w:pPr>
        <w:spacing w:before="30" w:after="30"/>
        <w:rPr>
          <w:rFonts w:ascii="Arial" w:hAnsi="Arial" w:cs="Arial"/>
        </w:rPr>
      </w:pPr>
      <w:r w:rsidRPr="005124EC">
        <w:rPr>
          <w:rFonts w:ascii="Arial" w:hAnsi="Arial" w:cs="Arial"/>
        </w:rPr>
        <w:t>2. “Location decisions have strong impacts on the cost and performance characteristics of supply chain”.</w:t>
      </w:r>
    </w:p>
    <w:p w14:paraId="7BA0166B" w14:textId="77777777" w:rsidR="002C1E1D" w:rsidRPr="005124EC" w:rsidRDefault="002C1E1D" w:rsidP="002C1E1D">
      <w:pPr>
        <w:spacing w:before="30" w:after="30"/>
        <w:rPr>
          <w:rFonts w:ascii="Arial" w:hAnsi="Arial" w:cs="Arial"/>
        </w:rPr>
      </w:pPr>
      <w:r w:rsidRPr="005124EC">
        <w:rPr>
          <w:rFonts w:ascii="Arial" w:hAnsi="Arial" w:cs="Arial"/>
        </w:rPr>
        <w:t xml:space="preserve">I find such a statement truthful due to several reasons. First of all, almost any business’s main goal is to cut the costs as low as possible and increase the profit. And choosing the right location is the beginning of it. As supply chain includes so many areas such as production, transportation, inventory, location and information it is without any doubt can be told one of the company’s highest expenses chain. </w:t>
      </w:r>
    </w:p>
    <w:p w14:paraId="47890427" w14:textId="77777777" w:rsidR="002C1E1D" w:rsidRPr="005124EC" w:rsidRDefault="002C1E1D" w:rsidP="002C1E1D">
      <w:pPr>
        <w:spacing w:before="30" w:after="30"/>
        <w:rPr>
          <w:rFonts w:ascii="Arial" w:hAnsi="Arial" w:cs="Arial"/>
        </w:rPr>
      </w:pPr>
      <w:r w:rsidRPr="005124EC">
        <w:rPr>
          <w:rFonts w:ascii="Arial" w:hAnsi="Arial" w:cs="Arial"/>
        </w:rPr>
        <w:t xml:space="preserve">Why location can impact on the supply chain? Let’s take for example the production location. Whether it is a factory or manufacturing plant, the production location can cause higher or lower cost based on the decision that has been made. Is the factory easy to approach for any transport that will collect the goods? What is the tax rate of particular area? What would be the labour cost? How far are the suppliers of small parts? What is the weather condition in that area? Will that cause a damage to any equipment? As you see there are so many factors that can affect both the cost and performance of supply chain. And it is just about production location, the impact could come from inventory location or transportation location too. </w:t>
      </w:r>
    </w:p>
    <w:p w14:paraId="6E711A9E" w14:textId="77777777" w:rsidR="002C1E1D" w:rsidRPr="005124EC" w:rsidRDefault="002C1E1D" w:rsidP="002C1E1D">
      <w:pPr>
        <w:spacing w:before="30" w:after="30"/>
        <w:rPr>
          <w:rFonts w:ascii="Arial" w:hAnsi="Arial" w:cs="Arial"/>
        </w:rPr>
      </w:pPr>
    </w:p>
    <w:p w14:paraId="0417000F" w14:textId="77777777" w:rsidR="002C1E1D" w:rsidRPr="005124EC" w:rsidRDefault="002C1E1D" w:rsidP="002C1E1D">
      <w:pPr>
        <w:spacing w:before="30" w:after="30"/>
        <w:rPr>
          <w:rFonts w:ascii="Arial" w:hAnsi="Arial" w:cs="Arial"/>
        </w:rPr>
      </w:pPr>
      <w:r w:rsidRPr="005124EC">
        <w:rPr>
          <w:rFonts w:ascii="Arial" w:hAnsi="Arial" w:cs="Arial"/>
        </w:rPr>
        <w:t xml:space="preserve">3. </w:t>
      </w:r>
    </w:p>
    <w:p w14:paraId="0169FF38" w14:textId="77777777" w:rsidR="002C1E1D" w:rsidRPr="005124EC" w:rsidRDefault="002C1E1D" w:rsidP="002C1E1D">
      <w:pPr>
        <w:pStyle w:val="ListParagraph"/>
        <w:numPr>
          <w:ilvl w:val="0"/>
          <w:numId w:val="5"/>
        </w:numPr>
        <w:spacing w:before="30" w:after="30" w:line="240" w:lineRule="auto"/>
        <w:rPr>
          <w:rFonts w:ascii="Arial" w:hAnsi="Arial" w:cs="Arial"/>
        </w:rPr>
      </w:pPr>
      <w:r w:rsidRPr="005124EC">
        <w:rPr>
          <w:rFonts w:ascii="Arial" w:hAnsi="Arial" w:cs="Arial"/>
        </w:rPr>
        <w:t xml:space="preserve">Producers – are the participants of supply chain which make the actual product. That could be manufacturer of raw material, corporations that assemble the finished goods or organizations that raise animals, farm the land or catch seafood. This does not only include physical product, this also concerns intangible product such as </w:t>
      </w:r>
      <w:r w:rsidRPr="005124EC">
        <w:rPr>
          <w:rFonts w:ascii="Arial" w:hAnsi="Arial" w:cs="Arial"/>
        </w:rPr>
        <w:lastRenderedPageBreak/>
        <w:t xml:space="preserve">music, software or a service. Product may also be service like, cleaning, laundry or teaching and so on. </w:t>
      </w:r>
    </w:p>
    <w:p w14:paraId="5A70AA8F" w14:textId="77777777" w:rsidR="002C1E1D" w:rsidRPr="005124EC" w:rsidRDefault="002C1E1D" w:rsidP="002C1E1D">
      <w:pPr>
        <w:pStyle w:val="ListParagraph"/>
        <w:numPr>
          <w:ilvl w:val="0"/>
          <w:numId w:val="5"/>
        </w:numPr>
        <w:spacing w:before="30" w:after="30" w:line="240" w:lineRule="auto"/>
        <w:rPr>
          <w:rFonts w:ascii="Arial" w:hAnsi="Arial" w:cs="Arial"/>
        </w:rPr>
      </w:pPr>
      <w:r w:rsidRPr="005124EC">
        <w:rPr>
          <w:rFonts w:ascii="Arial" w:hAnsi="Arial" w:cs="Arial"/>
        </w:rPr>
        <w:t xml:space="preserve">Distributor are the wholesalers in another word. These are the participants that buy the mass amount of product from producers and supply several product lines to consumer. Distributors are the ones who works on sales, advertising and finding a consumer. In addition to above said, distributors also perform function of inventory administration, warehouse operations and product transportation along with customer support and post-sales service. </w:t>
      </w:r>
    </w:p>
    <w:p w14:paraId="2F4C1807" w14:textId="77777777" w:rsidR="002C1E1D" w:rsidRPr="005124EC" w:rsidRDefault="002C1E1D" w:rsidP="002C1E1D">
      <w:pPr>
        <w:pStyle w:val="ListParagraph"/>
        <w:numPr>
          <w:ilvl w:val="0"/>
          <w:numId w:val="5"/>
        </w:numPr>
        <w:spacing w:before="30" w:after="30" w:line="240" w:lineRule="auto"/>
        <w:rPr>
          <w:rFonts w:ascii="Arial" w:hAnsi="Arial" w:cs="Arial"/>
        </w:rPr>
      </w:pPr>
      <w:r w:rsidRPr="005124EC">
        <w:rPr>
          <w:rFonts w:ascii="Arial" w:hAnsi="Arial" w:cs="Arial"/>
        </w:rPr>
        <w:t xml:space="preserve">Retailers stock the inventory and sell the products in lesser quantities to the common public. They will cooperate with several product line distributor in order to provide the customer with bigger options. </w:t>
      </w:r>
    </w:p>
    <w:p w14:paraId="15428EF3" w14:textId="77777777" w:rsidR="002C1E1D" w:rsidRPr="005124EC" w:rsidRDefault="002C1E1D" w:rsidP="002C1E1D">
      <w:pPr>
        <w:spacing w:before="30" w:after="30"/>
        <w:rPr>
          <w:rFonts w:ascii="Arial" w:hAnsi="Arial" w:cs="Arial"/>
        </w:rPr>
      </w:pPr>
      <w:r w:rsidRPr="005124EC">
        <w:rPr>
          <w:rFonts w:ascii="Arial" w:hAnsi="Arial" w:cs="Arial"/>
        </w:rPr>
        <w:t xml:space="preserve">In our day to day life we use products that came to our hands through the chain of all those participants. That could be toothpaste, toothbrush, shampoo and so on. Nestle coffee we have every morning or Colgate toothpaste that we use are the producers of their product. Company that delivers that from producer facility to a supermarket where we purchase those items are the distributor. And for example, Wal-Mart where we buy those items are the retailers. </w:t>
      </w:r>
    </w:p>
    <w:p w14:paraId="3572C1EA" w14:textId="77777777" w:rsidR="002C1E1D" w:rsidRPr="005124EC" w:rsidRDefault="002C1E1D" w:rsidP="002C1E1D">
      <w:pPr>
        <w:spacing w:before="30" w:after="30"/>
        <w:rPr>
          <w:rFonts w:ascii="Arial" w:hAnsi="Arial" w:cs="Arial"/>
        </w:rPr>
      </w:pPr>
    </w:p>
    <w:p w14:paraId="0E860C59" w14:textId="77777777" w:rsidR="002C1E1D" w:rsidRPr="005124EC" w:rsidRDefault="002C1E1D" w:rsidP="002C1E1D">
      <w:pPr>
        <w:spacing w:before="30" w:after="30"/>
        <w:rPr>
          <w:rFonts w:ascii="Arial" w:hAnsi="Arial" w:cs="Arial"/>
        </w:rPr>
      </w:pPr>
      <w:r w:rsidRPr="005124EC">
        <w:rPr>
          <w:rFonts w:ascii="Arial" w:hAnsi="Arial" w:cs="Arial"/>
        </w:rPr>
        <w:t>Case study</w:t>
      </w:r>
    </w:p>
    <w:p w14:paraId="479459BF" w14:textId="77777777" w:rsidR="002C1E1D" w:rsidRPr="005124EC" w:rsidRDefault="002C1E1D" w:rsidP="002C1E1D">
      <w:pPr>
        <w:spacing w:before="30" w:after="30"/>
        <w:rPr>
          <w:rFonts w:ascii="Arial" w:hAnsi="Arial" w:cs="Arial"/>
        </w:rPr>
      </w:pPr>
    </w:p>
    <w:p w14:paraId="2143BCB2" w14:textId="77777777" w:rsidR="002C1E1D" w:rsidRPr="005124EC" w:rsidRDefault="002C1E1D" w:rsidP="002C1E1D">
      <w:pPr>
        <w:pStyle w:val="ListParagraph"/>
        <w:numPr>
          <w:ilvl w:val="0"/>
          <w:numId w:val="6"/>
        </w:numPr>
        <w:spacing w:before="30" w:after="30" w:line="240" w:lineRule="auto"/>
        <w:rPr>
          <w:rFonts w:ascii="Arial" w:hAnsi="Arial" w:cs="Arial"/>
        </w:rPr>
      </w:pPr>
      <w:r w:rsidRPr="005124EC">
        <w:rPr>
          <w:rFonts w:ascii="Arial" w:hAnsi="Arial" w:cs="Arial"/>
        </w:rPr>
        <w:t xml:space="preserve">Supply chain for milk begins from farm land where farmer </w:t>
      </w:r>
      <w:r>
        <w:rPr>
          <w:rFonts w:ascii="Arial" w:hAnsi="Arial" w:cs="Arial"/>
        </w:rPr>
        <w:t xml:space="preserve">milks the </w:t>
      </w:r>
      <w:r w:rsidRPr="005124EC">
        <w:rPr>
          <w:rFonts w:ascii="Arial" w:hAnsi="Arial" w:cs="Arial"/>
        </w:rPr>
        <w:t>cow</w:t>
      </w:r>
      <w:r>
        <w:rPr>
          <w:rFonts w:ascii="Arial" w:hAnsi="Arial" w:cs="Arial"/>
        </w:rPr>
        <w:t>s</w:t>
      </w:r>
      <w:r w:rsidRPr="005124EC">
        <w:rPr>
          <w:rFonts w:ascii="Arial" w:hAnsi="Arial" w:cs="Arial"/>
        </w:rPr>
        <w:t>. It might be bottled in the same farm or sent to another supplier for bottling the product. Milk then goes further down for distribution</w:t>
      </w:r>
    </w:p>
    <w:p w14:paraId="3EAAB701" w14:textId="77777777" w:rsidR="002C1E1D" w:rsidRPr="005124EC" w:rsidRDefault="002C1E1D" w:rsidP="002C1E1D">
      <w:pPr>
        <w:pStyle w:val="ListParagraph"/>
        <w:numPr>
          <w:ilvl w:val="0"/>
          <w:numId w:val="6"/>
        </w:numPr>
        <w:spacing w:before="30" w:after="30" w:line="240" w:lineRule="auto"/>
        <w:rPr>
          <w:rFonts w:ascii="Arial" w:hAnsi="Arial" w:cs="Arial"/>
        </w:rPr>
      </w:pPr>
      <w:r w:rsidRPr="005124EC">
        <w:rPr>
          <w:rFonts w:ascii="Arial" w:hAnsi="Arial" w:cs="Arial"/>
        </w:rPr>
        <w:t>PE Diaries is a distributor of dairy product. Activities such as procurement of the dairy, distribution, protection and inventory management form the logistics of PE Diaries.</w:t>
      </w:r>
    </w:p>
    <w:p w14:paraId="363B8000" w14:textId="77777777" w:rsidR="002C1E1D" w:rsidRPr="005124EC" w:rsidRDefault="002C1E1D" w:rsidP="002C1E1D">
      <w:pPr>
        <w:pStyle w:val="ListParagraph"/>
        <w:numPr>
          <w:ilvl w:val="0"/>
          <w:numId w:val="6"/>
        </w:numPr>
        <w:spacing w:before="30" w:after="30" w:line="240" w:lineRule="auto"/>
        <w:rPr>
          <w:rFonts w:ascii="Arial" w:hAnsi="Arial" w:cs="Arial"/>
        </w:rPr>
      </w:pPr>
      <w:r w:rsidRPr="005124EC">
        <w:rPr>
          <w:rFonts w:ascii="Arial" w:hAnsi="Arial" w:cs="Arial"/>
        </w:rPr>
        <w:t>PE Dairies is being pushed out of fast growing market where customers are offered so many different type of dairy products 24 hours a day 7 days a week at any shop or supermarket. PE Diary’s main logistics problem is distribution and inventory management. Few decades ago, not everyone owned transportation to go to the nearest shop and there were not many shops or supermarkets around to give the possibility for a client to purchase fresh milk or dairy product anytime. However now such product is available at any store in every corner. That’s why PE Dairies is losing its customers. Unstable range of customers and therefore non-identified number or exact order, leads company to face issues with inventory management too. To solve above said problems PE Dairies should concentrate on re-directing their distribution market for bigger customers than individual homes. For example,  fresh dairy delivery to coffee shops, bakery shops, or local grocery stores where PE Dairies could supply their products in larger quantities. Such list of customers would give PE Dairies the exact amount of order which would fix the problem of inventory management. Simon Hull would not have to carry stock and suffer the cost of inventory loss.</w:t>
      </w:r>
    </w:p>
    <w:p w14:paraId="23AA434A"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55E425B4"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2C875098"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5E2BA7C4"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4BCFEE28"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02F05A37"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59C18FC0"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71B49330"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77F927F"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423E7EE"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60856E79"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79EC1010" w14:textId="77777777" w:rsidR="002C1E1D" w:rsidRPr="00B0415E" w:rsidRDefault="002C1E1D" w:rsidP="00A851DA">
      <w:pPr>
        <w:autoSpaceDE w:val="0"/>
        <w:autoSpaceDN w:val="0"/>
        <w:adjustRightInd w:val="0"/>
        <w:spacing w:after="0" w:line="240" w:lineRule="auto"/>
        <w:rPr>
          <w:rFonts w:cs="CalvertMT-Bold"/>
          <w:b/>
          <w:bCs/>
          <w:color w:val="002060"/>
          <w:sz w:val="28"/>
          <w:lang w:val="en-US"/>
        </w:rPr>
      </w:pPr>
    </w:p>
    <w:p w14:paraId="70313C8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BEC1E0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C48A65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A215EF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D453F5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9CA28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7FFFCC3" w14:textId="77777777" w:rsidTr="00405895">
        <w:tc>
          <w:tcPr>
            <w:tcW w:w="2310" w:type="dxa"/>
            <w:shd w:val="clear" w:color="auto" w:fill="D9D9D9" w:themeFill="background1" w:themeFillShade="D9"/>
          </w:tcPr>
          <w:p w14:paraId="4813394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4885F43" w14:textId="77777777" w:rsidR="00405895" w:rsidRPr="00B0415E" w:rsidRDefault="002C1E1D" w:rsidP="00A851DA">
            <w:pPr>
              <w:rPr>
                <w:rFonts w:cs="Bliss-Regular"/>
                <w:color w:val="000000"/>
              </w:rPr>
            </w:pPr>
            <w:r>
              <w:rPr>
                <w:rFonts w:cs="Bliss-Regular"/>
                <w:color w:val="000000"/>
              </w:rPr>
              <w:t>Assylgul Kalmukhanova</w:t>
            </w:r>
          </w:p>
        </w:tc>
        <w:tc>
          <w:tcPr>
            <w:tcW w:w="1276" w:type="dxa"/>
            <w:shd w:val="clear" w:color="auto" w:fill="D9D9D9" w:themeFill="background1" w:themeFillShade="D9"/>
          </w:tcPr>
          <w:p w14:paraId="1EBB4F5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E00A83" w14:textId="77777777" w:rsidR="00405895" w:rsidRPr="00B0415E" w:rsidRDefault="002C1E1D" w:rsidP="00A851DA">
            <w:pPr>
              <w:rPr>
                <w:rFonts w:cs="Bliss-Regular"/>
                <w:color w:val="000000"/>
              </w:rPr>
            </w:pPr>
            <w:r>
              <w:rPr>
                <w:rFonts w:cs="Bliss-Regular"/>
                <w:color w:val="000000"/>
              </w:rPr>
              <w:t>4 October 2016</w:t>
            </w:r>
          </w:p>
        </w:tc>
      </w:tr>
    </w:tbl>
    <w:p w14:paraId="72908F04" w14:textId="77777777" w:rsidR="00A851DA" w:rsidRPr="00B0415E" w:rsidRDefault="00A851DA" w:rsidP="00A851DA">
      <w:pPr>
        <w:rPr>
          <w:rFonts w:cs="Bliss-Regular"/>
          <w:color w:val="000000"/>
          <w:lang w:val="en-US"/>
        </w:rPr>
      </w:pPr>
    </w:p>
    <w:p w14:paraId="2ECB85EA" w14:textId="77777777" w:rsidR="00A851DA" w:rsidRPr="00B0415E" w:rsidRDefault="00A851DA" w:rsidP="00A851DA">
      <w:pPr>
        <w:rPr>
          <w:rFonts w:cs="Bliss-Regular"/>
          <w:color w:val="000000"/>
          <w:lang w:val="en-US"/>
        </w:rPr>
      </w:pPr>
    </w:p>
    <w:p w14:paraId="50DD266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1DA54DA" w14:textId="77777777" w:rsidTr="00B0415E">
        <w:trPr>
          <w:trHeight w:val="249"/>
        </w:trPr>
        <w:tc>
          <w:tcPr>
            <w:tcW w:w="4621" w:type="dxa"/>
            <w:shd w:val="clear" w:color="auto" w:fill="D9D9D9" w:themeFill="background1" w:themeFillShade="D9"/>
          </w:tcPr>
          <w:p w14:paraId="4F17AA7E" w14:textId="77777777" w:rsidR="00503D7E" w:rsidRPr="00B0415E" w:rsidRDefault="00503D7E" w:rsidP="00503D7E">
            <w:pPr>
              <w:rPr>
                <w:b/>
                <w:color w:val="002060"/>
              </w:rPr>
            </w:pPr>
            <w:r w:rsidRPr="00B0415E">
              <w:rPr>
                <w:b/>
                <w:color w:val="002060"/>
              </w:rPr>
              <w:t>Total Marks</w:t>
            </w:r>
          </w:p>
        </w:tc>
        <w:tc>
          <w:tcPr>
            <w:tcW w:w="4621" w:type="dxa"/>
          </w:tcPr>
          <w:p w14:paraId="59F47286" w14:textId="77777777" w:rsidR="00503D7E" w:rsidRPr="00B0415E" w:rsidRDefault="00503D7E" w:rsidP="00503D7E">
            <w:pPr>
              <w:rPr>
                <w:rFonts w:cs="Times New Roman"/>
                <w:szCs w:val="32"/>
              </w:rPr>
            </w:pPr>
          </w:p>
        </w:tc>
      </w:tr>
      <w:tr w:rsidR="00503D7E" w:rsidRPr="00B0415E" w14:paraId="549C8443" w14:textId="77777777" w:rsidTr="00B0415E">
        <w:tc>
          <w:tcPr>
            <w:tcW w:w="4621" w:type="dxa"/>
            <w:shd w:val="clear" w:color="auto" w:fill="D9D9D9" w:themeFill="background1" w:themeFillShade="D9"/>
          </w:tcPr>
          <w:p w14:paraId="7FF5DE52" w14:textId="77777777" w:rsidR="00503D7E" w:rsidRPr="00B0415E" w:rsidRDefault="00503D7E" w:rsidP="00503D7E">
            <w:pPr>
              <w:rPr>
                <w:b/>
                <w:color w:val="002060"/>
              </w:rPr>
            </w:pPr>
            <w:r w:rsidRPr="00B0415E">
              <w:rPr>
                <w:b/>
                <w:color w:val="002060"/>
              </w:rPr>
              <w:t>Marks Obtained</w:t>
            </w:r>
          </w:p>
        </w:tc>
        <w:tc>
          <w:tcPr>
            <w:tcW w:w="4621" w:type="dxa"/>
          </w:tcPr>
          <w:p w14:paraId="165EF9A9" w14:textId="77777777" w:rsidR="00503D7E" w:rsidRPr="00B0415E" w:rsidRDefault="00503D7E" w:rsidP="00503D7E">
            <w:pPr>
              <w:rPr>
                <w:rFonts w:cs="Times New Roman"/>
                <w:szCs w:val="32"/>
              </w:rPr>
            </w:pPr>
          </w:p>
        </w:tc>
      </w:tr>
      <w:tr w:rsidR="00503D7E" w:rsidRPr="00B0415E" w14:paraId="3C31F5AA" w14:textId="77777777" w:rsidTr="00B0415E">
        <w:tc>
          <w:tcPr>
            <w:tcW w:w="4621" w:type="dxa"/>
            <w:shd w:val="clear" w:color="auto" w:fill="D9D9D9" w:themeFill="background1" w:themeFillShade="D9"/>
          </w:tcPr>
          <w:p w14:paraId="138ADD34" w14:textId="77777777" w:rsidR="00503D7E" w:rsidRPr="00B0415E" w:rsidRDefault="00B0415E" w:rsidP="00503D7E">
            <w:pPr>
              <w:rPr>
                <w:b/>
                <w:color w:val="002060"/>
              </w:rPr>
            </w:pPr>
            <w:r w:rsidRPr="00B0415E">
              <w:rPr>
                <w:b/>
                <w:color w:val="002060"/>
              </w:rPr>
              <w:t>Percentage / Grade</w:t>
            </w:r>
          </w:p>
        </w:tc>
        <w:tc>
          <w:tcPr>
            <w:tcW w:w="4621" w:type="dxa"/>
          </w:tcPr>
          <w:p w14:paraId="5154C5B8" w14:textId="77777777" w:rsidR="00503D7E" w:rsidRPr="00B0415E" w:rsidRDefault="00503D7E" w:rsidP="00503D7E">
            <w:pPr>
              <w:rPr>
                <w:rFonts w:cs="Times New Roman"/>
                <w:szCs w:val="32"/>
              </w:rPr>
            </w:pPr>
          </w:p>
        </w:tc>
      </w:tr>
    </w:tbl>
    <w:p w14:paraId="63AA6215" w14:textId="77777777" w:rsidR="00A851DA" w:rsidRDefault="00A851DA" w:rsidP="00503D7E">
      <w:pPr>
        <w:rPr>
          <w:rFonts w:cs="Times New Roman"/>
          <w:sz w:val="24"/>
          <w:szCs w:val="32"/>
        </w:rPr>
      </w:pPr>
    </w:p>
    <w:p w14:paraId="1A81ABFA" w14:textId="77777777" w:rsidR="00607874" w:rsidRDefault="00607874" w:rsidP="00503D7E">
      <w:pPr>
        <w:rPr>
          <w:rFonts w:cs="Times New Roman"/>
          <w:sz w:val="24"/>
          <w:szCs w:val="32"/>
        </w:rPr>
      </w:pPr>
    </w:p>
    <w:p w14:paraId="7BAF6252" w14:textId="77777777" w:rsidR="00607874" w:rsidRDefault="00607874" w:rsidP="00503D7E">
      <w:pPr>
        <w:rPr>
          <w:rFonts w:cs="Times New Roman"/>
          <w:sz w:val="24"/>
          <w:szCs w:val="32"/>
        </w:rPr>
      </w:pPr>
    </w:p>
    <w:p w14:paraId="125BCF17" w14:textId="77777777" w:rsidR="00607874" w:rsidRDefault="00607874" w:rsidP="00503D7E">
      <w:pPr>
        <w:rPr>
          <w:rFonts w:cs="Times New Roman"/>
          <w:sz w:val="24"/>
          <w:szCs w:val="32"/>
        </w:rPr>
      </w:pPr>
    </w:p>
    <w:p w14:paraId="67245D06" w14:textId="77777777" w:rsidR="00607874" w:rsidRDefault="00607874" w:rsidP="00503D7E">
      <w:pPr>
        <w:rPr>
          <w:rFonts w:cs="Times New Roman"/>
          <w:sz w:val="24"/>
          <w:szCs w:val="32"/>
        </w:rPr>
      </w:pPr>
    </w:p>
    <w:p w14:paraId="7911ADCE" w14:textId="77777777" w:rsidR="00607874" w:rsidRDefault="00607874" w:rsidP="00503D7E">
      <w:pPr>
        <w:rPr>
          <w:rFonts w:cs="Times New Roman"/>
          <w:sz w:val="24"/>
          <w:szCs w:val="32"/>
        </w:rPr>
      </w:pPr>
    </w:p>
    <w:p w14:paraId="3645B6FD" w14:textId="77777777" w:rsidR="00607874" w:rsidRDefault="00607874" w:rsidP="00503D7E">
      <w:pPr>
        <w:rPr>
          <w:rFonts w:cs="Times New Roman"/>
          <w:sz w:val="24"/>
          <w:szCs w:val="32"/>
        </w:rPr>
      </w:pPr>
    </w:p>
    <w:p w14:paraId="2B89EB31" w14:textId="77777777" w:rsidR="00607874" w:rsidRDefault="00607874" w:rsidP="00503D7E">
      <w:pPr>
        <w:rPr>
          <w:rFonts w:cs="Times New Roman"/>
          <w:sz w:val="24"/>
          <w:szCs w:val="32"/>
        </w:rPr>
      </w:pPr>
    </w:p>
    <w:p w14:paraId="65108420" w14:textId="77777777" w:rsidR="00EA30AB" w:rsidRDefault="00EA30AB" w:rsidP="00503D7E">
      <w:pPr>
        <w:rPr>
          <w:rFonts w:cs="Times New Roman"/>
          <w:sz w:val="24"/>
          <w:szCs w:val="32"/>
        </w:rPr>
      </w:pPr>
    </w:p>
    <w:p w14:paraId="45A9AAD9" w14:textId="77777777" w:rsidR="00EA30AB" w:rsidRDefault="00EA30AB" w:rsidP="00503D7E">
      <w:pPr>
        <w:rPr>
          <w:rFonts w:cs="Times New Roman"/>
          <w:sz w:val="24"/>
          <w:szCs w:val="32"/>
        </w:rPr>
      </w:pPr>
    </w:p>
    <w:p w14:paraId="190C1DE7" w14:textId="77777777" w:rsidR="00EA30AB" w:rsidRPr="00B0415E" w:rsidRDefault="00EA30AB" w:rsidP="00503D7E">
      <w:pPr>
        <w:rPr>
          <w:rFonts w:cs="Times New Roman"/>
          <w:sz w:val="24"/>
          <w:szCs w:val="32"/>
        </w:rPr>
      </w:pPr>
    </w:p>
    <w:sectPr w:rsidR="00EA30AB" w:rsidRPr="00B0415E" w:rsidSect="00187EB4">
      <w:headerReference w:type="even" r:id="rId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2F77CB" w14:textId="77777777" w:rsidR="000637E5" w:rsidRDefault="000637E5" w:rsidP="00CB4D0A">
      <w:pPr>
        <w:spacing w:after="0" w:line="240" w:lineRule="auto"/>
      </w:pPr>
      <w:r>
        <w:separator/>
      </w:r>
    </w:p>
  </w:endnote>
  <w:endnote w:type="continuationSeparator" w:id="0">
    <w:p w14:paraId="45EB922D" w14:textId="77777777" w:rsidR="000637E5" w:rsidRDefault="000637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31546D" w14:textId="77777777" w:rsidR="000637E5" w:rsidRDefault="000637E5" w:rsidP="00CB4D0A">
      <w:pPr>
        <w:spacing w:after="0" w:line="240" w:lineRule="auto"/>
      </w:pPr>
      <w:r>
        <w:separator/>
      </w:r>
    </w:p>
  </w:footnote>
  <w:footnote w:type="continuationSeparator" w:id="0">
    <w:p w14:paraId="33F60BFB" w14:textId="77777777" w:rsidR="000637E5" w:rsidRDefault="000637E5"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70DC9" w14:textId="77777777" w:rsidR="00252555" w:rsidRDefault="00252555" w:rsidP="009F3E59">
    <w:pPr>
      <w:pStyle w:val="Head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78AA5F" w14:textId="77777777" w:rsidR="00252555" w:rsidRDefault="0025255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A418B" w14:textId="77777777" w:rsidR="00252555" w:rsidRDefault="00252555" w:rsidP="009F3E59">
    <w:pPr>
      <w:pStyle w:val="Head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71D87">
      <w:rPr>
        <w:rStyle w:val="PageNumber"/>
        <w:noProof/>
      </w:rPr>
      <w:t>1</w:t>
    </w:r>
    <w:r>
      <w:rPr>
        <w:rStyle w:val="PageNumber"/>
      </w:rPr>
      <w:fldChar w:fldCharType="end"/>
    </w:r>
  </w:p>
  <w:p w14:paraId="6501409E" w14:textId="77777777" w:rsidR="00252555" w:rsidRPr="006D4F54" w:rsidRDefault="00252555" w:rsidP="00252555">
    <w:pPr>
      <w:pStyle w:val="Header"/>
      <w:ind w:right="360"/>
      <w:jc w:val="right"/>
      <w:rPr>
        <w:color w:val="000000" w:themeColor="text1"/>
      </w:rPr>
    </w:pPr>
    <w:r>
      <w:rPr>
        <w:color w:val="000000" w:themeColor="text1"/>
      </w:rPr>
      <w:t xml:space="preserve">   </w:t>
    </w:r>
    <w:r w:rsidRPr="006D4F54">
      <w:rPr>
        <w:color w:val="000000" w:themeColor="text1"/>
      </w:rPr>
      <w:t>Name: Ass</w:t>
    </w:r>
    <w:r>
      <w:rPr>
        <w:color w:val="000000" w:themeColor="text1"/>
      </w:rPr>
      <w:t>ylgul Kalmukhanova</w:t>
    </w:r>
  </w:p>
  <w:p w14:paraId="7C18E667" w14:textId="77777777" w:rsidR="00252555" w:rsidRPr="006D4F54" w:rsidRDefault="00252555" w:rsidP="00252555">
    <w:pPr>
      <w:pStyle w:val="Header"/>
      <w:rPr>
        <w:color w:val="000000" w:themeColor="text1"/>
      </w:rPr>
    </w:pPr>
    <w:r w:rsidRPr="006D4F54">
      <w:rPr>
        <w:color w:val="000000" w:themeColor="text1"/>
      </w:rPr>
      <w:t xml:space="preserve">                                                                                                         </w:t>
    </w:r>
    <w:r>
      <w:rPr>
        <w:color w:val="000000" w:themeColor="text1"/>
      </w:rPr>
      <w:t xml:space="preserve">               </w:t>
    </w:r>
    <w:r w:rsidRPr="006D4F54">
      <w:rPr>
        <w:color w:val="000000" w:themeColor="text1"/>
      </w:rPr>
      <w:t>Student ID:</w:t>
    </w:r>
    <w:r>
      <w:rPr>
        <w:color w:val="000000" w:themeColor="text1"/>
      </w:rPr>
      <w:t>2571</w:t>
    </w:r>
  </w:p>
  <w:p w14:paraId="624C0B08" w14:textId="77777777" w:rsidR="00252555" w:rsidRPr="006D4F54" w:rsidRDefault="00252555" w:rsidP="00252555">
    <w:pPr>
      <w:pStyle w:val="Header"/>
      <w:rPr>
        <w:color w:val="000000" w:themeColor="text1"/>
      </w:rPr>
    </w:pPr>
    <w:r w:rsidRPr="006D4F54">
      <w:rPr>
        <w:color w:val="000000" w:themeColor="text1"/>
      </w:rPr>
      <w:t xml:space="preserve">                                                                                                          </w:t>
    </w:r>
    <w:r>
      <w:rPr>
        <w:color w:val="000000" w:themeColor="text1"/>
      </w:rPr>
      <w:t xml:space="preserve">              </w:t>
    </w:r>
    <w:r w:rsidRPr="006D4F54">
      <w:rPr>
        <w:color w:val="000000" w:themeColor="text1"/>
      </w:rPr>
      <w:t>Assignment number:</w:t>
    </w:r>
    <w:r>
      <w:rPr>
        <w:color w:val="000000" w:themeColor="text1"/>
      </w:rPr>
      <w:t xml:space="preserve"> 1</w:t>
    </w:r>
  </w:p>
  <w:p w14:paraId="1A501770" w14:textId="77777777" w:rsidR="00252555" w:rsidRDefault="0025255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47B81"/>
    <w:multiLevelType w:val="hybridMultilevel"/>
    <w:tmpl w:val="D416E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5E7EFA"/>
    <w:multiLevelType w:val="hybridMultilevel"/>
    <w:tmpl w:val="167CDA66"/>
    <w:lvl w:ilvl="0" w:tplc="04090017">
      <w:start w:val="1"/>
      <w:numFmt w:val="lowerLetter"/>
      <w:lvlText w:val="%1)"/>
      <w:lvlJc w:val="left"/>
      <w:pPr>
        <w:ind w:left="764" w:hanging="360"/>
      </w:p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390A96"/>
    <w:multiLevelType w:val="hybridMultilevel"/>
    <w:tmpl w:val="BF92D3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B0266F"/>
    <w:multiLevelType w:val="hybridMultilevel"/>
    <w:tmpl w:val="78A0ED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CC5363"/>
    <w:multiLevelType w:val="hybridMultilevel"/>
    <w:tmpl w:val="7A441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7B4"/>
    <w:rsid w:val="000158F9"/>
    <w:rsid w:val="00035CDD"/>
    <w:rsid w:val="00040083"/>
    <w:rsid w:val="00055992"/>
    <w:rsid w:val="000637E5"/>
    <w:rsid w:val="000820E8"/>
    <w:rsid w:val="001175EE"/>
    <w:rsid w:val="00157CF6"/>
    <w:rsid w:val="00182416"/>
    <w:rsid w:val="00187EB4"/>
    <w:rsid w:val="001F0481"/>
    <w:rsid w:val="00200C92"/>
    <w:rsid w:val="0020451E"/>
    <w:rsid w:val="00206B9D"/>
    <w:rsid w:val="0023259C"/>
    <w:rsid w:val="00252555"/>
    <w:rsid w:val="002B0BD7"/>
    <w:rsid w:val="002B573D"/>
    <w:rsid w:val="002C1E1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1D8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E580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52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41215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130BA-AE58-EA48-A9B4-536B52FE0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8106</Characters>
  <Application>Microsoft Macintosh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Carlton, Michael (PG)</cp:lastModifiedBy>
  <cp:revision>2</cp:revision>
  <dcterms:created xsi:type="dcterms:W3CDTF">2016-10-04T07:28:00Z</dcterms:created>
  <dcterms:modified xsi:type="dcterms:W3CDTF">2016-10-04T07:28:00Z</dcterms:modified>
</cp:coreProperties>
</file>