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8157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22A5">
            <w:pPr>
              <w:pStyle w:val="Default"/>
              <w:rPr>
                <w:rFonts w:asciiTheme="minorHAnsi" w:hAnsiTheme="minorHAnsi"/>
              </w:rPr>
            </w:pPr>
            <w:r>
              <w:rPr>
                <w:rFonts w:asciiTheme="minorHAnsi" w:hAnsiTheme="minorHAnsi"/>
              </w:rPr>
              <w:t>Juliette Richelieu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922A5">
            <w:pPr>
              <w:pStyle w:val="Default"/>
              <w:rPr>
                <w:rFonts w:asciiTheme="minorHAnsi" w:hAnsiTheme="minorHAnsi"/>
              </w:rPr>
            </w:pPr>
            <w:r>
              <w:rPr>
                <w:rFonts w:asciiTheme="minorHAnsi" w:hAnsiTheme="minorHAnsi"/>
              </w:rPr>
              <w:t>5322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22A5">
            <w:pPr>
              <w:pStyle w:val="Default"/>
              <w:rPr>
                <w:rFonts w:asciiTheme="minorHAnsi" w:hAnsiTheme="minorHAnsi"/>
              </w:rPr>
            </w:pPr>
            <w:r>
              <w:rPr>
                <w:rFonts w:asciiTheme="minorHAnsi" w:hAnsiTheme="minorHAnsi"/>
              </w:rPr>
              <w:t>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922A5">
            <w:r>
              <w:t xml:space="preserve">Assessment 1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D922A5" w:rsidRDefault="00D922A5" w:rsidP="00D922A5">
            <w:pPr>
              <w:spacing w:line="360" w:lineRule="auto"/>
              <w:jc w:val="right"/>
              <w:rPr>
                <w:rFonts w:ascii="Arial" w:hAnsi="Arial" w:cs="Arial"/>
                <w:sz w:val="24"/>
                <w:szCs w:val="24"/>
              </w:rPr>
            </w:pPr>
            <w:r>
              <w:rPr>
                <w:rFonts w:ascii="Arial" w:hAnsi="Arial" w:cs="Arial"/>
                <w:sz w:val="24"/>
                <w:szCs w:val="24"/>
              </w:rPr>
              <w:t>Juliette Richelieu</w:t>
            </w:r>
          </w:p>
          <w:p w:rsidR="00D922A5" w:rsidRDefault="00D922A5" w:rsidP="00D922A5">
            <w:pPr>
              <w:spacing w:line="360" w:lineRule="auto"/>
              <w:jc w:val="right"/>
              <w:rPr>
                <w:rFonts w:ascii="Arial" w:hAnsi="Arial" w:cs="Arial"/>
                <w:sz w:val="24"/>
                <w:szCs w:val="24"/>
              </w:rPr>
            </w:pPr>
            <w:r>
              <w:rPr>
                <w:rFonts w:ascii="Arial" w:hAnsi="Arial" w:cs="Arial"/>
                <w:sz w:val="24"/>
                <w:szCs w:val="24"/>
              </w:rPr>
              <w:t>Student Id:  5322</w:t>
            </w:r>
          </w:p>
          <w:p w:rsidR="00D922A5" w:rsidRDefault="00D922A5" w:rsidP="00D922A5">
            <w:pPr>
              <w:spacing w:line="360" w:lineRule="auto"/>
              <w:jc w:val="right"/>
              <w:rPr>
                <w:rFonts w:ascii="Arial" w:hAnsi="Arial" w:cs="Arial"/>
                <w:sz w:val="24"/>
                <w:szCs w:val="24"/>
              </w:rPr>
            </w:pPr>
            <w:r>
              <w:rPr>
                <w:rFonts w:ascii="Arial" w:hAnsi="Arial" w:cs="Arial"/>
                <w:sz w:val="24"/>
                <w:szCs w:val="24"/>
              </w:rPr>
              <w:t>Assessment 1</w:t>
            </w:r>
          </w:p>
          <w:p w:rsidR="00D922A5" w:rsidRDefault="00D922A5" w:rsidP="00D922A5">
            <w:pPr>
              <w:spacing w:line="360" w:lineRule="auto"/>
              <w:jc w:val="both"/>
              <w:rPr>
                <w:rFonts w:ascii="Arial" w:hAnsi="Arial" w:cs="Arial"/>
                <w:sz w:val="24"/>
                <w:szCs w:val="24"/>
              </w:rPr>
            </w:pPr>
          </w:p>
          <w:p w:rsidR="00D922A5" w:rsidRDefault="00D922A5" w:rsidP="00D922A5">
            <w:pPr>
              <w:spacing w:line="360" w:lineRule="auto"/>
              <w:jc w:val="both"/>
              <w:rPr>
                <w:rFonts w:ascii="Arial" w:hAnsi="Arial" w:cs="Arial"/>
                <w:sz w:val="24"/>
                <w:szCs w:val="24"/>
              </w:rPr>
            </w:pPr>
            <w:r>
              <w:rPr>
                <w:rFonts w:ascii="Arial" w:hAnsi="Arial" w:cs="Arial"/>
                <w:sz w:val="24"/>
                <w:szCs w:val="24"/>
              </w:rPr>
              <w:t>Short Question Answers</w:t>
            </w:r>
          </w:p>
          <w:p w:rsidR="00D922A5" w:rsidRDefault="00D922A5" w:rsidP="00D922A5">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 The 3 sub branches that an Interior Designer  can specialize in are</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Kitchen and Bath</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Windows and Draperies</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Lighting</w:t>
            </w:r>
          </w:p>
          <w:p w:rsidR="00D922A5" w:rsidRDefault="00D922A5" w:rsidP="00D922A5">
            <w:pPr>
              <w:pStyle w:val="ListParagraph"/>
              <w:spacing w:line="360" w:lineRule="auto"/>
              <w:ind w:left="1440"/>
              <w:jc w:val="both"/>
              <w:rPr>
                <w:rFonts w:ascii="Arial" w:hAnsi="Arial" w:cs="Arial"/>
                <w:sz w:val="24"/>
                <w:szCs w:val="24"/>
              </w:rPr>
            </w:pPr>
          </w:p>
          <w:p w:rsidR="00D922A5" w:rsidRDefault="00D922A5" w:rsidP="00D922A5">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The role of an Interior Designer is multi-faceted and includes creating spaces that are functional, attractive and of the highest quality possible.  The Interior Designer must ensure that a thorough study is made of the inhabitants and uses of the space, as well as building, fire and safety codes.   It is also necessary that design considerations are made for those who are handicapped and those who have sensitivities to certain materials or chemicals.  </w:t>
            </w:r>
          </w:p>
          <w:p w:rsidR="00D922A5" w:rsidRDefault="00D922A5" w:rsidP="00D922A5">
            <w:pPr>
              <w:spacing w:line="360" w:lineRule="auto"/>
              <w:ind w:left="720"/>
              <w:jc w:val="both"/>
              <w:rPr>
                <w:rFonts w:ascii="Arial" w:hAnsi="Arial" w:cs="Arial"/>
                <w:sz w:val="24"/>
                <w:szCs w:val="24"/>
              </w:rPr>
            </w:pPr>
            <w:r>
              <w:rPr>
                <w:rFonts w:ascii="Arial" w:hAnsi="Arial" w:cs="Arial"/>
                <w:sz w:val="24"/>
                <w:szCs w:val="24"/>
              </w:rPr>
              <w:lastRenderedPageBreak/>
              <w:t xml:space="preserve">The designer needs to have analytical skills to be able to extract pertinent information from the client.  There are psychological aspects to Interior Design, and so the Interior Designer must be proficient in listening while validating the requirements of the Client, and make recommendations where necessary. </w:t>
            </w:r>
          </w:p>
          <w:p w:rsidR="00D922A5" w:rsidRDefault="00D922A5" w:rsidP="00D922A5">
            <w:pPr>
              <w:spacing w:line="360" w:lineRule="auto"/>
              <w:ind w:left="720"/>
              <w:jc w:val="both"/>
              <w:rPr>
                <w:rFonts w:ascii="Arial" w:hAnsi="Arial" w:cs="Arial"/>
                <w:sz w:val="24"/>
                <w:szCs w:val="24"/>
              </w:rPr>
            </w:pPr>
            <w:r>
              <w:rPr>
                <w:rFonts w:ascii="Arial" w:hAnsi="Arial" w:cs="Arial"/>
                <w:sz w:val="24"/>
                <w:szCs w:val="24"/>
              </w:rPr>
              <w:t xml:space="preserve">While creating the Client’s programme, the Interior Designer will consider the budget of the Client.  The Interior Designer uses presentation media that will convey the Interior Designer’s requirements for the project to create preliminary design concepts that may be in the form of sketches or drawings which are presented to the Client.  Any necessary modifications are made and transformed into final design concepts. </w:t>
            </w:r>
          </w:p>
          <w:p w:rsidR="00D922A5" w:rsidRDefault="00D922A5" w:rsidP="00D922A5">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The ‘Working Procedures’ in a residential project are as follows: </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One or multiple interviews with the client to determine what shall need to be included in the Client’s programme, and budget range. </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Develop a design concept with enough detail to convey the design ideas.</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Present the design concept to the Client for approval. </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Compile estimates for the Client’s programme. </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Make any authorized purchases. </w:t>
            </w:r>
          </w:p>
          <w:p w:rsidR="00D922A5" w:rsidRDefault="00D922A5" w:rsidP="00D922A5">
            <w:pPr>
              <w:pStyle w:val="ListParagraph"/>
              <w:spacing w:line="360" w:lineRule="auto"/>
              <w:ind w:left="1440"/>
              <w:jc w:val="both"/>
              <w:rPr>
                <w:rFonts w:ascii="Arial" w:hAnsi="Arial" w:cs="Arial"/>
                <w:sz w:val="24"/>
                <w:szCs w:val="24"/>
              </w:rPr>
            </w:pPr>
          </w:p>
          <w:p w:rsidR="00D922A5" w:rsidRDefault="00D922A5" w:rsidP="00D922A5">
            <w:pPr>
              <w:pStyle w:val="ListParagraph"/>
              <w:numPr>
                <w:ilvl w:val="0"/>
                <w:numId w:val="2"/>
              </w:numPr>
              <w:spacing w:line="360" w:lineRule="auto"/>
              <w:jc w:val="both"/>
              <w:rPr>
                <w:rFonts w:ascii="Arial" w:hAnsi="Arial" w:cs="Arial"/>
                <w:sz w:val="24"/>
                <w:szCs w:val="24"/>
              </w:rPr>
            </w:pPr>
            <w:r>
              <w:rPr>
                <w:rFonts w:ascii="Arial" w:hAnsi="Arial" w:cs="Arial"/>
                <w:sz w:val="24"/>
                <w:szCs w:val="24"/>
              </w:rPr>
              <w:t>In order to develop a clear idea about the function of a room the Interior Designer must know what activities, events or hobbies the room will be used for, and whom will use the room.  The Interior Designer must know as much as possible about the inhabitants or users so that appropriate design concepts can be created.</w:t>
            </w:r>
          </w:p>
          <w:p w:rsidR="00D922A5" w:rsidRDefault="00D922A5" w:rsidP="00D922A5">
            <w:pPr>
              <w:pStyle w:val="ListParagraph"/>
              <w:spacing w:line="360" w:lineRule="auto"/>
              <w:jc w:val="both"/>
              <w:rPr>
                <w:rFonts w:ascii="Arial" w:hAnsi="Arial" w:cs="Arial"/>
                <w:sz w:val="24"/>
                <w:szCs w:val="24"/>
              </w:rPr>
            </w:pPr>
          </w:p>
          <w:p w:rsidR="00D922A5" w:rsidRDefault="00D922A5" w:rsidP="00D922A5">
            <w:pPr>
              <w:pStyle w:val="ListParagraph"/>
              <w:numPr>
                <w:ilvl w:val="0"/>
                <w:numId w:val="2"/>
              </w:numPr>
              <w:spacing w:line="360" w:lineRule="auto"/>
              <w:jc w:val="both"/>
              <w:rPr>
                <w:rFonts w:ascii="Arial" w:hAnsi="Arial" w:cs="Arial"/>
                <w:sz w:val="24"/>
                <w:szCs w:val="24"/>
              </w:rPr>
            </w:pPr>
            <w:r w:rsidRPr="003C068C">
              <w:rPr>
                <w:rFonts w:ascii="Arial" w:hAnsi="Arial" w:cs="Arial"/>
                <w:sz w:val="24"/>
                <w:szCs w:val="24"/>
              </w:rPr>
              <w:t xml:space="preserve">When planning an interior design scheme the importance for considering the mood is very important in supporting the Inhabitant of the room.  The mood is what the design of a space or room can make an inhabitant feel or sense. </w:t>
            </w:r>
            <w:r>
              <w:rPr>
                <w:rFonts w:ascii="Arial" w:hAnsi="Arial" w:cs="Arial"/>
                <w:sz w:val="24"/>
                <w:szCs w:val="24"/>
              </w:rPr>
              <w:t xml:space="preserve"> Some rooms are designed for relaxation while others are designed to support high productivity.  The Interior Designer must highly consider what the space or room will be used for and who will use it, so that the design concepts will adequately support the Inhabitant and their activities. </w:t>
            </w:r>
          </w:p>
          <w:p w:rsidR="00D922A5" w:rsidRDefault="00D922A5" w:rsidP="00D922A5">
            <w:pPr>
              <w:pStyle w:val="ListParagraph"/>
              <w:spacing w:line="360" w:lineRule="auto"/>
              <w:jc w:val="both"/>
              <w:rPr>
                <w:rFonts w:ascii="Arial" w:hAnsi="Arial" w:cs="Arial"/>
                <w:sz w:val="24"/>
                <w:szCs w:val="24"/>
              </w:rPr>
            </w:pPr>
          </w:p>
          <w:p w:rsidR="00D922A5" w:rsidRDefault="00D922A5" w:rsidP="00D922A5">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Residential Interior Design encompasses private spaces such as the whole or part of a Home or residence while Commercial Interior Design involves places of business such as corporate offices, retail shops, health clubs for example. </w:t>
            </w:r>
          </w:p>
          <w:p w:rsidR="00D922A5" w:rsidRPr="006A2C9F" w:rsidRDefault="00D922A5" w:rsidP="00D922A5">
            <w:pPr>
              <w:pStyle w:val="ListParagraph"/>
              <w:spacing w:line="360" w:lineRule="auto"/>
              <w:jc w:val="both"/>
              <w:rPr>
                <w:rFonts w:ascii="Arial" w:hAnsi="Arial" w:cs="Arial"/>
                <w:sz w:val="24"/>
                <w:szCs w:val="24"/>
              </w:rPr>
            </w:pPr>
          </w:p>
          <w:p w:rsidR="00D922A5" w:rsidRDefault="00D922A5" w:rsidP="00D922A5">
            <w:pPr>
              <w:spacing w:line="360" w:lineRule="auto"/>
              <w:ind w:left="720"/>
              <w:jc w:val="both"/>
              <w:rPr>
                <w:rFonts w:ascii="Arial" w:hAnsi="Arial" w:cs="Arial"/>
                <w:sz w:val="24"/>
                <w:szCs w:val="24"/>
              </w:rPr>
            </w:pPr>
            <w:r>
              <w:rPr>
                <w:rFonts w:ascii="Arial" w:hAnsi="Arial" w:cs="Arial"/>
                <w:sz w:val="24"/>
                <w:szCs w:val="24"/>
              </w:rPr>
              <w:t>Below are areas with differing residential and commercial design concepts:</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Bathrooms – The commercial design for bathroom areas must have considerations for many users and the type of users.  Commercial bathrooms are high traffic areas and so materials used in the design must be durable, while safe, as well as functional and attractive. The residential design for bathrooms must consider the comfort and safety of the inhabitant, but also the specific needs of functionality.  The residential bathroom can offer more specific design tailoring since the needs of the inhabitant are specifically known. </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 xml:space="preserve">Sitting Areas – The commercial design for a sitting area must include comfortability, safety and be pleasant to the eye, while accommodating many customers.  The materials used to be long wearing and durable, and colors should be reflect the specific mood depending on the type of business.  Considerations for the type of Customers must be made; age, height, weight, length of waiting and so on.  The residential design of a sitting area must consider the specific activities that will take place in the sitting room, and who the inhabitants and guests will be.  The Interior Designer must discover what level of comfort and mood the room should provide. </w:t>
            </w:r>
          </w:p>
          <w:p w:rsidR="00D922A5" w:rsidRDefault="00D922A5" w:rsidP="00D922A5">
            <w:pPr>
              <w:pStyle w:val="ListParagraph"/>
              <w:numPr>
                <w:ilvl w:val="1"/>
                <w:numId w:val="2"/>
              </w:numPr>
              <w:spacing w:line="360" w:lineRule="auto"/>
              <w:jc w:val="both"/>
              <w:rPr>
                <w:rFonts w:ascii="Arial" w:hAnsi="Arial" w:cs="Arial"/>
                <w:sz w:val="24"/>
                <w:szCs w:val="24"/>
              </w:rPr>
            </w:pPr>
            <w:r w:rsidRPr="003C4FEF">
              <w:rPr>
                <w:rFonts w:ascii="Arial" w:hAnsi="Arial" w:cs="Arial"/>
                <w:sz w:val="24"/>
                <w:szCs w:val="24"/>
              </w:rPr>
              <w:t xml:space="preserve">Cooking Areas – The commercial design for a cooking area must consider the amount of space and how many will be using the cooking area.  Safety considerations must be made for placement of potentially hazardous appliances and cooking utensils, and what types of items will be prepared and for how many the food preparations will be. The residential design for a cooking area should also include safety considerations and a theme that reflects the owner’s cooking style or method, as well as how many in the household will be cooking. </w:t>
            </w:r>
          </w:p>
          <w:p w:rsidR="00D922A5" w:rsidRDefault="00D922A5" w:rsidP="00D922A5">
            <w:pPr>
              <w:pStyle w:val="ListParagraph"/>
              <w:spacing w:line="360" w:lineRule="auto"/>
              <w:jc w:val="both"/>
              <w:rPr>
                <w:rFonts w:ascii="Arial" w:hAnsi="Arial" w:cs="Arial"/>
                <w:sz w:val="24"/>
                <w:szCs w:val="24"/>
              </w:rPr>
            </w:pPr>
          </w:p>
          <w:p w:rsidR="00D922A5" w:rsidRPr="003C4FEF" w:rsidRDefault="00D922A5" w:rsidP="00D922A5">
            <w:pPr>
              <w:pStyle w:val="ListParagraph"/>
              <w:numPr>
                <w:ilvl w:val="0"/>
                <w:numId w:val="2"/>
              </w:numPr>
              <w:spacing w:line="360" w:lineRule="auto"/>
              <w:jc w:val="both"/>
              <w:rPr>
                <w:rFonts w:ascii="Arial" w:hAnsi="Arial" w:cs="Arial"/>
                <w:sz w:val="24"/>
                <w:szCs w:val="24"/>
              </w:rPr>
            </w:pPr>
            <w:r w:rsidRPr="003C4FEF">
              <w:rPr>
                <w:rFonts w:ascii="Arial" w:hAnsi="Arial" w:cs="Arial"/>
                <w:sz w:val="24"/>
                <w:szCs w:val="24"/>
              </w:rPr>
              <w:lastRenderedPageBreak/>
              <w:t xml:space="preserve">Case Study – The following are the order of the project stages for George’s potential residential re-design. </w:t>
            </w:r>
          </w:p>
          <w:p w:rsidR="00D922A5" w:rsidRPr="00672BCE" w:rsidRDefault="00D922A5" w:rsidP="00D922A5">
            <w:pPr>
              <w:pStyle w:val="Default"/>
              <w:numPr>
                <w:ilvl w:val="1"/>
                <w:numId w:val="2"/>
              </w:numPr>
              <w:spacing w:line="360" w:lineRule="auto"/>
              <w:jc w:val="both"/>
              <w:rPr>
                <w:rFonts w:ascii="Arial" w:hAnsi="Arial" w:cs="Arial"/>
                <w:color w:val="auto"/>
              </w:rPr>
            </w:pPr>
            <w:r w:rsidRPr="00672BCE">
              <w:rPr>
                <w:rFonts w:ascii="Arial" w:hAnsi="Arial" w:cs="Arial"/>
                <w:color w:val="auto"/>
              </w:rPr>
              <w:t>Careful interviewing to establish th</w:t>
            </w:r>
            <w:r>
              <w:rPr>
                <w:rFonts w:ascii="Arial" w:hAnsi="Arial" w:cs="Arial"/>
                <w:color w:val="auto"/>
              </w:rPr>
              <w:t>e client’s programme and budget</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Developing a concept</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Obtain Client’s approval for that concept</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Make estimates</w:t>
            </w:r>
          </w:p>
          <w:p w:rsidR="00D922A5" w:rsidRDefault="00D922A5" w:rsidP="00D922A5">
            <w:pPr>
              <w:pStyle w:val="ListParagraph"/>
              <w:numPr>
                <w:ilvl w:val="1"/>
                <w:numId w:val="2"/>
              </w:numPr>
              <w:spacing w:line="360" w:lineRule="auto"/>
              <w:jc w:val="both"/>
              <w:rPr>
                <w:rFonts w:ascii="Arial" w:hAnsi="Arial" w:cs="Arial"/>
                <w:sz w:val="24"/>
                <w:szCs w:val="24"/>
              </w:rPr>
            </w:pPr>
            <w:r>
              <w:rPr>
                <w:rFonts w:ascii="Arial" w:hAnsi="Arial" w:cs="Arial"/>
                <w:sz w:val="24"/>
                <w:szCs w:val="24"/>
              </w:rPr>
              <w:t>Make authorized purchases</w:t>
            </w:r>
          </w:p>
          <w:p w:rsidR="00D922A5" w:rsidRPr="00D51A9D" w:rsidRDefault="00D922A5" w:rsidP="00D922A5">
            <w:pPr>
              <w:pStyle w:val="ListParagraph"/>
              <w:numPr>
                <w:ilvl w:val="1"/>
                <w:numId w:val="2"/>
              </w:numPr>
              <w:spacing w:line="360" w:lineRule="auto"/>
              <w:jc w:val="both"/>
              <w:rPr>
                <w:rFonts w:ascii="Arial" w:hAnsi="Arial" w:cs="Arial"/>
                <w:sz w:val="24"/>
                <w:szCs w:val="24"/>
              </w:rPr>
            </w:pPr>
            <w:r w:rsidRPr="00D51A9D">
              <w:rPr>
                <w:rFonts w:ascii="Arial" w:hAnsi="Arial" w:cs="Arial"/>
                <w:sz w:val="24"/>
                <w:szCs w:val="24"/>
              </w:rPr>
              <w:t>Supervising and Installing</w:t>
            </w:r>
          </w:p>
          <w:p w:rsidR="00CC2FB3" w:rsidRDefault="00CC2FB3" w:rsidP="00D922A5">
            <w:pPr>
              <w:ind w:firstLine="720"/>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D922A5" w:rsidP="00A851DA">
      <w:pPr>
        <w:autoSpaceDE w:val="0"/>
        <w:autoSpaceDN w:val="0"/>
        <w:adjustRightInd w:val="0"/>
        <w:spacing w:after="0" w:line="240" w:lineRule="auto"/>
        <w:rPr>
          <w:rFonts w:cs="Bliss-Regular"/>
          <w:color w:val="000000"/>
        </w:rPr>
      </w:pPr>
      <w:r>
        <w:rPr>
          <w:rFonts w:cs="Bliss-Regular"/>
          <w:noProof/>
          <w:color w:val="000000"/>
        </w:rPr>
        <mc:AlternateContent>
          <mc:Choice Requires="wps">
            <w:drawing>
              <wp:anchor distT="0" distB="0" distL="114300" distR="114300" simplePos="0" relativeHeight="251661312" behindDoc="0" locked="0" layoutInCell="1" allowOverlap="1">
                <wp:simplePos x="0" y="0"/>
                <wp:positionH relativeFrom="column">
                  <wp:posOffset>1307805</wp:posOffset>
                </wp:positionH>
                <wp:positionV relativeFrom="paragraph">
                  <wp:posOffset>111893</wp:posOffset>
                </wp:positionV>
                <wp:extent cx="2179674" cy="648586"/>
                <wp:effectExtent l="0" t="0" r="11430" b="18415"/>
                <wp:wrapNone/>
                <wp:docPr id="4" name="Freeform 4"/>
                <wp:cNvGraphicFramePr/>
                <a:graphic xmlns:a="http://schemas.openxmlformats.org/drawingml/2006/main">
                  <a:graphicData uri="http://schemas.microsoft.com/office/word/2010/wordprocessingShape">
                    <wps:wsp>
                      <wps:cNvSpPr/>
                      <wps:spPr>
                        <a:xfrm>
                          <a:off x="0" y="0"/>
                          <a:ext cx="2179674" cy="648586"/>
                        </a:xfrm>
                        <a:custGeom>
                          <a:avLst/>
                          <a:gdLst>
                            <a:gd name="connsiteX0" fmla="*/ 191386 w 2179674"/>
                            <a:gd name="connsiteY0" fmla="*/ 116958 h 648586"/>
                            <a:gd name="connsiteX1" fmla="*/ 361507 w 2179674"/>
                            <a:gd name="connsiteY1" fmla="*/ 127591 h 648586"/>
                            <a:gd name="connsiteX2" fmla="*/ 574158 w 2179674"/>
                            <a:gd name="connsiteY2" fmla="*/ 63795 h 648586"/>
                            <a:gd name="connsiteX3" fmla="*/ 616688 w 2179674"/>
                            <a:gd name="connsiteY3" fmla="*/ 53163 h 648586"/>
                            <a:gd name="connsiteX4" fmla="*/ 669851 w 2179674"/>
                            <a:gd name="connsiteY4" fmla="*/ 31898 h 648586"/>
                            <a:gd name="connsiteX5" fmla="*/ 616688 w 2179674"/>
                            <a:gd name="connsiteY5" fmla="*/ 127591 h 648586"/>
                            <a:gd name="connsiteX6" fmla="*/ 595423 w 2179674"/>
                            <a:gd name="connsiteY6" fmla="*/ 170121 h 648586"/>
                            <a:gd name="connsiteX7" fmla="*/ 531628 w 2179674"/>
                            <a:gd name="connsiteY7" fmla="*/ 244549 h 648586"/>
                            <a:gd name="connsiteX8" fmla="*/ 467832 w 2179674"/>
                            <a:gd name="connsiteY8" fmla="*/ 340242 h 648586"/>
                            <a:gd name="connsiteX9" fmla="*/ 435935 w 2179674"/>
                            <a:gd name="connsiteY9" fmla="*/ 372139 h 648586"/>
                            <a:gd name="connsiteX10" fmla="*/ 350874 w 2179674"/>
                            <a:gd name="connsiteY10" fmla="*/ 457200 h 648586"/>
                            <a:gd name="connsiteX11" fmla="*/ 255181 w 2179674"/>
                            <a:gd name="connsiteY11" fmla="*/ 531628 h 648586"/>
                            <a:gd name="connsiteX12" fmla="*/ 138223 w 2179674"/>
                            <a:gd name="connsiteY12" fmla="*/ 584791 h 648586"/>
                            <a:gd name="connsiteX13" fmla="*/ 95693 w 2179674"/>
                            <a:gd name="connsiteY13" fmla="*/ 606056 h 648586"/>
                            <a:gd name="connsiteX14" fmla="*/ 0 w 2179674"/>
                            <a:gd name="connsiteY14" fmla="*/ 648586 h 648586"/>
                            <a:gd name="connsiteX15" fmla="*/ 31897 w 2179674"/>
                            <a:gd name="connsiteY15" fmla="*/ 584791 h 648586"/>
                            <a:gd name="connsiteX16" fmla="*/ 42530 w 2179674"/>
                            <a:gd name="connsiteY16" fmla="*/ 552893 h 648586"/>
                            <a:gd name="connsiteX17" fmla="*/ 106325 w 2179674"/>
                            <a:gd name="connsiteY17" fmla="*/ 435935 h 648586"/>
                            <a:gd name="connsiteX18" fmla="*/ 170121 w 2179674"/>
                            <a:gd name="connsiteY18" fmla="*/ 372139 h 648586"/>
                            <a:gd name="connsiteX19" fmla="*/ 191386 w 2179674"/>
                            <a:gd name="connsiteY19" fmla="*/ 340242 h 648586"/>
                            <a:gd name="connsiteX20" fmla="*/ 255181 w 2179674"/>
                            <a:gd name="connsiteY20" fmla="*/ 297712 h 648586"/>
                            <a:gd name="connsiteX21" fmla="*/ 287079 w 2179674"/>
                            <a:gd name="connsiteY21" fmla="*/ 265814 h 648586"/>
                            <a:gd name="connsiteX22" fmla="*/ 435935 w 2179674"/>
                            <a:gd name="connsiteY22" fmla="*/ 180753 h 648586"/>
                            <a:gd name="connsiteX23" fmla="*/ 467832 w 2179674"/>
                            <a:gd name="connsiteY23" fmla="*/ 170121 h 648586"/>
                            <a:gd name="connsiteX24" fmla="*/ 510362 w 2179674"/>
                            <a:gd name="connsiteY24" fmla="*/ 148856 h 648586"/>
                            <a:gd name="connsiteX25" fmla="*/ 574158 w 2179674"/>
                            <a:gd name="connsiteY25" fmla="*/ 127591 h 648586"/>
                            <a:gd name="connsiteX26" fmla="*/ 627321 w 2179674"/>
                            <a:gd name="connsiteY26" fmla="*/ 138223 h 648586"/>
                            <a:gd name="connsiteX27" fmla="*/ 606055 w 2179674"/>
                            <a:gd name="connsiteY27" fmla="*/ 170121 h 648586"/>
                            <a:gd name="connsiteX28" fmla="*/ 499730 w 2179674"/>
                            <a:gd name="connsiteY28" fmla="*/ 276446 h 648586"/>
                            <a:gd name="connsiteX29" fmla="*/ 446567 w 2179674"/>
                            <a:gd name="connsiteY29" fmla="*/ 329609 h 648586"/>
                            <a:gd name="connsiteX30" fmla="*/ 414669 w 2179674"/>
                            <a:gd name="connsiteY30" fmla="*/ 350874 h 648586"/>
                            <a:gd name="connsiteX31" fmla="*/ 478465 w 2179674"/>
                            <a:gd name="connsiteY31" fmla="*/ 287079 h 648586"/>
                            <a:gd name="connsiteX32" fmla="*/ 659218 w 2179674"/>
                            <a:gd name="connsiteY32" fmla="*/ 138223 h 648586"/>
                            <a:gd name="connsiteX33" fmla="*/ 776176 w 2179674"/>
                            <a:gd name="connsiteY33" fmla="*/ 74428 h 648586"/>
                            <a:gd name="connsiteX34" fmla="*/ 797442 w 2179674"/>
                            <a:gd name="connsiteY34" fmla="*/ 53163 h 648586"/>
                            <a:gd name="connsiteX35" fmla="*/ 839972 w 2179674"/>
                            <a:gd name="connsiteY35" fmla="*/ 31898 h 648586"/>
                            <a:gd name="connsiteX36" fmla="*/ 903767 w 2179674"/>
                            <a:gd name="connsiteY36" fmla="*/ 0 h 648586"/>
                            <a:gd name="connsiteX37" fmla="*/ 914400 w 2179674"/>
                            <a:gd name="connsiteY37" fmla="*/ 31898 h 648586"/>
                            <a:gd name="connsiteX38" fmla="*/ 850604 w 2179674"/>
                            <a:gd name="connsiteY38" fmla="*/ 85060 h 648586"/>
                            <a:gd name="connsiteX39" fmla="*/ 808074 w 2179674"/>
                            <a:gd name="connsiteY39" fmla="*/ 127591 h 648586"/>
                            <a:gd name="connsiteX40" fmla="*/ 765544 w 2179674"/>
                            <a:gd name="connsiteY40" fmla="*/ 148856 h 648586"/>
                            <a:gd name="connsiteX41" fmla="*/ 723014 w 2179674"/>
                            <a:gd name="connsiteY41" fmla="*/ 180753 h 648586"/>
                            <a:gd name="connsiteX42" fmla="*/ 701748 w 2179674"/>
                            <a:gd name="connsiteY42" fmla="*/ 202019 h 648586"/>
                            <a:gd name="connsiteX43" fmla="*/ 659218 w 2179674"/>
                            <a:gd name="connsiteY43" fmla="*/ 233916 h 648586"/>
                            <a:gd name="connsiteX44" fmla="*/ 627321 w 2179674"/>
                            <a:gd name="connsiteY44" fmla="*/ 276446 h 648586"/>
                            <a:gd name="connsiteX45" fmla="*/ 606055 w 2179674"/>
                            <a:gd name="connsiteY45" fmla="*/ 297712 h 648586"/>
                            <a:gd name="connsiteX46" fmla="*/ 627321 w 2179674"/>
                            <a:gd name="connsiteY46" fmla="*/ 340242 h 648586"/>
                            <a:gd name="connsiteX47" fmla="*/ 818707 w 2179674"/>
                            <a:gd name="connsiteY47" fmla="*/ 318977 h 648586"/>
                            <a:gd name="connsiteX48" fmla="*/ 925032 w 2179674"/>
                            <a:gd name="connsiteY48" fmla="*/ 297712 h 648586"/>
                            <a:gd name="connsiteX49" fmla="*/ 988828 w 2179674"/>
                            <a:gd name="connsiteY49" fmla="*/ 276446 h 648586"/>
                            <a:gd name="connsiteX50" fmla="*/ 1020725 w 2179674"/>
                            <a:gd name="connsiteY50" fmla="*/ 265814 h 648586"/>
                            <a:gd name="connsiteX51" fmla="*/ 1052623 w 2179674"/>
                            <a:gd name="connsiteY51" fmla="*/ 244549 h 648586"/>
                            <a:gd name="connsiteX52" fmla="*/ 1063255 w 2179674"/>
                            <a:gd name="connsiteY52" fmla="*/ 276446 h 648586"/>
                            <a:gd name="connsiteX53" fmla="*/ 1127051 w 2179674"/>
                            <a:gd name="connsiteY53" fmla="*/ 308344 h 648586"/>
                            <a:gd name="connsiteX54" fmla="*/ 1477925 w 2179674"/>
                            <a:gd name="connsiteY54" fmla="*/ 318977 h 648586"/>
                            <a:gd name="connsiteX55" fmla="*/ 1669311 w 2179674"/>
                            <a:gd name="connsiteY55" fmla="*/ 340242 h 648586"/>
                            <a:gd name="connsiteX56" fmla="*/ 1828800 w 2179674"/>
                            <a:gd name="connsiteY56" fmla="*/ 361507 h 648586"/>
                            <a:gd name="connsiteX57" fmla="*/ 1881962 w 2179674"/>
                            <a:gd name="connsiteY57" fmla="*/ 382772 h 648586"/>
                            <a:gd name="connsiteX58" fmla="*/ 1998921 w 2179674"/>
                            <a:gd name="connsiteY58" fmla="*/ 404037 h 648586"/>
                            <a:gd name="connsiteX59" fmla="*/ 2094614 w 2179674"/>
                            <a:gd name="connsiteY59" fmla="*/ 425302 h 648586"/>
                            <a:gd name="connsiteX60" fmla="*/ 2179674 w 2179674"/>
                            <a:gd name="connsiteY60" fmla="*/ 435935 h 6485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Lst>
                          <a:rect l="l" t="t" r="r" b="b"/>
                          <a:pathLst>
                            <a:path w="2179674" h="648586">
                              <a:moveTo>
                                <a:pt x="191386" y="116958"/>
                              </a:moveTo>
                              <a:cubicBezTo>
                                <a:pt x="248093" y="120502"/>
                                <a:pt x="304937" y="132894"/>
                                <a:pt x="361507" y="127591"/>
                              </a:cubicBezTo>
                              <a:cubicBezTo>
                                <a:pt x="599356" y="105292"/>
                                <a:pt x="465151" y="104672"/>
                                <a:pt x="574158" y="63795"/>
                              </a:cubicBezTo>
                              <a:cubicBezTo>
                                <a:pt x="587841" y="58664"/>
                                <a:pt x="602825" y="57784"/>
                                <a:pt x="616688" y="53163"/>
                              </a:cubicBezTo>
                              <a:cubicBezTo>
                                <a:pt x="634795" y="47128"/>
                                <a:pt x="652130" y="38986"/>
                                <a:pt x="669851" y="31898"/>
                              </a:cubicBezTo>
                              <a:cubicBezTo>
                                <a:pt x="640446" y="120108"/>
                                <a:pt x="689812" y="-18656"/>
                                <a:pt x="616688" y="127591"/>
                              </a:cubicBezTo>
                              <a:cubicBezTo>
                                <a:pt x="609600" y="141768"/>
                                <a:pt x="604745" y="157303"/>
                                <a:pt x="595423" y="170121"/>
                              </a:cubicBezTo>
                              <a:cubicBezTo>
                                <a:pt x="576204" y="196547"/>
                                <a:pt x="552320" y="219259"/>
                                <a:pt x="531628" y="244549"/>
                              </a:cubicBezTo>
                              <a:cubicBezTo>
                                <a:pt x="426113" y="373511"/>
                                <a:pt x="580238" y="190367"/>
                                <a:pt x="467832" y="340242"/>
                              </a:cubicBezTo>
                              <a:cubicBezTo>
                                <a:pt x="458810" y="352271"/>
                                <a:pt x="445721" y="360722"/>
                                <a:pt x="435935" y="372139"/>
                              </a:cubicBezTo>
                              <a:cubicBezTo>
                                <a:pt x="350960" y="471278"/>
                                <a:pt x="468409" y="354357"/>
                                <a:pt x="350874" y="457200"/>
                              </a:cubicBezTo>
                              <a:cubicBezTo>
                                <a:pt x="304201" y="498039"/>
                                <a:pt x="325885" y="496276"/>
                                <a:pt x="255181" y="531628"/>
                              </a:cubicBezTo>
                              <a:cubicBezTo>
                                <a:pt x="158646" y="579895"/>
                                <a:pt x="278074" y="521222"/>
                                <a:pt x="138223" y="584791"/>
                              </a:cubicBezTo>
                              <a:cubicBezTo>
                                <a:pt x="123794" y="591350"/>
                                <a:pt x="110409" y="600170"/>
                                <a:pt x="95693" y="606056"/>
                              </a:cubicBezTo>
                              <a:cubicBezTo>
                                <a:pt x="795" y="644015"/>
                                <a:pt x="61367" y="607674"/>
                                <a:pt x="0" y="648586"/>
                              </a:cubicBezTo>
                              <a:cubicBezTo>
                                <a:pt x="26722" y="568416"/>
                                <a:pt x="-9323" y="667229"/>
                                <a:pt x="31897" y="584791"/>
                              </a:cubicBezTo>
                              <a:cubicBezTo>
                                <a:pt x="36909" y="574766"/>
                                <a:pt x="37892" y="563096"/>
                                <a:pt x="42530" y="552893"/>
                              </a:cubicBezTo>
                              <a:cubicBezTo>
                                <a:pt x="48182" y="540458"/>
                                <a:pt x="84645" y="460325"/>
                                <a:pt x="106325" y="435935"/>
                              </a:cubicBezTo>
                              <a:cubicBezTo>
                                <a:pt x="126305" y="413458"/>
                                <a:pt x="153439" y="397162"/>
                                <a:pt x="170121" y="372139"/>
                              </a:cubicBezTo>
                              <a:cubicBezTo>
                                <a:pt x="177209" y="361507"/>
                                <a:pt x="181769" y="348657"/>
                                <a:pt x="191386" y="340242"/>
                              </a:cubicBezTo>
                              <a:cubicBezTo>
                                <a:pt x="210620" y="323412"/>
                                <a:pt x="237109" y="315784"/>
                                <a:pt x="255181" y="297712"/>
                              </a:cubicBezTo>
                              <a:cubicBezTo>
                                <a:pt x="265814" y="287079"/>
                                <a:pt x="274716" y="274373"/>
                                <a:pt x="287079" y="265814"/>
                              </a:cubicBezTo>
                              <a:cubicBezTo>
                                <a:pt x="308873" y="250726"/>
                                <a:pt x="394065" y="198697"/>
                                <a:pt x="435935" y="180753"/>
                              </a:cubicBezTo>
                              <a:cubicBezTo>
                                <a:pt x="446236" y="176338"/>
                                <a:pt x="457531" y="174536"/>
                                <a:pt x="467832" y="170121"/>
                              </a:cubicBezTo>
                              <a:cubicBezTo>
                                <a:pt x="482400" y="163877"/>
                                <a:pt x="495646" y="154742"/>
                                <a:pt x="510362" y="148856"/>
                              </a:cubicBezTo>
                              <a:cubicBezTo>
                                <a:pt x="531174" y="140531"/>
                                <a:pt x="574158" y="127591"/>
                                <a:pt x="574158" y="127591"/>
                              </a:cubicBezTo>
                              <a:cubicBezTo>
                                <a:pt x="591879" y="131135"/>
                                <a:pt x="616478" y="123765"/>
                                <a:pt x="627321" y="138223"/>
                              </a:cubicBezTo>
                              <a:cubicBezTo>
                                <a:pt x="634988" y="148446"/>
                                <a:pt x="614723" y="160731"/>
                                <a:pt x="606055" y="170121"/>
                              </a:cubicBezTo>
                              <a:cubicBezTo>
                                <a:pt x="572058" y="206951"/>
                                <a:pt x="535172" y="241004"/>
                                <a:pt x="499730" y="276446"/>
                              </a:cubicBezTo>
                              <a:lnTo>
                                <a:pt x="446567" y="329609"/>
                              </a:lnTo>
                              <a:cubicBezTo>
                                <a:pt x="435934" y="336697"/>
                                <a:pt x="407002" y="361097"/>
                                <a:pt x="414669" y="350874"/>
                              </a:cubicBezTo>
                              <a:cubicBezTo>
                                <a:pt x="432713" y="326815"/>
                                <a:pt x="457200" y="308344"/>
                                <a:pt x="478465" y="287079"/>
                              </a:cubicBezTo>
                              <a:cubicBezTo>
                                <a:pt x="533477" y="232067"/>
                                <a:pt x="588087" y="173789"/>
                                <a:pt x="659218" y="138223"/>
                              </a:cubicBezTo>
                              <a:cubicBezTo>
                                <a:pt x="699352" y="118156"/>
                                <a:pt x="738380" y="99625"/>
                                <a:pt x="776176" y="74428"/>
                              </a:cubicBezTo>
                              <a:cubicBezTo>
                                <a:pt x="784517" y="68867"/>
                                <a:pt x="789101" y="58724"/>
                                <a:pt x="797442" y="53163"/>
                              </a:cubicBezTo>
                              <a:cubicBezTo>
                                <a:pt x="810630" y="44371"/>
                                <a:pt x="826210" y="39762"/>
                                <a:pt x="839972" y="31898"/>
                              </a:cubicBezTo>
                              <a:cubicBezTo>
                                <a:pt x="897685" y="-1082"/>
                                <a:pt x="845283" y="19494"/>
                                <a:pt x="903767" y="0"/>
                              </a:cubicBezTo>
                              <a:cubicBezTo>
                                <a:pt x="907311" y="10633"/>
                                <a:pt x="916242" y="20843"/>
                                <a:pt x="914400" y="31898"/>
                              </a:cubicBezTo>
                              <a:cubicBezTo>
                                <a:pt x="908935" y="64687"/>
                                <a:pt x="874060" y="73332"/>
                                <a:pt x="850604" y="85060"/>
                              </a:cubicBezTo>
                              <a:cubicBezTo>
                                <a:pt x="836427" y="99237"/>
                                <a:pt x="824113" y="115561"/>
                                <a:pt x="808074" y="127591"/>
                              </a:cubicBezTo>
                              <a:cubicBezTo>
                                <a:pt x="795394" y="137101"/>
                                <a:pt x="778985" y="140456"/>
                                <a:pt x="765544" y="148856"/>
                              </a:cubicBezTo>
                              <a:cubicBezTo>
                                <a:pt x="750517" y="158248"/>
                                <a:pt x="736627" y="169409"/>
                                <a:pt x="723014" y="180753"/>
                              </a:cubicBezTo>
                              <a:cubicBezTo>
                                <a:pt x="715313" y="187171"/>
                                <a:pt x="709449" y="195601"/>
                                <a:pt x="701748" y="202019"/>
                              </a:cubicBezTo>
                              <a:cubicBezTo>
                                <a:pt x="688135" y="213363"/>
                                <a:pt x="671748" y="221386"/>
                                <a:pt x="659218" y="233916"/>
                              </a:cubicBezTo>
                              <a:cubicBezTo>
                                <a:pt x="646688" y="246446"/>
                                <a:pt x="638665" y="262833"/>
                                <a:pt x="627321" y="276446"/>
                              </a:cubicBezTo>
                              <a:cubicBezTo>
                                <a:pt x="620903" y="284147"/>
                                <a:pt x="613144" y="290623"/>
                                <a:pt x="606055" y="297712"/>
                              </a:cubicBezTo>
                              <a:cubicBezTo>
                                <a:pt x="613144" y="311889"/>
                                <a:pt x="611742" y="337321"/>
                                <a:pt x="627321" y="340242"/>
                              </a:cubicBezTo>
                              <a:cubicBezTo>
                                <a:pt x="712890" y="356286"/>
                                <a:pt x="750789" y="333530"/>
                                <a:pt x="818707" y="318977"/>
                              </a:cubicBezTo>
                              <a:cubicBezTo>
                                <a:pt x="854048" y="311404"/>
                                <a:pt x="889968" y="306478"/>
                                <a:pt x="925032" y="297712"/>
                              </a:cubicBezTo>
                              <a:cubicBezTo>
                                <a:pt x="946778" y="292275"/>
                                <a:pt x="967563" y="283535"/>
                                <a:pt x="988828" y="276446"/>
                              </a:cubicBezTo>
                              <a:lnTo>
                                <a:pt x="1020725" y="265814"/>
                              </a:lnTo>
                              <a:cubicBezTo>
                                <a:pt x="1031358" y="258726"/>
                                <a:pt x="1040226" y="241450"/>
                                <a:pt x="1052623" y="244549"/>
                              </a:cubicBezTo>
                              <a:cubicBezTo>
                                <a:pt x="1063496" y="247267"/>
                                <a:pt x="1056254" y="267694"/>
                                <a:pt x="1063255" y="276446"/>
                              </a:cubicBezTo>
                              <a:cubicBezTo>
                                <a:pt x="1072675" y="288221"/>
                                <a:pt x="1110923" y="307448"/>
                                <a:pt x="1127051" y="308344"/>
                              </a:cubicBezTo>
                              <a:cubicBezTo>
                                <a:pt x="1243883" y="314835"/>
                                <a:pt x="1360967" y="315433"/>
                                <a:pt x="1477925" y="318977"/>
                              </a:cubicBezTo>
                              <a:cubicBezTo>
                                <a:pt x="1573287" y="342816"/>
                                <a:pt x="1490317" y="324677"/>
                                <a:pt x="1669311" y="340242"/>
                              </a:cubicBezTo>
                              <a:cubicBezTo>
                                <a:pt x="1750950" y="347341"/>
                                <a:pt x="1757180" y="349570"/>
                                <a:pt x="1828800" y="361507"/>
                              </a:cubicBezTo>
                              <a:cubicBezTo>
                                <a:pt x="1846521" y="368595"/>
                                <a:pt x="1863681" y="377288"/>
                                <a:pt x="1881962" y="382772"/>
                              </a:cubicBezTo>
                              <a:cubicBezTo>
                                <a:pt x="1900546" y="388347"/>
                                <a:pt x="1983768" y="401512"/>
                                <a:pt x="1998921" y="404037"/>
                              </a:cubicBezTo>
                              <a:cubicBezTo>
                                <a:pt x="2046409" y="419867"/>
                                <a:pt x="2029115" y="415945"/>
                                <a:pt x="2094614" y="425302"/>
                              </a:cubicBezTo>
                              <a:cubicBezTo>
                                <a:pt x="2122901" y="429343"/>
                                <a:pt x="2179674" y="435935"/>
                                <a:pt x="2179674" y="435935"/>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reeform 4" o:spid="_x0000_s1026" style="position:absolute;margin-left:103pt;margin-top:8.8pt;width:171.65pt;height:51.0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179674,648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" path="m191386,116958v56707,3544,113551,15936,170121,10633c599356,105292,465151,104672,574158,63795v13683,-5131,28667,-6011,42530,-10632c634795,47128,652130,38986,669851,31898v-29405,88210,19961,-50554,-53163,95693c609600,141768,604745,157303,595423,170121v-19219,26426,-43103,49138,-63795,74428c426113,373511,580238,190367,467832,340242v-9022,12029,-22111,20480,-31897,31897c350960,471278,468409,354357,350874,457200v-46673,40839,-24989,39076,-95693,74428c158646,579895,278074,521222,138223,584791v-14429,6559,-27814,15379,-42530,21265c795,644015,61367,607674,,648586v26722,-80170,-9323,18643,31897,-63795c36909,574766,37892,563096,42530,552893v5652,-12435,42115,-92568,63795,-116958c126305,413458,153439,397162,170121,372139v7088,-10632,11648,-23482,21265,-31897c210620,323412,237109,315784,255181,297712v10633,-10633,19535,-23339,31898,-31898c308873,250726,394065,198697,435935,180753v10301,-4415,21596,-6217,31897,-10632c482400,163877,495646,154742,510362,148856v20812,-8325,63796,-21265,63796,-21265c591879,131135,616478,123765,627321,138223v7667,10223,-12598,22508,-21266,31898c572058,206951,535172,241004,499730,276446r-53163,53163c435934,336697,407002,361097,414669,350874v18044,-24059,42531,-42530,63796,-63795c533477,232067,588087,173789,659218,138223,699352,118156,738380,99625,776176,74428v8341,-5561,12925,-15704,21266,-21265c810630,44371,826210,39762,839972,31898,897685,-1082,845283,19494,903767,v3544,10633,12475,20843,10633,31898c908935,64687,874060,73332,850604,85060v-14177,14177,-26491,30501,-42530,42531c795394,137101,778985,140456,765544,148856v-15027,9392,-28917,20553,-42530,31897c715313,187171,709449,195601,701748,202019v-13613,11344,-30000,19367,-42530,31897c646688,246446,638665,262833,627321,276446v-6418,7701,-14177,14177,-21266,21266c613144,311889,611742,337321,627321,340242v85569,16044,123468,-6712,191386,-21265c854048,311404,889968,306478,925032,297712v21746,-5437,42531,-14177,63796,-21266l1020725,265814v10633,-7088,19501,-24364,31898,-21265c1063496,247267,1056254,267694,1063255,276446v9420,11775,47668,31002,63796,31898c1243883,314835,1360967,315433,1477925,318977v95362,23839,12392,5700,191386,21265c1750950,347341,1757180,349570,1828800,361507v17721,7088,34881,15781,53162,21265c1900546,388347,1983768,401512,1998921,404037v47488,15830,30194,11908,95693,21265c2122901,429343,2179674,435935,2179674,435935e" filled="f" strokecolor="#243f60 [1604]" strokeweight="2pt">
                <v:path arrowok="t" o:connecttype="custom" o:connectlocs="191386,116958;361507,127591;574158,63795;616688,53163;669851,31898;616688,127591;595423,170121;531628,244549;467832,340242;435935,372139;350874,457200;255181,531628;138223,584791;95693,606056;0,648586;31897,584791;42530,552893;106325,435935;170121,372139;191386,340242;255181,297712;287079,265814;435935,180753;467832,170121;510362,148856;574158,127591;627321,138223;606055,170121;499730,276446;446567,329609;414669,350874;478465,287079;659218,138223;776176,74428;797442,53163;839972,31898;903767,0;914400,31898;850604,85060;808074,127591;765544,148856;723014,180753;701748,202019;659218,233916;627321,276446;606055,297712;627321,340242;818707,318977;925032,297712;988828,276446;1020725,265814;1052623,244549;1063255,276446;1127051,308344;1477925,318977;1669311,340242;1828800,361507;1881962,382772;1998921,404037;2094614,425302;2179674,435935" o:connectangles="0,0,0,0,0,0,0,0,0,0,0,0,0,0,0,0,0,0,0,0,0,0,0,0,0,0,0,0,0,0,0,0,0,0,0,0,0,0,0,0,0,0,0,0,0,0,0,0,0,0,0,0,0,0,0,0,0,0,0,0,0"/>
              </v:shape>
            </w:pict>
          </mc:Fallback>
        </mc:AlternateContent>
      </w:r>
    </w:p>
    <w:p w:rsidR="00503D7E" w:rsidRPr="00B0415E" w:rsidRDefault="00503D7E"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922A5" w:rsidP="00A851DA">
            <w:pPr>
              <w:rPr>
                <w:rFonts w:cs="Bliss-Regular"/>
                <w:color w:val="000000"/>
              </w:rPr>
            </w:pPr>
            <w:r>
              <w:rPr>
                <w:rFonts w:cs="Bliss-Regular"/>
                <w:color w:val="000000"/>
              </w:rPr>
              <w:t>1/29/2017</w:t>
            </w:r>
          </w:p>
        </w:tc>
      </w:tr>
    </w:tbl>
    <w:p w:rsidR="00D922A5" w:rsidRPr="00B0415E" w:rsidRDefault="00D922A5"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D922A5">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57D" w:rsidRDefault="0007457D" w:rsidP="00CB4D0A">
      <w:pPr>
        <w:spacing w:after="0" w:line="240" w:lineRule="auto"/>
      </w:pPr>
      <w:r>
        <w:separator/>
      </w:r>
    </w:p>
  </w:endnote>
  <w:endnote w:type="continuationSeparator" w:id="0">
    <w:p w:rsidR="0007457D" w:rsidRDefault="0007457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57D" w:rsidRDefault="0007457D" w:rsidP="00CB4D0A">
      <w:pPr>
        <w:spacing w:after="0" w:line="240" w:lineRule="auto"/>
      </w:pPr>
      <w:r>
        <w:separator/>
      </w:r>
    </w:p>
  </w:footnote>
  <w:footnote w:type="continuationSeparator" w:id="0">
    <w:p w:rsidR="0007457D" w:rsidRDefault="0007457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38669B2"/>
    <w:multiLevelType w:val="hybridMultilevel"/>
    <w:tmpl w:val="D5B4E2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457D"/>
    <w:rsid w:val="000820E8"/>
    <w:rsid w:val="001175EE"/>
    <w:rsid w:val="00157CF6"/>
    <w:rsid w:val="00182416"/>
    <w:rsid w:val="00187EB4"/>
    <w:rsid w:val="001F0481"/>
    <w:rsid w:val="00200C92"/>
    <w:rsid w:val="0020451E"/>
    <w:rsid w:val="00206B9D"/>
    <w:rsid w:val="0023259C"/>
    <w:rsid w:val="0028157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370F"/>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922A5"/>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007196-D5FD-4B41-AC4D-20244C8FFC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Rj Rj</cp:lastModifiedBy>
  <cp:revision>3</cp:revision>
  <dcterms:created xsi:type="dcterms:W3CDTF">2017-01-30T02:42:00Z</dcterms:created>
  <dcterms:modified xsi:type="dcterms:W3CDTF">2017-01-30T02:47:00Z</dcterms:modified>
</cp:coreProperties>
</file>