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0D1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80DEC" w:rsidRDefault="00980DEC" w:rsidP="00405895">
                  <w:pPr>
                    <w:jc w:val="center"/>
                    <w:rPr>
                      <w:b/>
                      <w:bCs/>
                      <w:color w:val="002060"/>
                      <w:sz w:val="44"/>
                      <w:szCs w:val="40"/>
                    </w:rPr>
                  </w:pPr>
                  <w:r>
                    <w:rPr>
                      <w:sz w:val="24"/>
                    </w:rPr>
                    <w:t xml:space="preserve">   </w:t>
                  </w:r>
                  <w:r>
                    <w:rPr>
                      <w:b/>
                      <w:bCs/>
                      <w:color w:val="002060"/>
                      <w:sz w:val="44"/>
                      <w:szCs w:val="40"/>
                    </w:rPr>
                    <w:t>Assignment Cover Sheet</w:t>
                  </w:r>
                </w:p>
                <w:p w:rsidR="00980DEC" w:rsidRDefault="00980DE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38A0">
            <w:pPr>
              <w:pStyle w:val="Default"/>
              <w:rPr>
                <w:rFonts w:asciiTheme="minorHAnsi" w:hAnsiTheme="minorHAnsi"/>
              </w:rPr>
            </w:pPr>
            <w:r>
              <w:rPr>
                <w:rFonts w:asciiTheme="minorHAnsi" w:hAnsiTheme="minorHAnsi"/>
              </w:rPr>
              <w:t>Manfred Kitendo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5440">
            <w:pPr>
              <w:pStyle w:val="Default"/>
              <w:rPr>
                <w:rFonts w:asciiTheme="minorHAnsi" w:hAnsiTheme="minorHAnsi"/>
              </w:rPr>
            </w:pPr>
            <w:r>
              <w:rPr>
                <w:rFonts w:asciiTheme="minorHAnsi" w:hAnsiTheme="minorHAnsi"/>
              </w:rPr>
              <w:t>2376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5440">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4440">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DA6C57" w:rsidRDefault="00DA6C57" w:rsidP="00C32E15">
      <w:pPr>
        <w:spacing w:line="360" w:lineRule="auto"/>
        <w:jc w:val="both"/>
        <w:rPr>
          <w:rFonts w:ascii="Arial" w:hAnsi="Arial" w:cs="Arial"/>
          <w:sz w:val="24"/>
          <w:szCs w:val="24"/>
        </w:rPr>
        <w:sectPr w:rsidR="00DA6C57" w:rsidSect="00187EB4">
          <w:pgSz w:w="11906" w:h="16838"/>
          <w:pgMar w:top="1440" w:right="1440" w:bottom="1440" w:left="1440" w:header="708" w:footer="708" w:gutter="0"/>
          <w:cols w:space="708"/>
          <w:docGrid w:linePitch="360"/>
        </w:sectPr>
      </w:pPr>
    </w:p>
    <w:tbl>
      <w:tblPr>
        <w:tblStyle w:val="TableGrid"/>
        <w:tblW w:w="0" w:type="auto"/>
        <w:tblLook w:val="04A0"/>
      </w:tblPr>
      <w:tblGrid>
        <w:gridCol w:w="9242"/>
      </w:tblGrid>
      <w:tr w:rsidR="00CC2FB3" w:rsidRPr="00C32E15" w:rsidTr="00CC2FB3">
        <w:tc>
          <w:tcPr>
            <w:tcW w:w="9242" w:type="dxa"/>
          </w:tcPr>
          <w:p w:rsidR="00C32E15" w:rsidRPr="00C32E15" w:rsidRDefault="00C32E15" w:rsidP="00C32E15">
            <w:pPr>
              <w:pStyle w:val="ListParagraph"/>
              <w:numPr>
                <w:ilvl w:val="0"/>
                <w:numId w:val="12"/>
              </w:numPr>
              <w:spacing w:line="360" w:lineRule="auto"/>
              <w:jc w:val="both"/>
              <w:rPr>
                <w:rFonts w:ascii="Arial" w:hAnsi="Arial" w:cs="Arial"/>
                <w:b/>
                <w:sz w:val="24"/>
                <w:szCs w:val="24"/>
              </w:rPr>
            </w:pPr>
            <w:r w:rsidRPr="00C32E15">
              <w:rPr>
                <w:rFonts w:ascii="Arial" w:hAnsi="Arial" w:cs="Arial"/>
                <w:b/>
                <w:sz w:val="24"/>
                <w:szCs w:val="24"/>
              </w:rPr>
              <w:lastRenderedPageBreak/>
              <w:t xml:space="preserve">Short </w:t>
            </w:r>
            <w:r w:rsidR="006B5A54">
              <w:rPr>
                <w:rFonts w:ascii="Arial" w:hAnsi="Arial" w:cs="Arial"/>
                <w:b/>
                <w:sz w:val="24"/>
                <w:szCs w:val="24"/>
              </w:rPr>
              <w:t>Answer</w:t>
            </w:r>
            <w:r w:rsidRPr="00C32E15">
              <w:rPr>
                <w:rFonts w:ascii="Arial" w:hAnsi="Arial" w:cs="Arial"/>
                <w:b/>
                <w:sz w:val="24"/>
                <w:szCs w:val="24"/>
              </w:rPr>
              <w:t>s</w:t>
            </w:r>
          </w:p>
          <w:p w:rsidR="00BF6B60" w:rsidRPr="00056F44" w:rsidRDefault="00C32E15" w:rsidP="00056F44">
            <w:pPr>
              <w:autoSpaceDE w:val="0"/>
              <w:autoSpaceDN w:val="0"/>
              <w:adjustRightInd w:val="0"/>
              <w:spacing w:line="360" w:lineRule="auto"/>
              <w:jc w:val="both"/>
              <w:rPr>
                <w:rStyle w:val="tgc"/>
                <w:rFonts w:ascii="Arial" w:hAnsi="Arial" w:cs="Arial"/>
                <w:i/>
                <w:sz w:val="24"/>
                <w:szCs w:val="24"/>
              </w:rPr>
            </w:pPr>
            <w:r w:rsidRPr="00411C67">
              <w:rPr>
                <w:rFonts w:ascii="Arial" w:hAnsi="Arial" w:cs="Arial"/>
                <w:b/>
                <w:sz w:val="24"/>
                <w:szCs w:val="24"/>
              </w:rPr>
              <w:t>1(</w:t>
            </w:r>
            <w:proofErr w:type="spellStart"/>
            <w:r w:rsidRPr="00411C67">
              <w:rPr>
                <w:rFonts w:ascii="Arial" w:hAnsi="Arial" w:cs="Arial"/>
                <w:b/>
                <w:sz w:val="24"/>
                <w:szCs w:val="24"/>
              </w:rPr>
              <w:t>i</w:t>
            </w:r>
            <w:proofErr w:type="spellEnd"/>
            <w:r w:rsidRPr="00411C67">
              <w:rPr>
                <w:rFonts w:ascii="Arial" w:hAnsi="Arial" w:cs="Arial"/>
                <w:b/>
                <w:sz w:val="24"/>
                <w:szCs w:val="24"/>
              </w:rPr>
              <w:t>)</w:t>
            </w:r>
            <w:r w:rsidRPr="00C32E15">
              <w:rPr>
                <w:rFonts w:ascii="Arial" w:hAnsi="Arial" w:cs="Arial"/>
                <w:sz w:val="24"/>
                <w:szCs w:val="24"/>
              </w:rPr>
              <w:tab/>
            </w:r>
            <w:r w:rsidR="00254440" w:rsidRPr="00056F44">
              <w:rPr>
                <w:rStyle w:val="tgc"/>
                <w:rFonts w:ascii="Arial" w:hAnsi="Arial" w:cs="Arial"/>
                <w:sz w:val="24"/>
                <w:szCs w:val="24"/>
              </w:rPr>
              <w:t>Fraud risk factors are attributes, characteristics or exposure of a company/organization</w:t>
            </w:r>
            <w:r w:rsidR="006C251E" w:rsidRPr="00056F44">
              <w:rPr>
                <w:rFonts w:ascii="Arial" w:hAnsi="Arial" w:cs="Arial"/>
                <w:sz w:val="24"/>
                <w:szCs w:val="24"/>
              </w:rPr>
              <w:t xml:space="preserve"> </w:t>
            </w:r>
            <w:r w:rsidR="00254440" w:rsidRPr="00056F44">
              <w:rPr>
                <w:rStyle w:val="tgc"/>
                <w:rFonts w:ascii="Arial" w:hAnsi="Arial" w:cs="Arial"/>
                <w:sz w:val="24"/>
                <w:szCs w:val="24"/>
              </w:rPr>
              <w:t>that increases the likelihood of the management/employees to commit fraud.</w:t>
            </w:r>
            <w:r w:rsidR="009B4DA0" w:rsidRPr="00056F44">
              <w:rPr>
                <w:rStyle w:val="tgc"/>
                <w:rFonts w:ascii="Arial" w:hAnsi="Arial" w:cs="Arial"/>
                <w:sz w:val="24"/>
                <w:szCs w:val="24"/>
              </w:rPr>
              <w:t xml:space="preserve"> As per SAS 99, fraud </w:t>
            </w:r>
            <w:r w:rsidR="00056F44">
              <w:rPr>
                <w:rStyle w:val="tgc"/>
                <w:rFonts w:ascii="Arial" w:hAnsi="Arial" w:cs="Arial"/>
                <w:sz w:val="24"/>
                <w:szCs w:val="24"/>
              </w:rPr>
              <w:t xml:space="preserve">risk factors </w:t>
            </w:r>
            <w:r w:rsidR="009B4DA0" w:rsidRPr="00056F44">
              <w:rPr>
                <w:rStyle w:val="tgc"/>
                <w:rFonts w:ascii="Arial" w:hAnsi="Arial" w:cs="Arial"/>
                <w:sz w:val="24"/>
                <w:szCs w:val="24"/>
              </w:rPr>
              <w:t xml:space="preserve">can be </w:t>
            </w:r>
            <w:r w:rsidR="00BF6B60" w:rsidRPr="00056F44">
              <w:rPr>
                <w:rStyle w:val="tgc"/>
                <w:rFonts w:ascii="Arial" w:hAnsi="Arial" w:cs="Arial"/>
                <w:sz w:val="24"/>
                <w:szCs w:val="24"/>
              </w:rPr>
              <w:t xml:space="preserve">put into three categories; </w:t>
            </w:r>
            <w:r w:rsidR="00BF6B60" w:rsidRPr="00056F44">
              <w:rPr>
                <w:rFonts w:ascii="Arial" w:hAnsi="Arial" w:cs="Arial"/>
                <w:sz w:val="24"/>
                <w:szCs w:val="24"/>
              </w:rPr>
              <w:t>management characteristics, industry characteristics, and operating characteristics (including financial stability)</w:t>
            </w:r>
            <w:r w:rsidR="00BF6B60" w:rsidRPr="00056F44">
              <w:rPr>
                <w:rStyle w:val="tgc"/>
                <w:rFonts w:ascii="Arial" w:hAnsi="Arial" w:cs="Arial"/>
                <w:sz w:val="24"/>
                <w:szCs w:val="24"/>
              </w:rPr>
              <w:t xml:space="preserve"> </w:t>
            </w:r>
          </w:p>
          <w:p w:rsidR="008149E8" w:rsidRPr="00056F44" w:rsidRDefault="008149E8" w:rsidP="00056F44">
            <w:pPr>
              <w:autoSpaceDE w:val="0"/>
              <w:autoSpaceDN w:val="0"/>
              <w:adjustRightInd w:val="0"/>
              <w:spacing w:line="360" w:lineRule="auto"/>
              <w:jc w:val="both"/>
              <w:rPr>
                <w:rStyle w:val="tgc"/>
                <w:rFonts w:ascii="Arial" w:hAnsi="Arial" w:cs="Arial"/>
                <w:i/>
                <w:sz w:val="24"/>
                <w:szCs w:val="24"/>
              </w:rPr>
            </w:pPr>
            <w:r w:rsidRPr="00056F44">
              <w:rPr>
                <w:rStyle w:val="tgc"/>
                <w:rFonts w:ascii="Arial" w:hAnsi="Arial" w:cs="Arial"/>
                <w:i/>
                <w:sz w:val="24"/>
                <w:szCs w:val="24"/>
              </w:rPr>
              <w:t>Industrial characteristics</w:t>
            </w:r>
          </w:p>
          <w:p w:rsidR="00254440" w:rsidRPr="00056F44" w:rsidRDefault="008149E8" w:rsidP="00056F44">
            <w:pPr>
              <w:autoSpaceDE w:val="0"/>
              <w:autoSpaceDN w:val="0"/>
              <w:adjustRightInd w:val="0"/>
              <w:spacing w:line="360" w:lineRule="auto"/>
              <w:jc w:val="both"/>
              <w:rPr>
                <w:rFonts w:ascii="Arial" w:hAnsi="Arial" w:cs="Arial"/>
                <w:sz w:val="24"/>
                <w:szCs w:val="24"/>
              </w:rPr>
            </w:pPr>
            <w:r w:rsidRPr="00056F44">
              <w:rPr>
                <w:rFonts w:ascii="Arial" w:hAnsi="Arial" w:cs="Arial"/>
                <w:iCs/>
                <w:sz w:val="24"/>
                <w:szCs w:val="24"/>
              </w:rPr>
              <w:t xml:space="preserve">Risk factors such as </w:t>
            </w:r>
            <w:r w:rsidRPr="00056F44">
              <w:rPr>
                <w:rFonts w:ascii="Arial" w:hAnsi="Arial" w:cs="Arial"/>
                <w:sz w:val="24"/>
                <w:szCs w:val="24"/>
              </w:rPr>
              <w:t xml:space="preserve">increased competition, market saturation, changes in technology, product obsolescence, or interest rates as well as adoption of New accounting, statutory, or regulatory requirements provide </w:t>
            </w:r>
            <w:r w:rsidR="00056F44">
              <w:rPr>
                <w:rFonts w:ascii="Arial" w:hAnsi="Arial" w:cs="Arial"/>
                <w:sz w:val="24"/>
                <w:szCs w:val="24"/>
              </w:rPr>
              <w:t xml:space="preserve">pressure or </w:t>
            </w:r>
            <w:r w:rsidRPr="00056F44">
              <w:rPr>
                <w:rFonts w:ascii="Arial" w:hAnsi="Arial" w:cs="Arial"/>
                <w:sz w:val="24"/>
                <w:szCs w:val="24"/>
              </w:rPr>
              <w:t>incentive for fraudulent reporting.</w:t>
            </w:r>
          </w:p>
          <w:p w:rsidR="008149E8" w:rsidRPr="00056F44" w:rsidRDefault="008149E8" w:rsidP="00056F44">
            <w:pPr>
              <w:autoSpaceDE w:val="0"/>
              <w:autoSpaceDN w:val="0"/>
              <w:adjustRightInd w:val="0"/>
              <w:spacing w:line="360" w:lineRule="auto"/>
              <w:jc w:val="both"/>
              <w:rPr>
                <w:rStyle w:val="tgc"/>
                <w:rFonts w:ascii="Arial" w:hAnsi="Arial" w:cs="Arial"/>
                <w:i/>
                <w:sz w:val="24"/>
                <w:szCs w:val="24"/>
              </w:rPr>
            </w:pPr>
            <w:r w:rsidRPr="00056F44">
              <w:rPr>
                <w:rStyle w:val="tgc"/>
                <w:rFonts w:ascii="Arial" w:hAnsi="Arial" w:cs="Arial"/>
                <w:i/>
                <w:sz w:val="24"/>
                <w:szCs w:val="24"/>
              </w:rPr>
              <w:t>Management characteristics</w:t>
            </w:r>
          </w:p>
          <w:p w:rsidR="009F09EF" w:rsidRPr="00056F44" w:rsidRDefault="009F09EF" w:rsidP="00056F44">
            <w:pPr>
              <w:autoSpaceDE w:val="0"/>
              <w:autoSpaceDN w:val="0"/>
              <w:adjustRightInd w:val="0"/>
              <w:spacing w:line="360" w:lineRule="auto"/>
              <w:rPr>
                <w:rFonts w:ascii="Arial" w:hAnsi="Arial" w:cs="Arial"/>
                <w:sz w:val="24"/>
                <w:szCs w:val="24"/>
              </w:rPr>
            </w:pPr>
            <w:r w:rsidRPr="00056F44">
              <w:rPr>
                <w:rFonts w:ascii="Arial" w:hAnsi="Arial" w:cs="Arial"/>
                <w:sz w:val="24"/>
                <w:szCs w:val="24"/>
              </w:rPr>
              <w:t>Risk factors such as increased involvement in setting accounting principles and financial estimates for the company, responsibility to achieve aggressive financial targets, tension</w:t>
            </w:r>
            <w:r w:rsidR="00986853">
              <w:rPr>
                <w:rFonts w:ascii="Arial" w:hAnsi="Arial" w:cs="Arial"/>
                <w:sz w:val="24"/>
                <w:szCs w:val="24"/>
              </w:rPr>
              <w:t xml:space="preserve"> </w:t>
            </w:r>
            <w:r w:rsidRPr="00056F44">
              <w:rPr>
                <w:rFonts w:ascii="Arial" w:hAnsi="Arial" w:cs="Arial"/>
                <w:sz w:val="24"/>
                <w:szCs w:val="24"/>
              </w:rPr>
              <w:t>between external auditors and senior management, a history of violations, high senior</w:t>
            </w:r>
            <w:r w:rsidR="00986853">
              <w:rPr>
                <w:rFonts w:ascii="Arial" w:hAnsi="Arial" w:cs="Arial"/>
                <w:sz w:val="24"/>
                <w:szCs w:val="24"/>
              </w:rPr>
              <w:t xml:space="preserve"> </w:t>
            </w:r>
            <w:r w:rsidRPr="00056F44">
              <w:rPr>
                <w:rFonts w:ascii="Arial" w:hAnsi="Arial" w:cs="Arial"/>
                <w:sz w:val="24"/>
                <w:szCs w:val="24"/>
              </w:rPr>
              <w:t>management or board member turnover are a reflection of the management’s abilities, style and attitude, the company’s internal controls, and the financial reporting process that provide incentive/motivation for fraudulent reporting.</w:t>
            </w:r>
          </w:p>
          <w:p w:rsidR="009F09EF" w:rsidRPr="00056F44" w:rsidRDefault="006C251E" w:rsidP="00056F44">
            <w:pPr>
              <w:autoSpaceDE w:val="0"/>
              <w:autoSpaceDN w:val="0"/>
              <w:adjustRightInd w:val="0"/>
              <w:spacing w:line="360" w:lineRule="auto"/>
              <w:jc w:val="both"/>
              <w:rPr>
                <w:rFonts w:ascii="Arial" w:hAnsi="Arial" w:cs="Arial"/>
                <w:sz w:val="24"/>
                <w:szCs w:val="24"/>
              </w:rPr>
            </w:pPr>
            <w:r w:rsidRPr="00056F44">
              <w:rPr>
                <w:rFonts w:ascii="Arial" w:hAnsi="Arial" w:cs="Arial"/>
                <w:sz w:val="24"/>
                <w:szCs w:val="24"/>
              </w:rPr>
              <w:t xml:space="preserve"> </w:t>
            </w:r>
          </w:p>
          <w:p w:rsidR="003F2EF1" w:rsidRPr="00056F44" w:rsidRDefault="003F2EF1" w:rsidP="00056F44">
            <w:pPr>
              <w:autoSpaceDE w:val="0"/>
              <w:autoSpaceDN w:val="0"/>
              <w:adjustRightInd w:val="0"/>
              <w:spacing w:line="360" w:lineRule="auto"/>
              <w:jc w:val="both"/>
              <w:rPr>
                <w:rFonts w:ascii="Arial" w:hAnsi="Arial" w:cs="Arial"/>
                <w:i/>
                <w:sz w:val="24"/>
                <w:szCs w:val="24"/>
              </w:rPr>
            </w:pPr>
            <w:r w:rsidRPr="00056F44">
              <w:rPr>
                <w:rFonts w:ascii="Arial" w:hAnsi="Arial" w:cs="Arial"/>
                <w:i/>
                <w:sz w:val="24"/>
                <w:szCs w:val="24"/>
              </w:rPr>
              <w:t>Operating characteristics and financial stability</w:t>
            </w:r>
          </w:p>
          <w:p w:rsidR="003F2EF1" w:rsidRPr="00056F44" w:rsidRDefault="003F2EF1" w:rsidP="00056F44">
            <w:pPr>
              <w:autoSpaceDE w:val="0"/>
              <w:autoSpaceDN w:val="0"/>
              <w:adjustRightInd w:val="0"/>
              <w:spacing w:line="360" w:lineRule="auto"/>
              <w:rPr>
                <w:rFonts w:ascii="Arial" w:hAnsi="Arial" w:cs="Arial"/>
                <w:sz w:val="24"/>
                <w:szCs w:val="24"/>
              </w:rPr>
            </w:pPr>
            <w:r w:rsidRPr="00056F44">
              <w:rPr>
                <w:rFonts w:ascii="Arial" w:hAnsi="Arial" w:cs="Arial"/>
                <w:sz w:val="24"/>
                <w:szCs w:val="24"/>
              </w:rPr>
              <w:t>The nature of the business, the complexity of its financial transactions, the locations where transactions are recorded and disbursements are made, the geographic location of the company’s operating activities, the company’s profitability, and its general financial condition may provide incentive for fraudulent reporting.</w:t>
            </w:r>
          </w:p>
          <w:p w:rsidR="003F2EF1" w:rsidRPr="00056F44" w:rsidRDefault="003F2EF1" w:rsidP="00056F44">
            <w:pPr>
              <w:autoSpaceDE w:val="0"/>
              <w:autoSpaceDN w:val="0"/>
              <w:adjustRightInd w:val="0"/>
              <w:spacing w:line="360" w:lineRule="auto"/>
              <w:rPr>
                <w:rFonts w:ascii="Arial" w:hAnsi="Arial" w:cs="Arial"/>
                <w:sz w:val="24"/>
                <w:szCs w:val="24"/>
              </w:rPr>
            </w:pPr>
          </w:p>
          <w:p w:rsidR="003F2EF1" w:rsidRPr="00056F44" w:rsidRDefault="003F2EF1" w:rsidP="00056F44">
            <w:pPr>
              <w:autoSpaceDE w:val="0"/>
              <w:autoSpaceDN w:val="0"/>
              <w:adjustRightInd w:val="0"/>
              <w:spacing w:line="360" w:lineRule="auto"/>
              <w:rPr>
                <w:rFonts w:ascii="Arial" w:hAnsi="Arial" w:cs="Arial"/>
                <w:sz w:val="24"/>
                <w:szCs w:val="24"/>
              </w:rPr>
            </w:pPr>
            <w:r w:rsidRPr="00056F44">
              <w:rPr>
                <w:rFonts w:ascii="Arial" w:hAnsi="Arial" w:cs="Arial"/>
                <w:sz w:val="24"/>
                <w:szCs w:val="24"/>
              </w:rPr>
              <w:t>Also, pressure on the business entity to obtain capital, threat of a hostile takeover, or the possibility of bankruptcy my provide pressure for fraudulent reporting.</w:t>
            </w:r>
          </w:p>
          <w:p w:rsidR="00056F44" w:rsidRPr="00056F44" w:rsidRDefault="00056F44" w:rsidP="00056F44">
            <w:pPr>
              <w:autoSpaceDE w:val="0"/>
              <w:autoSpaceDN w:val="0"/>
              <w:adjustRightInd w:val="0"/>
              <w:spacing w:line="360" w:lineRule="auto"/>
              <w:rPr>
                <w:rFonts w:ascii="Arial" w:hAnsi="Arial" w:cs="Arial"/>
                <w:sz w:val="24"/>
                <w:szCs w:val="24"/>
              </w:rPr>
            </w:pPr>
          </w:p>
          <w:p w:rsidR="00056F44" w:rsidRPr="00056F44" w:rsidRDefault="00056F44" w:rsidP="00056F44">
            <w:pPr>
              <w:autoSpaceDE w:val="0"/>
              <w:autoSpaceDN w:val="0"/>
              <w:adjustRightInd w:val="0"/>
              <w:spacing w:line="360" w:lineRule="auto"/>
              <w:rPr>
                <w:rFonts w:ascii="Arial" w:hAnsi="Arial" w:cs="Arial"/>
                <w:sz w:val="24"/>
                <w:szCs w:val="24"/>
              </w:rPr>
            </w:pPr>
            <w:r w:rsidRPr="00056F44">
              <w:rPr>
                <w:rFonts w:ascii="Arial" w:hAnsi="Arial" w:cs="Arial"/>
                <w:sz w:val="24"/>
                <w:szCs w:val="24"/>
              </w:rPr>
              <w:t>Susceptibility of assets to misappropriation and adequacy of controls may provide opportunity for assets misappropriation.</w:t>
            </w:r>
          </w:p>
          <w:p w:rsidR="00C32E15" w:rsidRDefault="00C32E15" w:rsidP="00567263">
            <w:pPr>
              <w:autoSpaceDE w:val="0"/>
              <w:autoSpaceDN w:val="0"/>
              <w:adjustRightInd w:val="0"/>
              <w:spacing w:line="360" w:lineRule="auto"/>
              <w:jc w:val="both"/>
              <w:rPr>
                <w:rFonts w:ascii="Arial" w:hAnsi="Arial" w:cs="Arial"/>
                <w:sz w:val="24"/>
                <w:szCs w:val="24"/>
              </w:rPr>
            </w:pPr>
          </w:p>
          <w:p w:rsidR="00986853" w:rsidRPr="006C251E" w:rsidRDefault="00986853" w:rsidP="00567263">
            <w:pPr>
              <w:autoSpaceDE w:val="0"/>
              <w:autoSpaceDN w:val="0"/>
              <w:adjustRightInd w:val="0"/>
              <w:spacing w:line="360" w:lineRule="auto"/>
              <w:jc w:val="both"/>
              <w:rPr>
                <w:rFonts w:ascii="Arial" w:hAnsi="Arial" w:cs="Arial"/>
                <w:sz w:val="24"/>
                <w:szCs w:val="24"/>
              </w:rPr>
            </w:pPr>
          </w:p>
          <w:p w:rsidR="00986853" w:rsidRPr="00986853" w:rsidRDefault="00C32E15" w:rsidP="00986853">
            <w:pPr>
              <w:autoSpaceDE w:val="0"/>
              <w:autoSpaceDN w:val="0"/>
              <w:adjustRightInd w:val="0"/>
              <w:spacing w:line="360" w:lineRule="auto"/>
              <w:rPr>
                <w:rStyle w:val="st"/>
                <w:rFonts w:ascii="Arial" w:hAnsi="Arial" w:cs="Arial"/>
                <w:sz w:val="24"/>
                <w:szCs w:val="24"/>
              </w:rPr>
            </w:pPr>
            <w:r w:rsidRPr="00411C67">
              <w:rPr>
                <w:rFonts w:ascii="Arial" w:hAnsi="Arial" w:cs="Arial"/>
                <w:b/>
                <w:sz w:val="24"/>
                <w:szCs w:val="24"/>
              </w:rPr>
              <w:lastRenderedPageBreak/>
              <w:t>1(ii)</w:t>
            </w:r>
            <w:r w:rsidRPr="00C32E15">
              <w:rPr>
                <w:rFonts w:ascii="Arial" w:hAnsi="Arial" w:cs="Arial"/>
                <w:sz w:val="24"/>
                <w:szCs w:val="24"/>
              </w:rPr>
              <w:tab/>
            </w:r>
            <w:r w:rsidR="00986853" w:rsidRPr="00986853">
              <w:rPr>
                <w:rStyle w:val="st"/>
                <w:rFonts w:ascii="Arial" w:hAnsi="Arial" w:cs="Arial"/>
                <w:sz w:val="24"/>
                <w:szCs w:val="24"/>
              </w:rPr>
              <w:t xml:space="preserve">Corruption can be defined as a form of dishonest or unethical conduct by a person entrusted with a position of authority, often to acquire personal benefit. Control mechanism against corruption can aim at prevention or detection. </w:t>
            </w:r>
          </w:p>
          <w:p w:rsidR="00986853" w:rsidRDefault="00986853" w:rsidP="00986853">
            <w:pPr>
              <w:autoSpaceDE w:val="0"/>
              <w:autoSpaceDN w:val="0"/>
              <w:adjustRightInd w:val="0"/>
              <w:spacing w:line="360" w:lineRule="auto"/>
              <w:rPr>
                <w:rStyle w:val="st"/>
                <w:rFonts w:ascii="Arial" w:hAnsi="Arial" w:cs="Arial"/>
                <w:i/>
                <w:sz w:val="24"/>
                <w:szCs w:val="24"/>
              </w:rPr>
            </w:pPr>
          </w:p>
          <w:p w:rsidR="00986853" w:rsidRPr="00986853" w:rsidRDefault="00986853" w:rsidP="00986853">
            <w:pPr>
              <w:autoSpaceDE w:val="0"/>
              <w:autoSpaceDN w:val="0"/>
              <w:adjustRightInd w:val="0"/>
              <w:spacing w:line="360" w:lineRule="auto"/>
              <w:rPr>
                <w:rFonts w:ascii="Arial" w:hAnsi="Arial" w:cs="Arial"/>
                <w:sz w:val="24"/>
                <w:szCs w:val="24"/>
              </w:rPr>
            </w:pPr>
            <w:r w:rsidRPr="00986853">
              <w:rPr>
                <w:rStyle w:val="st"/>
                <w:rFonts w:ascii="Arial" w:hAnsi="Arial" w:cs="Arial"/>
                <w:i/>
                <w:sz w:val="24"/>
                <w:szCs w:val="24"/>
              </w:rPr>
              <w:t>Prevention control mechanisms</w:t>
            </w:r>
            <w:r w:rsidRPr="00986853">
              <w:rPr>
                <w:rStyle w:val="st"/>
                <w:rFonts w:ascii="Arial" w:hAnsi="Arial" w:cs="Arial"/>
                <w:sz w:val="24"/>
                <w:szCs w:val="24"/>
              </w:rPr>
              <w:t xml:space="preserve"> include instituting t</w:t>
            </w:r>
            <w:r w:rsidRPr="00986853">
              <w:rPr>
                <w:rFonts w:ascii="Arial" w:hAnsi="Arial" w:cs="Arial"/>
                <w:sz w:val="24"/>
                <w:szCs w:val="24"/>
              </w:rPr>
              <w:t xml:space="preserve">ransparency and integrity in all company activities </w:t>
            </w:r>
            <w:proofErr w:type="spellStart"/>
            <w:r w:rsidRPr="00986853">
              <w:rPr>
                <w:rFonts w:ascii="Arial" w:hAnsi="Arial" w:cs="Arial"/>
                <w:sz w:val="24"/>
                <w:szCs w:val="24"/>
              </w:rPr>
              <w:t>e.g</w:t>
            </w:r>
            <w:proofErr w:type="spellEnd"/>
            <w:r w:rsidRPr="00986853">
              <w:rPr>
                <w:rFonts w:ascii="Arial" w:hAnsi="Arial" w:cs="Arial"/>
                <w:sz w:val="24"/>
                <w:szCs w:val="24"/>
              </w:rPr>
              <w:t xml:space="preserve"> bidding process involved in asset procurement, frequent rotation of employees in a department </w:t>
            </w:r>
            <w:proofErr w:type="spellStart"/>
            <w:r w:rsidRPr="00986853">
              <w:rPr>
                <w:rFonts w:ascii="Arial" w:hAnsi="Arial" w:cs="Arial"/>
                <w:sz w:val="24"/>
                <w:szCs w:val="24"/>
              </w:rPr>
              <w:t>e.g</w:t>
            </w:r>
            <w:proofErr w:type="spellEnd"/>
            <w:r w:rsidRPr="00986853">
              <w:rPr>
                <w:rFonts w:ascii="Arial" w:hAnsi="Arial" w:cs="Arial"/>
                <w:sz w:val="24"/>
                <w:szCs w:val="24"/>
              </w:rPr>
              <w:t xml:space="preserve"> through different vendor assignments and establishing a means that can enable third parties to complain. </w:t>
            </w:r>
          </w:p>
          <w:p w:rsidR="00986853" w:rsidRDefault="00986853" w:rsidP="00986853">
            <w:pPr>
              <w:autoSpaceDE w:val="0"/>
              <w:autoSpaceDN w:val="0"/>
              <w:adjustRightInd w:val="0"/>
              <w:spacing w:line="360" w:lineRule="auto"/>
              <w:rPr>
                <w:rFonts w:ascii="Arial" w:hAnsi="Arial" w:cs="Arial"/>
                <w:i/>
                <w:sz w:val="24"/>
                <w:szCs w:val="24"/>
              </w:rPr>
            </w:pPr>
          </w:p>
          <w:p w:rsidR="00986853" w:rsidRPr="00986853" w:rsidRDefault="00986853" w:rsidP="00986853">
            <w:pPr>
              <w:autoSpaceDE w:val="0"/>
              <w:autoSpaceDN w:val="0"/>
              <w:adjustRightInd w:val="0"/>
              <w:spacing w:line="360" w:lineRule="auto"/>
              <w:rPr>
                <w:rFonts w:ascii="Arial" w:hAnsi="Arial" w:cs="Arial"/>
                <w:sz w:val="24"/>
                <w:szCs w:val="24"/>
              </w:rPr>
            </w:pPr>
            <w:r w:rsidRPr="00986853">
              <w:rPr>
                <w:rFonts w:ascii="Arial" w:hAnsi="Arial" w:cs="Arial"/>
                <w:i/>
                <w:sz w:val="24"/>
                <w:szCs w:val="24"/>
              </w:rPr>
              <w:t>Detection methods</w:t>
            </w:r>
            <w:r w:rsidRPr="00986853">
              <w:rPr>
                <w:rFonts w:ascii="Arial" w:hAnsi="Arial" w:cs="Arial"/>
                <w:sz w:val="24"/>
                <w:szCs w:val="24"/>
              </w:rPr>
              <w:t xml:space="preserve"> which mainly can uncover corruption scheme include the auditing activities like reviewing various trends say expenditure trend linked with increasing purchase with a particular supplier and comparing invoice and market price. Other detection activities may include carrying our frequent reconciliations in areas like inventory and receivables.</w:t>
            </w:r>
          </w:p>
          <w:p w:rsidR="00C32E15" w:rsidRPr="00986853" w:rsidRDefault="00C32E15" w:rsidP="00986853">
            <w:pPr>
              <w:spacing w:line="360" w:lineRule="auto"/>
              <w:jc w:val="both"/>
              <w:rPr>
                <w:rFonts w:ascii="Arial" w:hAnsi="Arial" w:cs="Arial"/>
                <w:sz w:val="24"/>
                <w:szCs w:val="24"/>
              </w:rPr>
            </w:pPr>
          </w:p>
          <w:p w:rsidR="006B7C95" w:rsidRPr="006B7C95" w:rsidRDefault="00C32E15" w:rsidP="006B7C95">
            <w:pPr>
              <w:autoSpaceDE w:val="0"/>
              <w:autoSpaceDN w:val="0"/>
              <w:adjustRightInd w:val="0"/>
              <w:spacing w:line="360" w:lineRule="auto"/>
              <w:rPr>
                <w:rFonts w:ascii="Arial" w:hAnsi="Arial" w:cs="Arial"/>
                <w:iCs/>
                <w:sz w:val="24"/>
                <w:szCs w:val="24"/>
              </w:rPr>
            </w:pPr>
            <w:r w:rsidRPr="00411C67">
              <w:rPr>
                <w:rFonts w:ascii="Arial" w:hAnsi="Arial" w:cs="Arial"/>
                <w:b/>
                <w:sz w:val="24"/>
                <w:szCs w:val="24"/>
              </w:rPr>
              <w:t>1(iii)</w:t>
            </w:r>
            <w:r w:rsidRPr="00C32E15">
              <w:rPr>
                <w:rFonts w:ascii="Arial" w:hAnsi="Arial" w:cs="Arial"/>
                <w:sz w:val="24"/>
                <w:szCs w:val="24"/>
              </w:rPr>
              <w:tab/>
            </w:r>
            <w:r w:rsidR="006B7C95" w:rsidRPr="006B7C95">
              <w:rPr>
                <w:rFonts w:ascii="Arial" w:hAnsi="Arial" w:cs="Arial"/>
                <w:iCs/>
                <w:sz w:val="24"/>
                <w:szCs w:val="24"/>
              </w:rPr>
              <w:t>The main benefits of using analytic procedures in the audit process are:</w:t>
            </w:r>
          </w:p>
          <w:p w:rsidR="006B7C95" w:rsidRPr="006B7C95" w:rsidRDefault="006B7C95" w:rsidP="006B7C95">
            <w:pPr>
              <w:pStyle w:val="ListParagraph"/>
              <w:numPr>
                <w:ilvl w:val="0"/>
                <w:numId w:val="23"/>
              </w:numPr>
              <w:autoSpaceDE w:val="0"/>
              <w:autoSpaceDN w:val="0"/>
              <w:adjustRightInd w:val="0"/>
              <w:spacing w:line="360" w:lineRule="auto"/>
              <w:rPr>
                <w:rFonts w:ascii="Arial" w:hAnsi="Arial" w:cs="Arial"/>
                <w:sz w:val="24"/>
                <w:szCs w:val="24"/>
              </w:rPr>
            </w:pPr>
            <w:r w:rsidRPr="006B7C95">
              <w:rPr>
                <w:rFonts w:ascii="Arial" w:hAnsi="Arial" w:cs="Arial"/>
                <w:sz w:val="24"/>
                <w:szCs w:val="24"/>
              </w:rPr>
              <w:t>To get an insight into the company and point out high-risk areas in order that that the nature, timing and extent of audit procedures might be determined accordingly. This is called preliminary analytical procedure.</w:t>
            </w:r>
          </w:p>
          <w:p w:rsidR="006B7C95" w:rsidRPr="006B7C95" w:rsidRDefault="006B7C95" w:rsidP="006B7C95">
            <w:pPr>
              <w:pStyle w:val="ListParagraph"/>
              <w:numPr>
                <w:ilvl w:val="0"/>
                <w:numId w:val="23"/>
              </w:numPr>
              <w:autoSpaceDE w:val="0"/>
              <w:autoSpaceDN w:val="0"/>
              <w:adjustRightInd w:val="0"/>
              <w:spacing w:line="360" w:lineRule="auto"/>
              <w:rPr>
                <w:rFonts w:ascii="Arial" w:hAnsi="Arial" w:cs="Arial"/>
                <w:sz w:val="24"/>
                <w:szCs w:val="24"/>
              </w:rPr>
            </w:pPr>
            <w:r w:rsidRPr="006B7C95">
              <w:rPr>
                <w:rFonts w:ascii="Arial" w:hAnsi="Arial" w:cs="Arial"/>
                <w:sz w:val="24"/>
                <w:szCs w:val="24"/>
              </w:rPr>
              <w:t>To evaluate account balances and in obtaining audit evidence. This is called substantive</w:t>
            </w:r>
            <w:r w:rsidRPr="006B7C95">
              <w:rPr>
                <w:rFonts w:ascii="Arial" w:hAnsi="Arial" w:cs="Arial"/>
                <w:i/>
                <w:iCs/>
                <w:sz w:val="24"/>
                <w:szCs w:val="24"/>
              </w:rPr>
              <w:t xml:space="preserve"> analytical procedure</w:t>
            </w:r>
          </w:p>
          <w:p w:rsidR="006B7C95" w:rsidRPr="006B7C95" w:rsidRDefault="006B7C95" w:rsidP="006B7C95">
            <w:pPr>
              <w:pStyle w:val="ListParagraph"/>
              <w:numPr>
                <w:ilvl w:val="0"/>
                <w:numId w:val="23"/>
              </w:numPr>
              <w:autoSpaceDE w:val="0"/>
              <w:autoSpaceDN w:val="0"/>
              <w:adjustRightInd w:val="0"/>
              <w:spacing w:line="360" w:lineRule="auto"/>
              <w:rPr>
                <w:rFonts w:ascii="Arial" w:hAnsi="Arial" w:cs="Arial"/>
                <w:iCs/>
                <w:sz w:val="24"/>
                <w:szCs w:val="24"/>
              </w:rPr>
            </w:pPr>
            <w:r w:rsidRPr="006B7C95">
              <w:rPr>
                <w:rFonts w:ascii="Arial" w:hAnsi="Arial" w:cs="Arial"/>
                <w:i/>
                <w:iCs/>
                <w:sz w:val="24"/>
                <w:szCs w:val="24"/>
              </w:rPr>
              <w:t xml:space="preserve"> </w:t>
            </w:r>
            <w:r w:rsidRPr="006B7C95">
              <w:rPr>
                <w:rFonts w:ascii="Arial" w:hAnsi="Arial" w:cs="Arial"/>
                <w:sz w:val="24"/>
                <w:szCs w:val="24"/>
              </w:rPr>
              <w:t xml:space="preserve">To carry out a final assessment of financial statements and assess whether audit conclusions are correct or not. </w:t>
            </w:r>
            <w:r w:rsidRPr="006B7C95">
              <w:rPr>
                <w:rFonts w:ascii="Arial" w:hAnsi="Arial" w:cs="Arial"/>
                <w:bCs/>
                <w:sz w:val="24"/>
                <w:szCs w:val="24"/>
              </w:rPr>
              <w:t xml:space="preserve">This is called </w:t>
            </w:r>
            <w:r w:rsidRPr="006B7C95">
              <w:rPr>
                <w:rFonts w:ascii="Arial" w:hAnsi="Arial" w:cs="Arial"/>
                <w:iCs/>
                <w:sz w:val="24"/>
                <w:szCs w:val="24"/>
              </w:rPr>
              <w:t>Final analytic procedures.</w:t>
            </w:r>
          </w:p>
          <w:p w:rsidR="006B7C95" w:rsidRPr="006B7C95" w:rsidRDefault="006B7C95" w:rsidP="006B7C95">
            <w:pPr>
              <w:pStyle w:val="ListParagraph"/>
              <w:numPr>
                <w:ilvl w:val="0"/>
                <w:numId w:val="23"/>
              </w:numPr>
              <w:autoSpaceDE w:val="0"/>
              <w:autoSpaceDN w:val="0"/>
              <w:adjustRightInd w:val="0"/>
              <w:spacing w:line="360" w:lineRule="auto"/>
              <w:rPr>
                <w:rFonts w:ascii="Arial" w:hAnsi="Arial" w:cs="Arial"/>
                <w:sz w:val="24"/>
                <w:szCs w:val="24"/>
              </w:rPr>
            </w:pPr>
            <w:r w:rsidRPr="006B7C95">
              <w:rPr>
                <w:rFonts w:ascii="Arial" w:hAnsi="Arial" w:cs="Arial"/>
                <w:sz w:val="24"/>
                <w:szCs w:val="24"/>
              </w:rPr>
              <w:t>To assess a company’s general financial performance, its performance relative to competitors, any future financial problems it may face, and whether it will be able to continue in business or is likely to go bankrupt. This is called a</w:t>
            </w:r>
            <w:r w:rsidRPr="006B7C95">
              <w:rPr>
                <w:rFonts w:ascii="Arial" w:hAnsi="Arial" w:cs="Arial"/>
                <w:i/>
                <w:iCs/>
                <w:sz w:val="24"/>
                <w:szCs w:val="24"/>
              </w:rPr>
              <w:t>ssessing the company’s ability to remain a going concern</w:t>
            </w:r>
          </w:p>
          <w:p w:rsidR="006B7C95" w:rsidRPr="006B7C95" w:rsidRDefault="006B7C95" w:rsidP="006B7C95">
            <w:pPr>
              <w:pStyle w:val="ListParagraph"/>
              <w:numPr>
                <w:ilvl w:val="0"/>
                <w:numId w:val="23"/>
              </w:numPr>
              <w:autoSpaceDE w:val="0"/>
              <w:autoSpaceDN w:val="0"/>
              <w:adjustRightInd w:val="0"/>
              <w:spacing w:line="360" w:lineRule="auto"/>
              <w:rPr>
                <w:rFonts w:ascii="Arial" w:hAnsi="Arial" w:cs="Arial"/>
                <w:sz w:val="24"/>
                <w:szCs w:val="24"/>
              </w:rPr>
            </w:pPr>
            <w:r w:rsidRPr="006B7C95">
              <w:rPr>
                <w:rFonts w:ascii="Arial" w:hAnsi="Arial" w:cs="Arial"/>
                <w:sz w:val="24"/>
                <w:szCs w:val="24"/>
              </w:rPr>
              <w:t xml:space="preserve">To reveal discrepancies between the company’s actual and expected performances, this may indicate accounting errors and irregularities. </w:t>
            </w:r>
            <w:r w:rsidRPr="006B7C95">
              <w:rPr>
                <w:rFonts w:ascii="Arial" w:hAnsi="Arial" w:cs="Arial"/>
                <w:b/>
                <w:bCs/>
                <w:sz w:val="24"/>
                <w:szCs w:val="24"/>
              </w:rPr>
              <w:t xml:space="preserve">-  </w:t>
            </w:r>
            <w:r w:rsidRPr="006B7C95">
              <w:rPr>
                <w:rFonts w:ascii="Arial" w:hAnsi="Arial" w:cs="Arial"/>
                <w:i/>
                <w:iCs/>
                <w:sz w:val="24"/>
                <w:szCs w:val="24"/>
              </w:rPr>
              <w:t>Indicating errors in financial statements:</w:t>
            </w:r>
          </w:p>
          <w:p w:rsidR="006B7C95" w:rsidRPr="006B7C95" w:rsidRDefault="006B7C95" w:rsidP="006B7C95">
            <w:pPr>
              <w:pStyle w:val="ListParagraph"/>
              <w:numPr>
                <w:ilvl w:val="0"/>
                <w:numId w:val="23"/>
              </w:numPr>
              <w:autoSpaceDE w:val="0"/>
              <w:autoSpaceDN w:val="0"/>
              <w:adjustRightInd w:val="0"/>
              <w:spacing w:line="360" w:lineRule="auto"/>
              <w:rPr>
                <w:rFonts w:ascii="Arial" w:hAnsi="Arial" w:cs="Arial"/>
                <w:iCs/>
                <w:sz w:val="24"/>
                <w:szCs w:val="24"/>
              </w:rPr>
            </w:pPr>
            <w:r w:rsidRPr="006B7C95">
              <w:rPr>
                <w:rFonts w:ascii="Arial" w:hAnsi="Arial" w:cs="Arial"/>
                <w:i/>
                <w:iCs/>
                <w:sz w:val="24"/>
                <w:szCs w:val="24"/>
              </w:rPr>
              <w:t xml:space="preserve">To indicate if the detailed tests may or may not be needed by </w:t>
            </w:r>
            <w:proofErr w:type="gramStart"/>
            <w:r w:rsidRPr="006B7C95">
              <w:rPr>
                <w:rFonts w:ascii="Arial" w:hAnsi="Arial" w:cs="Arial"/>
                <w:i/>
                <w:iCs/>
                <w:sz w:val="24"/>
                <w:szCs w:val="24"/>
              </w:rPr>
              <w:t xml:space="preserve">comparing </w:t>
            </w:r>
            <w:r w:rsidRPr="006B7C95">
              <w:rPr>
                <w:rFonts w:ascii="Arial" w:hAnsi="Arial" w:cs="Arial"/>
                <w:sz w:val="24"/>
                <w:szCs w:val="24"/>
              </w:rPr>
              <w:t xml:space="preserve"> the</w:t>
            </w:r>
            <w:proofErr w:type="gramEnd"/>
            <w:r w:rsidRPr="006B7C95">
              <w:rPr>
                <w:rFonts w:ascii="Arial" w:hAnsi="Arial" w:cs="Arial"/>
                <w:sz w:val="24"/>
                <w:szCs w:val="24"/>
              </w:rPr>
              <w:t xml:space="preserve"> company’s expected and actual performances.</w:t>
            </w:r>
          </w:p>
          <w:p w:rsidR="006B7C95" w:rsidRDefault="006B7C95" w:rsidP="00567263">
            <w:pPr>
              <w:autoSpaceDE w:val="0"/>
              <w:autoSpaceDN w:val="0"/>
              <w:adjustRightInd w:val="0"/>
              <w:spacing w:line="360" w:lineRule="auto"/>
              <w:jc w:val="both"/>
              <w:rPr>
                <w:rFonts w:ascii="Arial" w:hAnsi="Arial" w:cs="Arial"/>
                <w:sz w:val="24"/>
                <w:szCs w:val="24"/>
              </w:rPr>
            </w:pPr>
          </w:p>
          <w:p w:rsidR="006B7C95" w:rsidRPr="006B7C95" w:rsidRDefault="00C32E15" w:rsidP="006B7C95">
            <w:pPr>
              <w:autoSpaceDE w:val="0"/>
              <w:autoSpaceDN w:val="0"/>
              <w:adjustRightInd w:val="0"/>
              <w:spacing w:line="360" w:lineRule="auto"/>
              <w:rPr>
                <w:rFonts w:ascii="Arial" w:hAnsi="Arial" w:cs="Arial"/>
                <w:sz w:val="24"/>
                <w:szCs w:val="24"/>
              </w:rPr>
            </w:pPr>
            <w:r w:rsidRPr="00465432">
              <w:rPr>
                <w:rFonts w:ascii="Arial" w:hAnsi="Arial" w:cs="Arial"/>
                <w:b/>
                <w:sz w:val="24"/>
                <w:szCs w:val="24"/>
              </w:rPr>
              <w:t>1(iv)</w:t>
            </w:r>
            <w:r w:rsidRPr="00C32E15">
              <w:rPr>
                <w:rFonts w:ascii="Arial" w:hAnsi="Arial" w:cs="Arial"/>
                <w:sz w:val="24"/>
                <w:szCs w:val="24"/>
              </w:rPr>
              <w:tab/>
            </w:r>
            <w:r w:rsidR="006B7C95" w:rsidRPr="006B7C95">
              <w:rPr>
                <w:rFonts w:ascii="Arial" w:hAnsi="Arial" w:cs="Arial"/>
                <w:sz w:val="24"/>
                <w:szCs w:val="24"/>
              </w:rPr>
              <w:t xml:space="preserve">The common rationalizations for a fraudster, which tempt him to commit </w:t>
            </w:r>
            <w:proofErr w:type="gramStart"/>
            <w:r w:rsidR="006B7C95" w:rsidRPr="006B7C95">
              <w:rPr>
                <w:rFonts w:ascii="Arial" w:hAnsi="Arial" w:cs="Arial"/>
                <w:sz w:val="24"/>
                <w:szCs w:val="24"/>
              </w:rPr>
              <w:t>fraud</w:t>
            </w:r>
            <w:proofErr w:type="gramEnd"/>
            <w:r w:rsidR="006B7C95" w:rsidRPr="006B7C95">
              <w:rPr>
                <w:rFonts w:ascii="Arial" w:hAnsi="Arial" w:cs="Arial"/>
                <w:sz w:val="24"/>
                <w:szCs w:val="24"/>
              </w:rPr>
              <w:t xml:space="preserve"> can be grouped according to the way they originate </w:t>
            </w:r>
            <w:proofErr w:type="spellStart"/>
            <w:r w:rsidR="006B7C95" w:rsidRPr="006B7C95">
              <w:rPr>
                <w:rFonts w:ascii="Arial" w:hAnsi="Arial" w:cs="Arial"/>
                <w:sz w:val="24"/>
                <w:szCs w:val="24"/>
              </w:rPr>
              <w:t>i.e</w:t>
            </w:r>
            <w:proofErr w:type="spellEnd"/>
            <w:r w:rsidR="006B7C95" w:rsidRPr="006B7C95">
              <w:rPr>
                <w:rFonts w:ascii="Arial" w:hAnsi="Arial" w:cs="Arial"/>
                <w:sz w:val="24"/>
                <w:szCs w:val="24"/>
              </w:rPr>
              <w:t xml:space="preserve"> from the organizational culture, the psychology of individuals working for the </w:t>
            </w:r>
            <w:proofErr w:type="spellStart"/>
            <w:r w:rsidR="006B7C95" w:rsidRPr="006B7C95">
              <w:rPr>
                <w:rFonts w:ascii="Arial" w:hAnsi="Arial" w:cs="Arial"/>
                <w:sz w:val="24"/>
                <w:szCs w:val="24"/>
              </w:rPr>
              <w:t>organisation</w:t>
            </w:r>
            <w:proofErr w:type="spellEnd"/>
            <w:r w:rsidR="006B7C95" w:rsidRPr="006B7C95">
              <w:rPr>
                <w:rFonts w:ascii="Arial" w:hAnsi="Arial" w:cs="Arial"/>
                <w:sz w:val="24"/>
                <w:szCs w:val="24"/>
              </w:rPr>
              <w:t>, and the relationship between employees and the company.</w:t>
            </w:r>
          </w:p>
          <w:p w:rsidR="006B7C95" w:rsidRPr="006B7C95" w:rsidRDefault="006B7C95" w:rsidP="006B7C95">
            <w:pPr>
              <w:autoSpaceDE w:val="0"/>
              <w:autoSpaceDN w:val="0"/>
              <w:adjustRightInd w:val="0"/>
              <w:spacing w:line="360" w:lineRule="auto"/>
              <w:rPr>
                <w:rFonts w:ascii="Arial" w:hAnsi="Arial" w:cs="Arial"/>
                <w:sz w:val="24"/>
                <w:szCs w:val="24"/>
              </w:rPr>
            </w:pPr>
            <w:r w:rsidRPr="006B7C95">
              <w:rPr>
                <w:rFonts w:ascii="Arial" w:hAnsi="Arial" w:cs="Arial"/>
                <w:sz w:val="24"/>
                <w:szCs w:val="24"/>
              </w:rPr>
              <w:t>The organizational culture</w:t>
            </w:r>
          </w:p>
          <w:p w:rsidR="006B7C95" w:rsidRPr="006B7C95" w:rsidRDefault="006B7C95" w:rsidP="006B7C95">
            <w:pPr>
              <w:pStyle w:val="ListParagraph"/>
              <w:numPr>
                <w:ilvl w:val="0"/>
                <w:numId w:val="24"/>
              </w:numPr>
              <w:autoSpaceDE w:val="0"/>
              <w:autoSpaceDN w:val="0"/>
              <w:adjustRightInd w:val="0"/>
              <w:spacing w:line="360" w:lineRule="auto"/>
              <w:rPr>
                <w:rFonts w:ascii="Arial" w:hAnsi="Arial" w:cs="Arial"/>
                <w:sz w:val="24"/>
                <w:szCs w:val="24"/>
              </w:rPr>
            </w:pPr>
            <w:r w:rsidRPr="006B7C95">
              <w:rPr>
                <w:rFonts w:ascii="Arial" w:hAnsi="Arial" w:cs="Arial"/>
                <w:sz w:val="24"/>
                <w:szCs w:val="24"/>
              </w:rPr>
              <w:t>Management does not take supervision of internal controls and discipline seriously.</w:t>
            </w:r>
          </w:p>
          <w:p w:rsidR="006B7C95" w:rsidRPr="006B7C95" w:rsidRDefault="006B7C95" w:rsidP="006B7C95">
            <w:pPr>
              <w:pStyle w:val="ListParagraph"/>
              <w:numPr>
                <w:ilvl w:val="0"/>
                <w:numId w:val="24"/>
              </w:numPr>
              <w:autoSpaceDE w:val="0"/>
              <w:autoSpaceDN w:val="0"/>
              <w:adjustRightInd w:val="0"/>
              <w:spacing w:line="360" w:lineRule="auto"/>
              <w:rPr>
                <w:rFonts w:ascii="Arial" w:hAnsi="Arial" w:cs="Arial"/>
                <w:sz w:val="24"/>
                <w:szCs w:val="24"/>
              </w:rPr>
            </w:pPr>
            <w:r w:rsidRPr="006B7C95">
              <w:rPr>
                <w:rFonts w:ascii="Arial" w:hAnsi="Arial" w:cs="Arial"/>
                <w:sz w:val="24"/>
                <w:szCs w:val="24"/>
              </w:rPr>
              <w:t>Management itself is involved in dubious transactions in order to and maintains aggressive accounting policies.</w:t>
            </w:r>
          </w:p>
          <w:p w:rsidR="006B7C95" w:rsidRPr="006B7C95" w:rsidRDefault="006B7C95" w:rsidP="006B7C95">
            <w:pPr>
              <w:pStyle w:val="ListParagraph"/>
              <w:numPr>
                <w:ilvl w:val="0"/>
                <w:numId w:val="24"/>
              </w:numPr>
              <w:autoSpaceDE w:val="0"/>
              <w:autoSpaceDN w:val="0"/>
              <w:adjustRightInd w:val="0"/>
              <w:spacing w:line="360" w:lineRule="auto"/>
              <w:rPr>
                <w:rFonts w:ascii="Arial" w:hAnsi="Arial" w:cs="Arial"/>
                <w:iCs/>
                <w:sz w:val="24"/>
                <w:szCs w:val="24"/>
              </w:rPr>
            </w:pPr>
            <w:r w:rsidRPr="006B7C95">
              <w:rPr>
                <w:rFonts w:ascii="Arial" w:hAnsi="Arial" w:cs="Arial"/>
                <w:sz w:val="24"/>
                <w:szCs w:val="24"/>
              </w:rPr>
              <w:t>The people who have been rewarded with promotions have disregarded the means of achieving objectives and have focused only on the attainment of organizational goals.</w:t>
            </w:r>
          </w:p>
          <w:p w:rsidR="006B7C95" w:rsidRPr="006B7C95" w:rsidRDefault="006B7C95" w:rsidP="006B7C95">
            <w:pPr>
              <w:autoSpaceDE w:val="0"/>
              <w:autoSpaceDN w:val="0"/>
              <w:adjustRightInd w:val="0"/>
              <w:spacing w:line="360" w:lineRule="auto"/>
              <w:rPr>
                <w:rFonts w:ascii="Arial" w:hAnsi="Arial" w:cs="Arial"/>
                <w:sz w:val="24"/>
                <w:szCs w:val="24"/>
              </w:rPr>
            </w:pPr>
            <w:r w:rsidRPr="006B7C95">
              <w:rPr>
                <w:rFonts w:ascii="Arial" w:hAnsi="Arial" w:cs="Arial"/>
                <w:sz w:val="24"/>
                <w:szCs w:val="24"/>
              </w:rPr>
              <w:t>The psychology of individuals</w:t>
            </w:r>
          </w:p>
          <w:p w:rsidR="006B7C95" w:rsidRPr="006B7C95" w:rsidRDefault="006B7C95" w:rsidP="006B7C95">
            <w:pPr>
              <w:pStyle w:val="ListParagraph"/>
              <w:numPr>
                <w:ilvl w:val="0"/>
                <w:numId w:val="25"/>
              </w:numPr>
              <w:autoSpaceDE w:val="0"/>
              <w:autoSpaceDN w:val="0"/>
              <w:adjustRightInd w:val="0"/>
              <w:spacing w:line="360" w:lineRule="auto"/>
              <w:rPr>
                <w:rFonts w:ascii="Arial" w:hAnsi="Arial" w:cs="Arial"/>
                <w:sz w:val="24"/>
                <w:szCs w:val="24"/>
              </w:rPr>
            </w:pPr>
            <w:r w:rsidRPr="006B7C95">
              <w:rPr>
                <w:rFonts w:ascii="Arial" w:hAnsi="Arial" w:cs="Arial"/>
                <w:sz w:val="24"/>
                <w:szCs w:val="24"/>
              </w:rPr>
              <w:t>I am only borrowing the money—I will pay it back</w:t>
            </w:r>
          </w:p>
          <w:p w:rsidR="006B7C95" w:rsidRPr="006B7C95" w:rsidRDefault="006B7C95" w:rsidP="006B7C95">
            <w:pPr>
              <w:pStyle w:val="ListParagraph"/>
              <w:numPr>
                <w:ilvl w:val="0"/>
                <w:numId w:val="25"/>
              </w:numPr>
              <w:autoSpaceDE w:val="0"/>
              <w:autoSpaceDN w:val="0"/>
              <w:adjustRightInd w:val="0"/>
              <w:spacing w:line="360" w:lineRule="auto"/>
              <w:rPr>
                <w:rFonts w:ascii="Arial" w:hAnsi="Arial" w:cs="Arial"/>
                <w:sz w:val="24"/>
                <w:szCs w:val="24"/>
              </w:rPr>
            </w:pPr>
            <w:r w:rsidRPr="006B7C95">
              <w:rPr>
                <w:rFonts w:ascii="Arial" w:hAnsi="Arial" w:cs="Arial"/>
                <w:sz w:val="24"/>
                <w:szCs w:val="24"/>
              </w:rPr>
              <w:t>The company will make more money in the next financial quarter and no one will ever notice the missing money.</w:t>
            </w:r>
          </w:p>
          <w:p w:rsidR="006B7C95" w:rsidRPr="006B7C95" w:rsidRDefault="006B7C95" w:rsidP="006B7C95">
            <w:pPr>
              <w:pStyle w:val="ListParagraph"/>
              <w:numPr>
                <w:ilvl w:val="0"/>
                <w:numId w:val="25"/>
              </w:numPr>
              <w:autoSpaceDE w:val="0"/>
              <w:autoSpaceDN w:val="0"/>
              <w:adjustRightInd w:val="0"/>
              <w:spacing w:line="360" w:lineRule="auto"/>
              <w:rPr>
                <w:rFonts w:ascii="Arial" w:hAnsi="Arial" w:cs="Arial"/>
                <w:sz w:val="24"/>
                <w:szCs w:val="24"/>
              </w:rPr>
            </w:pPr>
            <w:r w:rsidRPr="006B7C95">
              <w:rPr>
                <w:rFonts w:ascii="Arial" w:hAnsi="Arial" w:cs="Arial"/>
                <w:sz w:val="24"/>
                <w:szCs w:val="24"/>
              </w:rPr>
              <w:t>This month’s fictitious accounting entry can be reversed by a counter-entry next month;</w:t>
            </w:r>
          </w:p>
          <w:p w:rsidR="006B7C95" w:rsidRPr="006B7C95" w:rsidRDefault="006B7C95" w:rsidP="006B7C95">
            <w:pPr>
              <w:autoSpaceDE w:val="0"/>
              <w:autoSpaceDN w:val="0"/>
              <w:adjustRightInd w:val="0"/>
              <w:spacing w:line="360" w:lineRule="auto"/>
              <w:ind w:firstLine="720"/>
              <w:rPr>
                <w:rFonts w:ascii="Arial" w:hAnsi="Arial" w:cs="Arial"/>
                <w:sz w:val="24"/>
                <w:szCs w:val="24"/>
              </w:rPr>
            </w:pPr>
            <w:proofErr w:type="gramStart"/>
            <w:r w:rsidRPr="006B7C95">
              <w:rPr>
                <w:rFonts w:ascii="Arial" w:hAnsi="Arial" w:cs="Arial"/>
                <w:sz w:val="24"/>
                <w:szCs w:val="24"/>
              </w:rPr>
              <w:t>therefore</w:t>
            </w:r>
            <w:proofErr w:type="gramEnd"/>
            <w:r w:rsidRPr="006B7C95">
              <w:rPr>
                <w:rFonts w:ascii="Arial" w:hAnsi="Arial" w:cs="Arial"/>
                <w:sz w:val="24"/>
                <w:szCs w:val="24"/>
              </w:rPr>
              <w:t xml:space="preserve"> it is not exactly fraud. The company will not incur a loss.</w:t>
            </w:r>
          </w:p>
          <w:p w:rsidR="006B7C95" w:rsidRPr="006B7C95" w:rsidRDefault="006B7C95" w:rsidP="006B7C95">
            <w:pPr>
              <w:autoSpaceDE w:val="0"/>
              <w:autoSpaceDN w:val="0"/>
              <w:adjustRightInd w:val="0"/>
              <w:spacing w:line="360" w:lineRule="auto"/>
              <w:ind w:firstLine="720"/>
              <w:rPr>
                <w:rFonts w:ascii="Arial" w:hAnsi="Arial" w:cs="Arial"/>
                <w:sz w:val="24"/>
                <w:szCs w:val="24"/>
              </w:rPr>
            </w:pPr>
          </w:p>
          <w:p w:rsidR="006B7C95" w:rsidRPr="006B7C95" w:rsidRDefault="006B7C95" w:rsidP="006B7C95">
            <w:pPr>
              <w:autoSpaceDE w:val="0"/>
              <w:autoSpaceDN w:val="0"/>
              <w:adjustRightInd w:val="0"/>
              <w:spacing w:line="360" w:lineRule="auto"/>
              <w:rPr>
                <w:rFonts w:ascii="Arial" w:hAnsi="Arial" w:cs="Arial"/>
                <w:sz w:val="24"/>
                <w:szCs w:val="24"/>
              </w:rPr>
            </w:pPr>
            <w:r w:rsidRPr="006B7C95">
              <w:rPr>
                <w:rFonts w:ascii="Arial" w:hAnsi="Arial" w:cs="Arial"/>
                <w:sz w:val="24"/>
                <w:szCs w:val="24"/>
              </w:rPr>
              <w:t>The relationship between employees and the company</w:t>
            </w:r>
          </w:p>
          <w:p w:rsidR="006B7C95" w:rsidRPr="006B7C95" w:rsidRDefault="006B7C95" w:rsidP="006B7C95">
            <w:pPr>
              <w:pStyle w:val="ListParagraph"/>
              <w:numPr>
                <w:ilvl w:val="0"/>
                <w:numId w:val="26"/>
              </w:numPr>
              <w:autoSpaceDE w:val="0"/>
              <w:autoSpaceDN w:val="0"/>
              <w:adjustRightInd w:val="0"/>
              <w:spacing w:line="360" w:lineRule="auto"/>
              <w:rPr>
                <w:rFonts w:ascii="Arial" w:hAnsi="Arial" w:cs="Arial"/>
                <w:sz w:val="24"/>
                <w:szCs w:val="24"/>
              </w:rPr>
            </w:pPr>
            <w:r w:rsidRPr="006B7C95">
              <w:rPr>
                <w:rFonts w:ascii="Arial" w:hAnsi="Arial" w:cs="Arial"/>
                <w:sz w:val="24"/>
                <w:szCs w:val="24"/>
              </w:rPr>
              <w:t xml:space="preserve">The company overlooked my hard work and promoted </w:t>
            </w:r>
            <w:proofErr w:type="spellStart"/>
            <w:r w:rsidRPr="006B7C95">
              <w:rPr>
                <w:rFonts w:ascii="Arial" w:hAnsi="Arial" w:cs="Arial"/>
                <w:sz w:val="24"/>
                <w:szCs w:val="24"/>
              </w:rPr>
              <w:t>some one</w:t>
            </w:r>
            <w:proofErr w:type="spellEnd"/>
            <w:r w:rsidRPr="006B7C95">
              <w:rPr>
                <w:rFonts w:ascii="Arial" w:hAnsi="Arial" w:cs="Arial"/>
                <w:sz w:val="24"/>
                <w:szCs w:val="24"/>
              </w:rPr>
              <w:t xml:space="preserve"> else, so I deserve this.</w:t>
            </w:r>
          </w:p>
          <w:p w:rsidR="006B7C95" w:rsidRPr="006B7C95" w:rsidRDefault="006B7C95" w:rsidP="006B7C95">
            <w:pPr>
              <w:pStyle w:val="ListParagraph"/>
              <w:numPr>
                <w:ilvl w:val="0"/>
                <w:numId w:val="26"/>
              </w:numPr>
              <w:autoSpaceDE w:val="0"/>
              <w:autoSpaceDN w:val="0"/>
              <w:adjustRightInd w:val="0"/>
              <w:spacing w:line="360" w:lineRule="auto"/>
              <w:rPr>
                <w:rFonts w:ascii="Arial" w:hAnsi="Arial" w:cs="Arial"/>
                <w:iCs/>
                <w:sz w:val="24"/>
                <w:szCs w:val="24"/>
              </w:rPr>
            </w:pPr>
            <w:r w:rsidRPr="006B7C95">
              <w:rPr>
                <w:rFonts w:ascii="Arial" w:hAnsi="Arial" w:cs="Arial"/>
                <w:sz w:val="24"/>
                <w:szCs w:val="24"/>
              </w:rPr>
              <w:t>The company does not pay me enough and may fire me soon, so my fraud may make up for the benefits that the company is eliminating.</w:t>
            </w:r>
          </w:p>
          <w:p w:rsidR="006C251E" w:rsidRDefault="006C251E" w:rsidP="00567263">
            <w:pPr>
              <w:autoSpaceDE w:val="0"/>
              <w:autoSpaceDN w:val="0"/>
              <w:adjustRightInd w:val="0"/>
              <w:spacing w:line="360" w:lineRule="auto"/>
              <w:jc w:val="both"/>
              <w:rPr>
                <w:rFonts w:ascii="Arial" w:hAnsi="Arial" w:cs="Arial"/>
                <w:color w:val="000000"/>
                <w:sz w:val="24"/>
                <w:szCs w:val="24"/>
              </w:rPr>
            </w:pPr>
          </w:p>
          <w:p w:rsidR="006B7C95" w:rsidRPr="006B7C95" w:rsidRDefault="005C3094" w:rsidP="006B7C95">
            <w:pPr>
              <w:autoSpaceDE w:val="0"/>
              <w:autoSpaceDN w:val="0"/>
              <w:adjustRightInd w:val="0"/>
              <w:spacing w:line="360" w:lineRule="auto"/>
              <w:rPr>
                <w:rFonts w:ascii="Arial" w:hAnsi="Arial" w:cs="Arial"/>
                <w:sz w:val="24"/>
                <w:szCs w:val="24"/>
              </w:rPr>
            </w:pPr>
            <w:r w:rsidRPr="005C3094">
              <w:rPr>
                <w:rFonts w:ascii="Arial" w:hAnsi="Arial" w:cs="Arial"/>
                <w:b/>
                <w:color w:val="000000"/>
                <w:sz w:val="24"/>
                <w:szCs w:val="24"/>
              </w:rPr>
              <w:t>1(v)</w:t>
            </w:r>
            <w:r>
              <w:rPr>
                <w:rFonts w:ascii="Calibri" w:hAnsi="Calibri" w:cs="Calibri"/>
              </w:rPr>
              <w:t xml:space="preserve"> </w:t>
            </w:r>
            <w:r w:rsidR="006B7C95" w:rsidRPr="006B7C95">
              <w:rPr>
                <w:rFonts w:ascii="Arial" w:hAnsi="Arial" w:cs="Arial"/>
                <w:sz w:val="24"/>
                <w:szCs w:val="24"/>
              </w:rPr>
              <w:t>The important points to be considered when evaluating fraud risk factors are:</w:t>
            </w:r>
          </w:p>
          <w:p w:rsidR="006B7C95" w:rsidRPr="006B7C95" w:rsidRDefault="006B7C95" w:rsidP="006B7C95">
            <w:pPr>
              <w:pStyle w:val="ListParagraph"/>
              <w:numPr>
                <w:ilvl w:val="0"/>
                <w:numId w:val="27"/>
              </w:numPr>
              <w:autoSpaceDE w:val="0"/>
              <w:autoSpaceDN w:val="0"/>
              <w:adjustRightInd w:val="0"/>
              <w:spacing w:line="360" w:lineRule="auto"/>
              <w:rPr>
                <w:rFonts w:ascii="Arial" w:hAnsi="Arial" w:cs="Arial"/>
                <w:sz w:val="24"/>
                <w:szCs w:val="24"/>
              </w:rPr>
            </w:pPr>
            <w:r w:rsidRPr="006B7C95">
              <w:rPr>
                <w:rFonts w:ascii="Arial" w:hAnsi="Arial" w:cs="Arial"/>
                <w:sz w:val="24"/>
                <w:szCs w:val="24"/>
              </w:rPr>
              <w:t>The environment in which the business operates</w:t>
            </w:r>
          </w:p>
          <w:p w:rsidR="006B7C95" w:rsidRPr="006B7C95" w:rsidRDefault="006B7C95" w:rsidP="006B7C95">
            <w:pPr>
              <w:pStyle w:val="ListParagraph"/>
              <w:autoSpaceDE w:val="0"/>
              <w:autoSpaceDN w:val="0"/>
              <w:adjustRightInd w:val="0"/>
              <w:spacing w:line="360" w:lineRule="auto"/>
              <w:ind w:left="765"/>
              <w:rPr>
                <w:rFonts w:ascii="Arial" w:hAnsi="Arial" w:cs="Arial"/>
                <w:sz w:val="24"/>
                <w:szCs w:val="24"/>
              </w:rPr>
            </w:pPr>
            <w:r w:rsidRPr="006B7C95">
              <w:rPr>
                <w:rFonts w:ascii="Arial" w:hAnsi="Arial" w:cs="Arial"/>
                <w:sz w:val="24"/>
                <w:szCs w:val="24"/>
              </w:rPr>
              <w:t xml:space="preserve">This incorporate economic, industry, or entity operating conditions, such as increased competition, market saturation, changes in technology, product obsolescence, or interest rates as well as adoption of New accounting, </w:t>
            </w:r>
            <w:r w:rsidRPr="006B7C95">
              <w:rPr>
                <w:rFonts w:ascii="Arial" w:hAnsi="Arial" w:cs="Arial"/>
                <w:sz w:val="24"/>
                <w:szCs w:val="24"/>
              </w:rPr>
              <w:lastRenderedPageBreak/>
              <w:t>statutory, or regulatory requirements</w:t>
            </w:r>
          </w:p>
          <w:p w:rsidR="006B7C95" w:rsidRPr="006B7C95" w:rsidRDefault="006B7C95" w:rsidP="006B7C95">
            <w:pPr>
              <w:pStyle w:val="ListParagraph"/>
              <w:autoSpaceDE w:val="0"/>
              <w:autoSpaceDN w:val="0"/>
              <w:adjustRightInd w:val="0"/>
              <w:spacing w:line="360" w:lineRule="auto"/>
              <w:ind w:left="765"/>
              <w:rPr>
                <w:rFonts w:ascii="Arial" w:hAnsi="Arial" w:cs="Arial"/>
                <w:sz w:val="24"/>
                <w:szCs w:val="24"/>
              </w:rPr>
            </w:pPr>
          </w:p>
          <w:p w:rsidR="006B7C95" w:rsidRPr="006B7C95" w:rsidRDefault="006B7C95" w:rsidP="006B7C95">
            <w:pPr>
              <w:pStyle w:val="ListParagraph"/>
              <w:numPr>
                <w:ilvl w:val="0"/>
                <w:numId w:val="27"/>
              </w:numPr>
              <w:autoSpaceDE w:val="0"/>
              <w:autoSpaceDN w:val="0"/>
              <w:adjustRightInd w:val="0"/>
              <w:spacing w:line="360" w:lineRule="auto"/>
              <w:rPr>
                <w:rFonts w:ascii="Arial" w:hAnsi="Arial" w:cs="Arial"/>
                <w:sz w:val="24"/>
                <w:szCs w:val="24"/>
              </w:rPr>
            </w:pPr>
            <w:r w:rsidRPr="006B7C95">
              <w:rPr>
                <w:rFonts w:ascii="Arial" w:hAnsi="Arial" w:cs="Arial"/>
                <w:sz w:val="24"/>
                <w:szCs w:val="24"/>
              </w:rPr>
              <w:t>The business entity’s structure and culture</w:t>
            </w:r>
          </w:p>
          <w:p w:rsidR="006B7C95" w:rsidRPr="006B7C95" w:rsidRDefault="006B7C95" w:rsidP="006B7C95">
            <w:pPr>
              <w:autoSpaceDE w:val="0"/>
              <w:autoSpaceDN w:val="0"/>
              <w:adjustRightInd w:val="0"/>
              <w:spacing w:line="360" w:lineRule="auto"/>
              <w:ind w:left="720"/>
              <w:rPr>
                <w:rFonts w:ascii="Arial" w:hAnsi="Arial" w:cs="Arial"/>
                <w:sz w:val="24"/>
                <w:szCs w:val="24"/>
              </w:rPr>
            </w:pPr>
            <w:r w:rsidRPr="006B7C95">
              <w:rPr>
                <w:rFonts w:ascii="Arial" w:hAnsi="Arial" w:cs="Arial"/>
                <w:sz w:val="24"/>
                <w:szCs w:val="24"/>
              </w:rPr>
              <w:t xml:space="preserve">The way the entity is owned and financed. A small entity is likely to have a less developed internal control mechanism than a large corporation. </w:t>
            </w:r>
            <w:proofErr w:type="gramStart"/>
            <w:r w:rsidRPr="006B7C95">
              <w:rPr>
                <w:rFonts w:ascii="Arial" w:hAnsi="Arial" w:cs="Arial"/>
                <w:sz w:val="24"/>
                <w:szCs w:val="24"/>
              </w:rPr>
              <w:t>An entity which have</w:t>
            </w:r>
            <w:proofErr w:type="gramEnd"/>
            <w:r w:rsidRPr="006B7C95">
              <w:rPr>
                <w:rFonts w:ascii="Arial" w:hAnsi="Arial" w:cs="Arial"/>
                <w:sz w:val="24"/>
                <w:szCs w:val="24"/>
              </w:rPr>
              <w:t xml:space="preserve"> been heavily financed by debts is likely to have pressure from financer. Also management’s abilities, style and attitude should be considered.</w:t>
            </w:r>
          </w:p>
          <w:p w:rsidR="006B7C95" w:rsidRPr="006B7C95" w:rsidRDefault="006B7C95" w:rsidP="006B7C95">
            <w:pPr>
              <w:pStyle w:val="ListParagraph"/>
              <w:autoSpaceDE w:val="0"/>
              <w:autoSpaceDN w:val="0"/>
              <w:adjustRightInd w:val="0"/>
              <w:spacing w:line="360" w:lineRule="auto"/>
              <w:ind w:left="765"/>
              <w:rPr>
                <w:rFonts w:ascii="Arial" w:hAnsi="Arial" w:cs="Arial"/>
                <w:sz w:val="24"/>
                <w:szCs w:val="24"/>
              </w:rPr>
            </w:pPr>
          </w:p>
          <w:p w:rsidR="006B7C95" w:rsidRPr="006B7C95" w:rsidRDefault="006B7C95" w:rsidP="006B7C95">
            <w:pPr>
              <w:pStyle w:val="ListParagraph"/>
              <w:autoSpaceDE w:val="0"/>
              <w:autoSpaceDN w:val="0"/>
              <w:adjustRightInd w:val="0"/>
              <w:spacing w:line="360" w:lineRule="auto"/>
              <w:ind w:left="765"/>
              <w:rPr>
                <w:rFonts w:ascii="Arial" w:hAnsi="Arial" w:cs="Arial"/>
                <w:sz w:val="24"/>
                <w:szCs w:val="24"/>
              </w:rPr>
            </w:pPr>
          </w:p>
          <w:p w:rsidR="006B7C95" w:rsidRPr="006B7C95" w:rsidRDefault="006B7C95" w:rsidP="006B7C95">
            <w:pPr>
              <w:pStyle w:val="ListParagraph"/>
              <w:numPr>
                <w:ilvl w:val="0"/>
                <w:numId w:val="27"/>
              </w:numPr>
              <w:autoSpaceDE w:val="0"/>
              <w:autoSpaceDN w:val="0"/>
              <w:adjustRightInd w:val="0"/>
              <w:spacing w:line="360" w:lineRule="auto"/>
              <w:rPr>
                <w:rFonts w:ascii="Arial" w:hAnsi="Arial" w:cs="Arial"/>
                <w:sz w:val="24"/>
                <w:szCs w:val="24"/>
              </w:rPr>
            </w:pPr>
            <w:r w:rsidRPr="006B7C95">
              <w:rPr>
                <w:rFonts w:ascii="Arial" w:hAnsi="Arial" w:cs="Arial"/>
                <w:sz w:val="24"/>
                <w:szCs w:val="24"/>
              </w:rPr>
              <w:t>Internal controls.</w:t>
            </w:r>
          </w:p>
          <w:p w:rsidR="006B7C95" w:rsidRPr="006B7C95" w:rsidRDefault="006B7C95" w:rsidP="006B7C95">
            <w:pPr>
              <w:pStyle w:val="ListParagraph"/>
              <w:autoSpaceDE w:val="0"/>
              <w:autoSpaceDN w:val="0"/>
              <w:adjustRightInd w:val="0"/>
              <w:spacing w:line="360" w:lineRule="auto"/>
              <w:ind w:left="765"/>
              <w:rPr>
                <w:rFonts w:ascii="Arial" w:hAnsi="Arial" w:cs="Arial"/>
                <w:sz w:val="24"/>
                <w:szCs w:val="24"/>
              </w:rPr>
            </w:pPr>
            <w:r w:rsidRPr="006B7C95">
              <w:rPr>
                <w:rFonts w:ascii="Arial" w:hAnsi="Arial" w:cs="Arial"/>
                <w:sz w:val="24"/>
                <w:szCs w:val="24"/>
              </w:rPr>
              <w:t xml:space="preserve">Effectiveness of internal controls, segregation of duties and reporting process. The presence and effectiveness of mitigating factors that reduce the risk the fraud is also </w:t>
            </w:r>
            <w:proofErr w:type="gramStart"/>
            <w:r w:rsidRPr="006B7C95">
              <w:rPr>
                <w:rFonts w:ascii="Arial" w:hAnsi="Arial" w:cs="Arial"/>
                <w:sz w:val="24"/>
                <w:szCs w:val="24"/>
              </w:rPr>
              <w:t>important  to</w:t>
            </w:r>
            <w:proofErr w:type="gramEnd"/>
            <w:r w:rsidRPr="006B7C95">
              <w:rPr>
                <w:rFonts w:ascii="Arial" w:hAnsi="Arial" w:cs="Arial"/>
                <w:sz w:val="24"/>
                <w:szCs w:val="24"/>
              </w:rPr>
              <w:t xml:space="preserve"> be considered when evaluation fraud risk factors.</w:t>
            </w:r>
          </w:p>
          <w:p w:rsidR="005C3094" w:rsidRDefault="005C3094" w:rsidP="00567263">
            <w:pPr>
              <w:autoSpaceDE w:val="0"/>
              <w:autoSpaceDN w:val="0"/>
              <w:adjustRightInd w:val="0"/>
              <w:spacing w:line="360" w:lineRule="auto"/>
              <w:jc w:val="both"/>
              <w:rPr>
                <w:rFonts w:ascii="Arial" w:hAnsi="Arial" w:cs="Arial"/>
                <w:b/>
                <w:color w:val="000000"/>
                <w:sz w:val="24"/>
                <w:szCs w:val="24"/>
              </w:rPr>
            </w:pPr>
          </w:p>
          <w:p w:rsidR="006B7C95" w:rsidRPr="006B7C95" w:rsidRDefault="005C3094" w:rsidP="006B7C95">
            <w:pPr>
              <w:autoSpaceDE w:val="0"/>
              <w:autoSpaceDN w:val="0"/>
              <w:adjustRightInd w:val="0"/>
              <w:spacing w:line="360" w:lineRule="auto"/>
              <w:rPr>
                <w:rFonts w:ascii="Arial" w:hAnsi="Arial" w:cs="Arial"/>
                <w:sz w:val="24"/>
                <w:szCs w:val="24"/>
              </w:rPr>
            </w:pPr>
            <w:r w:rsidRPr="005C3094">
              <w:rPr>
                <w:rFonts w:ascii="Arial" w:hAnsi="Arial" w:cs="Arial"/>
                <w:b/>
                <w:color w:val="000000"/>
                <w:sz w:val="24"/>
                <w:szCs w:val="24"/>
              </w:rPr>
              <w:t>1(v</w:t>
            </w:r>
            <w:r>
              <w:rPr>
                <w:rFonts w:ascii="Arial" w:hAnsi="Arial" w:cs="Arial"/>
                <w:b/>
                <w:color w:val="000000"/>
                <w:sz w:val="24"/>
                <w:szCs w:val="24"/>
              </w:rPr>
              <w:t>i</w:t>
            </w:r>
            <w:r w:rsidRPr="005C3094">
              <w:rPr>
                <w:rFonts w:ascii="Arial" w:hAnsi="Arial" w:cs="Arial"/>
                <w:b/>
                <w:color w:val="000000"/>
                <w:sz w:val="24"/>
                <w:szCs w:val="24"/>
              </w:rPr>
              <w:t xml:space="preserve">) </w:t>
            </w:r>
            <w:r w:rsidR="006B7C95" w:rsidRPr="006B7C95">
              <w:rPr>
                <w:rFonts w:ascii="Arial" w:hAnsi="Arial" w:cs="Arial"/>
                <w:sz w:val="24"/>
                <w:szCs w:val="24"/>
              </w:rPr>
              <w:t>The three basic purposes for which analytical procedures are used throughout the audit process are primary purpose, functional purpose and concluding purpose.</w:t>
            </w:r>
          </w:p>
          <w:p w:rsidR="006B7C95" w:rsidRPr="006B7C95" w:rsidRDefault="006B7C95" w:rsidP="006B7C95">
            <w:pPr>
              <w:autoSpaceDE w:val="0"/>
              <w:autoSpaceDN w:val="0"/>
              <w:adjustRightInd w:val="0"/>
              <w:spacing w:line="360" w:lineRule="auto"/>
              <w:rPr>
                <w:rFonts w:ascii="Arial" w:hAnsi="Arial" w:cs="Arial"/>
                <w:i/>
                <w:sz w:val="24"/>
                <w:szCs w:val="24"/>
              </w:rPr>
            </w:pPr>
            <w:r w:rsidRPr="006B7C95">
              <w:rPr>
                <w:rFonts w:ascii="Arial" w:hAnsi="Arial" w:cs="Arial"/>
                <w:i/>
                <w:sz w:val="24"/>
                <w:szCs w:val="24"/>
              </w:rPr>
              <w:t>Primary</w:t>
            </w:r>
          </w:p>
          <w:p w:rsidR="006B7C95" w:rsidRPr="006B7C95" w:rsidRDefault="006B7C95" w:rsidP="006B7C95">
            <w:pPr>
              <w:autoSpaceDE w:val="0"/>
              <w:autoSpaceDN w:val="0"/>
              <w:adjustRightInd w:val="0"/>
              <w:spacing w:line="360" w:lineRule="auto"/>
              <w:rPr>
                <w:rFonts w:ascii="Arial" w:hAnsi="Arial" w:cs="Arial"/>
                <w:sz w:val="24"/>
                <w:szCs w:val="24"/>
              </w:rPr>
            </w:pPr>
            <w:r w:rsidRPr="006B7C95">
              <w:rPr>
                <w:rFonts w:ascii="Arial" w:hAnsi="Arial" w:cs="Arial"/>
                <w:sz w:val="24"/>
                <w:szCs w:val="24"/>
              </w:rPr>
              <w:t xml:space="preserve">The primary purpose involves </w:t>
            </w:r>
            <w:r w:rsidRPr="006B7C95">
              <w:rPr>
                <w:rFonts w:ascii="Arial" w:hAnsi="Arial" w:cs="Arial"/>
                <w:i/>
                <w:iCs/>
                <w:sz w:val="24"/>
                <w:szCs w:val="24"/>
              </w:rPr>
              <w:t xml:space="preserve">Preliminary analytic procedures which </w:t>
            </w:r>
            <w:r w:rsidRPr="006B7C95">
              <w:rPr>
                <w:rFonts w:ascii="Arial" w:hAnsi="Arial" w:cs="Arial"/>
                <w:sz w:val="24"/>
                <w:szCs w:val="24"/>
              </w:rPr>
              <w:t>help in providing an insight into the company and point out high-risk areas in order to determine the nature, timing and extent of audit procedures.</w:t>
            </w:r>
          </w:p>
          <w:p w:rsidR="006B7C95" w:rsidRPr="000C081C" w:rsidRDefault="006B7C95" w:rsidP="006B7C95">
            <w:pPr>
              <w:autoSpaceDE w:val="0"/>
              <w:autoSpaceDN w:val="0"/>
              <w:adjustRightInd w:val="0"/>
              <w:spacing w:line="360" w:lineRule="auto"/>
              <w:rPr>
                <w:rFonts w:ascii="Arial" w:hAnsi="Arial" w:cs="Arial"/>
                <w:i/>
                <w:sz w:val="24"/>
                <w:szCs w:val="24"/>
              </w:rPr>
            </w:pPr>
            <w:r w:rsidRPr="000C081C">
              <w:rPr>
                <w:rFonts w:ascii="Arial" w:hAnsi="Arial" w:cs="Arial"/>
                <w:i/>
                <w:sz w:val="24"/>
                <w:szCs w:val="24"/>
              </w:rPr>
              <w:t>Functional</w:t>
            </w:r>
          </w:p>
          <w:p w:rsidR="006B7C95" w:rsidRPr="006B7C95" w:rsidRDefault="006B7C95" w:rsidP="006B7C95">
            <w:pPr>
              <w:autoSpaceDE w:val="0"/>
              <w:autoSpaceDN w:val="0"/>
              <w:adjustRightInd w:val="0"/>
              <w:spacing w:line="360" w:lineRule="auto"/>
              <w:rPr>
                <w:rFonts w:ascii="Arial" w:hAnsi="Arial" w:cs="Arial"/>
                <w:sz w:val="24"/>
                <w:szCs w:val="24"/>
              </w:rPr>
            </w:pPr>
            <w:r w:rsidRPr="006B7C95">
              <w:rPr>
                <w:rFonts w:ascii="Arial" w:hAnsi="Arial" w:cs="Arial"/>
                <w:iCs/>
                <w:sz w:val="24"/>
                <w:szCs w:val="24"/>
              </w:rPr>
              <w:t xml:space="preserve">The functional purpose involves substantive analytic procedures which </w:t>
            </w:r>
            <w:r w:rsidRPr="006B7C95">
              <w:rPr>
                <w:rFonts w:ascii="Arial" w:hAnsi="Arial" w:cs="Arial"/>
                <w:sz w:val="24"/>
                <w:szCs w:val="24"/>
              </w:rPr>
              <w:t>are aimed at evaluation of account balances and in obtaining audit evidence.</w:t>
            </w:r>
          </w:p>
          <w:p w:rsidR="006B7C95" w:rsidRPr="000C081C" w:rsidRDefault="006B7C95" w:rsidP="006B7C95">
            <w:pPr>
              <w:autoSpaceDE w:val="0"/>
              <w:autoSpaceDN w:val="0"/>
              <w:adjustRightInd w:val="0"/>
              <w:spacing w:line="360" w:lineRule="auto"/>
              <w:rPr>
                <w:rFonts w:ascii="Arial" w:hAnsi="Arial" w:cs="Arial"/>
                <w:i/>
                <w:sz w:val="24"/>
                <w:szCs w:val="24"/>
              </w:rPr>
            </w:pPr>
            <w:r w:rsidRPr="000C081C">
              <w:rPr>
                <w:rFonts w:ascii="Arial" w:hAnsi="Arial" w:cs="Arial"/>
                <w:i/>
                <w:sz w:val="24"/>
                <w:szCs w:val="24"/>
              </w:rPr>
              <w:t>Concluding</w:t>
            </w:r>
          </w:p>
          <w:p w:rsidR="006B7C95" w:rsidRPr="006B7C95" w:rsidRDefault="006B7C95" w:rsidP="006B7C95">
            <w:pPr>
              <w:autoSpaceDE w:val="0"/>
              <w:autoSpaceDN w:val="0"/>
              <w:adjustRightInd w:val="0"/>
              <w:spacing w:line="360" w:lineRule="auto"/>
              <w:rPr>
                <w:rFonts w:ascii="Arial" w:hAnsi="Arial" w:cs="Arial"/>
                <w:sz w:val="24"/>
                <w:szCs w:val="24"/>
              </w:rPr>
            </w:pPr>
            <w:r w:rsidRPr="006B7C95">
              <w:rPr>
                <w:rFonts w:ascii="Arial" w:hAnsi="Arial" w:cs="Arial"/>
                <w:iCs/>
                <w:sz w:val="24"/>
                <w:szCs w:val="24"/>
              </w:rPr>
              <w:t xml:space="preserve">The concluding purpose involves </w:t>
            </w:r>
            <w:proofErr w:type="gramStart"/>
            <w:r w:rsidRPr="006B7C95">
              <w:rPr>
                <w:rFonts w:ascii="Arial" w:hAnsi="Arial" w:cs="Arial"/>
                <w:iCs/>
                <w:sz w:val="24"/>
                <w:szCs w:val="24"/>
              </w:rPr>
              <w:t>final analytic procedures which is</w:t>
            </w:r>
            <w:proofErr w:type="gramEnd"/>
            <w:r w:rsidRPr="006B7C95">
              <w:rPr>
                <w:rFonts w:ascii="Arial" w:hAnsi="Arial" w:cs="Arial"/>
                <w:iCs/>
                <w:sz w:val="24"/>
                <w:szCs w:val="24"/>
              </w:rPr>
              <w:t xml:space="preserve"> basically </w:t>
            </w:r>
            <w:r w:rsidRPr="006B7C95">
              <w:rPr>
                <w:rFonts w:ascii="Arial" w:hAnsi="Arial" w:cs="Arial"/>
                <w:sz w:val="24"/>
                <w:szCs w:val="24"/>
              </w:rPr>
              <w:t>carrying out a final assessment of financial statements and assess whether audit conclusions are correct or not.</w:t>
            </w:r>
          </w:p>
          <w:p w:rsidR="006B7C95" w:rsidRDefault="006B7C95" w:rsidP="00567263">
            <w:pPr>
              <w:autoSpaceDE w:val="0"/>
              <w:autoSpaceDN w:val="0"/>
              <w:adjustRightInd w:val="0"/>
              <w:spacing w:line="360" w:lineRule="auto"/>
              <w:jc w:val="both"/>
              <w:rPr>
                <w:rFonts w:ascii="Arial" w:hAnsi="Arial" w:cs="Arial"/>
                <w:b/>
                <w:color w:val="000000"/>
                <w:sz w:val="24"/>
                <w:szCs w:val="24"/>
              </w:rPr>
            </w:pPr>
          </w:p>
          <w:p w:rsidR="005C3094" w:rsidRPr="005C3094" w:rsidRDefault="005C3094" w:rsidP="00567263">
            <w:pPr>
              <w:autoSpaceDE w:val="0"/>
              <w:autoSpaceDN w:val="0"/>
              <w:adjustRightInd w:val="0"/>
              <w:spacing w:line="360" w:lineRule="auto"/>
              <w:jc w:val="both"/>
              <w:rPr>
                <w:rFonts w:ascii="Arial" w:hAnsi="Arial" w:cs="Arial"/>
                <w:i/>
                <w:sz w:val="24"/>
                <w:szCs w:val="24"/>
              </w:rPr>
            </w:pPr>
          </w:p>
          <w:p w:rsidR="005C3094" w:rsidRDefault="005C3094" w:rsidP="00567263">
            <w:pPr>
              <w:autoSpaceDE w:val="0"/>
              <w:autoSpaceDN w:val="0"/>
              <w:adjustRightInd w:val="0"/>
              <w:spacing w:line="360" w:lineRule="auto"/>
              <w:jc w:val="both"/>
              <w:rPr>
                <w:rFonts w:ascii="Arial" w:hAnsi="Arial" w:cs="Arial"/>
                <w:b/>
                <w:color w:val="000000"/>
                <w:sz w:val="24"/>
                <w:szCs w:val="24"/>
              </w:rPr>
            </w:pPr>
          </w:p>
          <w:p w:rsidR="000C081C" w:rsidRPr="000C081C" w:rsidRDefault="002C622E" w:rsidP="000C081C">
            <w:pPr>
              <w:autoSpaceDE w:val="0"/>
              <w:autoSpaceDN w:val="0"/>
              <w:adjustRightInd w:val="0"/>
              <w:spacing w:line="360" w:lineRule="auto"/>
              <w:rPr>
                <w:rFonts w:ascii="Arial" w:hAnsi="Arial" w:cs="Arial"/>
                <w:color w:val="000000"/>
                <w:sz w:val="24"/>
                <w:szCs w:val="24"/>
              </w:rPr>
            </w:pPr>
            <w:r w:rsidRPr="00D20749">
              <w:rPr>
                <w:rFonts w:ascii="Arial" w:hAnsi="Arial" w:cs="Arial"/>
                <w:b/>
                <w:sz w:val="24"/>
                <w:szCs w:val="24"/>
              </w:rPr>
              <w:lastRenderedPageBreak/>
              <w:t>2.</w:t>
            </w:r>
            <w:r w:rsidRPr="00D20749">
              <w:rPr>
                <w:rFonts w:ascii="Arial" w:hAnsi="Arial" w:cs="Arial"/>
                <w:b/>
                <w:sz w:val="24"/>
                <w:szCs w:val="24"/>
              </w:rPr>
              <w:tab/>
            </w:r>
            <w:r w:rsidR="000C081C" w:rsidRPr="000C081C">
              <w:rPr>
                <w:rFonts w:ascii="Arial" w:hAnsi="Arial" w:cs="Arial"/>
                <w:color w:val="000000"/>
                <w:sz w:val="24"/>
                <w:szCs w:val="24"/>
              </w:rPr>
              <w:t xml:space="preserve">According to fraud triangle approach three components, which are pressure, opportunity and rationalization must be present at the same time in order for someone to commit   fraud. Pressure may be a result of financial need, </w:t>
            </w:r>
            <w:proofErr w:type="spellStart"/>
            <w:r w:rsidR="000C081C" w:rsidRPr="000C081C">
              <w:rPr>
                <w:rFonts w:ascii="Arial" w:hAnsi="Arial" w:cs="Arial"/>
                <w:color w:val="000000"/>
                <w:sz w:val="24"/>
                <w:szCs w:val="24"/>
              </w:rPr>
              <w:t>e.g</w:t>
            </w:r>
            <w:proofErr w:type="spellEnd"/>
            <w:r w:rsidR="000C081C" w:rsidRPr="000C081C">
              <w:rPr>
                <w:rFonts w:ascii="Arial" w:hAnsi="Arial" w:cs="Arial"/>
                <w:color w:val="000000"/>
                <w:sz w:val="24"/>
                <w:szCs w:val="24"/>
              </w:rPr>
              <w:t xml:space="preserve"> high level of debts, major bills or simple greed, or work related issues like underpayment or overworked. Opportunity may be from the trust someone has after reaching a certain level in the organization, weak or non existence of controls. Rationalization can be just simple justification </w:t>
            </w:r>
            <w:proofErr w:type="spellStart"/>
            <w:r w:rsidR="000C081C" w:rsidRPr="000C081C">
              <w:rPr>
                <w:rFonts w:ascii="Arial" w:hAnsi="Arial" w:cs="Arial"/>
                <w:color w:val="000000"/>
                <w:sz w:val="24"/>
                <w:szCs w:val="24"/>
              </w:rPr>
              <w:t>e.g</w:t>
            </w:r>
            <w:proofErr w:type="spellEnd"/>
            <w:r w:rsidR="000C081C" w:rsidRPr="000C081C">
              <w:rPr>
                <w:rFonts w:ascii="Arial" w:hAnsi="Arial" w:cs="Arial"/>
                <w:color w:val="000000"/>
                <w:sz w:val="24"/>
                <w:szCs w:val="24"/>
              </w:rPr>
              <w:t xml:space="preserve"> I will pay back the money when the financial situation improves or lack of ethics </w:t>
            </w:r>
            <w:proofErr w:type="spellStart"/>
            <w:r w:rsidR="000C081C" w:rsidRPr="000C081C">
              <w:rPr>
                <w:rFonts w:ascii="Arial" w:hAnsi="Arial" w:cs="Arial"/>
                <w:color w:val="000000"/>
                <w:sz w:val="24"/>
                <w:szCs w:val="24"/>
              </w:rPr>
              <w:t>e.g</w:t>
            </w:r>
            <w:proofErr w:type="spellEnd"/>
            <w:r w:rsidR="000C081C" w:rsidRPr="000C081C">
              <w:rPr>
                <w:rFonts w:ascii="Arial" w:hAnsi="Arial" w:cs="Arial"/>
                <w:color w:val="000000"/>
                <w:sz w:val="24"/>
                <w:szCs w:val="24"/>
              </w:rPr>
              <w:t xml:space="preserve"> even the management is not honesty, so why should I be?   </w:t>
            </w:r>
          </w:p>
          <w:p w:rsidR="000C081C" w:rsidRPr="000C081C" w:rsidRDefault="000C081C" w:rsidP="000C081C">
            <w:pPr>
              <w:spacing w:before="100" w:beforeAutospacing="1" w:after="100" w:afterAutospacing="1" w:line="360" w:lineRule="auto"/>
              <w:rPr>
                <w:rFonts w:ascii="Arial" w:hAnsi="Arial" w:cs="Arial"/>
                <w:sz w:val="24"/>
                <w:szCs w:val="24"/>
              </w:rPr>
            </w:pPr>
            <w:r w:rsidRPr="000C081C">
              <w:rPr>
                <w:rFonts w:ascii="Arial" w:hAnsi="Arial" w:cs="Arial"/>
                <w:sz w:val="24"/>
                <w:szCs w:val="24"/>
              </w:rPr>
              <w:t xml:space="preserve">From audit point of view, there are two types of fraud: </w:t>
            </w:r>
          </w:p>
          <w:p w:rsidR="000C081C" w:rsidRPr="000C081C" w:rsidRDefault="000C081C" w:rsidP="000C081C">
            <w:pPr>
              <w:pStyle w:val="ListParagraph"/>
              <w:numPr>
                <w:ilvl w:val="0"/>
                <w:numId w:val="33"/>
              </w:numPr>
              <w:spacing w:before="100" w:beforeAutospacing="1" w:after="100" w:afterAutospacing="1" w:line="360" w:lineRule="auto"/>
              <w:rPr>
                <w:rFonts w:ascii="Arial" w:hAnsi="Arial" w:cs="Arial"/>
                <w:sz w:val="24"/>
                <w:szCs w:val="24"/>
              </w:rPr>
            </w:pPr>
            <w:r w:rsidRPr="000C081C">
              <w:rPr>
                <w:rFonts w:ascii="Arial" w:hAnsi="Arial" w:cs="Arial"/>
                <w:sz w:val="24"/>
                <w:szCs w:val="24"/>
              </w:rPr>
              <w:t>Fraudulent financial reporting.</w:t>
            </w:r>
          </w:p>
          <w:p w:rsidR="000C081C" w:rsidRPr="000C081C" w:rsidRDefault="000C081C" w:rsidP="000C081C">
            <w:pPr>
              <w:pStyle w:val="ListParagraph"/>
              <w:numPr>
                <w:ilvl w:val="0"/>
                <w:numId w:val="33"/>
              </w:numPr>
              <w:spacing w:before="100" w:beforeAutospacing="1" w:after="100" w:afterAutospacing="1" w:line="360" w:lineRule="auto"/>
              <w:rPr>
                <w:rFonts w:ascii="Arial" w:hAnsi="Arial" w:cs="Arial"/>
                <w:sz w:val="24"/>
                <w:szCs w:val="24"/>
              </w:rPr>
            </w:pPr>
            <w:r w:rsidRPr="000C081C">
              <w:rPr>
                <w:rFonts w:ascii="Arial" w:hAnsi="Arial" w:cs="Arial"/>
                <w:sz w:val="24"/>
                <w:szCs w:val="24"/>
              </w:rPr>
              <w:t>Misappropriation of assets.</w:t>
            </w:r>
          </w:p>
          <w:p w:rsidR="000C081C" w:rsidRPr="000C081C" w:rsidRDefault="000C081C" w:rsidP="000C081C">
            <w:pPr>
              <w:spacing w:before="100" w:beforeAutospacing="1" w:after="100" w:afterAutospacing="1" w:line="360" w:lineRule="auto"/>
              <w:rPr>
                <w:rFonts w:ascii="Arial" w:hAnsi="Arial" w:cs="Arial"/>
                <w:sz w:val="24"/>
                <w:szCs w:val="24"/>
              </w:rPr>
            </w:pPr>
            <w:r w:rsidRPr="000C081C">
              <w:rPr>
                <w:rFonts w:ascii="Arial" w:hAnsi="Arial" w:cs="Arial"/>
                <w:sz w:val="24"/>
                <w:szCs w:val="24"/>
              </w:rPr>
              <w:t>Normally, fraudulent reporting is influenced by intention to evade tax or presence of bonus/compensation tied to performance. Misappropriation of assets is normally for personal gain.</w:t>
            </w:r>
          </w:p>
          <w:p w:rsidR="000C081C" w:rsidRPr="000C081C" w:rsidRDefault="000C081C" w:rsidP="000C081C">
            <w:pPr>
              <w:autoSpaceDE w:val="0"/>
              <w:autoSpaceDN w:val="0"/>
              <w:adjustRightInd w:val="0"/>
              <w:spacing w:line="360" w:lineRule="auto"/>
              <w:rPr>
                <w:rFonts w:ascii="Arial" w:hAnsi="Arial" w:cs="Arial"/>
                <w:sz w:val="24"/>
                <w:szCs w:val="24"/>
              </w:rPr>
            </w:pPr>
            <w:r w:rsidRPr="000C081C">
              <w:rPr>
                <w:rFonts w:ascii="Arial" w:hAnsi="Arial" w:cs="Arial"/>
                <w:sz w:val="24"/>
                <w:szCs w:val="24"/>
              </w:rPr>
              <w:t>Therefore, factors that provide opportunities for fraud can be looked at from those two approaches.</w:t>
            </w:r>
          </w:p>
          <w:p w:rsidR="000C081C" w:rsidRPr="000C081C" w:rsidRDefault="000C081C" w:rsidP="000C081C">
            <w:pPr>
              <w:autoSpaceDE w:val="0"/>
              <w:autoSpaceDN w:val="0"/>
              <w:adjustRightInd w:val="0"/>
              <w:spacing w:line="360" w:lineRule="auto"/>
              <w:rPr>
                <w:rFonts w:ascii="Arial" w:hAnsi="Arial" w:cs="Arial"/>
                <w:sz w:val="24"/>
                <w:szCs w:val="24"/>
              </w:rPr>
            </w:pPr>
          </w:p>
          <w:p w:rsidR="000C081C" w:rsidRPr="000C081C" w:rsidRDefault="000C081C" w:rsidP="000C081C">
            <w:pPr>
              <w:autoSpaceDE w:val="0"/>
              <w:autoSpaceDN w:val="0"/>
              <w:adjustRightInd w:val="0"/>
              <w:spacing w:line="360" w:lineRule="auto"/>
              <w:rPr>
                <w:rFonts w:ascii="Arial" w:hAnsi="Arial" w:cs="Arial"/>
                <w:b/>
                <w:sz w:val="24"/>
                <w:szCs w:val="24"/>
              </w:rPr>
            </w:pPr>
            <w:r w:rsidRPr="000C081C">
              <w:rPr>
                <w:rFonts w:ascii="Arial" w:hAnsi="Arial" w:cs="Arial"/>
                <w:b/>
                <w:sz w:val="24"/>
                <w:szCs w:val="24"/>
              </w:rPr>
              <w:t>Fraudulent financial reporting</w:t>
            </w:r>
          </w:p>
          <w:p w:rsidR="000C081C" w:rsidRPr="000C081C" w:rsidRDefault="000C081C" w:rsidP="000C081C">
            <w:pPr>
              <w:autoSpaceDE w:val="0"/>
              <w:autoSpaceDN w:val="0"/>
              <w:adjustRightInd w:val="0"/>
              <w:spacing w:line="360" w:lineRule="auto"/>
              <w:rPr>
                <w:rFonts w:ascii="Arial" w:hAnsi="Arial" w:cs="Arial"/>
                <w:sz w:val="24"/>
                <w:szCs w:val="24"/>
              </w:rPr>
            </w:pPr>
            <w:r w:rsidRPr="000C081C">
              <w:rPr>
                <w:rFonts w:ascii="Arial" w:hAnsi="Arial" w:cs="Arial"/>
                <w:sz w:val="24"/>
                <w:szCs w:val="24"/>
              </w:rPr>
              <w:t>Opportunity for fraudulent financial reporting results from nature and size of business, weak or ineffective controls, poor division of duties and lack of supervision</w:t>
            </w:r>
          </w:p>
          <w:p w:rsidR="000C081C" w:rsidRPr="000C081C" w:rsidRDefault="000C081C" w:rsidP="000C081C">
            <w:pPr>
              <w:autoSpaceDE w:val="0"/>
              <w:autoSpaceDN w:val="0"/>
              <w:adjustRightInd w:val="0"/>
              <w:spacing w:line="360" w:lineRule="auto"/>
              <w:rPr>
                <w:rFonts w:ascii="Arial" w:hAnsi="Arial" w:cs="Arial"/>
                <w:sz w:val="24"/>
                <w:szCs w:val="24"/>
              </w:rPr>
            </w:pPr>
          </w:p>
          <w:p w:rsidR="000C081C" w:rsidRPr="000C081C" w:rsidRDefault="000C081C" w:rsidP="000C081C">
            <w:pPr>
              <w:autoSpaceDE w:val="0"/>
              <w:autoSpaceDN w:val="0"/>
              <w:adjustRightInd w:val="0"/>
              <w:spacing w:line="360" w:lineRule="auto"/>
              <w:rPr>
                <w:rFonts w:ascii="Arial" w:hAnsi="Arial" w:cs="Arial"/>
                <w:i/>
                <w:sz w:val="24"/>
                <w:szCs w:val="24"/>
              </w:rPr>
            </w:pPr>
            <w:r w:rsidRPr="000C081C">
              <w:rPr>
                <w:rFonts w:ascii="Arial" w:hAnsi="Arial" w:cs="Arial"/>
                <w:i/>
                <w:sz w:val="24"/>
                <w:szCs w:val="24"/>
              </w:rPr>
              <w:t>Nature and size of business</w:t>
            </w:r>
          </w:p>
          <w:p w:rsidR="000C081C" w:rsidRPr="000C081C" w:rsidRDefault="000C081C" w:rsidP="000C081C">
            <w:pPr>
              <w:pStyle w:val="NormalWeb"/>
              <w:spacing w:line="360" w:lineRule="auto"/>
              <w:rPr>
                <w:rFonts w:ascii="Arial" w:hAnsi="Arial" w:cs="Arial"/>
                <w:b/>
              </w:rPr>
            </w:pPr>
            <w:r w:rsidRPr="000C081C">
              <w:rPr>
                <w:rStyle w:val="Strong"/>
                <w:rFonts w:ascii="Arial" w:hAnsi="Arial" w:cs="Arial"/>
              </w:rPr>
              <w:t>The nature of the industry or the entity’s operations provides opportunities to engage in fraudulent reporting can arise from the following</w:t>
            </w:r>
            <w:r w:rsidRPr="000C081C">
              <w:rPr>
                <w:rFonts w:ascii="Arial" w:hAnsi="Arial" w:cs="Arial"/>
                <w:b/>
              </w:rPr>
              <w:t>:</w:t>
            </w:r>
          </w:p>
          <w:p w:rsidR="000C081C" w:rsidRPr="000C081C" w:rsidRDefault="000C081C" w:rsidP="000C081C">
            <w:pPr>
              <w:numPr>
                <w:ilvl w:val="0"/>
                <w:numId w:val="28"/>
              </w:numPr>
              <w:spacing w:before="100" w:beforeAutospacing="1" w:after="100" w:afterAutospacing="1" w:line="360" w:lineRule="auto"/>
              <w:rPr>
                <w:rFonts w:ascii="Arial" w:hAnsi="Arial" w:cs="Arial"/>
                <w:sz w:val="24"/>
                <w:szCs w:val="24"/>
              </w:rPr>
            </w:pPr>
            <w:r w:rsidRPr="000C081C">
              <w:rPr>
                <w:rFonts w:ascii="Arial" w:hAnsi="Arial" w:cs="Arial"/>
                <w:sz w:val="24"/>
                <w:szCs w:val="24"/>
              </w:rPr>
              <w:t>Significant related-party transactions not in the ordinary course of business or with related entities not audited or audited by another firm.</w:t>
            </w:r>
          </w:p>
          <w:p w:rsidR="000C081C" w:rsidRPr="000C081C" w:rsidRDefault="000C081C" w:rsidP="000C081C">
            <w:pPr>
              <w:numPr>
                <w:ilvl w:val="0"/>
                <w:numId w:val="28"/>
              </w:numPr>
              <w:spacing w:before="100" w:beforeAutospacing="1" w:after="100" w:afterAutospacing="1" w:line="360" w:lineRule="auto"/>
              <w:rPr>
                <w:rFonts w:ascii="Arial" w:hAnsi="Arial" w:cs="Arial"/>
                <w:sz w:val="24"/>
                <w:szCs w:val="24"/>
              </w:rPr>
            </w:pPr>
            <w:r w:rsidRPr="000C081C">
              <w:rPr>
                <w:rFonts w:ascii="Arial" w:hAnsi="Arial" w:cs="Arial"/>
                <w:sz w:val="24"/>
                <w:szCs w:val="24"/>
              </w:rPr>
              <w:t xml:space="preserve">A strong financial presence or ability to dominate a certain industry sector that </w:t>
            </w:r>
            <w:r w:rsidRPr="000C081C">
              <w:rPr>
                <w:rFonts w:ascii="Arial" w:hAnsi="Arial" w:cs="Arial"/>
                <w:sz w:val="24"/>
                <w:szCs w:val="24"/>
              </w:rPr>
              <w:lastRenderedPageBreak/>
              <w:t>allows the entity to dictate terms or conditions to suppliers or customers that may result in inappropriate or non-arm’s-length transactions.</w:t>
            </w:r>
          </w:p>
          <w:p w:rsidR="000C081C" w:rsidRPr="000C081C" w:rsidRDefault="000C081C" w:rsidP="000C081C">
            <w:pPr>
              <w:numPr>
                <w:ilvl w:val="0"/>
                <w:numId w:val="28"/>
              </w:numPr>
              <w:spacing w:before="100" w:beforeAutospacing="1" w:after="100" w:afterAutospacing="1" w:line="360" w:lineRule="auto"/>
              <w:rPr>
                <w:rFonts w:ascii="Arial" w:hAnsi="Arial" w:cs="Arial"/>
                <w:sz w:val="24"/>
                <w:szCs w:val="24"/>
              </w:rPr>
            </w:pPr>
            <w:r w:rsidRPr="000C081C">
              <w:rPr>
                <w:rFonts w:ascii="Arial" w:hAnsi="Arial" w:cs="Arial"/>
                <w:sz w:val="24"/>
                <w:szCs w:val="24"/>
              </w:rPr>
              <w:t>Assets, liabilities, revenues, or expenses based on significant estimates that involve subjective judgments or uncertainties that are difficult to corroborate.</w:t>
            </w:r>
          </w:p>
          <w:p w:rsidR="000C081C" w:rsidRPr="000C081C" w:rsidRDefault="000C081C" w:rsidP="000C081C">
            <w:pPr>
              <w:numPr>
                <w:ilvl w:val="0"/>
                <w:numId w:val="28"/>
              </w:numPr>
              <w:spacing w:before="100" w:beforeAutospacing="1" w:after="100" w:afterAutospacing="1" w:line="360" w:lineRule="auto"/>
              <w:rPr>
                <w:rFonts w:ascii="Arial" w:hAnsi="Arial" w:cs="Arial"/>
                <w:sz w:val="24"/>
                <w:szCs w:val="24"/>
              </w:rPr>
            </w:pPr>
            <w:r w:rsidRPr="000C081C">
              <w:rPr>
                <w:rFonts w:ascii="Arial" w:hAnsi="Arial" w:cs="Arial"/>
                <w:sz w:val="24"/>
                <w:szCs w:val="24"/>
              </w:rPr>
              <w:t>Significant, unusual, or highly complex transactions, especially those close to period-end that pose difficult “substance over form” questions.</w:t>
            </w:r>
          </w:p>
          <w:p w:rsidR="000C081C" w:rsidRPr="000C081C" w:rsidRDefault="000C081C" w:rsidP="000C081C">
            <w:pPr>
              <w:numPr>
                <w:ilvl w:val="0"/>
                <w:numId w:val="28"/>
              </w:numPr>
              <w:spacing w:before="100" w:beforeAutospacing="1" w:after="100" w:afterAutospacing="1" w:line="360" w:lineRule="auto"/>
              <w:rPr>
                <w:rFonts w:ascii="Arial" w:hAnsi="Arial" w:cs="Arial"/>
                <w:sz w:val="24"/>
                <w:szCs w:val="24"/>
              </w:rPr>
            </w:pPr>
            <w:r w:rsidRPr="000C081C">
              <w:rPr>
                <w:rFonts w:ascii="Arial" w:hAnsi="Arial" w:cs="Arial"/>
                <w:sz w:val="24"/>
                <w:szCs w:val="24"/>
              </w:rPr>
              <w:t>Significant operations located or conducted across international borders in jurisdictions where differing business environments and cultures exist.</w:t>
            </w:r>
          </w:p>
          <w:p w:rsidR="000C081C" w:rsidRPr="000C081C" w:rsidRDefault="000C081C" w:rsidP="000C081C">
            <w:pPr>
              <w:numPr>
                <w:ilvl w:val="0"/>
                <w:numId w:val="28"/>
              </w:numPr>
              <w:spacing w:before="100" w:beforeAutospacing="1" w:after="100" w:afterAutospacing="1" w:line="360" w:lineRule="auto"/>
              <w:rPr>
                <w:rFonts w:ascii="Arial" w:hAnsi="Arial" w:cs="Arial"/>
                <w:sz w:val="24"/>
                <w:szCs w:val="24"/>
              </w:rPr>
            </w:pPr>
            <w:r w:rsidRPr="000C081C">
              <w:rPr>
                <w:rFonts w:ascii="Arial" w:hAnsi="Arial" w:cs="Arial"/>
                <w:sz w:val="24"/>
                <w:szCs w:val="24"/>
              </w:rPr>
              <w:t>Significant bank accounts or subsidiary or branch operations in tax-haven jurisdictions for which there appears to be no clear business justification.</w:t>
            </w:r>
          </w:p>
          <w:p w:rsidR="000C081C" w:rsidRPr="000C081C" w:rsidRDefault="000C081C" w:rsidP="000C081C">
            <w:pPr>
              <w:autoSpaceDE w:val="0"/>
              <w:autoSpaceDN w:val="0"/>
              <w:adjustRightInd w:val="0"/>
              <w:spacing w:line="360" w:lineRule="auto"/>
              <w:rPr>
                <w:rFonts w:ascii="Arial" w:hAnsi="Arial" w:cs="Arial"/>
                <w:i/>
                <w:sz w:val="24"/>
                <w:szCs w:val="24"/>
              </w:rPr>
            </w:pPr>
            <w:r w:rsidRPr="000C081C">
              <w:rPr>
                <w:rFonts w:ascii="Arial" w:hAnsi="Arial" w:cs="Arial"/>
                <w:i/>
                <w:sz w:val="24"/>
                <w:szCs w:val="24"/>
              </w:rPr>
              <w:t>Weak or ineffective controls</w:t>
            </w:r>
          </w:p>
          <w:p w:rsidR="000C081C" w:rsidRPr="000C081C" w:rsidRDefault="000C081C" w:rsidP="000C081C">
            <w:pPr>
              <w:pStyle w:val="NormalWeb"/>
              <w:spacing w:line="360" w:lineRule="auto"/>
              <w:rPr>
                <w:rFonts w:ascii="Arial" w:hAnsi="Arial" w:cs="Arial"/>
                <w:b/>
              </w:rPr>
            </w:pPr>
            <w:r w:rsidRPr="000C081C">
              <w:rPr>
                <w:rStyle w:val="Strong"/>
                <w:rFonts w:ascii="Arial" w:hAnsi="Arial" w:cs="Arial"/>
              </w:rPr>
              <w:t>Weak or ineffective controls provide opportunity to engage in fraudulent reporting as a result of the following</w:t>
            </w:r>
            <w:r w:rsidRPr="000C081C">
              <w:rPr>
                <w:rFonts w:ascii="Arial" w:hAnsi="Arial" w:cs="Arial"/>
                <w:b/>
              </w:rPr>
              <w:t>:</w:t>
            </w:r>
          </w:p>
          <w:p w:rsidR="000C081C" w:rsidRPr="000C081C" w:rsidRDefault="000C081C" w:rsidP="000C081C">
            <w:pPr>
              <w:numPr>
                <w:ilvl w:val="0"/>
                <w:numId w:val="30"/>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monitoring of controls, including automated controls and controls over interim financial reporting especially where external reporting is required.</w:t>
            </w:r>
          </w:p>
          <w:p w:rsidR="000C081C" w:rsidRPr="000C081C" w:rsidRDefault="000C081C" w:rsidP="000C081C">
            <w:pPr>
              <w:numPr>
                <w:ilvl w:val="0"/>
                <w:numId w:val="30"/>
              </w:numPr>
              <w:spacing w:before="100" w:beforeAutospacing="1" w:after="100" w:afterAutospacing="1" w:line="360" w:lineRule="auto"/>
              <w:rPr>
                <w:rFonts w:ascii="Arial" w:hAnsi="Arial" w:cs="Arial"/>
                <w:sz w:val="24"/>
                <w:szCs w:val="24"/>
              </w:rPr>
            </w:pPr>
            <w:r w:rsidRPr="000C081C">
              <w:rPr>
                <w:rFonts w:ascii="Arial" w:hAnsi="Arial" w:cs="Arial"/>
                <w:sz w:val="24"/>
                <w:szCs w:val="24"/>
              </w:rPr>
              <w:t>High turnover rates or employment of ineffective accounting, internal audit, or information technology staff.</w:t>
            </w:r>
          </w:p>
          <w:p w:rsidR="000C081C" w:rsidRPr="000C081C" w:rsidRDefault="000C081C" w:rsidP="000C081C">
            <w:pPr>
              <w:numPr>
                <w:ilvl w:val="0"/>
                <w:numId w:val="30"/>
              </w:numPr>
              <w:spacing w:before="100" w:beforeAutospacing="1" w:after="100" w:afterAutospacing="1" w:line="360" w:lineRule="auto"/>
              <w:rPr>
                <w:rFonts w:ascii="Arial" w:hAnsi="Arial" w:cs="Arial"/>
                <w:sz w:val="24"/>
                <w:szCs w:val="24"/>
              </w:rPr>
            </w:pPr>
            <w:r w:rsidRPr="000C081C">
              <w:rPr>
                <w:rFonts w:ascii="Arial" w:hAnsi="Arial" w:cs="Arial"/>
                <w:sz w:val="24"/>
                <w:szCs w:val="24"/>
              </w:rPr>
              <w:t>Ineffective accounting and information systems, including situations involving reportable conditions.</w:t>
            </w:r>
          </w:p>
          <w:p w:rsidR="000C081C" w:rsidRPr="000C081C" w:rsidRDefault="000C081C" w:rsidP="000C081C">
            <w:pPr>
              <w:pStyle w:val="NormalWeb"/>
              <w:spacing w:line="360" w:lineRule="auto"/>
              <w:rPr>
                <w:rStyle w:val="Strong"/>
                <w:rFonts w:ascii="Arial" w:hAnsi="Arial" w:cs="Arial"/>
                <w:i/>
              </w:rPr>
            </w:pPr>
            <w:r w:rsidRPr="000C081C">
              <w:rPr>
                <w:rFonts w:ascii="Arial" w:hAnsi="Arial" w:cs="Arial"/>
              </w:rPr>
              <w:t> </w:t>
            </w:r>
            <w:r w:rsidRPr="000C081C">
              <w:rPr>
                <w:rFonts w:ascii="Arial" w:hAnsi="Arial" w:cs="Arial"/>
                <w:i/>
              </w:rPr>
              <w:t>Poor division of duties and Lack of supervision</w:t>
            </w:r>
          </w:p>
          <w:p w:rsidR="000C081C" w:rsidRPr="000C081C" w:rsidRDefault="000C081C" w:rsidP="000C081C">
            <w:pPr>
              <w:pStyle w:val="NormalWeb"/>
              <w:spacing w:line="360" w:lineRule="auto"/>
              <w:rPr>
                <w:rFonts w:ascii="Arial" w:hAnsi="Arial" w:cs="Arial"/>
                <w:b/>
              </w:rPr>
            </w:pPr>
            <w:r w:rsidRPr="000C081C">
              <w:rPr>
                <w:rStyle w:val="Strong"/>
                <w:rFonts w:ascii="Arial" w:hAnsi="Arial" w:cs="Arial"/>
              </w:rPr>
              <w:t>Poor division of duties and lack of supervision provide opportunity for fraudulent reporting where there is ineffective monitoring of management as a result of the following</w:t>
            </w:r>
            <w:r w:rsidRPr="000C081C">
              <w:rPr>
                <w:rFonts w:ascii="Arial" w:hAnsi="Arial" w:cs="Arial"/>
                <w:b/>
              </w:rPr>
              <w:t>:</w:t>
            </w:r>
          </w:p>
          <w:p w:rsidR="000C081C" w:rsidRPr="000C081C" w:rsidRDefault="000C081C" w:rsidP="000C081C">
            <w:pPr>
              <w:numPr>
                <w:ilvl w:val="0"/>
                <w:numId w:val="29"/>
              </w:numPr>
              <w:spacing w:before="100" w:beforeAutospacing="1" w:after="100" w:afterAutospacing="1" w:line="360" w:lineRule="auto"/>
              <w:rPr>
                <w:rFonts w:ascii="Arial" w:hAnsi="Arial" w:cs="Arial"/>
                <w:sz w:val="24"/>
                <w:szCs w:val="24"/>
              </w:rPr>
            </w:pPr>
            <w:r w:rsidRPr="000C081C">
              <w:rPr>
                <w:rFonts w:ascii="Arial" w:hAnsi="Arial" w:cs="Arial"/>
                <w:sz w:val="24"/>
                <w:szCs w:val="24"/>
              </w:rPr>
              <w:t>Domination of management by a single person or small group especially in a non-owner-managed business, without compensating controls.</w:t>
            </w:r>
          </w:p>
          <w:p w:rsidR="000C081C" w:rsidRPr="000C081C" w:rsidRDefault="000C081C" w:rsidP="000C081C">
            <w:pPr>
              <w:numPr>
                <w:ilvl w:val="0"/>
                <w:numId w:val="29"/>
              </w:numPr>
              <w:spacing w:before="100" w:beforeAutospacing="1" w:after="100" w:afterAutospacing="1" w:line="360" w:lineRule="auto"/>
              <w:rPr>
                <w:rFonts w:ascii="Arial" w:hAnsi="Arial" w:cs="Arial"/>
                <w:sz w:val="24"/>
                <w:szCs w:val="24"/>
              </w:rPr>
            </w:pPr>
            <w:r w:rsidRPr="000C081C">
              <w:rPr>
                <w:rFonts w:ascii="Arial" w:hAnsi="Arial" w:cs="Arial"/>
                <w:sz w:val="24"/>
                <w:szCs w:val="24"/>
              </w:rPr>
              <w:t>Ineffective board of directors or audit committee oversight over the financial reporting process and internal control.</w:t>
            </w:r>
          </w:p>
          <w:p w:rsidR="000C081C" w:rsidRPr="000C081C" w:rsidRDefault="000C081C" w:rsidP="000C081C">
            <w:pPr>
              <w:spacing w:before="100" w:beforeAutospacing="1" w:after="100" w:afterAutospacing="1" w:line="360" w:lineRule="auto"/>
              <w:rPr>
                <w:rFonts w:ascii="Arial" w:hAnsi="Arial" w:cs="Arial"/>
                <w:b/>
                <w:sz w:val="24"/>
                <w:szCs w:val="24"/>
              </w:rPr>
            </w:pPr>
            <w:r w:rsidRPr="000C081C">
              <w:rPr>
                <w:rFonts w:ascii="Arial" w:hAnsi="Arial" w:cs="Arial"/>
                <w:b/>
                <w:sz w:val="24"/>
                <w:szCs w:val="24"/>
              </w:rPr>
              <w:lastRenderedPageBreak/>
              <w:t>Misappropriation of assets.</w:t>
            </w:r>
          </w:p>
          <w:p w:rsidR="000C081C" w:rsidRPr="000C081C" w:rsidRDefault="000C081C" w:rsidP="000C081C">
            <w:pPr>
              <w:pStyle w:val="NormalWeb"/>
              <w:spacing w:line="360" w:lineRule="auto"/>
              <w:rPr>
                <w:rFonts w:ascii="Arial" w:hAnsi="Arial" w:cs="Arial"/>
                <w:b/>
              </w:rPr>
            </w:pPr>
            <w:r w:rsidRPr="000C081C">
              <w:rPr>
                <w:rStyle w:val="Strong"/>
                <w:rFonts w:ascii="Arial" w:hAnsi="Arial" w:cs="Arial"/>
              </w:rPr>
              <w:t>Opportunity for misappropriation of assets may be a result of certain characteristics or circumstances or just inadequacy of internal controls over assets</w:t>
            </w:r>
            <w:r w:rsidRPr="000C081C">
              <w:rPr>
                <w:rFonts w:ascii="Arial" w:hAnsi="Arial" w:cs="Arial"/>
                <w:b/>
              </w:rPr>
              <w:t>.</w:t>
            </w:r>
          </w:p>
          <w:p w:rsidR="000C081C" w:rsidRPr="000C081C" w:rsidRDefault="000C081C" w:rsidP="000C081C">
            <w:pPr>
              <w:pStyle w:val="NormalWeb"/>
              <w:spacing w:line="360" w:lineRule="auto"/>
              <w:rPr>
                <w:rFonts w:ascii="Arial" w:hAnsi="Arial" w:cs="Arial"/>
                <w:b/>
                <w:i/>
                <w:u w:val="single"/>
              </w:rPr>
            </w:pPr>
            <w:r w:rsidRPr="000C081C">
              <w:rPr>
                <w:rStyle w:val="Strong"/>
                <w:rFonts w:ascii="Arial" w:hAnsi="Arial" w:cs="Arial"/>
                <w:i/>
              </w:rPr>
              <w:t>Characteristics or circumstances</w:t>
            </w:r>
          </w:p>
          <w:p w:rsidR="000C081C" w:rsidRPr="000C081C" w:rsidRDefault="000C081C" w:rsidP="000C081C">
            <w:pPr>
              <w:pStyle w:val="NormalWeb"/>
              <w:spacing w:line="360" w:lineRule="auto"/>
              <w:rPr>
                <w:rFonts w:ascii="Arial" w:hAnsi="Arial" w:cs="Arial"/>
              </w:rPr>
            </w:pPr>
            <w:r w:rsidRPr="000C081C">
              <w:rPr>
                <w:rFonts w:ascii="Arial" w:hAnsi="Arial" w:cs="Arial"/>
              </w:rPr>
              <w:t>Opportunities to misappropriate assets increase when there are:</w:t>
            </w:r>
          </w:p>
          <w:p w:rsidR="000C081C" w:rsidRPr="000C081C" w:rsidRDefault="000C081C" w:rsidP="000C081C">
            <w:pPr>
              <w:numPr>
                <w:ilvl w:val="0"/>
                <w:numId w:val="31"/>
              </w:numPr>
              <w:spacing w:before="100" w:beforeAutospacing="1" w:after="100" w:afterAutospacing="1" w:line="360" w:lineRule="auto"/>
              <w:rPr>
                <w:rFonts w:ascii="Arial" w:hAnsi="Arial" w:cs="Arial"/>
                <w:sz w:val="24"/>
                <w:szCs w:val="24"/>
              </w:rPr>
            </w:pPr>
            <w:r w:rsidRPr="000C081C">
              <w:rPr>
                <w:rFonts w:ascii="Arial" w:hAnsi="Arial" w:cs="Arial"/>
                <w:sz w:val="24"/>
                <w:szCs w:val="24"/>
              </w:rPr>
              <w:t>Large amounts of cash on hand or processed;</w:t>
            </w:r>
          </w:p>
          <w:p w:rsidR="000C081C" w:rsidRPr="000C081C" w:rsidRDefault="000C081C" w:rsidP="000C081C">
            <w:pPr>
              <w:numPr>
                <w:ilvl w:val="0"/>
                <w:numId w:val="31"/>
              </w:numPr>
              <w:spacing w:before="100" w:beforeAutospacing="1" w:after="100" w:afterAutospacing="1" w:line="360" w:lineRule="auto"/>
              <w:rPr>
                <w:rFonts w:ascii="Arial" w:hAnsi="Arial" w:cs="Arial"/>
                <w:sz w:val="24"/>
                <w:szCs w:val="24"/>
              </w:rPr>
            </w:pPr>
            <w:hyperlink r:id="rId9" w:history="1">
              <w:r w:rsidRPr="00B33200">
                <w:rPr>
                  <w:rStyle w:val="Hyperlink"/>
                  <w:rFonts w:ascii="Arial" w:hAnsi="Arial" w:cs="Arial"/>
                  <w:color w:val="auto"/>
                  <w:sz w:val="24"/>
                  <w:szCs w:val="24"/>
                  <w:u w:val="none"/>
                </w:rPr>
                <w:t>Inventory</w:t>
              </w:r>
            </w:hyperlink>
            <w:r w:rsidRPr="00B33200">
              <w:rPr>
                <w:rFonts w:ascii="Arial" w:hAnsi="Arial" w:cs="Arial"/>
                <w:sz w:val="24"/>
                <w:szCs w:val="24"/>
              </w:rPr>
              <w:t xml:space="preserve"> </w:t>
            </w:r>
            <w:r w:rsidRPr="000C081C">
              <w:rPr>
                <w:rFonts w:ascii="Arial" w:hAnsi="Arial" w:cs="Arial"/>
                <w:sz w:val="24"/>
                <w:szCs w:val="24"/>
              </w:rPr>
              <w:t>items that are small in size, of high value, or in high demand;</w:t>
            </w:r>
          </w:p>
          <w:p w:rsidR="000C081C" w:rsidRPr="000C081C" w:rsidRDefault="000C081C" w:rsidP="000C081C">
            <w:pPr>
              <w:numPr>
                <w:ilvl w:val="0"/>
                <w:numId w:val="31"/>
              </w:numPr>
              <w:spacing w:before="100" w:beforeAutospacing="1" w:after="100" w:afterAutospacing="1" w:line="360" w:lineRule="auto"/>
              <w:rPr>
                <w:rFonts w:ascii="Arial" w:hAnsi="Arial" w:cs="Arial"/>
                <w:sz w:val="24"/>
                <w:szCs w:val="24"/>
              </w:rPr>
            </w:pPr>
            <w:r w:rsidRPr="000C081C">
              <w:rPr>
                <w:rFonts w:ascii="Arial" w:hAnsi="Arial" w:cs="Arial"/>
                <w:sz w:val="24"/>
                <w:szCs w:val="24"/>
              </w:rPr>
              <w:t>Easily convertible assets, such as bearer bonds, diamonds, or computer chips; and</w:t>
            </w:r>
          </w:p>
          <w:p w:rsidR="000C081C" w:rsidRPr="000C081C" w:rsidRDefault="000C081C" w:rsidP="000C081C">
            <w:pPr>
              <w:numPr>
                <w:ilvl w:val="0"/>
                <w:numId w:val="31"/>
              </w:numPr>
              <w:spacing w:before="100" w:beforeAutospacing="1" w:after="100" w:afterAutospacing="1" w:line="360" w:lineRule="auto"/>
              <w:rPr>
                <w:rFonts w:ascii="Arial" w:hAnsi="Arial" w:cs="Arial"/>
                <w:sz w:val="24"/>
                <w:szCs w:val="24"/>
              </w:rPr>
            </w:pPr>
            <w:r w:rsidRPr="000C081C">
              <w:rPr>
                <w:rFonts w:ascii="Arial" w:hAnsi="Arial" w:cs="Arial"/>
                <w:sz w:val="24"/>
                <w:szCs w:val="24"/>
              </w:rPr>
              <w:t>Fixed assets that are small in size, marketable, or lacking observable identification</w:t>
            </w:r>
            <w:r w:rsidR="00424D91">
              <w:rPr>
                <w:rFonts w:ascii="Arial" w:hAnsi="Arial" w:cs="Arial"/>
                <w:sz w:val="24"/>
                <w:szCs w:val="24"/>
              </w:rPr>
              <w:t xml:space="preserve"> </w:t>
            </w:r>
            <w:r w:rsidRPr="000C081C">
              <w:rPr>
                <w:rFonts w:ascii="Arial" w:hAnsi="Arial" w:cs="Arial"/>
                <w:sz w:val="24"/>
                <w:szCs w:val="24"/>
              </w:rPr>
              <w:t>of ownership.</w:t>
            </w:r>
          </w:p>
          <w:p w:rsidR="000C081C" w:rsidRPr="000C081C" w:rsidRDefault="000C081C" w:rsidP="000C081C">
            <w:pPr>
              <w:pStyle w:val="NormalWeb"/>
              <w:spacing w:line="360" w:lineRule="auto"/>
              <w:rPr>
                <w:rFonts w:ascii="Arial" w:hAnsi="Arial" w:cs="Arial"/>
                <w:i/>
              </w:rPr>
            </w:pPr>
            <w:r w:rsidRPr="000C081C">
              <w:rPr>
                <w:rStyle w:val="Strong"/>
                <w:rFonts w:ascii="Arial" w:hAnsi="Arial" w:cs="Arial"/>
                <w:i/>
              </w:rPr>
              <w:t>Internal controls over assets</w:t>
            </w:r>
            <w:r w:rsidRPr="000C081C">
              <w:rPr>
                <w:rFonts w:ascii="Arial" w:hAnsi="Arial" w:cs="Arial"/>
                <w:i/>
              </w:rPr>
              <w:t> </w:t>
            </w:r>
          </w:p>
          <w:p w:rsidR="000C081C" w:rsidRPr="000C081C" w:rsidRDefault="000C081C" w:rsidP="000C081C">
            <w:pPr>
              <w:pStyle w:val="NormalWeb"/>
              <w:spacing w:line="360" w:lineRule="auto"/>
              <w:rPr>
                <w:rFonts w:ascii="Arial" w:hAnsi="Arial" w:cs="Arial"/>
              </w:rPr>
            </w:pPr>
            <w:r w:rsidRPr="000C081C">
              <w:rPr>
                <w:rStyle w:val="Strong"/>
                <w:rFonts w:ascii="Arial" w:hAnsi="Arial" w:cs="Arial"/>
              </w:rPr>
              <w:t>Inadequate internal control over assets may increase the susceptibility of misappropriation of those assets</w:t>
            </w:r>
            <w:r w:rsidRPr="000C081C">
              <w:rPr>
                <w:rFonts w:ascii="Arial" w:hAnsi="Arial" w:cs="Arial"/>
                <w:b/>
              </w:rPr>
              <w:t xml:space="preserve">. </w:t>
            </w:r>
            <w:r w:rsidRPr="000C081C">
              <w:rPr>
                <w:rFonts w:ascii="Arial" w:hAnsi="Arial" w:cs="Arial"/>
              </w:rPr>
              <w:t>For example, misappropriation of assets may occur because there are:</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segregation of duties or independent checks;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management oversight of employees responsible for assets (</w:t>
            </w:r>
            <w:proofErr w:type="spellStart"/>
            <w:r w:rsidRPr="000C081C">
              <w:rPr>
                <w:rFonts w:ascii="Arial" w:hAnsi="Arial" w:cs="Arial"/>
                <w:sz w:val="24"/>
                <w:szCs w:val="24"/>
              </w:rPr>
              <w:t>e.g</w:t>
            </w:r>
            <w:proofErr w:type="spellEnd"/>
            <w:r w:rsidRPr="000C081C">
              <w:rPr>
                <w:rFonts w:ascii="Arial" w:hAnsi="Arial" w:cs="Arial"/>
                <w:sz w:val="24"/>
                <w:szCs w:val="24"/>
              </w:rPr>
              <w:t>, inadequate supervision or monitoring of remote locations);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job applicant screening of employees with access to assets;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recordkeeping of assets;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system of authorization and approval of transactions (e.g., in purchasing);</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physical safeguards over cash, investments, inventory, or fixed assets;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Lack of complete and timely reconciliations of assets;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 xml:space="preserve">Lack of timely and appropriate documentation of transactions (e.g., credits for </w:t>
            </w:r>
            <w:r w:rsidRPr="000C081C">
              <w:rPr>
                <w:rFonts w:ascii="Arial" w:hAnsi="Arial" w:cs="Arial"/>
                <w:sz w:val="24"/>
                <w:szCs w:val="24"/>
              </w:rPr>
              <w:lastRenderedPageBreak/>
              <w:t>merchandise returns);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Lack of mandatory vacations for employees performing key control functions;</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management understanding of information technology, which enables information technology employees to perpetrate a misappropriation; and</w:t>
            </w:r>
          </w:p>
          <w:p w:rsidR="000C081C" w:rsidRPr="000C081C" w:rsidRDefault="000C081C" w:rsidP="000C081C">
            <w:pPr>
              <w:numPr>
                <w:ilvl w:val="0"/>
                <w:numId w:val="32"/>
              </w:numPr>
              <w:spacing w:before="100" w:beforeAutospacing="1" w:after="100" w:afterAutospacing="1" w:line="360" w:lineRule="auto"/>
              <w:rPr>
                <w:rFonts w:ascii="Arial" w:hAnsi="Arial" w:cs="Arial"/>
                <w:sz w:val="24"/>
                <w:szCs w:val="24"/>
              </w:rPr>
            </w:pPr>
            <w:r w:rsidRPr="000C081C">
              <w:rPr>
                <w:rFonts w:ascii="Arial" w:hAnsi="Arial" w:cs="Arial"/>
                <w:sz w:val="24"/>
                <w:szCs w:val="24"/>
              </w:rPr>
              <w:t>Inadequate access controls over automated records, including controls over and review of computer systems event logs.</w:t>
            </w:r>
          </w:p>
          <w:p w:rsidR="000C081C" w:rsidRPr="000C081C" w:rsidRDefault="000C081C" w:rsidP="000C081C">
            <w:pPr>
              <w:autoSpaceDE w:val="0"/>
              <w:autoSpaceDN w:val="0"/>
              <w:adjustRightInd w:val="0"/>
              <w:spacing w:line="360" w:lineRule="auto"/>
              <w:rPr>
                <w:rFonts w:ascii="Arial" w:hAnsi="Arial" w:cs="Arial"/>
                <w:b/>
                <w:iCs/>
                <w:sz w:val="24"/>
                <w:szCs w:val="24"/>
              </w:rPr>
            </w:pPr>
            <w:r w:rsidRPr="000C081C">
              <w:rPr>
                <w:rFonts w:ascii="Arial" w:hAnsi="Arial" w:cs="Arial"/>
                <w:b/>
                <w:iCs/>
                <w:sz w:val="24"/>
                <w:szCs w:val="24"/>
              </w:rPr>
              <w:t>Conclusion</w:t>
            </w:r>
          </w:p>
          <w:p w:rsidR="000C081C" w:rsidRDefault="000C081C" w:rsidP="000C081C">
            <w:pPr>
              <w:spacing w:line="360" w:lineRule="auto"/>
              <w:jc w:val="both"/>
              <w:rPr>
                <w:rFonts w:ascii="Arial" w:hAnsi="Arial" w:cs="Arial"/>
                <w:b/>
                <w:sz w:val="24"/>
                <w:szCs w:val="24"/>
              </w:rPr>
            </w:pPr>
            <w:r w:rsidRPr="000C081C">
              <w:rPr>
                <w:rFonts w:ascii="Arial" w:hAnsi="Arial" w:cs="Arial"/>
                <w:iCs/>
                <w:sz w:val="24"/>
                <w:szCs w:val="24"/>
              </w:rPr>
              <w:t xml:space="preserve">Opportunity may tempt even those who are honest to engage into fraudulent activities. Also, among the components of the fraud triangle, opportunity can somehow be controlled compare to other components. So it is important for those charged with governance to ensure that there are no opportunities </w:t>
            </w:r>
            <w:r w:rsidRPr="000C081C">
              <w:rPr>
                <w:rFonts w:ascii="Arial" w:hAnsi="Arial" w:cs="Arial"/>
                <w:color w:val="000000"/>
                <w:sz w:val="24"/>
                <w:szCs w:val="24"/>
              </w:rPr>
              <w:t>for management or other staff to commit fraud</w:t>
            </w:r>
            <w:r w:rsidR="00424D91">
              <w:rPr>
                <w:rFonts w:ascii="Arial" w:hAnsi="Arial" w:cs="Arial"/>
                <w:color w:val="000000"/>
                <w:sz w:val="24"/>
                <w:szCs w:val="24"/>
              </w:rPr>
              <w:t>.</w:t>
            </w:r>
          </w:p>
          <w:p w:rsidR="00424D91" w:rsidRDefault="00424D91" w:rsidP="000A7C92">
            <w:pPr>
              <w:spacing w:line="360" w:lineRule="auto"/>
              <w:jc w:val="both"/>
              <w:rPr>
                <w:rFonts w:ascii="Arial" w:hAnsi="Arial" w:cs="Arial"/>
                <w:sz w:val="24"/>
                <w:szCs w:val="24"/>
              </w:rPr>
            </w:pPr>
          </w:p>
          <w:p w:rsidR="00424D91" w:rsidRPr="00424D91" w:rsidRDefault="002C622E" w:rsidP="00424D91">
            <w:pPr>
              <w:autoSpaceDE w:val="0"/>
              <w:autoSpaceDN w:val="0"/>
              <w:adjustRightInd w:val="0"/>
              <w:spacing w:line="360" w:lineRule="auto"/>
              <w:rPr>
                <w:rFonts w:ascii="Arial" w:hAnsi="Arial" w:cs="Arial"/>
                <w:sz w:val="24"/>
                <w:szCs w:val="24"/>
              </w:rPr>
            </w:pPr>
            <w:r w:rsidRPr="00424D91">
              <w:rPr>
                <w:rFonts w:ascii="Arial" w:hAnsi="Arial" w:cs="Arial"/>
                <w:b/>
                <w:sz w:val="24"/>
                <w:szCs w:val="24"/>
              </w:rPr>
              <w:t>3.</w:t>
            </w:r>
            <w:r w:rsidRPr="00424D91">
              <w:rPr>
                <w:rFonts w:ascii="Arial" w:hAnsi="Arial" w:cs="Arial"/>
                <w:b/>
                <w:sz w:val="24"/>
                <w:szCs w:val="24"/>
              </w:rPr>
              <w:tab/>
            </w:r>
            <w:r w:rsidR="00424D91" w:rsidRPr="00424D91">
              <w:rPr>
                <w:rFonts w:ascii="Arial" w:hAnsi="Arial" w:cs="Arial"/>
                <w:sz w:val="24"/>
                <w:szCs w:val="24"/>
              </w:rPr>
              <w:t xml:space="preserve">In order to identify fraud risk factors through inquiries of management, an auditor should ask questions which will enable him/her establish whether there is existence of fraud, management fraud risk assessment, how the management combats fraud, management attitude towards ethics and business moral and general business control and supervision.   </w:t>
            </w:r>
          </w:p>
          <w:p w:rsidR="00424D91" w:rsidRPr="00424D91" w:rsidRDefault="00424D91" w:rsidP="00424D91">
            <w:pPr>
              <w:autoSpaceDE w:val="0"/>
              <w:autoSpaceDN w:val="0"/>
              <w:adjustRightInd w:val="0"/>
              <w:spacing w:line="360" w:lineRule="auto"/>
              <w:rPr>
                <w:rFonts w:ascii="Arial" w:hAnsi="Arial" w:cs="Arial"/>
                <w:sz w:val="24"/>
                <w:szCs w:val="24"/>
              </w:rPr>
            </w:pPr>
          </w:p>
          <w:p w:rsidR="00424D91" w:rsidRPr="00424D91" w:rsidRDefault="00424D91" w:rsidP="00424D91">
            <w:pPr>
              <w:autoSpaceDE w:val="0"/>
              <w:autoSpaceDN w:val="0"/>
              <w:adjustRightInd w:val="0"/>
              <w:spacing w:line="360" w:lineRule="auto"/>
              <w:rPr>
                <w:rFonts w:ascii="Arial" w:hAnsi="Arial" w:cs="Arial"/>
                <w:b/>
                <w:sz w:val="24"/>
                <w:szCs w:val="24"/>
              </w:rPr>
            </w:pPr>
            <w:r w:rsidRPr="00424D91">
              <w:rPr>
                <w:rFonts w:ascii="Arial" w:hAnsi="Arial" w:cs="Arial"/>
                <w:b/>
                <w:sz w:val="24"/>
                <w:szCs w:val="24"/>
              </w:rPr>
              <w:t>Existence of fraud</w:t>
            </w:r>
          </w:p>
          <w:p w:rsidR="00424D91" w:rsidRPr="00424D91" w:rsidRDefault="00424D91" w:rsidP="00424D91">
            <w:pPr>
              <w:autoSpaceDE w:val="0"/>
              <w:autoSpaceDN w:val="0"/>
              <w:adjustRightInd w:val="0"/>
              <w:spacing w:line="360" w:lineRule="auto"/>
              <w:rPr>
                <w:rFonts w:ascii="Arial" w:hAnsi="Arial" w:cs="Arial"/>
                <w:sz w:val="24"/>
                <w:szCs w:val="24"/>
              </w:rPr>
            </w:pPr>
            <w:r w:rsidRPr="00424D91">
              <w:rPr>
                <w:rFonts w:ascii="Arial" w:hAnsi="Arial" w:cs="Arial"/>
                <w:sz w:val="24"/>
                <w:szCs w:val="24"/>
              </w:rPr>
              <w:t>An audit should ask question such as:</w:t>
            </w:r>
          </w:p>
          <w:p w:rsidR="00424D91" w:rsidRPr="00424D91" w:rsidRDefault="00424D91" w:rsidP="00424D91">
            <w:pPr>
              <w:pStyle w:val="ListParagraph"/>
              <w:numPr>
                <w:ilvl w:val="0"/>
                <w:numId w:val="34"/>
              </w:numPr>
              <w:autoSpaceDE w:val="0"/>
              <w:autoSpaceDN w:val="0"/>
              <w:adjustRightInd w:val="0"/>
              <w:spacing w:line="360" w:lineRule="auto"/>
              <w:rPr>
                <w:rFonts w:ascii="Arial" w:hAnsi="Arial" w:cs="Arial"/>
                <w:sz w:val="24"/>
                <w:szCs w:val="24"/>
              </w:rPr>
            </w:pPr>
            <w:r w:rsidRPr="00424D91">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rsidR="00424D91" w:rsidRPr="00424D91" w:rsidRDefault="00424D91" w:rsidP="00424D91">
            <w:pPr>
              <w:pStyle w:val="ListParagraph"/>
              <w:numPr>
                <w:ilvl w:val="0"/>
                <w:numId w:val="34"/>
              </w:numPr>
              <w:autoSpaceDE w:val="0"/>
              <w:autoSpaceDN w:val="0"/>
              <w:adjustRightInd w:val="0"/>
              <w:spacing w:line="360" w:lineRule="auto"/>
              <w:rPr>
                <w:rFonts w:ascii="Arial" w:hAnsi="Arial" w:cs="Arial"/>
                <w:sz w:val="24"/>
                <w:szCs w:val="24"/>
              </w:rPr>
            </w:pPr>
            <w:r w:rsidRPr="00424D91">
              <w:rPr>
                <w:rFonts w:ascii="Arial" w:hAnsi="Arial" w:cs="Arial"/>
                <w:b/>
                <w:bCs/>
                <w:sz w:val="24"/>
                <w:szCs w:val="24"/>
              </w:rPr>
              <w:t xml:space="preserve"> </w:t>
            </w:r>
            <w:r w:rsidRPr="00424D91">
              <w:rPr>
                <w:rFonts w:ascii="Arial" w:hAnsi="Arial" w:cs="Arial"/>
                <w:sz w:val="24"/>
                <w:szCs w:val="24"/>
              </w:rPr>
              <w:t>Is the management aware of any perpetrated or alleged fraud regardless of materiality?</w:t>
            </w:r>
          </w:p>
          <w:p w:rsidR="00424D91" w:rsidRPr="00424D91" w:rsidRDefault="00424D91" w:rsidP="00424D91">
            <w:pPr>
              <w:pStyle w:val="ListParagraph"/>
              <w:numPr>
                <w:ilvl w:val="0"/>
                <w:numId w:val="34"/>
              </w:numPr>
              <w:autoSpaceDE w:val="0"/>
              <w:autoSpaceDN w:val="0"/>
              <w:adjustRightInd w:val="0"/>
              <w:spacing w:line="360" w:lineRule="auto"/>
              <w:rPr>
                <w:rFonts w:ascii="Arial" w:hAnsi="Arial" w:cs="Arial"/>
                <w:sz w:val="24"/>
                <w:szCs w:val="24"/>
              </w:rPr>
            </w:pPr>
            <w:r w:rsidRPr="00424D91">
              <w:rPr>
                <w:rFonts w:ascii="Arial" w:hAnsi="Arial" w:cs="Arial"/>
                <w:b/>
                <w:bCs/>
                <w:sz w:val="24"/>
                <w:szCs w:val="24"/>
              </w:rPr>
              <w:t xml:space="preserve"> </w:t>
            </w:r>
            <w:r w:rsidRPr="00424D91">
              <w:rPr>
                <w:rFonts w:ascii="Arial" w:hAnsi="Arial" w:cs="Arial"/>
                <w:sz w:val="24"/>
                <w:szCs w:val="24"/>
              </w:rPr>
              <w:t>Did the management receive any letters or other communications by ex-employees, analysts, etc, alleging fraudulent activity?</w:t>
            </w:r>
          </w:p>
          <w:p w:rsidR="00424D91" w:rsidRPr="00424D91" w:rsidRDefault="00424D91" w:rsidP="00424D91">
            <w:pPr>
              <w:autoSpaceDE w:val="0"/>
              <w:autoSpaceDN w:val="0"/>
              <w:adjustRightInd w:val="0"/>
              <w:spacing w:line="360" w:lineRule="auto"/>
              <w:rPr>
                <w:rFonts w:ascii="Arial" w:hAnsi="Arial" w:cs="Arial"/>
                <w:sz w:val="24"/>
                <w:szCs w:val="24"/>
              </w:rPr>
            </w:pPr>
          </w:p>
          <w:p w:rsidR="00424D91" w:rsidRPr="00424D91" w:rsidRDefault="00424D91" w:rsidP="00424D91">
            <w:pPr>
              <w:autoSpaceDE w:val="0"/>
              <w:autoSpaceDN w:val="0"/>
              <w:adjustRightInd w:val="0"/>
              <w:spacing w:line="360" w:lineRule="auto"/>
              <w:rPr>
                <w:rFonts w:ascii="Arial" w:hAnsi="Arial" w:cs="Arial"/>
                <w:b/>
                <w:sz w:val="24"/>
                <w:szCs w:val="24"/>
              </w:rPr>
            </w:pPr>
            <w:r w:rsidRPr="00424D91">
              <w:rPr>
                <w:rFonts w:ascii="Arial" w:hAnsi="Arial" w:cs="Arial"/>
                <w:b/>
                <w:sz w:val="24"/>
                <w:szCs w:val="24"/>
              </w:rPr>
              <w:t>Fraud risk assessment by Management</w:t>
            </w:r>
          </w:p>
          <w:p w:rsidR="00424D91" w:rsidRPr="00424D91" w:rsidRDefault="00424D91" w:rsidP="00424D91">
            <w:pPr>
              <w:autoSpaceDE w:val="0"/>
              <w:autoSpaceDN w:val="0"/>
              <w:adjustRightInd w:val="0"/>
              <w:spacing w:line="360" w:lineRule="auto"/>
              <w:rPr>
                <w:rFonts w:ascii="Arial" w:hAnsi="Arial" w:cs="Arial"/>
                <w:sz w:val="24"/>
                <w:szCs w:val="24"/>
              </w:rPr>
            </w:pPr>
            <w:r w:rsidRPr="00424D91">
              <w:rPr>
                <w:rFonts w:ascii="Arial" w:hAnsi="Arial" w:cs="Arial"/>
                <w:sz w:val="24"/>
                <w:szCs w:val="24"/>
              </w:rPr>
              <w:lastRenderedPageBreak/>
              <w:t>An audit should ask question such as:</w:t>
            </w:r>
          </w:p>
          <w:p w:rsidR="00424D91" w:rsidRPr="00424D91" w:rsidRDefault="00424D91" w:rsidP="00424D91">
            <w:pPr>
              <w:pStyle w:val="ListParagraph"/>
              <w:numPr>
                <w:ilvl w:val="0"/>
                <w:numId w:val="35"/>
              </w:numPr>
              <w:autoSpaceDE w:val="0"/>
              <w:autoSpaceDN w:val="0"/>
              <w:adjustRightInd w:val="0"/>
              <w:spacing w:line="360" w:lineRule="auto"/>
              <w:rPr>
                <w:rFonts w:ascii="Arial" w:hAnsi="Arial" w:cs="Arial"/>
                <w:sz w:val="24"/>
                <w:szCs w:val="24"/>
              </w:rPr>
            </w:pPr>
            <w:r w:rsidRPr="00424D91">
              <w:rPr>
                <w:rFonts w:ascii="Arial" w:hAnsi="Arial" w:cs="Arial"/>
                <w:sz w:val="24"/>
                <w:szCs w:val="24"/>
              </w:rPr>
              <w:t>What are the risks of fraud in the organization according to the management?</w:t>
            </w:r>
          </w:p>
          <w:p w:rsidR="00424D91" w:rsidRPr="00424D91" w:rsidRDefault="00424D91" w:rsidP="00424D91">
            <w:pPr>
              <w:pStyle w:val="ListParagraph"/>
              <w:numPr>
                <w:ilvl w:val="0"/>
                <w:numId w:val="35"/>
              </w:numPr>
              <w:autoSpaceDE w:val="0"/>
              <w:autoSpaceDN w:val="0"/>
              <w:adjustRightInd w:val="0"/>
              <w:spacing w:line="360" w:lineRule="auto"/>
              <w:rPr>
                <w:rFonts w:ascii="Arial" w:hAnsi="Arial" w:cs="Arial"/>
                <w:sz w:val="24"/>
                <w:szCs w:val="24"/>
              </w:rPr>
            </w:pPr>
            <w:r w:rsidRPr="00424D91">
              <w:rPr>
                <w:rFonts w:ascii="Arial" w:hAnsi="Arial" w:cs="Arial"/>
                <w:sz w:val="24"/>
                <w:szCs w:val="24"/>
              </w:rPr>
              <w:t>What specific areas, transactions or accounts has the management pointed out as being</w:t>
            </w:r>
          </w:p>
          <w:p w:rsidR="00424D91" w:rsidRPr="00424D91" w:rsidRDefault="00424D91" w:rsidP="00424D91">
            <w:pPr>
              <w:autoSpaceDE w:val="0"/>
              <w:autoSpaceDN w:val="0"/>
              <w:adjustRightInd w:val="0"/>
              <w:spacing w:line="360" w:lineRule="auto"/>
              <w:ind w:firstLine="720"/>
              <w:rPr>
                <w:rFonts w:ascii="Arial" w:hAnsi="Arial" w:cs="Arial"/>
                <w:sz w:val="24"/>
                <w:szCs w:val="24"/>
              </w:rPr>
            </w:pPr>
            <w:proofErr w:type="gramStart"/>
            <w:r w:rsidRPr="00424D91">
              <w:rPr>
                <w:rFonts w:ascii="Arial" w:hAnsi="Arial" w:cs="Arial"/>
                <w:sz w:val="24"/>
                <w:szCs w:val="24"/>
              </w:rPr>
              <w:t>vulnerable</w:t>
            </w:r>
            <w:proofErr w:type="gramEnd"/>
            <w:r w:rsidRPr="00424D91">
              <w:rPr>
                <w:rFonts w:ascii="Arial" w:hAnsi="Arial" w:cs="Arial"/>
                <w:sz w:val="24"/>
                <w:szCs w:val="24"/>
              </w:rPr>
              <w:t xml:space="preserve"> to fraud and what are the reasons behind this fraud risk?</w:t>
            </w:r>
          </w:p>
          <w:p w:rsidR="00424D91" w:rsidRPr="00424D91" w:rsidRDefault="00424D91" w:rsidP="00424D91">
            <w:pPr>
              <w:autoSpaceDE w:val="0"/>
              <w:autoSpaceDN w:val="0"/>
              <w:adjustRightInd w:val="0"/>
              <w:spacing w:line="360" w:lineRule="auto"/>
              <w:ind w:firstLine="720"/>
              <w:rPr>
                <w:rFonts w:ascii="Arial" w:hAnsi="Arial" w:cs="Arial"/>
                <w:sz w:val="24"/>
                <w:szCs w:val="24"/>
              </w:rPr>
            </w:pPr>
          </w:p>
          <w:p w:rsidR="00424D91" w:rsidRPr="00424D91" w:rsidRDefault="00424D91" w:rsidP="00424D91">
            <w:pPr>
              <w:autoSpaceDE w:val="0"/>
              <w:autoSpaceDN w:val="0"/>
              <w:adjustRightInd w:val="0"/>
              <w:spacing w:line="360" w:lineRule="auto"/>
              <w:rPr>
                <w:rFonts w:ascii="Arial" w:hAnsi="Arial" w:cs="Arial"/>
                <w:b/>
                <w:sz w:val="24"/>
                <w:szCs w:val="24"/>
              </w:rPr>
            </w:pPr>
            <w:r w:rsidRPr="00424D91">
              <w:rPr>
                <w:rFonts w:ascii="Arial" w:hAnsi="Arial" w:cs="Arial"/>
                <w:b/>
                <w:sz w:val="24"/>
                <w:szCs w:val="24"/>
              </w:rPr>
              <w:t>How does the management combats fraud</w:t>
            </w:r>
          </w:p>
          <w:p w:rsidR="00424D91" w:rsidRPr="00424D91" w:rsidRDefault="00424D91" w:rsidP="00424D91">
            <w:pPr>
              <w:autoSpaceDE w:val="0"/>
              <w:autoSpaceDN w:val="0"/>
              <w:adjustRightInd w:val="0"/>
              <w:spacing w:line="360" w:lineRule="auto"/>
              <w:rPr>
                <w:rFonts w:ascii="Arial" w:hAnsi="Arial" w:cs="Arial"/>
                <w:sz w:val="24"/>
                <w:szCs w:val="24"/>
              </w:rPr>
            </w:pPr>
            <w:r w:rsidRPr="00424D91">
              <w:rPr>
                <w:rFonts w:ascii="Arial" w:hAnsi="Arial" w:cs="Arial"/>
                <w:sz w:val="24"/>
                <w:szCs w:val="24"/>
              </w:rPr>
              <w:t>An audit should ask question such as:</w:t>
            </w:r>
          </w:p>
          <w:p w:rsidR="00424D91" w:rsidRPr="00424D91" w:rsidRDefault="00424D91" w:rsidP="00424D91">
            <w:pPr>
              <w:pStyle w:val="ListParagraph"/>
              <w:numPr>
                <w:ilvl w:val="0"/>
                <w:numId w:val="36"/>
              </w:numPr>
              <w:autoSpaceDE w:val="0"/>
              <w:autoSpaceDN w:val="0"/>
              <w:adjustRightInd w:val="0"/>
              <w:spacing w:line="360" w:lineRule="auto"/>
              <w:rPr>
                <w:rFonts w:ascii="Arial" w:hAnsi="Arial" w:cs="Arial"/>
                <w:sz w:val="24"/>
                <w:szCs w:val="24"/>
              </w:rPr>
            </w:pPr>
            <w:r w:rsidRPr="00424D91">
              <w:rPr>
                <w:rFonts w:ascii="Arial" w:hAnsi="Arial" w:cs="Arial"/>
                <w:sz w:val="24"/>
                <w:szCs w:val="24"/>
              </w:rPr>
              <w:t>What programs or internal control mechanisms has the management put in place to mitigate the risk of specific fraud or to deter fraud in general?</w:t>
            </w:r>
          </w:p>
          <w:p w:rsidR="00424D91" w:rsidRPr="00424D91" w:rsidRDefault="00424D91" w:rsidP="00424D91">
            <w:pPr>
              <w:pStyle w:val="ListParagraph"/>
              <w:numPr>
                <w:ilvl w:val="0"/>
                <w:numId w:val="36"/>
              </w:numPr>
              <w:autoSpaceDE w:val="0"/>
              <w:autoSpaceDN w:val="0"/>
              <w:adjustRightInd w:val="0"/>
              <w:spacing w:line="360" w:lineRule="auto"/>
              <w:rPr>
                <w:rFonts w:ascii="Arial" w:hAnsi="Arial" w:cs="Arial"/>
                <w:sz w:val="24"/>
                <w:szCs w:val="24"/>
              </w:rPr>
            </w:pPr>
            <w:r w:rsidRPr="00424D91">
              <w:rPr>
                <w:rFonts w:ascii="Arial" w:hAnsi="Arial" w:cs="Arial"/>
                <w:sz w:val="24"/>
                <w:szCs w:val="24"/>
              </w:rPr>
              <w:t xml:space="preserve"> How are these programs and controls monitored and supervised? </w:t>
            </w:r>
          </w:p>
          <w:p w:rsidR="00424D91" w:rsidRPr="00424D91" w:rsidRDefault="00424D91" w:rsidP="00424D91">
            <w:pPr>
              <w:pStyle w:val="ListParagraph"/>
              <w:autoSpaceDE w:val="0"/>
              <w:autoSpaceDN w:val="0"/>
              <w:adjustRightInd w:val="0"/>
              <w:spacing w:line="360" w:lineRule="auto"/>
              <w:rPr>
                <w:rFonts w:ascii="Arial" w:hAnsi="Arial" w:cs="Arial"/>
                <w:sz w:val="24"/>
                <w:szCs w:val="24"/>
              </w:rPr>
            </w:pPr>
          </w:p>
          <w:p w:rsidR="00424D91" w:rsidRPr="00424D91" w:rsidRDefault="00424D91" w:rsidP="00424D91">
            <w:pPr>
              <w:autoSpaceDE w:val="0"/>
              <w:autoSpaceDN w:val="0"/>
              <w:adjustRightInd w:val="0"/>
              <w:spacing w:line="360" w:lineRule="auto"/>
              <w:rPr>
                <w:rFonts w:ascii="Arial" w:hAnsi="Arial" w:cs="Arial"/>
                <w:b/>
                <w:sz w:val="24"/>
                <w:szCs w:val="24"/>
              </w:rPr>
            </w:pPr>
            <w:r w:rsidRPr="00424D91">
              <w:rPr>
                <w:rFonts w:ascii="Arial" w:hAnsi="Arial" w:cs="Arial"/>
                <w:b/>
                <w:sz w:val="24"/>
                <w:szCs w:val="24"/>
              </w:rPr>
              <w:t>Management attitude towards ethics and business moral</w:t>
            </w:r>
          </w:p>
          <w:p w:rsidR="00424D91" w:rsidRPr="00424D91" w:rsidRDefault="00424D91" w:rsidP="00424D91">
            <w:pPr>
              <w:autoSpaceDE w:val="0"/>
              <w:autoSpaceDN w:val="0"/>
              <w:adjustRightInd w:val="0"/>
              <w:spacing w:line="360" w:lineRule="auto"/>
              <w:rPr>
                <w:rFonts w:ascii="Arial" w:hAnsi="Arial" w:cs="Arial"/>
                <w:sz w:val="24"/>
                <w:szCs w:val="24"/>
              </w:rPr>
            </w:pPr>
            <w:r w:rsidRPr="00424D91">
              <w:rPr>
                <w:rFonts w:ascii="Arial" w:hAnsi="Arial" w:cs="Arial"/>
                <w:sz w:val="24"/>
                <w:szCs w:val="24"/>
              </w:rPr>
              <w:t>An audit should ask question such as:</w:t>
            </w:r>
          </w:p>
          <w:p w:rsidR="00424D91" w:rsidRPr="00424D91" w:rsidRDefault="00424D91" w:rsidP="00424D91">
            <w:pPr>
              <w:pStyle w:val="ListParagraph"/>
              <w:numPr>
                <w:ilvl w:val="0"/>
                <w:numId w:val="36"/>
              </w:numPr>
              <w:autoSpaceDE w:val="0"/>
              <w:autoSpaceDN w:val="0"/>
              <w:adjustRightInd w:val="0"/>
              <w:spacing w:line="360" w:lineRule="auto"/>
              <w:rPr>
                <w:rFonts w:ascii="Arial" w:hAnsi="Arial" w:cs="Arial"/>
                <w:sz w:val="24"/>
                <w:szCs w:val="24"/>
              </w:rPr>
            </w:pPr>
            <w:r w:rsidRPr="00424D91">
              <w:rPr>
                <w:rFonts w:ascii="Arial" w:hAnsi="Arial" w:cs="Arial"/>
                <w:sz w:val="24"/>
                <w:szCs w:val="24"/>
              </w:rPr>
              <w:t>What are the management’s views on ethics and business morals and how are these views communicated to employees?</w:t>
            </w:r>
          </w:p>
          <w:p w:rsidR="00424D91" w:rsidRPr="00424D91" w:rsidRDefault="00424D91" w:rsidP="00424D91">
            <w:pPr>
              <w:pStyle w:val="ListParagraph"/>
              <w:numPr>
                <w:ilvl w:val="0"/>
                <w:numId w:val="36"/>
              </w:numPr>
              <w:autoSpaceDE w:val="0"/>
              <w:autoSpaceDN w:val="0"/>
              <w:adjustRightInd w:val="0"/>
              <w:spacing w:line="360" w:lineRule="auto"/>
              <w:rPr>
                <w:rFonts w:ascii="Arial" w:hAnsi="Arial" w:cs="Arial"/>
                <w:sz w:val="24"/>
                <w:szCs w:val="24"/>
              </w:rPr>
            </w:pPr>
            <w:r w:rsidRPr="00424D91">
              <w:rPr>
                <w:rFonts w:ascii="Arial" w:hAnsi="Arial" w:cs="Arial"/>
                <w:sz w:val="24"/>
                <w:szCs w:val="24"/>
              </w:rPr>
              <w:t xml:space="preserve">Is the management’s </w:t>
            </w:r>
            <w:proofErr w:type="spellStart"/>
            <w:r w:rsidRPr="00424D91">
              <w:rPr>
                <w:rFonts w:ascii="Arial" w:hAnsi="Arial" w:cs="Arial"/>
                <w:sz w:val="24"/>
                <w:szCs w:val="24"/>
              </w:rPr>
              <w:t>behaviour</w:t>
            </w:r>
            <w:proofErr w:type="spellEnd"/>
            <w:r w:rsidRPr="00424D91">
              <w:rPr>
                <w:rFonts w:ascii="Arial" w:hAnsi="Arial" w:cs="Arial"/>
                <w:sz w:val="24"/>
                <w:szCs w:val="24"/>
              </w:rPr>
              <w:t xml:space="preserve"> consistent with these views?</w:t>
            </w:r>
          </w:p>
          <w:p w:rsidR="00424D91" w:rsidRPr="00424D91" w:rsidRDefault="00424D91" w:rsidP="00424D91">
            <w:pPr>
              <w:autoSpaceDE w:val="0"/>
              <w:autoSpaceDN w:val="0"/>
              <w:adjustRightInd w:val="0"/>
              <w:spacing w:line="360" w:lineRule="auto"/>
              <w:rPr>
                <w:rFonts w:ascii="Arial" w:hAnsi="Arial" w:cs="Arial"/>
                <w:sz w:val="24"/>
                <w:szCs w:val="24"/>
              </w:rPr>
            </w:pPr>
          </w:p>
          <w:p w:rsidR="00424D91" w:rsidRPr="00424D91" w:rsidRDefault="00424D91" w:rsidP="00424D91">
            <w:pPr>
              <w:autoSpaceDE w:val="0"/>
              <w:autoSpaceDN w:val="0"/>
              <w:adjustRightInd w:val="0"/>
              <w:spacing w:line="360" w:lineRule="auto"/>
              <w:rPr>
                <w:rFonts w:ascii="Arial" w:hAnsi="Arial" w:cs="Arial"/>
                <w:b/>
                <w:sz w:val="24"/>
                <w:szCs w:val="24"/>
              </w:rPr>
            </w:pPr>
            <w:r w:rsidRPr="00424D91">
              <w:rPr>
                <w:rFonts w:ascii="Arial" w:hAnsi="Arial" w:cs="Arial"/>
                <w:b/>
                <w:sz w:val="24"/>
                <w:szCs w:val="24"/>
              </w:rPr>
              <w:t>General business control and supervision</w:t>
            </w:r>
          </w:p>
          <w:p w:rsidR="00424D91" w:rsidRPr="00424D91" w:rsidRDefault="00424D91" w:rsidP="00424D91">
            <w:pPr>
              <w:autoSpaceDE w:val="0"/>
              <w:autoSpaceDN w:val="0"/>
              <w:adjustRightInd w:val="0"/>
              <w:spacing w:line="360" w:lineRule="auto"/>
              <w:rPr>
                <w:rFonts w:ascii="Arial" w:hAnsi="Arial" w:cs="Arial"/>
                <w:sz w:val="24"/>
                <w:szCs w:val="24"/>
              </w:rPr>
            </w:pPr>
            <w:r w:rsidRPr="00424D91">
              <w:rPr>
                <w:rFonts w:ascii="Arial" w:hAnsi="Arial" w:cs="Arial"/>
                <w:sz w:val="24"/>
                <w:szCs w:val="24"/>
              </w:rPr>
              <w:t>An audit should ask question such as:</w:t>
            </w:r>
          </w:p>
          <w:p w:rsidR="00424D91" w:rsidRPr="00424D91" w:rsidRDefault="00424D91" w:rsidP="00424D91">
            <w:pPr>
              <w:pStyle w:val="ListParagraph"/>
              <w:numPr>
                <w:ilvl w:val="0"/>
                <w:numId w:val="37"/>
              </w:numPr>
              <w:autoSpaceDE w:val="0"/>
              <w:autoSpaceDN w:val="0"/>
              <w:adjustRightInd w:val="0"/>
              <w:spacing w:line="360" w:lineRule="auto"/>
              <w:rPr>
                <w:rFonts w:ascii="Arial" w:hAnsi="Arial" w:cs="Arial"/>
                <w:sz w:val="24"/>
                <w:szCs w:val="24"/>
              </w:rPr>
            </w:pPr>
            <w:r w:rsidRPr="00424D91">
              <w:rPr>
                <w:rFonts w:ascii="Arial" w:hAnsi="Arial" w:cs="Arial"/>
                <w:sz w:val="24"/>
                <w:szCs w:val="24"/>
              </w:rPr>
              <w:t xml:space="preserve">How </w:t>
            </w:r>
            <w:proofErr w:type="gramStart"/>
            <w:r w:rsidRPr="00424D91">
              <w:rPr>
                <w:rFonts w:ascii="Arial" w:hAnsi="Arial" w:cs="Arial"/>
                <w:sz w:val="24"/>
                <w:szCs w:val="24"/>
              </w:rPr>
              <w:t>are the company’s</w:t>
            </w:r>
            <w:proofErr w:type="gramEnd"/>
            <w:r w:rsidRPr="00424D91">
              <w:rPr>
                <w:rFonts w:ascii="Arial" w:hAnsi="Arial" w:cs="Arial"/>
                <w:sz w:val="24"/>
                <w:szCs w:val="24"/>
              </w:rPr>
              <w:t xml:space="preserve"> operating locations and other business segments monitored? </w:t>
            </w:r>
          </w:p>
          <w:p w:rsidR="00424D91" w:rsidRPr="00424D91" w:rsidRDefault="00424D91" w:rsidP="00424D91">
            <w:pPr>
              <w:pStyle w:val="ListParagraph"/>
              <w:numPr>
                <w:ilvl w:val="0"/>
                <w:numId w:val="37"/>
              </w:numPr>
              <w:autoSpaceDE w:val="0"/>
              <w:autoSpaceDN w:val="0"/>
              <w:adjustRightInd w:val="0"/>
              <w:spacing w:line="360" w:lineRule="auto"/>
              <w:rPr>
                <w:rFonts w:ascii="Arial" w:hAnsi="Arial" w:cs="Arial"/>
                <w:sz w:val="24"/>
                <w:szCs w:val="24"/>
              </w:rPr>
            </w:pPr>
            <w:r w:rsidRPr="00424D91">
              <w:rPr>
                <w:rFonts w:ascii="Arial" w:hAnsi="Arial" w:cs="Arial"/>
                <w:sz w:val="24"/>
                <w:szCs w:val="24"/>
              </w:rPr>
              <w:t>Are there certain segments that are more prone to fraud?</w:t>
            </w:r>
          </w:p>
          <w:p w:rsidR="00424D91" w:rsidRPr="00424D91" w:rsidRDefault="00424D91" w:rsidP="00424D91">
            <w:pPr>
              <w:pStyle w:val="ListParagraph"/>
              <w:numPr>
                <w:ilvl w:val="0"/>
                <w:numId w:val="37"/>
              </w:numPr>
              <w:autoSpaceDE w:val="0"/>
              <w:autoSpaceDN w:val="0"/>
              <w:adjustRightInd w:val="0"/>
              <w:spacing w:line="360" w:lineRule="auto"/>
              <w:rPr>
                <w:rFonts w:ascii="Arial" w:hAnsi="Arial" w:cs="Arial"/>
                <w:sz w:val="24"/>
                <w:szCs w:val="24"/>
              </w:rPr>
            </w:pPr>
            <w:r w:rsidRPr="00424D91">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424D91" w:rsidRPr="00424D91" w:rsidRDefault="00424D91" w:rsidP="00424D91">
            <w:pPr>
              <w:pStyle w:val="ListParagraph"/>
              <w:numPr>
                <w:ilvl w:val="0"/>
                <w:numId w:val="37"/>
              </w:numPr>
              <w:autoSpaceDE w:val="0"/>
              <w:autoSpaceDN w:val="0"/>
              <w:adjustRightInd w:val="0"/>
              <w:spacing w:line="360" w:lineRule="auto"/>
              <w:rPr>
                <w:rFonts w:ascii="Arial" w:hAnsi="Arial" w:cs="Arial"/>
                <w:sz w:val="24"/>
                <w:szCs w:val="24"/>
              </w:rPr>
            </w:pPr>
            <w:r w:rsidRPr="00424D91">
              <w:rPr>
                <w:rFonts w:ascii="Arial" w:hAnsi="Arial" w:cs="Arial"/>
                <w:sz w:val="24"/>
                <w:szCs w:val="24"/>
              </w:rPr>
              <w:t>Has there been any request to the management or anyone else in the company to alter or withhold information, and to make fictitious transactions or accounting entries?</w:t>
            </w:r>
          </w:p>
          <w:p w:rsidR="002C622E" w:rsidRPr="00C62B9F" w:rsidRDefault="002C622E" w:rsidP="000A7C92">
            <w:pPr>
              <w:spacing w:line="360" w:lineRule="auto"/>
              <w:jc w:val="both"/>
              <w:rPr>
                <w:rStyle w:val="st"/>
                <w:rFonts w:ascii="Arial" w:hAnsi="Arial" w:cs="Arial"/>
                <w:sz w:val="24"/>
                <w:szCs w:val="24"/>
              </w:rPr>
            </w:pPr>
          </w:p>
          <w:p w:rsidR="00C32E15" w:rsidRPr="00C32E15" w:rsidRDefault="00C32E15" w:rsidP="00C32E15">
            <w:pPr>
              <w:autoSpaceDE w:val="0"/>
              <w:autoSpaceDN w:val="0"/>
              <w:adjustRightInd w:val="0"/>
              <w:spacing w:line="360" w:lineRule="auto"/>
              <w:jc w:val="both"/>
              <w:rPr>
                <w:rFonts w:ascii="Arial" w:hAnsi="Arial" w:cs="Arial"/>
                <w:b/>
                <w:sz w:val="24"/>
                <w:szCs w:val="24"/>
              </w:rPr>
            </w:pPr>
            <w:r w:rsidRPr="00C32E15">
              <w:rPr>
                <w:rFonts w:ascii="Arial" w:hAnsi="Arial" w:cs="Arial"/>
                <w:b/>
                <w:sz w:val="24"/>
                <w:szCs w:val="24"/>
              </w:rPr>
              <w:lastRenderedPageBreak/>
              <w:t>Case study</w:t>
            </w:r>
          </w:p>
          <w:p w:rsidR="00B266EE" w:rsidRPr="00B266EE" w:rsidRDefault="00B266EE" w:rsidP="00B266EE">
            <w:pPr>
              <w:autoSpaceDE w:val="0"/>
              <w:autoSpaceDN w:val="0"/>
              <w:adjustRightInd w:val="0"/>
              <w:spacing w:line="360" w:lineRule="auto"/>
              <w:rPr>
                <w:rFonts w:ascii="Arial" w:hAnsi="Arial" w:cs="Arial"/>
                <w:iCs/>
                <w:sz w:val="24"/>
                <w:szCs w:val="24"/>
              </w:rPr>
            </w:pPr>
            <w:r w:rsidRPr="00B266EE">
              <w:rPr>
                <w:rFonts w:ascii="Arial" w:hAnsi="Arial" w:cs="Arial"/>
                <w:iCs/>
                <w:sz w:val="24"/>
                <w:szCs w:val="24"/>
              </w:rPr>
              <w:t>The issue here was to prove that the money used to purchase the properties as well as supporting the lifestyle was legitimate.</w:t>
            </w:r>
          </w:p>
          <w:p w:rsidR="00B266EE" w:rsidRPr="00B266EE" w:rsidRDefault="00B266EE" w:rsidP="00B266EE">
            <w:pPr>
              <w:pStyle w:val="ListParagraph"/>
              <w:numPr>
                <w:ilvl w:val="0"/>
                <w:numId w:val="40"/>
              </w:numPr>
              <w:autoSpaceDE w:val="0"/>
              <w:autoSpaceDN w:val="0"/>
              <w:adjustRightInd w:val="0"/>
              <w:spacing w:line="360" w:lineRule="auto"/>
              <w:rPr>
                <w:rFonts w:ascii="Arial" w:hAnsi="Arial" w:cs="Arial"/>
                <w:iCs/>
                <w:sz w:val="24"/>
                <w:szCs w:val="24"/>
              </w:rPr>
            </w:pPr>
            <w:r w:rsidRPr="00B266EE">
              <w:rPr>
                <w:rFonts w:ascii="Arial" w:hAnsi="Arial" w:cs="Arial"/>
                <w:iCs/>
                <w:sz w:val="24"/>
                <w:szCs w:val="24"/>
              </w:rPr>
              <w:t>Since the man started with a single property then expanded his equity to a level of having a portfolio of property and supporting his lifestyle, it means that apart from his initial capital, the rest was accumulation of profit (surplus).</w:t>
            </w:r>
          </w:p>
          <w:p w:rsidR="00B266EE" w:rsidRPr="00B266EE" w:rsidRDefault="00B266EE" w:rsidP="00B266EE">
            <w:pPr>
              <w:autoSpaceDE w:val="0"/>
              <w:autoSpaceDN w:val="0"/>
              <w:adjustRightInd w:val="0"/>
              <w:spacing w:line="360" w:lineRule="auto"/>
              <w:rPr>
                <w:rFonts w:ascii="Arial" w:hAnsi="Arial" w:cs="Arial"/>
                <w:iCs/>
                <w:sz w:val="24"/>
                <w:szCs w:val="24"/>
              </w:rPr>
            </w:pPr>
            <w:r w:rsidRPr="00B266EE">
              <w:rPr>
                <w:rFonts w:ascii="Arial" w:hAnsi="Arial" w:cs="Arial"/>
                <w:iCs/>
                <w:sz w:val="24"/>
                <w:szCs w:val="24"/>
              </w:rPr>
              <w:t>The evidence needed to prove the above case are</w:t>
            </w:r>
          </w:p>
          <w:p w:rsidR="00B266EE" w:rsidRPr="00B266EE" w:rsidRDefault="00B266EE" w:rsidP="00B266EE">
            <w:pPr>
              <w:pStyle w:val="ListParagraph"/>
              <w:numPr>
                <w:ilvl w:val="0"/>
                <w:numId w:val="38"/>
              </w:numPr>
              <w:autoSpaceDE w:val="0"/>
              <w:autoSpaceDN w:val="0"/>
              <w:adjustRightInd w:val="0"/>
              <w:spacing w:line="360" w:lineRule="auto"/>
              <w:rPr>
                <w:rFonts w:ascii="Arial" w:hAnsi="Arial" w:cs="Arial"/>
                <w:iCs/>
                <w:sz w:val="24"/>
                <w:szCs w:val="24"/>
              </w:rPr>
            </w:pPr>
            <w:r w:rsidRPr="00B266EE">
              <w:rPr>
                <w:rFonts w:ascii="Arial" w:hAnsi="Arial" w:cs="Arial"/>
                <w:iCs/>
                <w:sz w:val="24"/>
                <w:szCs w:val="24"/>
              </w:rPr>
              <w:t xml:space="preserve">The evidence that the initial capital was legitimate money which may have come from his saving, borrowing or other legitimate means. </w:t>
            </w:r>
          </w:p>
          <w:p w:rsidR="00B266EE" w:rsidRPr="00B266EE" w:rsidRDefault="00B266EE" w:rsidP="00B266EE">
            <w:pPr>
              <w:pStyle w:val="ListParagraph"/>
              <w:numPr>
                <w:ilvl w:val="0"/>
                <w:numId w:val="38"/>
              </w:numPr>
              <w:autoSpaceDE w:val="0"/>
              <w:autoSpaceDN w:val="0"/>
              <w:adjustRightInd w:val="0"/>
              <w:spacing w:line="360" w:lineRule="auto"/>
              <w:rPr>
                <w:rFonts w:ascii="Arial" w:hAnsi="Arial" w:cs="Arial"/>
                <w:iCs/>
                <w:sz w:val="24"/>
                <w:szCs w:val="24"/>
              </w:rPr>
            </w:pPr>
            <w:r w:rsidRPr="00B266EE">
              <w:rPr>
                <w:rFonts w:ascii="Arial" w:hAnsi="Arial" w:cs="Arial"/>
                <w:iCs/>
                <w:sz w:val="24"/>
                <w:szCs w:val="24"/>
              </w:rPr>
              <w:t>The business created profit which enabled the man to buy more properties and support his lifestyle. He should be able to provided evidence that properties were bought at a lower price and sold at higher price to provide gain which was able to finance more purchases and foot the living expenses.</w:t>
            </w:r>
          </w:p>
          <w:p w:rsidR="00B266EE" w:rsidRPr="00B266EE" w:rsidRDefault="00B266EE" w:rsidP="00B266EE">
            <w:pPr>
              <w:pStyle w:val="ListParagraph"/>
              <w:numPr>
                <w:ilvl w:val="0"/>
                <w:numId w:val="38"/>
              </w:numPr>
              <w:autoSpaceDE w:val="0"/>
              <w:autoSpaceDN w:val="0"/>
              <w:adjustRightInd w:val="0"/>
              <w:spacing w:line="360" w:lineRule="auto"/>
              <w:rPr>
                <w:rFonts w:ascii="Arial" w:hAnsi="Arial" w:cs="Arial"/>
                <w:iCs/>
                <w:sz w:val="24"/>
                <w:szCs w:val="24"/>
              </w:rPr>
            </w:pPr>
            <w:r w:rsidRPr="00B266EE">
              <w:rPr>
                <w:rFonts w:ascii="Arial" w:hAnsi="Arial" w:cs="Arial"/>
                <w:iCs/>
                <w:sz w:val="24"/>
                <w:szCs w:val="24"/>
              </w:rPr>
              <w:t xml:space="preserve">The expert should also be able to match the spending in form of property acquisition and lifestyle with the money generated in the </w:t>
            </w:r>
            <w:r w:rsidR="00A52D17">
              <w:rPr>
                <w:rFonts w:ascii="Arial" w:hAnsi="Arial" w:cs="Arial"/>
                <w:iCs/>
                <w:sz w:val="24"/>
                <w:szCs w:val="24"/>
              </w:rPr>
              <w:t>related</w:t>
            </w:r>
            <w:r w:rsidRPr="00B266EE">
              <w:rPr>
                <w:rFonts w:ascii="Arial" w:hAnsi="Arial" w:cs="Arial"/>
                <w:iCs/>
                <w:sz w:val="24"/>
                <w:szCs w:val="24"/>
              </w:rPr>
              <w:t xml:space="preserve"> period</w:t>
            </w:r>
            <w:r w:rsidR="00A52D17">
              <w:rPr>
                <w:rFonts w:ascii="Arial" w:hAnsi="Arial" w:cs="Arial"/>
                <w:iCs/>
                <w:sz w:val="24"/>
                <w:szCs w:val="24"/>
              </w:rPr>
              <w:t xml:space="preserve"> or the legitimate balance from previous period.</w:t>
            </w:r>
          </w:p>
          <w:p w:rsidR="00B266EE" w:rsidRDefault="00B266EE" w:rsidP="00B266EE">
            <w:pPr>
              <w:autoSpaceDE w:val="0"/>
              <w:autoSpaceDN w:val="0"/>
              <w:adjustRightInd w:val="0"/>
              <w:rPr>
                <w:rFonts w:ascii="Calibri" w:hAnsi="Calibri" w:cs="Calibri"/>
              </w:rPr>
            </w:pPr>
          </w:p>
          <w:p w:rsidR="00B266EE" w:rsidRPr="003548D4" w:rsidRDefault="00B266EE" w:rsidP="003548D4">
            <w:pPr>
              <w:pStyle w:val="ListParagraph"/>
              <w:numPr>
                <w:ilvl w:val="0"/>
                <w:numId w:val="40"/>
              </w:num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The following documents could have helped the expert in gathering evidence:</w:t>
            </w:r>
          </w:p>
          <w:p w:rsidR="00B266EE" w:rsidRPr="003548D4" w:rsidRDefault="00B266EE" w:rsidP="003548D4">
            <w:pPr>
              <w:autoSpaceDE w:val="0"/>
              <w:autoSpaceDN w:val="0"/>
              <w:adjustRightInd w:val="0"/>
              <w:spacing w:line="360" w:lineRule="auto"/>
              <w:rPr>
                <w:rFonts w:ascii="Arial" w:hAnsi="Arial" w:cs="Arial"/>
                <w:i/>
                <w:iCs/>
                <w:sz w:val="24"/>
                <w:szCs w:val="24"/>
              </w:rPr>
            </w:pPr>
            <w:r w:rsidRPr="003548D4">
              <w:rPr>
                <w:rFonts w:ascii="Arial" w:hAnsi="Arial" w:cs="Arial"/>
                <w:i/>
                <w:iCs/>
                <w:sz w:val="24"/>
                <w:szCs w:val="24"/>
              </w:rPr>
              <w:t>Initial capital</w:t>
            </w:r>
          </w:p>
          <w:p w:rsidR="00B266EE" w:rsidRPr="003548D4" w:rsidRDefault="00A52D17" w:rsidP="003548D4">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In case the initial capital was from personal savings, the </w:t>
            </w:r>
            <w:r w:rsidR="00B266EE" w:rsidRPr="003548D4">
              <w:rPr>
                <w:rFonts w:ascii="Arial" w:hAnsi="Arial" w:cs="Arial"/>
                <w:b/>
                <w:iCs/>
                <w:sz w:val="24"/>
                <w:szCs w:val="24"/>
              </w:rPr>
              <w:t>Pay-slip</w:t>
            </w:r>
            <w:r w:rsidRPr="003548D4">
              <w:rPr>
                <w:rFonts w:ascii="Arial" w:hAnsi="Arial" w:cs="Arial"/>
                <w:b/>
                <w:iCs/>
                <w:sz w:val="24"/>
                <w:szCs w:val="24"/>
              </w:rPr>
              <w:t xml:space="preserve">s </w:t>
            </w:r>
            <w:r w:rsidRPr="003548D4">
              <w:rPr>
                <w:rFonts w:ascii="Arial" w:hAnsi="Arial" w:cs="Arial"/>
                <w:iCs/>
                <w:sz w:val="24"/>
                <w:szCs w:val="24"/>
              </w:rPr>
              <w:t>would</w:t>
            </w:r>
            <w:r w:rsidRPr="003548D4">
              <w:rPr>
                <w:rFonts w:ascii="Arial" w:hAnsi="Arial" w:cs="Arial"/>
                <w:b/>
                <w:iCs/>
                <w:sz w:val="24"/>
                <w:szCs w:val="24"/>
              </w:rPr>
              <w:t xml:space="preserve"> </w:t>
            </w:r>
            <w:r w:rsidR="00B266EE" w:rsidRPr="003548D4">
              <w:rPr>
                <w:rFonts w:ascii="Arial" w:hAnsi="Arial" w:cs="Arial"/>
                <w:iCs/>
                <w:sz w:val="24"/>
                <w:szCs w:val="24"/>
              </w:rPr>
              <w:t xml:space="preserve">show the amount earned and </w:t>
            </w:r>
            <w:r w:rsidR="00B266EE" w:rsidRPr="003548D4">
              <w:rPr>
                <w:rFonts w:ascii="Arial" w:hAnsi="Arial" w:cs="Arial"/>
                <w:b/>
                <w:iCs/>
                <w:sz w:val="24"/>
                <w:szCs w:val="24"/>
              </w:rPr>
              <w:t>receipt</w:t>
            </w:r>
            <w:r w:rsidR="00B266EE" w:rsidRPr="003548D4">
              <w:rPr>
                <w:rFonts w:ascii="Arial" w:hAnsi="Arial" w:cs="Arial"/>
                <w:iCs/>
                <w:sz w:val="24"/>
                <w:szCs w:val="24"/>
              </w:rPr>
              <w:t xml:space="preserve"> </w:t>
            </w:r>
            <w:r w:rsidRPr="003548D4">
              <w:rPr>
                <w:rFonts w:ascii="Arial" w:hAnsi="Arial" w:cs="Arial"/>
                <w:b/>
                <w:iCs/>
                <w:sz w:val="24"/>
                <w:szCs w:val="24"/>
              </w:rPr>
              <w:t>notes</w:t>
            </w:r>
            <w:r w:rsidRPr="003548D4">
              <w:rPr>
                <w:rFonts w:ascii="Arial" w:hAnsi="Arial" w:cs="Arial"/>
                <w:iCs/>
                <w:sz w:val="24"/>
                <w:szCs w:val="24"/>
              </w:rPr>
              <w:t xml:space="preserve"> (if available) would show </w:t>
            </w:r>
            <w:r w:rsidR="00B266EE" w:rsidRPr="003548D4">
              <w:rPr>
                <w:rFonts w:ascii="Arial" w:hAnsi="Arial" w:cs="Arial"/>
                <w:iCs/>
                <w:sz w:val="24"/>
                <w:szCs w:val="24"/>
              </w:rPr>
              <w:t>spen</w:t>
            </w:r>
            <w:r w:rsidRPr="003548D4">
              <w:rPr>
                <w:rFonts w:ascii="Arial" w:hAnsi="Arial" w:cs="Arial"/>
                <w:iCs/>
                <w:sz w:val="24"/>
                <w:szCs w:val="24"/>
              </w:rPr>
              <w:t xml:space="preserve">ding </w:t>
            </w:r>
            <w:r w:rsidR="00B266EE" w:rsidRPr="003548D4">
              <w:rPr>
                <w:rFonts w:ascii="Arial" w:hAnsi="Arial" w:cs="Arial"/>
                <w:iCs/>
                <w:sz w:val="24"/>
                <w:szCs w:val="24"/>
              </w:rPr>
              <w:t>to prove the saving from salary.</w:t>
            </w:r>
            <w:r w:rsidRPr="003548D4">
              <w:rPr>
                <w:rFonts w:ascii="Arial" w:hAnsi="Arial" w:cs="Arial"/>
                <w:iCs/>
                <w:sz w:val="24"/>
                <w:szCs w:val="24"/>
              </w:rPr>
              <w:t xml:space="preserve"> In case of absence of receipt notes for spending, best estimates can be applied based on the life style lived by the accused. </w:t>
            </w:r>
          </w:p>
          <w:p w:rsidR="00B266EE" w:rsidRPr="003548D4" w:rsidRDefault="00B266EE" w:rsidP="003548D4">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In case the amount was borrowed, then there should be </w:t>
            </w:r>
            <w:r w:rsidRPr="003548D4">
              <w:rPr>
                <w:rFonts w:ascii="Arial" w:hAnsi="Arial" w:cs="Arial"/>
                <w:b/>
                <w:iCs/>
                <w:sz w:val="24"/>
                <w:szCs w:val="24"/>
              </w:rPr>
              <w:t>an agreement</w:t>
            </w:r>
            <w:r w:rsidRPr="003548D4">
              <w:rPr>
                <w:rFonts w:ascii="Arial" w:hAnsi="Arial" w:cs="Arial"/>
                <w:iCs/>
                <w:sz w:val="24"/>
                <w:szCs w:val="24"/>
              </w:rPr>
              <w:t xml:space="preserve"> between </w:t>
            </w:r>
            <w:r w:rsidR="00DB5734" w:rsidRPr="003548D4">
              <w:rPr>
                <w:rFonts w:ascii="Arial" w:hAnsi="Arial" w:cs="Arial"/>
                <w:iCs/>
                <w:sz w:val="24"/>
                <w:szCs w:val="24"/>
              </w:rPr>
              <w:t>lender</w:t>
            </w:r>
            <w:r w:rsidRPr="003548D4">
              <w:rPr>
                <w:rFonts w:ascii="Arial" w:hAnsi="Arial" w:cs="Arial"/>
                <w:iCs/>
                <w:sz w:val="24"/>
                <w:szCs w:val="24"/>
              </w:rPr>
              <w:t xml:space="preserve"> and the borrowers and all the terms of the loan.</w:t>
            </w:r>
          </w:p>
          <w:p w:rsidR="00B266EE" w:rsidRPr="003548D4" w:rsidRDefault="00B266EE" w:rsidP="003548D4">
            <w:pPr>
              <w:autoSpaceDE w:val="0"/>
              <w:autoSpaceDN w:val="0"/>
              <w:adjustRightInd w:val="0"/>
              <w:spacing w:line="360" w:lineRule="auto"/>
              <w:rPr>
                <w:rFonts w:ascii="Arial" w:hAnsi="Arial" w:cs="Arial"/>
                <w:i/>
                <w:iCs/>
                <w:sz w:val="24"/>
                <w:szCs w:val="24"/>
              </w:rPr>
            </w:pPr>
            <w:r w:rsidRPr="003548D4">
              <w:rPr>
                <w:rFonts w:ascii="Arial" w:hAnsi="Arial" w:cs="Arial"/>
                <w:i/>
                <w:iCs/>
                <w:sz w:val="24"/>
                <w:szCs w:val="24"/>
              </w:rPr>
              <w:t>Profit made</w:t>
            </w:r>
          </w:p>
          <w:p w:rsidR="00B266EE" w:rsidRPr="003548D4" w:rsidRDefault="00980DEC" w:rsidP="003548D4">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In this case the expert should prepare an income statement for each period covered by the investigation. </w:t>
            </w:r>
            <w:r w:rsidR="00B266EE" w:rsidRPr="003548D4">
              <w:rPr>
                <w:rFonts w:ascii="Arial" w:hAnsi="Arial" w:cs="Arial"/>
                <w:iCs/>
                <w:sz w:val="24"/>
                <w:szCs w:val="24"/>
              </w:rPr>
              <w:t xml:space="preserve">Since </w:t>
            </w:r>
            <w:r w:rsidRPr="003548D4">
              <w:rPr>
                <w:rFonts w:ascii="Arial" w:hAnsi="Arial" w:cs="Arial"/>
                <w:iCs/>
                <w:sz w:val="24"/>
                <w:szCs w:val="24"/>
              </w:rPr>
              <w:t xml:space="preserve">the financial statement includes sales, purchases and expenses, the </w:t>
            </w:r>
            <w:r w:rsidR="00B266EE" w:rsidRPr="003548D4">
              <w:rPr>
                <w:rFonts w:ascii="Arial" w:hAnsi="Arial" w:cs="Arial"/>
                <w:iCs/>
                <w:sz w:val="24"/>
                <w:szCs w:val="24"/>
              </w:rPr>
              <w:t>expert should obtain document supporting:</w:t>
            </w:r>
          </w:p>
          <w:p w:rsidR="00980DEC" w:rsidRPr="003548D4" w:rsidRDefault="00980DEC"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Sales, which can be </w:t>
            </w:r>
            <w:r w:rsidRPr="003548D4">
              <w:rPr>
                <w:rFonts w:ascii="Arial" w:hAnsi="Arial" w:cs="Arial"/>
                <w:b/>
                <w:iCs/>
                <w:sz w:val="24"/>
                <w:szCs w:val="24"/>
              </w:rPr>
              <w:t>sale invoice or sale agreement</w:t>
            </w:r>
          </w:p>
          <w:p w:rsidR="00B266EE" w:rsidRPr="003548D4" w:rsidRDefault="00B266EE"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Purchase, which can be </w:t>
            </w:r>
            <w:r w:rsidRPr="003548D4">
              <w:rPr>
                <w:rFonts w:ascii="Arial" w:hAnsi="Arial" w:cs="Arial"/>
                <w:b/>
                <w:iCs/>
                <w:sz w:val="24"/>
                <w:szCs w:val="24"/>
              </w:rPr>
              <w:t>invoices or purchase agreement.</w:t>
            </w:r>
          </w:p>
          <w:p w:rsidR="00B266EE" w:rsidRPr="003548D4" w:rsidRDefault="00B266EE"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Various </w:t>
            </w:r>
            <w:r w:rsidRPr="003548D4">
              <w:rPr>
                <w:rFonts w:ascii="Arial" w:hAnsi="Arial" w:cs="Arial"/>
                <w:b/>
                <w:iCs/>
                <w:sz w:val="24"/>
                <w:szCs w:val="24"/>
              </w:rPr>
              <w:t>receipt notes, bills and invoices</w:t>
            </w:r>
            <w:r w:rsidRPr="003548D4">
              <w:rPr>
                <w:rFonts w:ascii="Arial" w:hAnsi="Arial" w:cs="Arial"/>
                <w:iCs/>
                <w:sz w:val="24"/>
                <w:szCs w:val="24"/>
              </w:rPr>
              <w:t xml:space="preserve"> to support expenses</w:t>
            </w:r>
            <w:r w:rsidR="00980DEC" w:rsidRPr="003548D4">
              <w:rPr>
                <w:rFonts w:ascii="Arial" w:hAnsi="Arial" w:cs="Arial"/>
                <w:iCs/>
                <w:sz w:val="24"/>
                <w:szCs w:val="24"/>
              </w:rPr>
              <w:t xml:space="preserve">. </w:t>
            </w:r>
          </w:p>
          <w:p w:rsidR="00980DEC" w:rsidRPr="003548D4" w:rsidRDefault="00980DEC"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lastRenderedPageBreak/>
              <w:t xml:space="preserve">For unsupported expenses, especially living expenses, </w:t>
            </w:r>
            <w:r w:rsidRPr="003548D4">
              <w:rPr>
                <w:rFonts w:ascii="Arial" w:hAnsi="Arial" w:cs="Arial"/>
                <w:b/>
                <w:iCs/>
                <w:sz w:val="24"/>
                <w:szCs w:val="24"/>
              </w:rPr>
              <w:t>best estimate</w:t>
            </w:r>
            <w:r w:rsidRPr="003548D4">
              <w:rPr>
                <w:rFonts w:ascii="Arial" w:hAnsi="Arial" w:cs="Arial"/>
                <w:iCs/>
                <w:sz w:val="24"/>
                <w:szCs w:val="24"/>
              </w:rPr>
              <w:t xml:space="preserve"> can be applied</w:t>
            </w:r>
          </w:p>
          <w:p w:rsidR="00B266EE" w:rsidRPr="003548D4" w:rsidRDefault="00B266EE"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b/>
                <w:iCs/>
                <w:sz w:val="24"/>
                <w:szCs w:val="24"/>
              </w:rPr>
              <w:t>Bank statement</w:t>
            </w:r>
            <w:r w:rsidRPr="003548D4">
              <w:rPr>
                <w:rFonts w:ascii="Arial" w:hAnsi="Arial" w:cs="Arial"/>
                <w:iCs/>
                <w:sz w:val="24"/>
                <w:szCs w:val="24"/>
              </w:rPr>
              <w:t xml:space="preserve"> to support money received from sales </w:t>
            </w:r>
            <w:r w:rsidR="00980DEC" w:rsidRPr="003548D4">
              <w:rPr>
                <w:rFonts w:ascii="Arial" w:hAnsi="Arial" w:cs="Arial"/>
                <w:iCs/>
                <w:sz w:val="24"/>
                <w:szCs w:val="24"/>
              </w:rPr>
              <w:t xml:space="preserve">or other sources </w:t>
            </w:r>
            <w:r w:rsidRPr="003548D4">
              <w:rPr>
                <w:rFonts w:ascii="Arial" w:hAnsi="Arial" w:cs="Arial"/>
                <w:iCs/>
                <w:sz w:val="24"/>
                <w:szCs w:val="24"/>
              </w:rPr>
              <w:t>and money spent for purchase and expenses</w:t>
            </w:r>
          </w:p>
          <w:p w:rsidR="00980DEC" w:rsidRPr="003548D4" w:rsidRDefault="00980DEC" w:rsidP="003548D4">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The net profit from the income statement will prove mo</w:t>
            </w:r>
            <w:r w:rsidR="004E4BAB" w:rsidRPr="003548D4">
              <w:rPr>
                <w:rFonts w:ascii="Arial" w:hAnsi="Arial" w:cs="Arial"/>
                <w:iCs/>
                <w:sz w:val="24"/>
                <w:szCs w:val="24"/>
              </w:rPr>
              <w:t>n</w:t>
            </w:r>
            <w:r w:rsidRPr="003548D4">
              <w:rPr>
                <w:rFonts w:ascii="Arial" w:hAnsi="Arial" w:cs="Arial"/>
                <w:iCs/>
                <w:sz w:val="24"/>
                <w:szCs w:val="24"/>
              </w:rPr>
              <w:t>ey gen</w:t>
            </w:r>
            <w:r w:rsidR="004E4BAB" w:rsidRPr="003548D4">
              <w:rPr>
                <w:rFonts w:ascii="Arial" w:hAnsi="Arial" w:cs="Arial"/>
                <w:iCs/>
                <w:sz w:val="24"/>
                <w:szCs w:val="24"/>
              </w:rPr>
              <w:t>erated</w:t>
            </w:r>
            <w:r w:rsidRPr="003548D4">
              <w:rPr>
                <w:rFonts w:ascii="Arial" w:hAnsi="Arial" w:cs="Arial"/>
                <w:iCs/>
                <w:sz w:val="24"/>
                <w:szCs w:val="24"/>
              </w:rPr>
              <w:t xml:space="preserve"> </w:t>
            </w:r>
            <w:r w:rsidR="004E4BAB" w:rsidRPr="003548D4">
              <w:rPr>
                <w:rFonts w:ascii="Arial" w:hAnsi="Arial" w:cs="Arial"/>
                <w:iCs/>
                <w:sz w:val="24"/>
                <w:szCs w:val="24"/>
              </w:rPr>
              <w:t>to increase equity.</w:t>
            </w:r>
          </w:p>
          <w:p w:rsidR="004E4BAB" w:rsidRPr="003548D4" w:rsidRDefault="004E4BAB" w:rsidP="003548D4">
            <w:pPr>
              <w:autoSpaceDE w:val="0"/>
              <w:autoSpaceDN w:val="0"/>
              <w:adjustRightInd w:val="0"/>
              <w:spacing w:line="360" w:lineRule="auto"/>
              <w:rPr>
                <w:rFonts w:ascii="Arial" w:hAnsi="Arial" w:cs="Arial"/>
                <w:i/>
                <w:iCs/>
                <w:sz w:val="24"/>
                <w:szCs w:val="24"/>
              </w:rPr>
            </w:pPr>
            <w:r w:rsidRPr="003548D4">
              <w:rPr>
                <w:rFonts w:ascii="Arial" w:hAnsi="Arial" w:cs="Arial"/>
                <w:i/>
                <w:iCs/>
                <w:sz w:val="24"/>
                <w:szCs w:val="24"/>
              </w:rPr>
              <w:t>Equity</w:t>
            </w:r>
          </w:p>
          <w:p w:rsidR="004E4BAB" w:rsidRPr="003548D4" w:rsidRDefault="004E4BAB" w:rsidP="003548D4">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The expert should prepare a balance sheet, which shows properties owned by the accused, properties for sale (inventory), debtors, cash at bank and on hand. The balance sheet should also show the liabilities in term of loans (if any) creditors and equity (capital plus accumulated profits)</w:t>
            </w:r>
            <w:r w:rsidR="00BF58A9" w:rsidRPr="003548D4">
              <w:rPr>
                <w:rFonts w:ascii="Arial" w:hAnsi="Arial" w:cs="Arial"/>
                <w:iCs/>
                <w:sz w:val="24"/>
                <w:szCs w:val="24"/>
              </w:rPr>
              <w:t xml:space="preserve"> at the end of each period under investigation.</w:t>
            </w:r>
          </w:p>
          <w:p w:rsidR="004E4BAB" w:rsidRPr="003548D4" w:rsidRDefault="004E4BAB" w:rsidP="003548D4">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The supporting document should be:</w:t>
            </w:r>
          </w:p>
          <w:p w:rsidR="00BF58A9" w:rsidRPr="003548D4" w:rsidRDefault="004E4BAB"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b/>
                <w:iCs/>
                <w:sz w:val="24"/>
                <w:szCs w:val="24"/>
              </w:rPr>
              <w:t>Register/</w:t>
            </w:r>
            <w:r w:rsidR="00B266EE" w:rsidRPr="003548D4">
              <w:rPr>
                <w:rFonts w:ascii="Arial" w:hAnsi="Arial" w:cs="Arial"/>
                <w:b/>
                <w:iCs/>
                <w:sz w:val="24"/>
                <w:szCs w:val="24"/>
              </w:rPr>
              <w:t xml:space="preserve">List of </w:t>
            </w:r>
            <w:r w:rsidRPr="003548D4">
              <w:rPr>
                <w:rFonts w:ascii="Arial" w:hAnsi="Arial" w:cs="Arial"/>
                <w:b/>
                <w:iCs/>
                <w:sz w:val="24"/>
                <w:szCs w:val="24"/>
              </w:rPr>
              <w:t>properties owne</w:t>
            </w:r>
            <w:r w:rsidR="00BF58A9" w:rsidRPr="003548D4">
              <w:rPr>
                <w:rFonts w:ascii="Arial" w:hAnsi="Arial" w:cs="Arial"/>
                <w:b/>
                <w:iCs/>
                <w:sz w:val="24"/>
                <w:szCs w:val="24"/>
              </w:rPr>
              <w:t>d</w:t>
            </w:r>
            <w:r w:rsidRPr="003548D4">
              <w:rPr>
                <w:rFonts w:ascii="Arial" w:hAnsi="Arial" w:cs="Arial"/>
                <w:b/>
                <w:iCs/>
                <w:sz w:val="24"/>
                <w:szCs w:val="24"/>
              </w:rPr>
              <w:t xml:space="preserve"> and document of title like ti</w:t>
            </w:r>
            <w:r w:rsidR="00BF58A9" w:rsidRPr="003548D4">
              <w:rPr>
                <w:rFonts w:ascii="Arial" w:hAnsi="Arial" w:cs="Arial"/>
                <w:b/>
                <w:iCs/>
                <w:sz w:val="24"/>
                <w:szCs w:val="24"/>
              </w:rPr>
              <w:t>tle deeds and registration cards</w:t>
            </w:r>
          </w:p>
          <w:p w:rsidR="00B266EE" w:rsidRPr="003548D4" w:rsidRDefault="00BF58A9"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b/>
                <w:iCs/>
                <w:sz w:val="24"/>
                <w:szCs w:val="24"/>
              </w:rPr>
              <w:t xml:space="preserve">List of </w:t>
            </w:r>
            <w:r w:rsidR="00B266EE" w:rsidRPr="003548D4">
              <w:rPr>
                <w:rFonts w:ascii="Arial" w:hAnsi="Arial" w:cs="Arial"/>
                <w:b/>
                <w:iCs/>
                <w:sz w:val="24"/>
                <w:szCs w:val="24"/>
              </w:rPr>
              <w:t>debtors</w:t>
            </w:r>
            <w:r w:rsidR="00B266EE" w:rsidRPr="003548D4">
              <w:rPr>
                <w:rFonts w:ascii="Arial" w:hAnsi="Arial" w:cs="Arial"/>
                <w:iCs/>
                <w:sz w:val="24"/>
                <w:szCs w:val="24"/>
              </w:rPr>
              <w:t xml:space="preserve"> and </w:t>
            </w:r>
            <w:r w:rsidR="00B266EE" w:rsidRPr="003548D4">
              <w:rPr>
                <w:rFonts w:ascii="Arial" w:hAnsi="Arial" w:cs="Arial"/>
                <w:b/>
                <w:iCs/>
                <w:sz w:val="24"/>
                <w:szCs w:val="24"/>
              </w:rPr>
              <w:t>debtors</w:t>
            </w:r>
            <w:r w:rsidR="00B266EE" w:rsidRPr="003548D4">
              <w:rPr>
                <w:rFonts w:ascii="Arial" w:hAnsi="Arial" w:cs="Arial"/>
                <w:iCs/>
                <w:sz w:val="24"/>
                <w:szCs w:val="24"/>
              </w:rPr>
              <w:t xml:space="preserve">’ </w:t>
            </w:r>
            <w:r w:rsidR="00B266EE" w:rsidRPr="003548D4">
              <w:rPr>
                <w:rFonts w:ascii="Arial" w:hAnsi="Arial" w:cs="Arial"/>
                <w:b/>
                <w:iCs/>
                <w:sz w:val="24"/>
                <w:szCs w:val="24"/>
              </w:rPr>
              <w:t>confirmation</w:t>
            </w:r>
            <w:r w:rsidR="00B266EE" w:rsidRPr="003548D4">
              <w:rPr>
                <w:rFonts w:ascii="Arial" w:hAnsi="Arial" w:cs="Arial"/>
                <w:iCs/>
                <w:sz w:val="24"/>
                <w:szCs w:val="24"/>
              </w:rPr>
              <w:t xml:space="preserve"> (if any)</w:t>
            </w:r>
          </w:p>
          <w:p w:rsidR="004E4BAB" w:rsidRPr="003548D4" w:rsidRDefault="004E4BAB"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b/>
                <w:iCs/>
                <w:sz w:val="24"/>
                <w:szCs w:val="24"/>
              </w:rPr>
              <w:t xml:space="preserve">List of </w:t>
            </w:r>
            <w:r w:rsidR="00BF58A9" w:rsidRPr="003548D4">
              <w:rPr>
                <w:rFonts w:ascii="Arial" w:hAnsi="Arial" w:cs="Arial"/>
                <w:b/>
                <w:iCs/>
                <w:sz w:val="24"/>
                <w:szCs w:val="24"/>
              </w:rPr>
              <w:t>properties for sale (inventory) and its valuation</w:t>
            </w:r>
            <w:r w:rsidRPr="003548D4">
              <w:rPr>
                <w:rFonts w:ascii="Arial" w:hAnsi="Arial" w:cs="Arial"/>
                <w:iCs/>
                <w:sz w:val="24"/>
                <w:szCs w:val="24"/>
              </w:rPr>
              <w:t xml:space="preserve"> (if any)</w:t>
            </w:r>
          </w:p>
          <w:p w:rsidR="00B266EE" w:rsidRPr="003548D4" w:rsidRDefault="00B266EE"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b/>
                <w:iCs/>
                <w:sz w:val="24"/>
                <w:szCs w:val="24"/>
              </w:rPr>
              <w:t>List of creditors</w:t>
            </w:r>
            <w:r w:rsidRPr="003548D4">
              <w:rPr>
                <w:rFonts w:ascii="Arial" w:hAnsi="Arial" w:cs="Arial"/>
                <w:iCs/>
                <w:sz w:val="24"/>
                <w:szCs w:val="24"/>
              </w:rPr>
              <w:t xml:space="preserve"> and </w:t>
            </w:r>
            <w:r w:rsidRPr="003548D4">
              <w:rPr>
                <w:rFonts w:ascii="Arial" w:hAnsi="Arial" w:cs="Arial"/>
                <w:b/>
                <w:iCs/>
                <w:sz w:val="24"/>
                <w:szCs w:val="24"/>
              </w:rPr>
              <w:t>creditors’ confirmation</w:t>
            </w:r>
            <w:r w:rsidRPr="003548D4">
              <w:rPr>
                <w:rFonts w:ascii="Arial" w:hAnsi="Arial" w:cs="Arial"/>
                <w:iCs/>
                <w:sz w:val="24"/>
                <w:szCs w:val="24"/>
              </w:rPr>
              <w:t xml:space="preserve"> (if any)</w:t>
            </w:r>
          </w:p>
          <w:p w:rsidR="00B266EE" w:rsidRPr="003548D4" w:rsidRDefault="00B266EE" w:rsidP="003548D4">
            <w:pPr>
              <w:pStyle w:val="ListParagraph"/>
              <w:numPr>
                <w:ilvl w:val="0"/>
                <w:numId w:val="39"/>
              </w:num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 xml:space="preserve"> </w:t>
            </w:r>
            <w:r w:rsidR="00BF58A9" w:rsidRPr="003548D4">
              <w:rPr>
                <w:rFonts w:ascii="Arial" w:hAnsi="Arial" w:cs="Arial"/>
                <w:b/>
                <w:iCs/>
                <w:sz w:val="24"/>
                <w:szCs w:val="24"/>
              </w:rPr>
              <w:t xml:space="preserve">Bank confirmation </w:t>
            </w:r>
            <w:r w:rsidR="00BF58A9" w:rsidRPr="003548D4">
              <w:rPr>
                <w:rFonts w:ascii="Arial" w:hAnsi="Arial" w:cs="Arial"/>
                <w:iCs/>
                <w:sz w:val="24"/>
                <w:szCs w:val="24"/>
              </w:rPr>
              <w:t>for the balance at the banks as at the end of each period</w:t>
            </w:r>
          </w:p>
          <w:p w:rsidR="003548D4" w:rsidRDefault="003548D4" w:rsidP="003548D4">
            <w:pPr>
              <w:autoSpaceDE w:val="0"/>
              <w:autoSpaceDN w:val="0"/>
              <w:adjustRightInd w:val="0"/>
              <w:spacing w:line="360" w:lineRule="auto"/>
              <w:rPr>
                <w:rFonts w:ascii="Arial" w:hAnsi="Arial" w:cs="Arial"/>
                <w:iCs/>
                <w:sz w:val="24"/>
                <w:szCs w:val="24"/>
              </w:rPr>
            </w:pPr>
          </w:p>
          <w:p w:rsidR="00424D91" w:rsidRPr="00802EF2" w:rsidRDefault="00BF58A9" w:rsidP="00802EF2">
            <w:pPr>
              <w:autoSpaceDE w:val="0"/>
              <w:autoSpaceDN w:val="0"/>
              <w:adjustRightInd w:val="0"/>
              <w:spacing w:line="360" w:lineRule="auto"/>
              <w:rPr>
                <w:rFonts w:ascii="Arial" w:hAnsi="Arial" w:cs="Arial"/>
                <w:iCs/>
                <w:sz w:val="24"/>
                <w:szCs w:val="24"/>
              </w:rPr>
            </w:pPr>
            <w:r w:rsidRPr="003548D4">
              <w:rPr>
                <w:rFonts w:ascii="Arial" w:hAnsi="Arial" w:cs="Arial"/>
                <w:iCs/>
                <w:sz w:val="24"/>
                <w:szCs w:val="24"/>
              </w:rPr>
              <w:t>In additional the expert should prepare a statement of cash flows which is the link between the income statement and balance sheet mentioned above. The statement of cash flows should show all sources of cash and how the cash was used. The balance should be the same as the one disclosed in the balance sheet.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38A0" w:rsidP="00A851DA">
            <w:pPr>
              <w:rPr>
                <w:rFonts w:cs="Bliss-Regular"/>
                <w:color w:val="000000"/>
              </w:rPr>
            </w:pPr>
            <w:r>
              <w:rPr>
                <w:rFonts w:cs="Bliss-Regular"/>
                <w:color w:val="000000"/>
              </w:rPr>
              <w:t>Manfred Kitendo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4D91" w:rsidP="00424D91">
            <w:pPr>
              <w:rPr>
                <w:rFonts w:cs="Bliss-Regular"/>
                <w:color w:val="000000"/>
              </w:rPr>
            </w:pPr>
            <w:r>
              <w:rPr>
                <w:rFonts w:cs="Bliss-Regular"/>
                <w:color w:val="000000"/>
              </w:rPr>
              <w:t>20</w:t>
            </w:r>
            <w:r w:rsidR="004838A0">
              <w:rPr>
                <w:rFonts w:cs="Bliss-Regular"/>
                <w:color w:val="000000"/>
              </w:rPr>
              <w:t xml:space="preserve"> </w:t>
            </w:r>
            <w:r>
              <w:rPr>
                <w:rFonts w:cs="Bliss-Regular"/>
                <w:color w:val="000000"/>
              </w:rPr>
              <w:t>Dece</w:t>
            </w:r>
            <w:r w:rsidR="00775DE8">
              <w:rPr>
                <w:rFonts w:cs="Bliss-Regular"/>
                <w:color w:val="000000"/>
              </w:rPr>
              <w:t>mber</w:t>
            </w:r>
            <w:r w:rsidR="004838A0">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B824F3">
      <w:headerReference w:type="default" r:id="rId10"/>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F7A" w:rsidRDefault="00F00F7A" w:rsidP="00CB4D0A">
      <w:pPr>
        <w:spacing w:after="0" w:line="240" w:lineRule="auto"/>
      </w:pPr>
      <w:r>
        <w:separator/>
      </w:r>
    </w:p>
  </w:endnote>
  <w:endnote w:type="continuationSeparator" w:id="0">
    <w:p w:rsidR="00F00F7A" w:rsidRDefault="00F00F7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F7A" w:rsidRDefault="00F00F7A" w:rsidP="00CB4D0A">
      <w:pPr>
        <w:spacing w:after="0" w:line="240" w:lineRule="auto"/>
      </w:pPr>
      <w:r>
        <w:separator/>
      </w:r>
    </w:p>
  </w:footnote>
  <w:footnote w:type="continuationSeparator" w:id="0">
    <w:p w:rsidR="00F00F7A" w:rsidRDefault="00F00F7A"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EC" w:rsidRDefault="00980DEC" w:rsidP="00B824F3">
    <w:pPr>
      <w:pStyle w:val="Header"/>
    </w:pPr>
    <w:r>
      <w:ptab w:relativeTo="margin" w:alignment="right" w:leader="none"/>
    </w:r>
    <w:r>
      <w:t>Name: Manfred Kitendo</w:t>
    </w:r>
  </w:p>
  <w:p w:rsidR="00980DEC" w:rsidRDefault="00980DEC" w:rsidP="00B824F3">
    <w:pPr>
      <w:pStyle w:val="Header"/>
    </w:pPr>
    <w:r>
      <w:ptab w:relativeTo="margin" w:alignment="right" w:leader="none"/>
    </w:r>
    <w:r>
      <w:t>Student No.: 2376</w:t>
    </w:r>
  </w:p>
  <w:p w:rsidR="00980DEC" w:rsidRDefault="00980DEC" w:rsidP="00B824F3">
    <w:pPr>
      <w:pStyle w:val="Header"/>
    </w:pPr>
    <w:r>
      <w:ptab w:relativeTo="margin" w:alignment="right" w:leader="none"/>
    </w:r>
    <w:r>
      <w:t>Assignment # 4</w:t>
    </w:r>
  </w:p>
  <w:p w:rsidR="00980DEC" w:rsidRDefault="00980DEC">
    <w:pPr>
      <w:pStyle w:val="Header"/>
      <w:pBdr>
        <w:bottom w:val="single" w:sz="4" w:space="1" w:color="D9D9D9" w:themeColor="background1" w:themeShade="D9"/>
      </w:pBdr>
      <w:jc w:val="right"/>
      <w:rPr>
        <w:b/>
      </w:rPr>
    </w:pPr>
    <w:sdt>
      <w:sdtPr>
        <w:rPr>
          <w:color w:val="7F7F7F" w:themeColor="background1" w:themeShade="7F"/>
          <w:spacing w:val="60"/>
        </w:rPr>
        <w:id w:val="2065225"/>
        <w:docPartObj>
          <w:docPartGallery w:val="Page Numbers (Top of Page)"/>
          <w:docPartUnique/>
        </w:docPartObj>
      </w:sdtPr>
      <w:sdtEndPr>
        <w:rPr>
          <w:color w:val="auto"/>
          <w:spacing w:val="0"/>
        </w:rPr>
      </w:sdtEndPr>
      <w:sdtContent>
        <w:r>
          <w:rPr>
            <w:color w:val="7F7F7F" w:themeColor="background1" w:themeShade="7F"/>
            <w:spacing w:val="60"/>
          </w:rPr>
          <w:t>Page</w:t>
        </w:r>
        <w:r>
          <w:t xml:space="preserve"> | </w:t>
        </w:r>
        <w:fldSimple w:instr=" PAGE   \* MERGEFORMAT ">
          <w:r w:rsidR="00B33200" w:rsidRPr="00B33200">
            <w:rPr>
              <w:b/>
              <w:noProof/>
            </w:rPr>
            <w:t>12</w:t>
          </w:r>
        </w:fldSimple>
      </w:sdtContent>
    </w:sdt>
  </w:p>
  <w:p w:rsidR="00980DEC" w:rsidRDefault="00980D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01742"/>
    <w:multiLevelType w:val="hybridMultilevel"/>
    <w:tmpl w:val="F42E2034"/>
    <w:lvl w:ilvl="0" w:tplc="B05C502A">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881FB3"/>
    <w:multiLevelType w:val="hybridMultilevel"/>
    <w:tmpl w:val="23DAA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E31F6F"/>
    <w:multiLevelType w:val="hybridMultilevel"/>
    <w:tmpl w:val="86F264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F20829"/>
    <w:multiLevelType w:val="multilevel"/>
    <w:tmpl w:val="BFCA417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6F3378"/>
    <w:multiLevelType w:val="hybridMultilevel"/>
    <w:tmpl w:val="972262C4"/>
    <w:lvl w:ilvl="0" w:tplc="6100AB0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ABF4A81"/>
    <w:multiLevelType w:val="hybridMultilevel"/>
    <w:tmpl w:val="D7AA44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0E7221"/>
    <w:multiLevelType w:val="multilevel"/>
    <w:tmpl w:val="A6AC8E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19224A1"/>
    <w:multiLevelType w:val="hybridMultilevel"/>
    <w:tmpl w:val="535AF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457B4D"/>
    <w:multiLevelType w:val="hybridMultilevel"/>
    <w:tmpl w:val="F2C6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BD6B51"/>
    <w:multiLevelType w:val="multilevel"/>
    <w:tmpl w:val="B6E4E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477371"/>
    <w:multiLevelType w:val="hybridMultilevel"/>
    <w:tmpl w:val="1E0AB9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BF5F27"/>
    <w:multiLevelType w:val="hybridMultilevel"/>
    <w:tmpl w:val="6A72F242"/>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2">
    <w:nsid w:val="2ED271C2"/>
    <w:multiLevelType w:val="hybridMultilevel"/>
    <w:tmpl w:val="CC268C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603E72"/>
    <w:multiLevelType w:val="multilevel"/>
    <w:tmpl w:val="BFCA417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6E3347"/>
    <w:multiLevelType w:val="hybridMultilevel"/>
    <w:tmpl w:val="AD0E9E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7832B4"/>
    <w:multiLevelType w:val="hybridMultilevel"/>
    <w:tmpl w:val="CFB25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A128B3"/>
    <w:multiLevelType w:val="hybridMultilevel"/>
    <w:tmpl w:val="C784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FE79F4"/>
    <w:multiLevelType w:val="hybridMultilevel"/>
    <w:tmpl w:val="C9B266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FBE1CAA"/>
    <w:multiLevelType w:val="hybridMultilevel"/>
    <w:tmpl w:val="9BBE6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3BA7239"/>
    <w:multiLevelType w:val="multilevel"/>
    <w:tmpl w:val="BFCA417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FA2F50"/>
    <w:multiLevelType w:val="hybridMultilevel"/>
    <w:tmpl w:val="9332907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962088D"/>
    <w:multiLevelType w:val="hybridMultilevel"/>
    <w:tmpl w:val="63727524"/>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nsid w:val="4A2E78ED"/>
    <w:multiLevelType w:val="hybridMultilevel"/>
    <w:tmpl w:val="C0A06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927DA8"/>
    <w:multiLevelType w:val="hybridMultilevel"/>
    <w:tmpl w:val="D416D5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AD71C2"/>
    <w:multiLevelType w:val="hybridMultilevel"/>
    <w:tmpl w:val="A02AE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661E6D"/>
    <w:multiLevelType w:val="hybridMultilevel"/>
    <w:tmpl w:val="3586E3DE"/>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nsid w:val="53F77E0F"/>
    <w:multiLevelType w:val="hybridMultilevel"/>
    <w:tmpl w:val="10749A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7942A6"/>
    <w:multiLevelType w:val="hybridMultilevel"/>
    <w:tmpl w:val="E444B3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E707E9"/>
    <w:multiLevelType w:val="hybridMultilevel"/>
    <w:tmpl w:val="3946B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61543D"/>
    <w:multiLevelType w:val="multilevel"/>
    <w:tmpl w:val="BFCA417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C0F01C7"/>
    <w:multiLevelType w:val="hybridMultilevel"/>
    <w:tmpl w:val="DD72141C"/>
    <w:lvl w:ilvl="0" w:tplc="0409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4B6C06"/>
    <w:multiLevelType w:val="multilevel"/>
    <w:tmpl w:val="BFCA417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1174876"/>
    <w:multiLevelType w:val="hybridMultilevel"/>
    <w:tmpl w:val="CF6AA86C"/>
    <w:lvl w:ilvl="0" w:tplc="ED1835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2962B8E"/>
    <w:multiLevelType w:val="hybridMultilevel"/>
    <w:tmpl w:val="C7BAD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583D42"/>
    <w:multiLevelType w:val="hybridMultilevel"/>
    <w:tmpl w:val="90244AC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9714059"/>
    <w:multiLevelType w:val="hybridMultilevel"/>
    <w:tmpl w:val="225A4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763007"/>
    <w:multiLevelType w:val="hybridMultilevel"/>
    <w:tmpl w:val="D33ADB0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C71613D"/>
    <w:multiLevelType w:val="hybridMultilevel"/>
    <w:tmpl w:val="63A0652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nsid w:val="7F873ABA"/>
    <w:multiLevelType w:val="hybridMultilevel"/>
    <w:tmpl w:val="4550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2"/>
  </w:num>
  <w:num w:numId="5">
    <w:abstractNumId w:val="38"/>
  </w:num>
  <w:num w:numId="6">
    <w:abstractNumId w:val="25"/>
  </w:num>
  <w:num w:numId="7">
    <w:abstractNumId w:val="10"/>
  </w:num>
  <w:num w:numId="8">
    <w:abstractNumId w:val="20"/>
  </w:num>
  <w:num w:numId="9">
    <w:abstractNumId w:val="23"/>
  </w:num>
  <w:num w:numId="10">
    <w:abstractNumId w:val="6"/>
  </w:num>
  <w:num w:numId="11">
    <w:abstractNumId w:val="16"/>
  </w:num>
  <w:num w:numId="12">
    <w:abstractNumId w:val="33"/>
  </w:num>
  <w:num w:numId="13">
    <w:abstractNumId w:val="11"/>
  </w:num>
  <w:num w:numId="14">
    <w:abstractNumId w:val="22"/>
  </w:num>
  <w:num w:numId="15">
    <w:abstractNumId w:val="37"/>
  </w:num>
  <w:num w:numId="16">
    <w:abstractNumId w:val="18"/>
  </w:num>
  <w:num w:numId="17">
    <w:abstractNumId w:val="1"/>
  </w:num>
  <w:num w:numId="18">
    <w:abstractNumId w:val="7"/>
  </w:num>
  <w:num w:numId="19">
    <w:abstractNumId w:val="36"/>
  </w:num>
  <w:num w:numId="20">
    <w:abstractNumId w:val="5"/>
  </w:num>
  <w:num w:numId="21">
    <w:abstractNumId w:val="0"/>
  </w:num>
  <w:num w:numId="22">
    <w:abstractNumId w:val="14"/>
  </w:num>
  <w:num w:numId="23">
    <w:abstractNumId w:val="28"/>
  </w:num>
  <w:num w:numId="24">
    <w:abstractNumId w:val="34"/>
  </w:num>
  <w:num w:numId="25">
    <w:abstractNumId w:val="27"/>
  </w:num>
  <w:num w:numId="26">
    <w:abstractNumId w:val="2"/>
  </w:num>
  <w:num w:numId="27">
    <w:abstractNumId w:val="21"/>
  </w:num>
  <w:num w:numId="28">
    <w:abstractNumId w:val="3"/>
  </w:num>
  <w:num w:numId="29">
    <w:abstractNumId w:val="13"/>
  </w:num>
  <w:num w:numId="30">
    <w:abstractNumId w:val="19"/>
  </w:num>
  <w:num w:numId="31">
    <w:abstractNumId w:val="32"/>
  </w:num>
  <w:num w:numId="32">
    <w:abstractNumId w:val="30"/>
  </w:num>
  <w:num w:numId="33">
    <w:abstractNumId w:val="9"/>
  </w:num>
  <w:num w:numId="34">
    <w:abstractNumId w:val="15"/>
  </w:num>
  <w:num w:numId="35">
    <w:abstractNumId w:val="39"/>
  </w:num>
  <w:num w:numId="36">
    <w:abstractNumId w:val="8"/>
  </w:num>
  <w:num w:numId="37">
    <w:abstractNumId w:val="29"/>
  </w:num>
  <w:num w:numId="38">
    <w:abstractNumId w:val="26"/>
  </w:num>
  <w:num w:numId="39">
    <w:abstractNumId w:val="17"/>
  </w:num>
  <w:num w:numId="4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6F44"/>
    <w:rsid w:val="000820E8"/>
    <w:rsid w:val="000A6FDE"/>
    <w:rsid w:val="000A7C92"/>
    <w:rsid w:val="000C081C"/>
    <w:rsid w:val="001175EE"/>
    <w:rsid w:val="00157CF6"/>
    <w:rsid w:val="00182416"/>
    <w:rsid w:val="00183446"/>
    <w:rsid w:val="00187EB4"/>
    <w:rsid w:val="001A60DF"/>
    <w:rsid w:val="001C0C28"/>
    <w:rsid w:val="001F0481"/>
    <w:rsid w:val="00200C92"/>
    <w:rsid w:val="0020451E"/>
    <w:rsid w:val="00206B9D"/>
    <w:rsid w:val="0023259C"/>
    <w:rsid w:val="00254440"/>
    <w:rsid w:val="00264353"/>
    <w:rsid w:val="002B0BD7"/>
    <w:rsid w:val="002B573D"/>
    <w:rsid w:val="002C5CB2"/>
    <w:rsid w:val="002C622E"/>
    <w:rsid w:val="002F5C98"/>
    <w:rsid w:val="002F779F"/>
    <w:rsid w:val="0032603B"/>
    <w:rsid w:val="003548D4"/>
    <w:rsid w:val="00371885"/>
    <w:rsid w:val="003D5440"/>
    <w:rsid w:val="003E2B87"/>
    <w:rsid w:val="003F2EF1"/>
    <w:rsid w:val="00402786"/>
    <w:rsid w:val="00405895"/>
    <w:rsid w:val="004058DF"/>
    <w:rsid w:val="00411C67"/>
    <w:rsid w:val="00424D91"/>
    <w:rsid w:val="00443E6F"/>
    <w:rsid w:val="00465432"/>
    <w:rsid w:val="00474F80"/>
    <w:rsid w:val="0047627D"/>
    <w:rsid w:val="004838A0"/>
    <w:rsid w:val="00486F1A"/>
    <w:rsid w:val="00490CB9"/>
    <w:rsid w:val="00497422"/>
    <w:rsid w:val="004A2CE2"/>
    <w:rsid w:val="004E3CDA"/>
    <w:rsid w:val="004E4BAB"/>
    <w:rsid w:val="004F4B4D"/>
    <w:rsid w:val="0050216D"/>
    <w:rsid w:val="00503D7E"/>
    <w:rsid w:val="0050778F"/>
    <w:rsid w:val="005164AF"/>
    <w:rsid w:val="00527C11"/>
    <w:rsid w:val="00535F31"/>
    <w:rsid w:val="00567263"/>
    <w:rsid w:val="00574D64"/>
    <w:rsid w:val="00591365"/>
    <w:rsid w:val="005A4421"/>
    <w:rsid w:val="005A5341"/>
    <w:rsid w:val="005B31E4"/>
    <w:rsid w:val="005C3094"/>
    <w:rsid w:val="006034F6"/>
    <w:rsid w:val="00607874"/>
    <w:rsid w:val="00607E77"/>
    <w:rsid w:val="00617BB3"/>
    <w:rsid w:val="00645CDD"/>
    <w:rsid w:val="006823A7"/>
    <w:rsid w:val="00687EE8"/>
    <w:rsid w:val="006B5A54"/>
    <w:rsid w:val="006B7C95"/>
    <w:rsid w:val="006C251E"/>
    <w:rsid w:val="0070347F"/>
    <w:rsid w:val="0070678E"/>
    <w:rsid w:val="00775DE8"/>
    <w:rsid w:val="007867C1"/>
    <w:rsid w:val="00802EF2"/>
    <w:rsid w:val="008149E8"/>
    <w:rsid w:val="00831C11"/>
    <w:rsid w:val="008A60B4"/>
    <w:rsid w:val="008B3C31"/>
    <w:rsid w:val="008B64FE"/>
    <w:rsid w:val="00935BF7"/>
    <w:rsid w:val="00941CC4"/>
    <w:rsid w:val="0095442C"/>
    <w:rsid w:val="00980DEC"/>
    <w:rsid w:val="00983942"/>
    <w:rsid w:val="00986853"/>
    <w:rsid w:val="009A55FE"/>
    <w:rsid w:val="009B4DA0"/>
    <w:rsid w:val="009C37E0"/>
    <w:rsid w:val="009E41F4"/>
    <w:rsid w:val="009F09EF"/>
    <w:rsid w:val="00A14B66"/>
    <w:rsid w:val="00A45868"/>
    <w:rsid w:val="00A52D17"/>
    <w:rsid w:val="00A65CF7"/>
    <w:rsid w:val="00A81AB4"/>
    <w:rsid w:val="00A851DA"/>
    <w:rsid w:val="00AC7D5B"/>
    <w:rsid w:val="00AE0D10"/>
    <w:rsid w:val="00AE1481"/>
    <w:rsid w:val="00B0415E"/>
    <w:rsid w:val="00B04678"/>
    <w:rsid w:val="00B266EE"/>
    <w:rsid w:val="00B3293E"/>
    <w:rsid w:val="00B33200"/>
    <w:rsid w:val="00B34451"/>
    <w:rsid w:val="00B824F3"/>
    <w:rsid w:val="00BB6495"/>
    <w:rsid w:val="00BC46DF"/>
    <w:rsid w:val="00BF58A9"/>
    <w:rsid w:val="00BF6B60"/>
    <w:rsid w:val="00C03577"/>
    <w:rsid w:val="00C22874"/>
    <w:rsid w:val="00C32E15"/>
    <w:rsid w:val="00C53029"/>
    <w:rsid w:val="00C62B9F"/>
    <w:rsid w:val="00C65FEA"/>
    <w:rsid w:val="00C74B55"/>
    <w:rsid w:val="00CA0AC2"/>
    <w:rsid w:val="00CB4D0A"/>
    <w:rsid w:val="00CC2FB3"/>
    <w:rsid w:val="00CC575A"/>
    <w:rsid w:val="00CC6D02"/>
    <w:rsid w:val="00CF123B"/>
    <w:rsid w:val="00D039AC"/>
    <w:rsid w:val="00D20749"/>
    <w:rsid w:val="00D427DE"/>
    <w:rsid w:val="00D5587D"/>
    <w:rsid w:val="00D634E0"/>
    <w:rsid w:val="00D707CC"/>
    <w:rsid w:val="00D821FE"/>
    <w:rsid w:val="00D90EB9"/>
    <w:rsid w:val="00DA6C57"/>
    <w:rsid w:val="00DB0793"/>
    <w:rsid w:val="00DB5734"/>
    <w:rsid w:val="00E00821"/>
    <w:rsid w:val="00E04DB4"/>
    <w:rsid w:val="00E30679"/>
    <w:rsid w:val="00E350AD"/>
    <w:rsid w:val="00E4597D"/>
    <w:rsid w:val="00E54832"/>
    <w:rsid w:val="00E56A90"/>
    <w:rsid w:val="00E641CC"/>
    <w:rsid w:val="00EA30AB"/>
    <w:rsid w:val="00EB3925"/>
    <w:rsid w:val="00EC4075"/>
    <w:rsid w:val="00F00F7A"/>
    <w:rsid w:val="00F36EF0"/>
    <w:rsid w:val="00F80DF0"/>
    <w:rsid w:val="00F96EB3"/>
    <w:rsid w:val="00FA1514"/>
    <w:rsid w:val="00FD2C7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9">
    <w:name w:val="heading 9"/>
    <w:basedOn w:val="Normal"/>
    <w:next w:val="Normal"/>
    <w:link w:val="Heading9Char"/>
    <w:qFormat/>
    <w:rsid w:val="006B5A54"/>
    <w:p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32E15"/>
    <w:rPr>
      <w:color w:val="0000FF"/>
      <w:u w:val="single"/>
    </w:rPr>
  </w:style>
  <w:style w:type="character" w:customStyle="1" w:styleId="tgc">
    <w:name w:val="_tgc"/>
    <w:basedOn w:val="DefaultParagraphFont"/>
    <w:rsid w:val="00C32E15"/>
  </w:style>
  <w:style w:type="paragraph" w:styleId="NormalWeb">
    <w:name w:val="Normal (Web)"/>
    <w:basedOn w:val="Normal"/>
    <w:uiPriority w:val="99"/>
    <w:unhideWhenUsed/>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inition-inner-item">
    <w:name w:val="definition-inner-item"/>
    <w:basedOn w:val="Normal"/>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vr">
    <w:name w:val="hvr"/>
    <w:basedOn w:val="DefaultParagraphFont"/>
    <w:rsid w:val="00C32E15"/>
  </w:style>
  <w:style w:type="character" w:customStyle="1" w:styleId="Heading9Char">
    <w:name w:val="Heading 9 Char"/>
    <w:basedOn w:val="DefaultParagraphFont"/>
    <w:link w:val="Heading9"/>
    <w:rsid w:val="006B5A54"/>
    <w:rPr>
      <w:rFonts w:ascii="Arial" w:eastAsia="Times New Roman" w:hAnsi="Arial" w:cs="Arial"/>
      <w:lang w:val="en-US"/>
    </w:rPr>
  </w:style>
  <w:style w:type="character" w:customStyle="1" w:styleId="st">
    <w:name w:val="st"/>
    <w:basedOn w:val="DefaultParagraphFont"/>
    <w:rsid w:val="002C622E"/>
  </w:style>
  <w:style w:type="character" w:styleId="Emphasis">
    <w:name w:val="Emphasis"/>
    <w:basedOn w:val="DefaultParagraphFont"/>
    <w:uiPriority w:val="20"/>
    <w:qFormat/>
    <w:rsid w:val="002C622E"/>
    <w:rPr>
      <w:i/>
      <w:iCs/>
    </w:rPr>
  </w:style>
  <w:style w:type="character" w:styleId="Strong">
    <w:name w:val="Strong"/>
    <w:basedOn w:val="DefaultParagraphFont"/>
    <w:uiPriority w:val="22"/>
    <w:qFormat/>
    <w:rsid w:val="00C62B9F"/>
    <w:rPr>
      <w:b/>
      <w:bCs/>
    </w:rPr>
  </w:style>
  <w:style w:type="character" w:customStyle="1" w:styleId="sbn-red">
    <w:name w:val="sbn-red"/>
    <w:basedOn w:val="DefaultParagraphFont"/>
    <w:rsid w:val="00C62B9F"/>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ccounting-financial-tax.com/category/accounting/inve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45E9-A67E-475C-AB73-94508FDC1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13</Pages>
  <Words>2831</Words>
  <Characters>16142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Manfred</cp:lastModifiedBy>
  <cp:revision>8</cp:revision>
  <dcterms:created xsi:type="dcterms:W3CDTF">2016-12-20T07:58:00Z</dcterms:created>
  <dcterms:modified xsi:type="dcterms:W3CDTF">2016-12-20T12:27:00Z</dcterms:modified>
</cp:coreProperties>
</file>