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2C4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Pr>
                <w:rFonts w:asciiTheme="minorHAnsi" w:hAnsiTheme="minorHAnsi"/>
              </w:rPr>
              <w:t>MOHAMMAD WAQAS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1D6D">
            <w:pPr>
              <w:pStyle w:val="Default"/>
              <w:rPr>
                <w:rFonts w:asciiTheme="minorHAnsi" w:hAnsiTheme="minorHAnsi"/>
              </w:rPr>
            </w:pPr>
            <w:r>
              <w:rPr>
                <w:rFonts w:asciiTheme="minorHAnsi" w:hAnsiTheme="minorHAnsi"/>
              </w:rPr>
              <w:t>3777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sidRPr="00671D6D">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347E">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96A6F" w:rsidRPr="00134005" w:rsidRDefault="00B96A6F" w:rsidP="000169E2">
            <w:pPr>
              <w:pStyle w:val="ListParagraph"/>
              <w:numPr>
                <w:ilvl w:val="0"/>
                <w:numId w:val="1"/>
              </w:numPr>
              <w:rPr>
                <w:b/>
              </w:rPr>
            </w:pPr>
            <w:bookmarkStart w:id="0" w:name="_GoBack"/>
            <w:bookmarkEnd w:id="0"/>
            <w:r w:rsidRPr="00134005">
              <w:rPr>
                <w:b/>
              </w:rPr>
              <w:t>What is the difference between a traditional project and an international project?</w:t>
            </w:r>
          </w:p>
          <w:p w:rsidR="00B96A6F" w:rsidRDefault="00B96A6F" w:rsidP="00423F82">
            <w:pPr>
              <w:rPr>
                <w:rFonts w:asciiTheme="minorBidi" w:hAnsiTheme="minorBidi"/>
                <w:b/>
                <w:color w:val="FF0000"/>
                <w:sz w:val="20"/>
                <w:szCs w:val="20"/>
                <w:shd w:val="clear" w:color="auto" w:fill="FFFFFF"/>
              </w:rPr>
            </w:pPr>
            <w:proofErr w:type="spellStart"/>
            <w:r w:rsidRPr="00423F82">
              <w:rPr>
                <w:rFonts w:asciiTheme="minorBidi" w:hAnsiTheme="minorBidi"/>
                <w:b/>
                <w:color w:val="FF0000"/>
                <w:sz w:val="20"/>
                <w:szCs w:val="20"/>
                <w:shd w:val="clear" w:color="auto" w:fill="FFFFFF"/>
              </w:rPr>
              <w:t>Ans</w:t>
            </w:r>
            <w:proofErr w:type="spellEnd"/>
            <w:r w:rsidRPr="00423F82">
              <w:rPr>
                <w:rFonts w:asciiTheme="minorBidi" w:hAnsiTheme="minorBidi"/>
                <w:b/>
                <w:color w:val="FF0000"/>
                <w:sz w:val="20"/>
                <w:szCs w:val="20"/>
                <w:shd w:val="clear" w:color="auto" w:fill="FFFFFF"/>
              </w:rPr>
              <w:t xml:space="preserve">: </w:t>
            </w:r>
            <w:r w:rsidR="00423F82" w:rsidRPr="00423F82">
              <w:rPr>
                <w:rFonts w:asciiTheme="minorBidi" w:hAnsiTheme="minorBidi"/>
                <w:b/>
                <w:color w:val="FF0000"/>
                <w:sz w:val="20"/>
                <w:szCs w:val="20"/>
                <w:shd w:val="clear" w:color="auto" w:fill="FFFFFF"/>
              </w:rPr>
              <w:t>In traditional projects a large majority of the team members work in</w:t>
            </w:r>
            <w:r w:rsidR="00423F82">
              <w:rPr>
                <w:rFonts w:asciiTheme="minorBidi" w:hAnsiTheme="minorBidi"/>
                <w:b/>
                <w:color w:val="FF0000"/>
                <w:sz w:val="20"/>
                <w:szCs w:val="20"/>
                <w:shd w:val="clear" w:color="auto" w:fill="FFFFFF"/>
              </w:rPr>
              <w:t xml:space="preserve"> a single location for the same </w:t>
            </w:r>
            <w:r w:rsidR="00423F82" w:rsidRPr="00423F82">
              <w:rPr>
                <w:rFonts w:asciiTheme="minorBidi" w:hAnsiTheme="minorBidi"/>
                <w:b/>
                <w:color w:val="FF0000"/>
                <w:sz w:val="20"/>
                <w:szCs w:val="20"/>
                <w:shd w:val="clear" w:color="auto" w:fill="FFFFFF"/>
              </w:rPr>
              <w:t xml:space="preserve">organization. </w:t>
            </w:r>
            <w:r w:rsidR="00423F82" w:rsidRPr="00423F82">
              <w:rPr>
                <w:rFonts w:asciiTheme="minorBidi" w:hAnsiTheme="minorBidi"/>
                <w:b/>
                <w:color w:val="FF0000"/>
                <w:sz w:val="20"/>
                <w:szCs w:val="20"/>
                <w:shd w:val="clear" w:color="auto" w:fill="FFFFFF"/>
              </w:rPr>
              <w:t>However, distributed</w:t>
            </w:r>
            <w:r w:rsidR="00423F82" w:rsidRPr="00423F82">
              <w:rPr>
                <w:rFonts w:asciiTheme="minorBidi" w:hAnsiTheme="minorBidi"/>
                <w:b/>
                <w:color w:val="FF0000"/>
                <w:sz w:val="20"/>
                <w:szCs w:val="20"/>
                <w:shd w:val="clear" w:color="auto" w:fill="FFFFFF"/>
              </w:rPr>
              <w:t xml:space="preserve"> projects involve team members w</w:t>
            </w:r>
            <w:r w:rsidR="00423F82">
              <w:rPr>
                <w:rFonts w:asciiTheme="minorBidi" w:hAnsiTheme="minorBidi"/>
                <w:b/>
                <w:color w:val="FF0000"/>
                <w:sz w:val="20"/>
                <w:szCs w:val="20"/>
                <w:shd w:val="clear" w:color="auto" w:fill="FFFFFF"/>
              </w:rPr>
              <w:t xml:space="preserve">orking in many locations. These </w:t>
            </w:r>
            <w:r w:rsidR="00423F82" w:rsidRPr="00423F82">
              <w:rPr>
                <w:rFonts w:asciiTheme="minorBidi" w:hAnsiTheme="minorBidi"/>
                <w:b/>
                <w:color w:val="FF0000"/>
                <w:sz w:val="20"/>
                <w:szCs w:val="20"/>
                <w:shd w:val="clear" w:color="auto" w:fill="FFFFFF"/>
              </w:rPr>
              <w:t xml:space="preserve">projects can be called international projects </w:t>
            </w:r>
            <w:r w:rsidR="00423F82" w:rsidRPr="00423F82">
              <w:rPr>
                <w:rFonts w:asciiTheme="minorBidi" w:hAnsiTheme="minorBidi"/>
                <w:b/>
                <w:color w:val="FF0000"/>
                <w:sz w:val="20"/>
                <w:szCs w:val="20"/>
                <w:shd w:val="clear" w:color="auto" w:fill="FFFFFF"/>
              </w:rPr>
              <w:t>when they</w:t>
            </w:r>
            <w:r w:rsidR="00423F82" w:rsidRPr="00423F82">
              <w:rPr>
                <w:rFonts w:asciiTheme="minorBidi" w:hAnsiTheme="minorBidi"/>
                <w:b/>
                <w:color w:val="FF0000"/>
                <w:sz w:val="20"/>
                <w:szCs w:val="20"/>
                <w:shd w:val="clear" w:color="auto" w:fill="FFFFFF"/>
              </w:rPr>
              <w:t xml:space="preserve"> include people located across country borders.</w:t>
            </w:r>
          </w:p>
          <w:p w:rsidR="00DD69F7" w:rsidRPr="00423F82" w:rsidRDefault="00DD69F7" w:rsidP="00423F82">
            <w:pPr>
              <w:rPr>
                <w:rFonts w:asciiTheme="minorBidi" w:hAnsiTheme="minorBidi"/>
                <w:b/>
                <w:color w:val="FF0000"/>
                <w:sz w:val="20"/>
                <w:szCs w:val="20"/>
                <w:shd w:val="clear" w:color="auto" w:fill="FFFFFF"/>
              </w:rPr>
            </w:pPr>
          </w:p>
          <w:p w:rsidR="00B96A6F" w:rsidRDefault="00B96A6F" w:rsidP="000169E2">
            <w:pPr>
              <w:pStyle w:val="ListParagraph"/>
              <w:numPr>
                <w:ilvl w:val="0"/>
                <w:numId w:val="1"/>
              </w:numPr>
              <w:rPr>
                <w:b/>
              </w:rPr>
            </w:pPr>
            <w:r w:rsidRPr="00B96A6F">
              <w:rPr>
                <w:b/>
              </w:rPr>
              <w:t>What is a virtual project?</w:t>
            </w:r>
          </w:p>
          <w:p w:rsidR="00D04B5F" w:rsidRDefault="00D04B5F" w:rsidP="006B2093">
            <w:pPr>
              <w:rPr>
                <w:rFonts w:asciiTheme="minorBidi" w:hAnsiTheme="minorBidi"/>
                <w:b/>
                <w:color w:val="FF0000"/>
                <w:sz w:val="20"/>
                <w:szCs w:val="20"/>
                <w:shd w:val="clear" w:color="auto" w:fill="FFFFFF"/>
              </w:rPr>
            </w:pPr>
            <w:proofErr w:type="spellStart"/>
            <w:r w:rsidRPr="006B2093">
              <w:rPr>
                <w:rFonts w:asciiTheme="minorBidi" w:hAnsiTheme="minorBidi"/>
                <w:b/>
                <w:color w:val="FF0000"/>
                <w:sz w:val="20"/>
                <w:szCs w:val="20"/>
                <w:shd w:val="clear" w:color="auto" w:fill="FFFFFF"/>
              </w:rPr>
              <w:t>Ans</w:t>
            </w:r>
            <w:proofErr w:type="spellEnd"/>
            <w:r w:rsidRPr="006B2093">
              <w:rPr>
                <w:rFonts w:asciiTheme="minorBidi" w:hAnsiTheme="minorBidi"/>
                <w:b/>
                <w:color w:val="FF0000"/>
                <w:sz w:val="20"/>
                <w:szCs w:val="20"/>
                <w:shd w:val="clear" w:color="auto" w:fill="FFFFFF"/>
              </w:rPr>
              <w:t xml:space="preserve">: </w:t>
            </w:r>
            <w:r w:rsidR="006B2093" w:rsidRPr="006B2093">
              <w:rPr>
                <w:rFonts w:asciiTheme="minorBidi" w:hAnsiTheme="minorBidi"/>
                <w:b/>
                <w:color w:val="FF0000"/>
                <w:sz w:val="20"/>
                <w:szCs w:val="20"/>
                <w:shd w:val="clear" w:color="auto" w:fill="FFFFFF"/>
              </w:rPr>
              <w:t>Virtual projects are composed of team members who are dispersed geogr</w:t>
            </w:r>
            <w:r w:rsidR="006B2093">
              <w:rPr>
                <w:rFonts w:asciiTheme="minorBidi" w:hAnsiTheme="minorBidi"/>
                <w:b/>
                <w:color w:val="FF0000"/>
                <w:sz w:val="20"/>
                <w:szCs w:val="20"/>
                <w:shd w:val="clear" w:color="auto" w:fill="FFFFFF"/>
              </w:rPr>
              <w:t xml:space="preserve">aphically and work in different </w:t>
            </w:r>
            <w:r w:rsidR="006B2093" w:rsidRPr="006B2093">
              <w:rPr>
                <w:rFonts w:asciiTheme="minorBidi" w:hAnsiTheme="minorBidi"/>
                <w:b/>
                <w:color w:val="FF0000"/>
                <w:sz w:val="20"/>
                <w:szCs w:val="20"/>
                <w:shd w:val="clear" w:color="auto" w:fill="FFFFFF"/>
              </w:rPr>
              <w:t>organizations. While working on virtual projects, project managers may face spe</w:t>
            </w:r>
            <w:r w:rsidR="006B2093">
              <w:rPr>
                <w:rFonts w:asciiTheme="minorBidi" w:hAnsiTheme="minorBidi"/>
                <w:b/>
                <w:color w:val="FF0000"/>
                <w:sz w:val="20"/>
                <w:szCs w:val="20"/>
                <w:shd w:val="clear" w:color="auto" w:fill="FFFFFF"/>
              </w:rPr>
              <w:t xml:space="preserve">cific challenges as they </w:t>
            </w:r>
            <w:r w:rsidR="006B2093" w:rsidRPr="006B2093">
              <w:rPr>
                <w:rFonts w:asciiTheme="minorBidi" w:hAnsiTheme="minorBidi"/>
                <w:b/>
                <w:color w:val="FF0000"/>
                <w:sz w:val="20"/>
                <w:szCs w:val="20"/>
                <w:shd w:val="clear" w:color="auto" w:fill="FFFFFF"/>
              </w:rPr>
              <w:t>need to balance different company cultures, interests and working pract</w:t>
            </w:r>
            <w:r w:rsidR="006B2093">
              <w:rPr>
                <w:rFonts w:asciiTheme="minorBidi" w:hAnsiTheme="minorBidi"/>
                <w:b/>
                <w:color w:val="FF0000"/>
                <w:sz w:val="20"/>
                <w:szCs w:val="20"/>
                <w:shd w:val="clear" w:color="auto" w:fill="FFFFFF"/>
              </w:rPr>
              <w:t xml:space="preserve">ices, since most communications </w:t>
            </w:r>
            <w:r w:rsidR="006B2093" w:rsidRPr="006B2093">
              <w:rPr>
                <w:rFonts w:asciiTheme="minorBidi" w:hAnsiTheme="minorBidi"/>
                <w:b/>
                <w:color w:val="FF0000"/>
                <w:sz w:val="20"/>
                <w:szCs w:val="20"/>
                <w:shd w:val="clear" w:color="auto" w:fill="FFFFFF"/>
              </w:rPr>
              <w:t>occur over a distance. Collaboration between people of different count</w:t>
            </w:r>
            <w:r w:rsidR="006B2093">
              <w:rPr>
                <w:rFonts w:asciiTheme="minorBidi" w:hAnsiTheme="minorBidi"/>
                <w:b/>
                <w:color w:val="FF0000"/>
                <w:sz w:val="20"/>
                <w:szCs w:val="20"/>
                <w:shd w:val="clear" w:color="auto" w:fill="FFFFFF"/>
              </w:rPr>
              <w:t xml:space="preserve">ries, cultures and languages is </w:t>
            </w:r>
            <w:r w:rsidR="006B2093" w:rsidRPr="006B2093">
              <w:rPr>
                <w:rFonts w:asciiTheme="minorBidi" w:hAnsiTheme="minorBidi"/>
                <w:b/>
                <w:color w:val="FF0000"/>
                <w:sz w:val="20"/>
                <w:szCs w:val="20"/>
                <w:shd w:val="clear" w:color="auto" w:fill="FFFFFF"/>
              </w:rPr>
              <w:t>required for international projects, sometimes with the added complexit</w:t>
            </w:r>
            <w:r w:rsidR="006B2093">
              <w:rPr>
                <w:rFonts w:asciiTheme="minorBidi" w:hAnsiTheme="minorBidi"/>
                <w:b/>
                <w:color w:val="FF0000"/>
                <w:sz w:val="20"/>
                <w:szCs w:val="20"/>
                <w:shd w:val="clear" w:color="auto" w:fill="FFFFFF"/>
              </w:rPr>
              <w:t xml:space="preserve">y of the locations being spread </w:t>
            </w:r>
            <w:r w:rsidR="006B2093" w:rsidRPr="006B2093">
              <w:rPr>
                <w:rFonts w:asciiTheme="minorBidi" w:hAnsiTheme="minorBidi"/>
                <w:b/>
                <w:color w:val="FF0000"/>
                <w:sz w:val="20"/>
                <w:szCs w:val="20"/>
                <w:shd w:val="clear" w:color="auto" w:fill="FFFFFF"/>
              </w:rPr>
              <w:t>over various time zones.</w:t>
            </w:r>
          </w:p>
          <w:p w:rsidR="00DD69F7" w:rsidRPr="006B2093" w:rsidRDefault="00DD69F7" w:rsidP="006B2093">
            <w:pPr>
              <w:rPr>
                <w:rFonts w:asciiTheme="minorBidi" w:hAnsiTheme="minorBidi"/>
                <w:b/>
                <w:color w:val="FF0000"/>
                <w:sz w:val="20"/>
                <w:szCs w:val="20"/>
                <w:shd w:val="clear" w:color="auto" w:fill="FFFFFF"/>
              </w:rPr>
            </w:pPr>
          </w:p>
          <w:p w:rsidR="00B96A6F" w:rsidRDefault="00B96A6F" w:rsidP="00B96A6F">
            <w:pPr>
              <w:pStyle w:val="ListParagraph"/>
              <w:rPr>
                <w:b/>
              </w:rPr>
            </w:pPr>
            <w:r w:rsidRPr="00B96A6F">
              <w:rPr>
                <w:b/>
              </w:rPr>
              <w:t>iii. Briefly outline the challenges involved in managing international projects.</w:t>
            </w:r>
          </w:p>
          <w:p w:rsidR="00DD69F7" w:rsidRPr="00DD69F7" w:rsidRDefault="00D04B5F" w:rsidP="00DD69F7">
            <w:pPr>
              <w:rPr>
                <w:rFonts w:asciiTheme="minorBidi" w:hAnsiTheme="minorBidi"/>
                <w:b/>
                <w:color w:val="FF0000"/>
                <w:sz w:val="20"/>
                <w:szCs w:val="20"/>
                <w:shd w:val="clear" w:color="auto" w:fill="FFFFFF"/>
              </w:rPr>
            </w:pPr>
            <w:proofErr w:type="spellStart"/>
            <w:r w:rsidRPr="00DD69F7">
              <w:rPr>
                <w:rFonts w:asciiTheme="minorBidi" w:hAnsiTheme="minorBidi"/>
                <w:b/>
                <w:color w:val="FF0000"/>
                <w:sz w:val="20"/>
                <w:szCs w:val="20"/>
                <w:shd w:val="clear" w:color="auto" w:fill="FFFFFF"/>
              </w:rPr>
              <w:t>Ans</w:t>
            </w:r>
            <w:proofErr w:type="spellEnd"/>
            <w:r w:rsidRPr="00DD69F7">
              <w:rPr>
                <w:rFonts w:asciiTheme="minorBidi" w:hAnsiTheme="minorBidi"/>
                <w:b/>
                <w:color w:val="FF0000"/>
                <w:sz w:val="20"/>
                <w:szCs w:val="20"/>
                <w:shd w:val="clear" w:color="auto" w:fill="FFFFFF"/>
              </w:rPr>
              <w:t xml:space="preserve">: </w:t>
            </w:r>
            <w:r w:rsidR="00DD69F7" w:rsidRPr="00DD69F7">
              <w:rPr>
                <w:rFonts w:asciiTheme="minorBidi" w:hAnsiTheme="minorBidi"/>
                <w:b/>
                <w:color w:val="FF0000"/>
                <w:sz w:val="20"/>
                <w:szCs w:val="20"/>
                <w:shd w:val="clear" w:color="auto" w:fill="FFFFFF"/>
              </w:rPr>
              <w:t xml:space="preserve">There are number </w:t>
            </w:r>
            <w:r w:rsidR="00DD69F7" w:rsidRPr="00DD69F7">
              <w:rPr>
                <w:rFonts w:asciiTheme="minorBidi" w:hAnsiTheme="minorBidi"/>
                <w:b/>
                <w:color w:val="FF0000"/>
                <w:sz w:val="20"/>
                <w:szCs w:val="20"/>
                <w:shd w:val="clear" w:color="auto" w:fill="FFFFFF"/>
              </w:rPr>
              <w:t xml:space="preserve">of challenges involved in managing global projects. </w:t>
            </w:r>
          </w:p>
          <w:p w:rsidR="00D04B5F" w:rsidRPr="00DD69F7" w:rsidRDefault="00DD69F7" w:rsidP="00DD69F7">
            <w:pPr>
              <w:rPr>
                <w:rFonts w:asciiTheme="minorBidi" w:hAnsiTheme="minorBidi"/>
                <w:b/>
                <w:color w:val="FF0000"/>
                <w:sz w:val="20"/>
                <w:szCs w:val="20"/>
                <w:shd w:val="clear" w:color="auto" w:fill="FFFFFF"/>
              </w:rPr>
            </w:pPr>
            <w:r w:rsidRPr="00DD69F7">
              <w:rPr>
                <w:rFonts w:asciiTheme="minorBidi" w:hAnsiTheme="minorBidi"/>
                <w:b/>
                <w:color w:val="FF0000"/>
                <w:sz w:val="20"/>
                <w:szCs w:val="20"/>
                <w:shd w:val="clear" w:color="auto" w:fill="FFFFFF"/>
              </w:rPr>
              <w:t xml:space="preserve">These </w:t>
            </w:r>
            <w:r w:rsidRPr="00DD69F7">
              <w:rPr>
                <w:rFonts w:asciiTheme="minorBidi" w:hAnsiTheme="minorBidi"/>
                <w:b/>
                <w:color w:val="FF0000"/>
                <w:sz w:val="20"/>
                <w:szCs w:val="20"/>
                <w:shd w:val="clear" w:color="auto" w:fill="FFFFFF"/>
              </w:rPr>
              <w:t>are as follows:</w:t>
            </w:r>
          </w:p>
          <w:p w:rsidR="00DD69F7" w:rsidRDefault="00DD69F7" w:rsidP="00DD69F7">
            <w:pPr>
              <w:rPr>
                <w:rFonts w:asciiTheme="minorBidi" w:hAnsiTheme="minorBidi"/>
                <w:b/>
                <w:color w:val="FF0000"/>
                <w:sz w:val="20"/>
                <w:szCs w:val="20"/>
                <w:shd w:val="clear" w:color="auto" w:fill="FFFFFF"/>
              </w:rPr>
            </w:pPr>
          </w:p>
          <w:p w:rsidR="00DD69F7" w:rsidRPr="00DD69F7" w:rsidRDefault="00DD69F7" w:rsidP="000169E2">
            <w:pPr>
              <w:pStyle w:val="ListParagraph"/>
              <w:numPr>
                <w:ilvl w:val="0"/>
                <w:numId w:val="3"/>
              </w:numPr>
              <w:rPr>
                <w:rFonts w:asciiTheme="minorBidi" w:hAnsiTheme="minorBidi"/>
                <w:b/>
                <w:color w:val="FF0000"/>
                <w:sz w:val="20"/>
                <w:szCs w:val="20"/>
                <w:shd w:val="clear" w:color="auto" w:fill="FFFFFF"/>
              </w:rPr>
            </w:pPr>
            <w:r w:rsidRPr="00DD69F7">
              <w:rPr>
                <w:rFonts w:asciiTheme="minorBidi" w:hAnsiTheme="minorBidi"/>
                <w:b/>
                <w:color w:val="FF0000"/>
                <w:sz w:val="20"/>
                <w:szCs w:val="20"/>
                <w:shd w:val="clear" w:color="auto" w:fill="FFFFFF"/>
              </w:rPr>
              <w:t>Number of different organizations</w:t>
            </w:r>
          </w:p>
          <w:p w:rsidR="00DD69F7" w:rsidRPr="00DD69F7" w:rsidRDefault="00DD69F7" w:rsidP="000169E2">
            <w:pPr>
              <w:pStyle w:val="ListParagraph"/>
              <w:numPr>
                <w:ilvl w:val="0"/>
                <w:numId w:val="3"/>
              </w:numPr>
              <w:rPr>
                <w:rFonts w:asciiTheme="minorBidi" w:hAnsiTheme="minorBidi"/>
                <w:b/>
                <w:color w:val="FF0000"/>
                <w:sz w:val="20"/>
                <w:szCs w:val="20"/>
                <w:shd w:val="clear" w:color="auto" w:fill="FFFFFF"/>
              </w:rPr>
            </w:pPr>
            <w:r w:rsidRPr="00DD69F7">
              <w:rPr>
                <w:rFonts w:asciiTheme="minorBidi" w:hAnsiTheme="minorBidi"/>
                <w:b/>
                <w:color w:val="FF0000"/>
                <w:sz w:val="20"/>
                <w:szCs w:val="20"/>
                <w:shd w:val="clear" w:color="auto" w:fill="FFFFFF"/>
              </w:rPr>
              <w:t>Number of distant locations</w:t>
            </w:r>
          </w:p>
          <w:p w:rsidR="00DD69F7" w:rsidRPr="00DD69F7" w:rsidRDefault="00DD69F7" w:rsidP="000169E2">
            <w:pPr>
              <w:pStyle w:val="ListParagraph"/>
              <w:numPr>
                <w:ilvl w:val="0"/>
                <w:numId w:val="3"/>
              </w:numPr>
              <w:rPr>
                <w:rFonts w:asciiTheme="minorBidi" w:hAnsiTheme="minorBidi"/>
                <w:b/>
                <w:color w:val="FF0000"/>
                <w:sz w:val="20"/>
                <w:szCs w:val="20"/>
                <w:shd w:val="clear" w:color="auto" w:fill="FFFFFF"/>
              </w:rPr>
            </w:pPr>
            <w:r w:rsidRPr="00DD69F7">
              <w:rPr>
                <w:rFonts w:asciiTheme="minorBidi" w:hAnsiTheme="minorBidi"/>
                <w:b/>
                <w:color w:val="FF0000"/>
                <w:sz w:val="20"/>
                <w:szCs w:val="20"/>
                <w:shd w:val="clear" w:color="auto" w:fill="FFFFFF"/>
              </w:rPr>
              <w:t>Country cultures</w:t>
            </w:r>
          </w:p>
          <w:p w:rsidR="00DD69F7" w:rsidRPr="00DD69F7" w:rsidRDefault="00DD69F7" w:rsidP="000169E2">
            <w:pPr>
              <w:pStyle w:val="ListParagraph"/>
              <w:numPr>
                <w:ilvl w:val="0"/>
                <w:numId w:val="3"/>
              </w:numPr>
              <w:rPr>
                <w:rFonts w:asciiTheme="minorBidi" w:hAnsiTheme="minorBidi"/>
                <w:b/>
                <w:color w:val="FF0000"/>
                <w:sz w:val="20"/>
                <w:szCs w:val="20"/>
                <w:shd w:val="clear" w:color="auto" w:fill="FFFFFF"/>
              </w:rPr>
            </w:pPr>
            <w:r w:rsidRPr="00DD69F7">
              <w:rPr>
                <w:rFonts w:asciiTheme="minorBidi" w:hAnsiTheme="minorBidi"/>
                <w:b/>
                <w:color w:val="FF0000"/>
                <w:sz w:val="20"/>
                <w:szCs w:val="20"/>
                <w:shd w:val="clear" w:color="auto" w:fill="FFFFFF"/>
              </w:rPr>
              <w:t>Time zones</w:t>
            </w:r>
          </w:p>
          <w:p w:rsidR="00DD69F7" w:rsidRPr="00DD69F7" w:rsidRDefault="00DD69F7" w:rsidP="000169E2">
            <w:pPr>
              <w:pStyle w:val="ListParagraph"/>
              <w:numPr>
                <w:ilvl w:val="0"/>
                <w:numId w:val="3"/>
              </w:numPr>
              <w:rPr>
                <w:rFonts w:asciiTheme="minorBidi" w:hAnsiTheme="minorBidi"/>
                <w:b/>
                <w:color w:val="FF0000"/>
                <w:sz w:val="20"/>
                <w:szCs w:val="20"/>
                <w:shd w:val="clear" w:color="auto" w:fill="FFFFFF"/>
              </w:rPr>
            </w:pPr>
            <w:r w:rsidRPr="00DD69F7">
              <w:rPr>
                <w:rFonts w:asciiTheme="minorBidi" w:hAnsiTheme="minorBidi"/>
                <w:b/>
                <w:color w:val="FF0000"/>
                <w:sz w:val="20"/>
                <w:szCs w:val="20"/>
                <w:shd w:val="clear" w:color="auto" w:fill="FFFFFF"/>
              </w:rPr>
              <w:t>Different languages</w:t>
            </w:r>
          </w:p>
          <w:p w:rsidR="00DD69F7" w:rsidRPr="00DD69F7" w:rsidRDefault="00DD69F7" w:rsidP="00DD69F7">
            <w:pPr>
              <w:autoSpaceDE w:val="0"/>
              <w:autoSpaceDN w:val="0"/>
              <w:adjustRightInd w:val="0"/>
              <w:rPr>
                <w:rFonts w:ascii="Calibri" w:hAnsi="Calibri" w:cs="Calibri"/>
                <w:sz w:val="24"/>
                <w:szCs w:val="24"/>
              </w:rPr>
            </w:pPr>
          </w:p>
          <w:p w:rsidR="00B96A6F" w:rsidRDefault="00B96A6F" w:rsidP="00B96A6F">
            <w:pPr>
              <w:pStyle w:val="ListParagraph"/>
              <w:rPr>
                <w:b/>
              </w:rPr>
            </w:pPr>
            <w:r w:rsidRPr="00B96A6F">
              <w:rPr>
                <w:b/>
              </w:rPr>
              <w:t>iv. What is global leadership?</w:t>
            </w:r>
          </w:p>
          <w:p w:rsidR="001B573B" w:rsidRDefault="001B573B" w:rsidP="001B573B">
            <w:pPr>
              <w:rPr>
                <w:rFonts w:asciiTheme="minorBidi" w:hAnsiTheme="minorBidi"/>
                <w:b/>
                <w:color w:val="FF0000"/>
                <w:sz w:val="20"/>
                <w:szCs w:val="20"/>
                <w:shd w:val="clear" w:color="auto" w:fill="FFFFFF"/>
              </w:rPr>
            </w:pPr>
            <w:proofErr w:type="spellStart"/>
            <w:r w:rsidRPr="00D04B5F">
              <w:rPr>
                <w:rFonts w:asciiTheme="minorBidi" w:hAnsiTheme="minorBidi"/>
                <w:b/>
                <w:color w:val="FF0000"/>
                <w:sz w:val="20"/>
                <w:szCs w:val="20"/>
              </w:rPr>
              <w:t>Ans</w:t>
            </w:r>
            <w:proofErr w:type="spellEnd"/>
            <w:r w:rsidRPr="00D04B5F">
              <w:rPr>
                <w:rFonts w:asciiTheme="minorBidi" w:hAnsiTheme="minorBidi"/>
                <w:b/>
                <w:color w:val="FF0000"/>
                <w:sz w:val="20"/>
                <w:szCs w:val="20"/>
              </w:rPr>
              <w:t xml:space="preserve">: </w:t>
            </w:r>
            <w:r w:rsidRPr="00D04B5F">
              <w:rPr>
                <w:rFonts w:asciiTheme="minorBidi" w:hAnsiTheme="minorBidi"/>
                <w:b/>
                <w:color w:val="FF0000"/>
                <w:sz w:val="20"/>
                <w:szCs w:val="20"/>
                <w:shd w:val="clear" w:color="auto" w:fill="FFFFFF"/>
              </w:rPr>
              <w:t>The definition of global project management emphasizes the need for company leaders to recognize the cultural implications of mixing skilled workers from many nations, along with the tactical steps required for teams to collaborate effectively.</w:t>
            </w:r>
          </w:p>
          <w:p w:rsidR="00D04B5F" w:rsidRDefault="00D04B5F" w:rsidP="001B573B">
            <w:pPr>
              <w:rPr>
                <w:rFonts w:asciiTheme="minorBidi" w:hAnsiTheme="minorBidi"/>
                <w:b/>
                <w:color w:val="FF0000"/>
                <w:sz w:val="20"/>
                <w:szCs w:val="20"/>
              </w:rPr>
            </w:pPr>
          </w:p>
          <w:p w:rsidR="00134005" w:rsidRDefault="00134005" w:rsidP="001B573B">
            <w:pPr>
              <w:rPr>
                <w:rFonts w:asciiTheme="minorBidi" w:hAnsiTheme="minorBidi"/>
                <w:b/>
                <w:color w:val="FF0000"/>
                <w:sz w:val="20"/>
                <w:szCs w:val="20"/>
              </w:rPr>
            </w:pPr>
          </w:p>
          <w:p w:rsidR="00134005" w:rsidRDefault="00134005" w:rsidP="001B573B">
            <w:pPr>
              <w:rPr>
                <w:rFonts w:asciiTheme="minorBidi" w:hAnsiTheme="minorBidi"/>
                <w:b/>
                <w:color w:val="FF0000"/>
                <w:sz w:val="20"/>
                <w:szCs w:val="20"/>
              </w:rPr>
            </w:pPr>
          </w:p>
          <w:p w:rsidR="00134005" w:rsidRDefault="00134005" w:rsidP="001B573B">
            <w:pPr>
              <w:rPr>
                <w:rFonts w:asciiTheme="minorBidi" w:hAnsiTheme="minorBidi"/>
                <w:b/>
                <w:color w:val="FF0000"/>
                <w:sz w:val="20"/>
                <w:szCs w:val="20"/>
              </w:rPr>
            </w:pPr>
          </w:p>
          <w:p w:rsidR="00134005" w:rsidRDefault="00134005" w:rsidP="001B573B">
            <w:pPr>
              <w:rPr>
                <w:rFonts w:asciiTheme="minorBidi" w:hAnsiTheme="minorBidi"/>
                <w:b/>
                <w:color w:val="FF0000"/>
                <w:sz w:val="20"/>
                <w:szCs w:val="20"/>
              </w:rPr>
            </w:pPr>
          </w:p>
          <w:p w:rsidR="00134005" w:rsidRPr="00D04B5F" w:rsidRDefault="00134005" w:rsidP="001B573B">
            <w:pPr>
              <w:rPr>
                <w:rFonts w:asciiTheme="minorBidi" w:hAnsiTheme="minorBidi"/>
                <w:b/>
                <w:color w:val="FF0000"/>
                <w:sz w:val="20"/>
                <w:szCs w:val="20"/>
              </w:rPr>
            </w:pPr>
          </w:p>
          <w:p w:rsidR="00B96A6F" w:rsidRDefault="00B96A6F" w:rsidP="00B96A6F">
            <w:pPr>
              <w:pStyle w:val="ListParagraph"/>
              <w:rPr>
                <w:b/>
              </w:rPr>
            </w:pPr>
            <w:r w:rsidRPr="00B96A6F">
              <w:rPr>
                <w:b/>
              </w:rPr>
              <w:t>v. What is the importance of trust - building in global team management?</w:t>
            </w:r>
          </w:p>
          <w:p w:rsidR="00D04B5F" w:rsidRDefault="00D04B5F" w:rsidP="00D04B5F">
            <w:pPr>
              <w:rPr>
                <w:rFonts w:asciiTheme="minorBidi" w:hAnsiTheme="minorBidi"/>
                <w:b/>
                <w:color w:val="FF0000"/>
                <w:sz w:val="20"/>
                <w:szCs w:val="20"/>
                <w:shd w:val="clear" w:color="auto" w:fill="FFFFFF"/>
              </w:rPr>
            </w:pPr>
            <w:proofErr w:type="spellStart"/>
            <w:r w:rsidRPr="00D04B5F">
              <w:rPr>
                <w:rFonts w:asciiTheme="minorBidi" w:hAnsiTheme="minorBidi"/>
                <w:b/>
                <w:color w:val="FF0000"/>
                <w:sz w:val="20"/>
                <w:szCs w:val="20"/>
                <w:shd w:val="clear" w:color="auto" w:fill="FFFFFF"/>
              </w:rPr>
              <w:t>Ans</w:t>
            </w:r>
            <w:proofErr w:type="spellEnd"/>
            <w:r w:rsidRPr="00D04B5F">
              <w:rPr>
                <w:rFonts w:asciiTheme="minorBidi" w:hAnsiTheme="minorBidi"/>
                <w:b/>
                <w:color w:val="FF0000"/>
                <w:sz w:val="20"/>
                <w:szCs w:val="20"/>
                <w:shd w:val="clear" w:color="auto" w:fill="FFFFFF"/>
              </w:rPr>
              <w:t xml:space="preserve">: </w:t>
            </w:r>
            <w:r w:rsidRPr="00D04B5F">
              <w:rPr>
                <w:rFonts w:asciiTheme="minorBidi" w:hAnsiTheme="minorBidi"/>
                <w:b/>
                <w:color w:val="FF0000"/>
                <w:sz w:val="20"/>
                <w:szCs w:val="20"/>
                <w:shd w:val="clear" w:color="auto" w:fill="FFFFFF"/>
              </w:rPr>
              <w:t xml:space="preserve">From a </w:t>
            </w:r>
            <w:r>
              <w:rPr>
                <w:rFonts w:asciiTheme="minorBidi" w:hAnsiTheme="minorBidi"/>
                <w:b/>
                <w:color w:val="FF0000"/>
                <w:sz w:val="20"/>
                <w:szCs w:val="20"/>
                <w:shd w:val="clear" w:color="auto" w:fill="FFFFFF"/>
              </w:rPr>
              <w:t xml:space="preserve">global team management </w:t>
            </w:r>
            <w:r w:rsidRPr="00D04B5F">
              <w:rPr>
                <w:rFonts w:asciiTheme="minorBidi" w:hAnsiTheme="minorBidi"/>
                <w:b/>
                <w:color w:val="FF0000"/>
                <w:sz w:val="20"/>
                <w:szCs w:val="20"/>
                <w:shd w:val="clear" w:color="auto" w:fill="FFFFFF"/>
              </w:rPr>
              <w:t xml:space="preserve"> perspective trust at work facilitates better communication. When you trust someone at work, the likelihood of having an easy, open and honest communication are typically better. You engage more often and can freely discuss and even debate new ideas and innovations with the trust that in return you will receive an honest feedback. It also facilitates quicker decision making as there are less hidden agendas within the team. Besides, when you trust a person, chances are you will delegate more responsibility to him/her. The trust factor increases as the relationship develops. The more trust you have in each other, the greater the return will be.</w:t>
            </w:r>
          </w:p>
          <w:p w:rsidR="00FE34D2" w:rsidRDefault="00FE34D2" w:rsidP="00D04B5F">
            <w:pPr>
              <w:rPr>
                <w:rFonts w:asciiTheme="minorBidi" w:hAnsiTheme="minorBidi"/>
                <w:b/>
                <w:color w:val="FF0000"/>
                <w:sz w:val="20"/>
                <w:szCs w:val="20"/>
                <w:shd w:val="clear" w:color="auto" w:fill="FFFFFF"/>
              </w:rPr>
            </w:pPr>
          </w:p>
          <w:p w:rsidR="00DD69F7" w:rsidRPr="00D04B5F" w:rsidRDefault="00DD69F7" w:rsidP="00D04B5F">
            <w:pPr>
              <w:rPr>
                <w:rFonts w:asciiTheme="minorBidi" w:hAnsiTheme="minorBidi"/>
                <w:b/>
                <w:color w:val="FF0000"/>
                <w:sz w:val="20"/>
                <w:szCs w:val="20"/>
                <w:shd w:val="clear" w:color="auto" w:fill="FFFFFF"/>
              </w:rPr>
            </w:pPr>
          </w:p>
          <w:p w:rsidR="00B96A6F" w:rsidRDefault="00B96A6F" w:rsidP="00B96A6F">
            <w:pPr>
              <w:pStyle w:val="ListParagraph"/>
              <w:rPr>
                <w:b/>
              </w:rPr>
            </w:pPr>
            <w:r w:rsidRPr="00B96A6F">
              <w:rPr>
                <w:b/>
              </w:rPr>
              <w:t>vi. Which special skills are required in global team members?</w:t>
            </w:r>
          </w:p>
          <w:p w:rsidR="00D04B5F" w:rsidRPr="00D04B5F" w:rsidRDefault="00D04B5F" w:rsidP="00D04B5F">
            <w:pPr>
              <w:rPr>
                <w:rFonts w:ascii="Arial" w:eastAsia="Times New Roman" w:hAnsi="Arial" w:cs="Arial"/>
                <w:b/>
                <w:color w:val="FF0000"/>
                <w:sz w:val="20"/>
                <w:szCs w:val="20"/>
              </w:rPr>
            </w:pPr>
            <w:proofErr w:type="spellStart"/>
            <w:r w:rsidRPr="00D04B5F">
              <w:rPr>
                <w:rFonts w:ascii="Arial" w:eastAsia="Times New Roman" w:hAnsi="Arial" w:cs="Arial"/>
                <w:b/>
                <w:color w:val="FF0000"/>
                <w:sz w:val="20"/>
                <w:szCs w:val="20"/>
              </w:rPr>
              <w:t>Ans</w:t>
            </w:r>
            <w:proofErr w:type="spellEnd"/>
            <w:r w:rsidRPr="00D04B5F">
              <w:rPr>
                <w:rFonts w:ascii="Arial" w:eastAsia="Times New Roman" w:hAnsi="Arial" w:cs="Arial"/>
                <w:b/>
                <w:color w:val="FF0000"/>
                <w:sz w:val="20"/>
                <w:szCs w:val="20"/>
              </w:rPr>
              <w:t>: The following skills are required in global team members:</w:t>
            </w:r>
          </w:p>
          <w:p w:rsidR="00D04B5F" w:rsidRPr="00D04B5F" w:rsidRDefault="00D04B5F" w:rsidP="000169E2">
            <w:pPr>
              <w:pStyle w:val="ListParagraph"/>
              <w:numPr>
                <w:ilvl w:val="0"/>
                <w:numId w:val="2"/>
              </w:numPr>
              <w:rPr>
                <w:rFonts w:ascii="Arial" w:eastAsia="Times New Roman" w:hAnsi="Arial" w:cs="Arial"/>
                <w:b/>
                <w:color w:val="FF0000"/>
                <w:sz w:val="20"/>
                <w:szCs w:val="20"/>
              </w:rPr>
            </w:pPr>
            <w:r w:rsidRPr="00D04B5F">
              <w:rPr>
                <w:rFonts w:ascii="Arial" w:eastAsia="Times New Roman" w:hAnsi="Arial"/>
                <w:b/>
                <w:color w:val="FF0000"/>
                <w:sz w:val="20"/>
                <w:szCs w:val="20"/>
              </w:rPr>
              <w:t>Use Clear Communication</w:t>
            </w:r>
          </w:p>
          <w:p w:rsidR="00D04B5F" w:rsidRPr="00D04B5F" w:rsidRDefault="00D04B5F" w:rsidP="000169E2">
            <w:pPr>
              <w:pStyle w:val="ListParagraph"/>
              <w:numPr>
                <w:ilvl w:val="0"/>
                <w:numId w:val="2"/>
              </w:numPr>
              <w:rPr>
                <w:rFonts w:ascii="Arial" w:eastAsia="Times New Roman" w:hAnsi="Arial" w:cs="Arial"/>
                <w:b/>
                <w:color w:val="FF0000"/>
                <w:sz w:val="20"/>
                <w:szCs w:val="20"/>
              </w:rPr>
            </w:pPr>
            <w:r w:rsidRPr="00D04B5F">
              <w:rPr>
                <w:rFonts w:ascii="Arial" w:eastAsia="Times New Roman" w:hAnsi="Arial"/>
                <w:b/>
                <w:color w:val="FF0000"/>
                <w:sz w:val="20"/>
                <w:szCs w:val="20"/>
              </w:rPr>
              <w:t>Be a Self-Starter</w:t>
            </w:r>
          </w:p>
          <w:p w:rsidR="00D04B5F" w:rsidRPr="00D04B5F" w:rsidRDefault="00D04B5F" w:rsidP="000169E2">
            <w:pPr>
              <w:pStyle w:val="ListParagraph"/>
              <w:numPr>
                <w:ilvl w:val="0"/>
                <w:numId w:val="2"/>
              </w:numPr>
              <w:rPr>
                <w:rFonts w:ascii="Arial" w:eastAsia="Times New Roman" w:hAnsi="Arial" w:cs="Arial"/>
                <w:b/>
                <w:color w:val="FF0000"/>
                <w:sz w:val="20"/>
                <w:szCs w:val="20"/>
              </w:rPr>
            </w:pPr>
            <w:r w:rsidRPr="00D04B5F">
              <w:rPr>
                <w:rFonts w:ascii="Arial" w:eastAsia="Times New Roman" w:hAnsi="Arial"/>
                <w:b/>
                <w:color w:val="FF0000"/>
                <w:sz w:val="20"/>
                <w:szCs w:val="20"/>
              </w:rPr>
              <w:t>Be Results- and Task- oriented</w:t>
            </w:r>
          </w:p>
          <w:p w:rsidR="00D04B5F" w:rsidRPr="00D04B5F" w:rsidRDefault="00D04B5F" w:rsidP="000169E2">
            <w:pPr>
              <w:pStyle w:val="ListParagraph"/>
              <w:numPr>
                <w:ilvl w:val="0"/>
                <w:numId w:val="2"/>
              </w:numPr>
              <w:rPr>
                <w:rFonts w:ascii="Arial" w:eastAsia="Times New Roman" w:hAnsi="Arial" w:cs="Arial"/>
                <w:b/>
                <w:color w:val="FF0000"/>
                <w:sz w:val="20"/>
                <w:szCs w:val="20"/>
              </w:rPr>
            </w:pPr>
            <w:r w:rsidRPr="00D04B5F">
              <w:rPr>
                <w:rFonts w:ascii="Arial" w:eastAsia="Times New Roman" w:hAnsi="Arial"/>
                <w:b/>
                <w:color w:val="FF0000"/>
                <w:sz w:val="20"/>
                <w:szCs w:val="20"/>
              </w:rPr>
              <w:t>Speak Authoritatively</w:t>
            </w:r>
          </w:p>
          <w:p w:rsidR="00D04B5F" w:rsidRPr="00D04B5F" w:rsidRDefault="00D04B5F" w:rsidP="000169E2">
            <w:pPr>
              <w:pStyle w:val="ListParagraph"/>
              <w:numPr>
                <w:ilvl w:val="0"/>
                <w:numId w:val="2"/>
              </w:numPr>
              <w:rPr>
                <w:rFonts w:ascii="Arial" w:eastAsia="Times New Roman" w:hAnsi="Arial" w:cs="Arial"/>
                <w:b/>
                <w:color w:val="FF0000"/>
                <w:sz w:val="20"/>
                <w:szCs w:val="20"/>
              </w:rPr>
            </w:pPr>
            <w:r w:rsidRPr="00D04B5F">
              <w:rPr>
                <w:rFonts w:ascii="Arial" w:eastAsia="Times New Roman" w:hAnsi="Arial"/>
                <w:b/>
                <w:color w:val="FF0000"/>
                <w:sz w:val="20"/>
                <w:szCs w:val="20"/>
              </w:rPr>
              <w:t>Be Technically Savvy</w:t>
            </w:r>
          </w:p>
          <w:p w:rsidR="00D04B5F" w:rsidRDefault="00D04B5F" w:rsidP="00D04B5F">
            <w:pPr>
              <w:pStyle w:val="ListParagraph"/>
              <w:ind w:left="1080"/>
              <w:rPr>
                <w:rFonts w:ascii="Arial" w:eastAsia="Times New Roman" w:hAnsi="Arial" w:cs="Arial"/>
                <w:b/>
                <w:color w:val="FF0000"/>
                <w:sz w:val="20"/>
                <w:szCs w:val="20"/>
              </w:rPr>
            </w:pPr>
          </w:p>
          <w:p w:rsidR="006B22D1" w:rsidRDefault="006B22D1" w:rsidP="00D04B5F">
            <w:pPr>
              <w:pStyle w:val="ListParagraph"/>
              <w:ind w:left="1080"/>
              <w:rPr>
                <w:rFonts w:ascii="Arial" w:eastAsia="Times New Roman" w:hAnsi="Arial" w:cs="Arial"/>
                <w:b/>
                <w:color w:val="FF0000"/>
                <w:sz w:val="20"/>
                <w:szCs w:val="20"/>
              </w:rPr>
            </w:pPr>
          </w:p>
          <w:p w:rsidR="006B22D1" w:rsidRDefault="006B22D1" w:rsidP="00D04B5F">
            <w:pPr>
              <w:pStyle w:val="ListParagraph"/>
              <w:ind w:left="1080"/>
              <w:rPr>
                <w:rFonts w:ascii="Arial" w:eastAsia="Times New Roman" w:hAnsi="Arial" w:cs="Arial"/>
                <w:b/>
                <w:color w:val="FF0000"/>
                <w:sz w:val="20"/>
                <w:szCs w:val="20"/>
              </w:rPr>
            </w:pPr>
          </w:p>
          <w:p w:rsidR="006B22D1" w:rsidRPr="00D04B5F" w:rsidRDefault="006B22D1" w:rsidP="00D04B5F">
            <w:pPr>
              <w:pStyle w:val="ListParagraph"/>
              <w:ind w:left="1080"/>
              <w:rPr>
                <w:rFonts w:ascii="Arial" w:eastAsia="Times New Roman" w:hAnsi="Arial" w:cs="Arial"/>
                <w:b/>
                <w:color w:val="FF0000"/>
                <w:sz w:val="20"/>
                <w:szCs w:val="20"/>
              </w:rPr>
            </w:pPr>
          </w:p>
          <w:p w:rsidR="00B96A6F" w:rsidRDefault="00B96A6F" w:rsidP="00B96A6F">
            <w:pPr>
              <w:pStyle w:val="ListParagraph"/>
              <w:rPr>
                <w:b/>
              </w:rPr>
            </w:pPr>
            <w:r w:rsidRPr="00B96A6F">
              <w:rPr>
                <w:b/>
              </w:rPr>
              <w:t>vii. What can be the source of conflict in global projects?</w:t>
            </w:r>
          </w:p>
          <w:p w:rsidR="00BB0659" w:rsidRPr="00BB0659" w:rsidRDefault="00BB0659" w:rsidP="00BB0659">
            <w:pPr>
              <w:rPr>
                <w:b/>
                <w:color w:val="FF0000"/>
                <w:sz w:val="20"/>
                <w:szCs w:val="20"/>
              </w:rPr>
            </w:pPr>
            <w:proofErr w:type="spellStart"/>
            <w:r w:rsidRPr="00BB0659">
              <w:rPr>
                <w:b/>
                <w:color w:val="FF0000"/>
                <w:sz w:val="20"/>
                <w:szCs w:val="20"/>
              </w:rPr>
              <w:t>Ans</w:t>
            </w:r>
            <w:proofErr w:type="spellEnd"/>
            <w:r w:rsidRPr="00BB0659">
              <w:rPr>
                <w:b/>
                <w:color w:val="FF0000"/>
                <w:sz w:val="20"/>
                <w:szCs w:val="20"/>
              </w:rPr>
              <w:t xml:space="preserve">: There are some </w:t>
            </w:r>
            <w:proofErr w:type="spellStart"/>
            <w:r w:rsidRPr="00BB0659">
              <w:rPr>
                <w:b/>
                <w:color w:val="FF0000"/>
                <w:sz w:val="20"/>
                <w:szCs w:val="20"/>
              </w:rPr>
              <w:t>confilts</w:t>
            </w:r>
            <w:proofErr w:type="spellEnd"/>
            <w:r w:rsidRPr="00BB0659">
              <w:rPr>
                <w:b/>
                <w:color w:val="FF0000"/>
                <w:sz w:val="20"/>
                <w:szCs w:val="20"/>
              </w:rPr>
              <w:t xml:space="preserve"> can be happen in global projects:</w:t>
            </w:r>
          </w:p>
          <w:p w:rsidR="00BB0659" w:rsidRPr="00BB0659" w:rsidRDefault="00BB0659" w:rsidP="006B22D1">
            <w:pPr>
              <w:pStyle w:val="ListParagraph"/>
              <w:rPr>
                <w:rFonts w:asciiTheme="minorHAnsi" w:eastAsiaTheme="minorEastAsia" w:hAnsiTheme="minorHAnsi" w:cstheme="minorBidi"/>
                <w:b/>
                <w:color w:val="FF0000"/>
                <w:sz w:val="20"/>
                <w:szCs w:val="20"/>
              </w:rPr>
            </w:pPr>
            <w:r w:rsidRPr="00BB0659">
              <w:rPr>
                <w:rFonts w:ascii="Arial" w:eastAsia="Times New Roman" w:hAnsi="Arial" w:cs="Arial"/>
                <w:b/>
                <w:color w:val="FF0000"/>
                <w:sz w:val="20"/>
                <w:szCs w:val="20"/>
              </w:rPr>
              <w:t>1. Schedules</w:t>
            </w:r>
            <w:r w:rsidRPr="00BB0659">
              <w:rPr>
                <w:rFonts w:ascii="Arial" w:eastAsia="Times New Roman" w:hAnsi="Arial" w:cs="Arial"/>
                <w:b/>
                <w:color w:val="FF0000"/>
                <w:sz w:val="20"/>
                <w:szCs w:val="20"/>
              </w:rPr>
              <w:br/>
              <w:t xml:space="preserve">2. </w:t>
            </w:r>
            <w:r w:rsidR="006B22D1">
              <w:rPr>
                <w:rFonts w:ascii="Arial" w:eastAsia="Times New Roman" w:hAnsi="Arial" w:cs="Arial"/>
                <w:b/>
                <w:color w:val="FF0000"/>
                <w:sz w:val="20"/>
                <w:szCs w:val="20"/>
              </w:rPr>
              <w:t>Project priorities</w:t>
            </w:r>
            <w:r w:rsidRPr="00BB0659">
              <w:rPr>
                <w:rFonts w:ascii="Arial" w:eastAsia="Times New Roman" w:hAnsi="Arial" w:cs="Arial"/>
                <w:b/>
                <w:color w:val="FF0000"/>
                <w:sz w:val="20"/>
                <w:szCs w:val="20"/>
              </w:rPr>
              <w:br/>
            </w:r>
            <w:r w:rsidR="006B22D1">
              <w:rPr>
                <w:rFonts w:ascii="Arial" w:eastAsia="Times New Roman" w:hAnsi="Arial" w:cs="Arial"/>
                <w:b/>
                <w:color w:val="FF0000"/>
                <w:sz w:val="20"/>
                <w:szCs w:val="20"/>
              </w:rPr>
              <w:t>3</w:t>
            </w:r>
            <w:r w:rsidRPr="00BB0659">
              <w:rPr>
                <w:rFonts w:ascii="Arial" w:eastAsia="Times New Roman" w:hAnsi="Arial" w:cs="Arial"/>
                <w:b/>
                <w:color w:val="FF0000"/>
                <w:sz w:val="20"/>
                <w:szCs w:val="20"/>
              </w:rPr>
              <w:t>. Technical opinions</w:t>
            </w:r>
          </w:p>
          <w:p w:rsidR="00BB0659" w:rsidRDefault="006B22D1" w:rsidP="00BB0659">
            <w:pPr>
              <w:pStyle w:val="ListParagraph"/>
              <w:rPr>
                <w:rFonts w:ascii="Arial" w:eastAsia="Times New Roman" w:hAnsi="Arial" w:cs="Arial"/>
                <w:b/>
                <w:color w:val="FF0000"/>
                <w:sz w:val="20"/>
                <w:szCs w:val="20"/>
              </w:rPr>
            </w:pPr>
            <w:r>
              <w:rPr>
                <w:rFonts w:ascii="Arial" w:eastAsia="Times New Roman" w:hAnsi="Arial" w:cs="Arial"/>
                <w:b/>
                <w:color w:val="FF0000"/>
                <w:sz w:val="20"/>
                <w:szCs w:val="20"/>
              </w:rPr>
              <w:t>4</w:t>
            </w:r>
            <w:r w:rsidR="00BB0659" w:rsidRPr="00BB0659">
              <w:rPr>
                <w:rFonts w:ascii="Arial" w:eastAsia="Times New Roman" w:hAnsi="Arial" w:cs="Arial"/>
                <w:b/>
                <w:color w:val="FF0000"/>
                <w:sz w:val="20"/>
                <w:szCs w:val="20"/>
              </w:rPr>
              <w:t xml:space="preserve">. </w:t>
            </w:r>
            <w:r>
              <w:rPr>
                <w:rFonts w:ascii="Arial" w:eastAsia="Times New Roman" w:hAnsi="Arial" w:cs="Arial"/>
                <w:b/>
                <w:color w:val="FF0000"/>
                <w:sz w:val="20"/>
                <w:szCs w:val="20"/>
              </w:rPr>
              <w:t xml:space="preserve">weak </w:t>
            </w:r>
            <w:r w:rsidR="00BB0659" w:rsidRPr="00BB0659">
              <w:rPr>
                <w:rFonts w:ascii="Arial" w:eastAsia="Times New Roman" w:hAnsi="Arial" w:cs="Arial"/>
                <w:b/>
                <w:color w:val="FF0000"/>
                <w:sz w:val="20"/>
                <w:szCs w:val="20"/>
              </w:rPr>
              <w:t>Communication</w:t>
            </w:r>
          </w:p>
          <w:p w:rsidR="006B22D1" w:rsidRDefault="006B22D1" w:rsidP="00BB0659">
            <w:pPr>
              <w:pStyle w:val="ListParagraph"/>
              <w:rPr>
                <w:rFonts w:ascii="Arial" w:eastAsia="Times New Roman" w:hAnsi="Arial" w:cs="Arial"/>
                <w:b/>
                <w:color w:val="FF0000"/>
                <w:sz w:val="20"/>
                <w:szCs w:val="20"/>
              </w:rPr>
            </w:pPr>
            <w:r>
              <w:rPr>
                <w:rFonts w:ascii="Arial" w:eastAsia="Times New Roman" w:hAnsi="Arial" w:cs="Arial"/>
                <w:b/>
                <w:color w:val="FF0000"/>
                <w:sz w:val="20"/>
                <w:szCs w:val="20"/>
              </w:rPr>
              <w:t>5. Different Cultures</w:t>
            </w:r>
          </w:p>
          <w:p w:rsidR="00BB0659" w:rsidRPr="006B22D1" w:rsidRDefault="006B22D1" w:rsidP="006B22D1">
            <w:pPr>
              <w:pStyle w:val="ListParagraph"/>
              <w:rPr>
                <w:rFonts w:asciiTheme="minorHAnsi" w:eastAsiaTheme="minorEastAsia" w:hAnsiTheme="minorHAnsi" w:cstheme="minorBidi"/>
                <w:b/>
                <w:color w:val="FF0000"/>
                <w:sz w:val="20"/>
                <w:szCs w:val="20"/>
              </w:rPr>
            </w:pPr>
            <w:r>
              <w:rPr>
                <w:rFonts w:ascii="Arial" w:eastAsia="Times New Roman" w:hAnsi="Arial" w:cs="Arial"/>
                <w:b/>
                <w:color w:val="FF0000"/>
                <w:sz w:val="20"/>
                <w:szCs w:val="20"/>
              </w:rPr>
              <w:t>6. Different Time zone.</w:t>
            </w:r>
          </w:p>
          <w:p w:rsidR="00BB0659" w:rsidRPr="00BB0659" w:rsidRDefault="00BB0659" w:rsidP="00BB0659">
            <w:pPr>
              <w:rPr>
                <w:b/>
              </w:rPr>
            </w:pPr>
          </w:p>
          <w:p w:rsidR="00B96A6F" w:rsidRDefault="00B96A6F" w:rsidP="00B96A6F">
            <w:pPr>
              <w:pStyle w:val="ListParagraph"/>
              <w:rPr>
                <w:b/>
              </w:rPr>
            </w:pPr>
            <w:r w:rsidRPr="00B96A6F">
              <w:rPr>
                <w:b/>
              </w:rPr>
              <w:t>2. Discuss, in detail, the conflict management procedures for global projects. (8)</w:t>
            </w:r>
          </w:p>
          <w:p w:rsidR="00FE34D2" w:rsidRDefault="006B22D1" w:rsidP="00FE34D2">
            <w:pPr>
              <w:rPr>
                <w:rFonts w:asciiTheme="minorBidi" w:hAnsiTheme="minorBidi"/>
                <w:b/>
                <w:color w:val="FF0000"/>
                <w:sz w:val="20"/>
                <w:szCs w:val="20"/>
                <w:shd w:val="clear" w:color="auto" w:fill="FFFFFF"/>
              </w:rPr>
            </w:pPr>
            <w:proofErr w:type="spellStart"/>
            <w:r w:rsidRPr="00FE34D2">
              <w:rPr>
                <w:rFonts w:asciiTheme="minorBidi" w:hAnsiTheme="minorBidi"/>
                <w:b/>
                <w:color w:val="FF0000"/>
                <w:sz w:val="20"/>
                <w:szCs w:val="20"/>
                <w:shd w:val="clear" w:color="auto" w:fill="FFFFFF"/>
              </w:rPr>
              <w:t>Ans</w:t>
            </w:r>
            <w:proofErr w:type="spellEnd"/>
            <w:r w:rsidRPr="00FE34D2">
              <w:rPr>
                <w:rFonts w:asciiTheme="minorBidi" w:hAnsiTheme="minorBidi"/>
                <w:b/>
                <w:color w:val="FF0000"/>
                <w:sz w:val="20"/>
                <w:szCs w:val="20"/>
                <w:shd w:val="clear" w:color="auto" w:fill="FFFFFF"/>
              </w:rPr>
              <w:t xml:space="preserve">: </w:t>
            </w:r>
            <w:r w:rsidR="00FE34D2" w:rsidRPr="00FE34D2">
              <w:rPr>
                <w:rFonts w:asciiTheme="minorBidi" w:hAnsiTheme="minorBidi"/>
                <w:b/>
                <w:color w:val="FF0000"/>
                <w:sz w:val="20"/>
                <w:szCs w:val="20"/>
                <w:shd w:val="clear" w:color="auto" w:fill="FFFFFF"/>
              </w:rPr>
              <w:t>Five best practices</w:t>
            </w:r>
            <w:r w:rsidR="00FE34D2" w:rsidRPr="00FE34D2">
              <w:rPr>
                <w:rFonts w:asciiTheme="minorBidi" w:hAnsiTheme="minorBidi"/>
                <w:b/>
                <w:color w:val="FF0000"/>
                <w:sz w:val="20"/>
                <w:szCs w:val="20"/>
                <w:shd w:val="clear" w:color="auto" w:fill="FFFFFF"/>
              </w:rPr>
              <w:t xml:space="preserve"> for conflict resolution are explained and the situations when they are best utilized are identified.</w:t>
            </w:r>
            <w:r w:rsidR="00FE34D2" w:rsidRPr="00FE34D2">
              <w:rPr>
                <w:rFonts w:asciiTheme="minorBidi" w:hAnsiTheme="minorBidi"/>
                <w:b/>
                <w:color w:val="FF0000"/>
                <w:sz w:val="20"/>
                <w:szCs w:val="20"/>
                <w:shd w:val="clear" w:color="auto" w:fill="FFFFFF"/>
              </w:rPr>
              <w:t xml:space="preserve"> </w:t>
            </w:r>
            <w:r w:rsidR="00FE34D2" w:rsidRPr="00FE34D2">
              <w:rPr>
                <w:rFonts w:asciiTheme="minorBidi" w:hAnsiTheme="minorBidi"/>
                <w:b/>
                <w:color w:val="FF0000"/>
                <w:sz w:val="20"/>
                <w:szCs w:val="20"/>
                <w:shd w:val="clear" w:color="auto" w:fill="FFFFFF"/>
              </w:rPr>
              <w:t xml:space="preserve">These modes are </w:t>
            </w:r>
            <w:r w:rsidR="00FE34D2">
              <w:rPr>
                <w:rFonts w:asciiTheme="minorBidi" w:hAnsiTheme="minorBidi"/>
                <w:b/>
                <w:color w:val="FF0000"/>
                <w:sz w:val="20"/>
                <w:szCs w:val="20"/>
                <w:shd w:val="clear" w:color="auto" w:fill="FFFFFF"/>
              </w:rPr>
              <w:t>:</w:t>
            </w:r>
          </w:p>
          <w:p w:rsidR="00FE34D2" w:rsidRPr="00FE34D2" w:rsidRDefault="00FE34D2" w:rsidP="00FE34D2">
            <w:pPr>
              <w:rPr>
                <w:rFonts w:asciiTheme="minorBidi" w:hAnsiTheme="minorBidi"/>
                <w:b/>
                <w:color w:val="FF0000"/>
                <w:sz w:val="20"/>
                <w:szCs w:val="20"/>
                <w:shd w:val="clear" w:color="auto" w:fill="FFFFFF"/>
              </w:rPr>
            </w:pPr>
          </w:p>
          <w:p w:rsidR="00FE34D2" w:rsidRPr="00FE34D2" w:rsidRDefault="00FE34D2" w:rsidP="00FE34D2">
            <w:pPr>
              <w:rPr>
                <w:rFonts w:asciiTheme="minorBidi" w:hAnsiTheme="minorBidi"/>
                <w:b/>
                <w:color w:val="FF0000"/>
                <w:sz w:val="20"/>
                <w:szCs w:val="20"/>
                <w:shd w:val="clear" w:color="auto" w:fill="FFFFFF"/>
              </w:rPr>
            </w:pPr>
            <w:r w:rsidRPr="00FE34D2">
              <w:rPr>
                <w:rFonts w:asciiTheme="minorBidi" w:hAnsiTheme="minorBidi"/>
                <w:b/>
                <w:color w:val="FF0000"/>
                <w:sz w:val="20"/>
                <w:szCs w:val="20"/>
                <w:shd w:val="clear" w:color="auto" w:fill="FFFFFF"/>
              </w:rPr>
              <w:t>Confronting</w:t>
            </w:r>
          </w:p>
          <w:p w:rsidR="00FE34D2" w:rsidRPr="00FE34D2" w:rsidRDefault="00FE34D2" w:rsidP="00FE34D2">
            <w:pPr>
              <w:rPr>
                <w:rFonts w:asciiTheme="minorBidi" w:hAnsiTheme="minorBidi"/>
                <w:b/>
                <w:color w:val="FF0000"/>
                <w:sz w:val="20"/>
                <w:szCs w:val="20"/>
                <w:shd w:val="clear" w:color="auto" w:fill="FFFFFF"/>
              </w:rPr>
            </w:pPr>
            <w:r w:rsidRPr="00FE34D2">
              <w:rPr>
                <w:rFonts w:asciiTheme="minorBidi" w:hAnsiTheme="minorBidi"/>
                <w:b/>
                <w:color w:val="FF0000"/>
                <w:sz w:val="20"/>
                <w:szCs w:val="20"/>
                <w:shd w:val="clear" w:color="auto" w:fill="FFFFFF"/>
              </w:rPr>
              <w:t>Compromising</w:t>
            </w:r>
            <w:r w:rsidRPr="00FE34D2">
              <w:rPr>
                <w:rFonts w:asciiTheme="minorBidi" w:hAnsiTheme="minorBidi"/>
                <w:b/>
                <w:color w:val="FF0000"/>
                <w:sz w:val="20"/>
                <w:szCs w:val="20"/>
                <w:shd w:val="clear" w:color="auto" w:fill="FFFFFF"/>
              </w:rPr>
              <w:t xml:space="preserve"> </w:t>
            </w:r>
          </w:p>
          <w:p w:rsidR="00FE34D2" w:rsidRPr="00FE34D2" w:rsidRDefault="00FE34D2" w:rsidP="00FE34D2">
            <w:pPr>
              <w:rPr>
                <w:rFonts w:asciiTheme="minorBidi" w:hAnsiTheme="minorBidi"/>
                <w:b/>
                <w:color w:val="FF0000"/>
                <w:sz w:val="20"/>
                <w:szCs w:val="20"/>
                <w:shd w:val="clear" w:color="auto" w:fill="FFFFFF"/>
              </w:rPr>
            </w:pPr>
            <w:r w:rsidRPr="00FE34D2">
              <w:rPr>
                <w:rFonts w:asciiTheme="minorBidi" w:hAnsiTheme="minorBidi"/>
                <w:b/>
                <w:color w:val="FF0000"/>
                <w:sz w:val="20"/>
                <w:szCs w:val="20"/>
                <w:shd w:val="clear" w:color="auto" w:fill="FFFFFF"/>
              </w:rPr>
              <w:t>Smoothing</w:t>
            </w:r>
          </w:p>
          <w:p w:rsidR="00FE34D2" w:rsidRPr="00FE34D2" w:rsidRDefault="00FE34D2" w:rsidP="00FE34D2">
            <w:pPr>
              <w:rPr>
                <w:rFonts w:asciiTheme="minorBidi" w:hAnsiTheme="minorBidi"/>
                <w:b/>
                <w:color w:val="FF0000"/>
                <w:sz w:val="20"/>
                <w:szCs w:val="20"/>
                <w:shd w:val="clear" w:color="auto" w:fill="FFFFFF"/>
              </w:rPr>
            </w:pPr>
            <w:r w:rsidRPr="00FE34D2">
              <w:rPr>
                <w:rFonts w:asciiTheme="minorBidi" w:hAnsiTheme="minorBidi"/>
                <w:b/>
                <w:color w:val="FF0000"/>
                <w:sz w:val="20"/>
                <w:szCs w:val="20"/>
                <w:shd w:val="clear" w:color="auto" w:fill="FFFFFF"/>
              </w:rPr>
              <w:t>Forcing</w:t>
            </w:r>
          </w:p>
          <w:p w:rsidR="006B22D1" w:rsidRDefault="00FE34D2" w:rsidP="00FE34D2">
            <w:pPr>
              <w:rPr>
                <w:rFonts w:asciiTheme="minorBidi" w:hAnsiTheme="minorBidi"/>
                <w:b/>
                <w:color w:val="FF0000"/>
                <w:sz w:val="20"/>
                <w:szCs w:val="20"/>
                <w:shd w:val="clear" w:color="auto" w:fill="FFFFFF"/>
              </w:rPr>
            </w:pPr>
            <w:r w:rsidRPr="00FE34D2">
              <w:rPr>
                <w:rFonts w:asciiTheme="minorBidi" w:hAnsiTheme="minorBidi"/>
                <w:b/>
                <w:color w:val="FF0000"/>
                <w:sz w:val="20"/>
                <w:szCs w:val="20"/>
                <w:shd w:val="clear" w:color="auto" w:fill="FFFFFF"/>
              </w:rPr>
              <w:t>Avoiding</w:t>
            </w:r>
          </w:p>
          <w:p w:rsidR="00FE34D2" w:rsidRPr="00FE34D2" w:rsidRDefault="00FE34D2" w:rsidP="00FE34D2">
            <w:pPr>
              <w:rPr>
                <w:rFonts w:asciiTheme="minorBidi" w:hAnsiTheme="minorBidi"/>
                <w:b/>
                <w:color w:val="FF0000"/>
                <w:sz w:val="20"/>
                <w:szCs w:val="20"/>
                <w:shd w:val="clear" w:color="auto" w:fill="FFFFFF"/>
              </w:rPr>
            </w:pPr>
          </w:p>
          <w:p w:rsidR="00FE34D2" w:rsidRDefault="00FE34D2" w:rsidP="00FE34D2">
            <w:pPr>
              <w:rPr>
                <w:rFonts w:asciiTheme="minorBidi" w:hAnsiTheme="minorBidi"/>
                <w:b/>
                <w:color w:val="FF0000"/>
                <w:sz w:val="20"/>
                <w:szCs w:val="20"/>
                <w:shd w:val="clear" w:color="auto" w:fill="FFFFFF"/>
              </w:rPr>
            </w:pPr>
            <w:r w:rsidRPr="00FE34D2">
              <w:rPr>
                <w:rFonts w:asciiTheme="minorBidi" w:hAnsiTheme="minorBidi"/>
                <w:b/>
                <w:color w:val="FF0000"/>
                <w:sz w:val="20"/>
                <w:szCs w:val="20"/>
                <w:shd w:val="clear" w:color="auto" w:fill="FFFFFF"/>
              </w:rPr>
              <w:t xml:space="preserve">Active </w:t>
            </w:r>
            <w:r w:rsidRPr="00FE34D2">
              <w:rPr>
                <w:rFonts w:asciiTheme="minorBidi" w:hAnsiTheme="minorBidi"/>
                <w:b/>
                <w:color w:val="FF0000"/>
                <w:sz w:val="20"/>
                <w:szCs w:val="20"/>
                <w:shd w:val="clear" w:color="auto" w:fill="FFFFFF"/>
              </w:rPr>
              <w:t xml:space="preserve">listening is a proven technique </w:t>
            </w:r>
            <w:r w:rsidRPr="00FE34D2">
              <w:rPr>
                <w:rFonts w:asciiTheme="minorBidi" w:hAnsiTheme="minorBidi"/>
                <w:b/>
                <w:color w:val="FF0000"/>
                <w:sz w:val="20"/>
                <w:szCs w:val="20"/>
                <w:shd w:val="clear" w:color="auto" w:fill="FFFFFF"/>
              </w:rPr>
              <w:t>to help resolve conflict</w:t>
            </w:r>
            <w:r w:rsidRPr="00FE34D2">
              <w:rPr>
                <w:rFonts w:asciiTheme="minorBidi" w:hAnsiTheme="minorBidi"/>
                <w:b/>
                <w:color w:val="FF0000"/>
                <w:sz w:val="20"/>
                <w:szCs w:val="20"/>
                <w:shd w:val="clear" w:color="auto" w:fill="FFFFFF"/>
              </w:rPr>
              <w:t xml:space="preserve"> which should be done in global projects</w:t>
            </w:r>
            <w:r w:rsidRPr="00FE34D2">
              <w:rPr>
                <w:rFonts w:asciiTheme="minorBidi" w:hAnsiTheme="minorBidi"/>
                <w:b/>
                <w:color w:val="FF0000"/>
                <w:sz w:val="20"/>
                <w:szCs w:val="20"/>
                <w:shd w:val="clear" w:color="auto" w:fill="FFFFFF"/>
              </w:rPr>
              <w:t>.</w:t>
            </w:r>
            <w:r w:rsidRPr="00FE34D2">
              <w:rPr>
                <w:rFonts w:asciiTheme="minorBidi" w:hAnsiTheme="minorBidi"/>
                <w:b/>
                <w:color w:val="FF0000"/>
                <w:sz w:val="20"/>
                <w:szCs w:val="20"/>
                <w:shd w:val="clear" w:color="auto" w:fill="FFFFFF"/>
              </w:rPr>
              <w:t xml:space="preserve"> </w:t>
            </w:r>
            <w:r w:rsidRPr="00FE34D2">
              <w:rPr>
                <w:rFonts w:asciiTheme="minorBidi" w:hAnsiTheme="minorBidi"/>
                <w:b/>
                <w:color w:val="FF0000"/>
                <w:sz w:val="20"/>
                <w:szCs w:val="20"/>
                <w:shd w:val="clear" w:color="auto" w:fill="FFFFFF"/>
              </w:rPr>
              <w:t>By utilizing project management principles, understanding the dynamics of conflict, and learning approaches to conflict resolution, managers will be able to establish an environment in which creativity and innovation is encouraged and project goals are accomplished.</w:t>
            </w:r>
          </w:p>
          <w:p w:rsidR="00FE34D2" w:rsidRDefault="00FE34D2"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Default="00134005" w:rsidP="00FE34D2">
            <w:pPr>
              <w:rPr>
                <w:rFonts w:asciiTheme="minorBidi" w:hAnsiTheme="minorBidi"/>
                <w:b/>
                <w:color w:val="FF0000"/>
                <w:sz w:val="20"/>
                <w:szCs w:val="20"/>
                <w:shd w:val="clear" w:color="auto" w:fill="FFFFFF"/>
              </w:rPr>
            </w:pPr>
          </w:p>
          <w:p w:rsidR="00134005" w:rsidRPr="00FE34D2" w:rsidRDefault="00134005" w:rsidP="00FE34D2">
            <w:pPr>
              <w:rPr>
                <w:rFonts w:asciiTheme="minorBidi" w:hAnsiTheme="minorBidi"/>
                <w:b/>
                <w:color w:val="FF0000"/>
                <w:sz w:val="20"/>
                <w:szCs w:val="20"/>
                <w:shd w:val="clear" w:color="auto" w:fill="FFFFFF"/>
              </w:rPr>
            </w:pPr>
          </w:p>
          <w:p w:rsidR="0087188B" w:rsidRDefault="00B96A6F" w:rsidP="00B96A6F">
            <w:pPr>
              <w:pStyle w:val="ListParagraph"/>
              <w:rPr>
                <w:b/>
              </w:rPr>
            </w:pPr>
            <w:r w:rsidRPr="00B96A6F">
              <w:rPr>
                <w:b/>
              </w:rPr>
              <w:t>3. Which communication techniques which are used in global projects? Discuss in</w:t>
            </w:r>
          </w:p>
          <w:p w:rsidR="00FE34D2" w:rsidRPr="00FE34D2" w:rsidRDefault="00FE34D2" w:rsidP="00FE34D2">
            <w:pPr>
              <w:rPr>
                <w:b/>
              </w:rPr>
            </w:pPr>
            <w:proofErr w:type="spellStart"/>
            <w:r w:rsidRPr="00FE34D2">
              <w:rPr>
                <w:rFonts w:asciiTheme="minorBidi" w:hAnsiTheme="minorBidi"/>
                <w:b/>
                <w:color w:val="FF0000"/>
                <w:sz w:val="20"/>
                <w:szCs w:val="20"/>
                <w:shd w:val="clear" w:color="auto" w:fill="FFFFFF"/>
              </w:rPr>
              <w:t>Ans</w:t>
            </w:r>
            <w:proofErr w:type="spellEnd"/>
            <w:r w:rsidRPr="00FE34D2">
              <w:rPr>
                <w:rFonts w:asciiTheme="minorBidi" w:hAnsiTheme="minorBidi"/>
                <w:b/>
                <w:color w:val="FF0000"/>
                <w:sz w:val="20"/>
                <w:szCs w:val="20"/>
                <w:shd w:val="clear" w:color="auto" w:fill="FFFFFF"/>
              </w:rPr>
              <w:t xml:space="preserve">: </w:t>
            </w:r>
            <w:r w:rsidRPr="00FE34D2">
              <w:rPr>
                <w:rFonts w:asciiTheme="minorBidi" w:hAnsiTheme="minorBidi"/>
                <w:b/>
                <w:color w:val="FF0000"/>
                <w:sz w:val="20"/>
                <w:szCs w:val="20"/>
                <w:shd w:val="clear" w:color="auto" w:fill="FFFFFF"/>
              </w:rPr>
              <w:t xml:space="preserve">When communicating </w:t>
            </w:r>
            <w:r>
              <w:rPr>
                <w:rFonts w:asciiTheme="minorBidi" w:hAnsiTheme="minorBidi"/>
                <w:b/>
                <w:color w:val="FF0000"/>
                <w:sz w:val="20"/>
                <w:szCs w:val="20"/>
                <w:shd w:val="clear" w:color="auto" w:fill="FFFFFF"/>
              </w:rPr>
              <w:t>globally</w:t>
            </w:r>
            <w:r w:rsidRPr="00FE34D2">
              <w:rPr>
                <w:rFonts w:asciiTheme="minorBidi" w:hAnsiTheme="minorBidi"/>
                <w:b/>
                <w:color w:val="FF0000"/>
                <w:sz w:val="20"/>
                <w:szCs w:val="20"/>
                <w:shd w:val="clear" w:color="auto" w:fill="FFFFFF"/>
              </w:rPr>
              <w:t>, you’ll need to ensure that you can align teams and manage time zones effectively. In order to maximize awareness, interest, and participation in the global launch, it’s important to develop a communication strategy that will engage team members in the Americas, EMEA, and APAC. The strategy needs to address when communication takes place, to whom it should be communicated, and what will be communicated during the launch process.</w:t>
            </w:r>
            <w:r w:rsidRPr="00FE34D2">
              <w:rPr>
                <w:rFonts w:asciiTheme="minorBidi" w:hAnsiTheme="minorBidi"/>
                <w:b/>
                <w:color w:val="FF0000"/>
                <w:sz w:val="20"/>
                <w:szCs w:val="20"/>
              </w:rPr>
              <w:t> </w:t>
            </w:r>
            <w:r w:rsidRPr="00FE34D2">
              <w:rPr>
                <w:rFonts w:asciiTheme="minorBidi" w:hAnsiTheme="minorBidi"/>
                <w:b/>
                <w:color w:val="FF0000"/>
                <w:sz w:val="20"/>
                <w:szCs w:val="20"/>
                <w:shd w:val="clear" w:color="auto" w:fill="FFFFFF"/>
              </w:rPr>
              <w:br/>
            </w:r>
            <w:r w:rsidRPr="00FE34D2">
              <w:rPr>
                <w:rFonts w:asciiTheme="minorBidi" w:hAnsiTheme="minorBidi"/>
                <w:b/>
                <w:color w:val="FF0000"/>
                <w:sz w:val="20"/>
                <w:szCs w:val="20"/>
                <w:shd w:val="clear" w:color="auto" w:fill="FFFFFF"/>
              </w:rPr>
              <w:br/>
              <w:t>Aside from managing time zones and meeting schedules, the greater challenges of cross-cultural communication involve understanding and support of the global strategy and team roles. Due to cultural perspectives, there may be a different understanding of the global plan, its criteria, and its outcome. Different communication styles can also cause misunderstanding and disruptions during the project management lifecycle. Awareness and knowledge of cultural differences and business norms are important in developing and motivating international team members.</w:t>
            </w:r>
            <w:r w:rsidRPr="00FE34D2">
              <w:rPr>
                <w:rFonts w:asciiTheme="minorBidi" w:hAnsiTheme="minorBidi"/>
                <w:b/>
                <w:color w:val="FF0000"/>
                <w:sz w:val="20"/>
                <w:szCs w:val="20"/>
              </w:rPr>
              <w:t> </w:t>
            </w:r>
            <w:r w:rsidRPr="00FE34D2">
              <w:rPr>
                <w:rFonts w:asciiTheme="minorBidi" w:hAnsiTheme="minorBidi"/>
                <w:b/>
                <w:color w:val="FF0000"/>
                <w:sz w:val="20"/>
                <w:szCs w:val="20"/>
                <w:shd w:val="clear" w:color="auto" w:fill="FFFFFF"/>
              </w:rPr>
              <w:br/>
            </w:r>
            <w:r w:rsidRPr="00FE34D2">
              <w:rPr>
                <w:rFonts w:asciiTheme="minorBidi" w:hAnsiTheme="minorBidi"/>
                <w:b/>
                <w:color w:val="FF0000"/>
                <w:sz w:val="20"/>
                <w:szCs w:val="20"/>
                <w:shd w:val="clear" w:color="auto" w:fill="FFFFFF"/>
              </w:rPr>
              <w:br/>
              <w:t>A successful internal communication strategy should engage cross-functional and cross-regional team members through the use of regular and consistent communications. In addition to weekly launch meetings, consider additional vehicles such as regional launch calls, email updates, and online meetings.</w:t>
            </w:r>
            <w:r>
              <w:rPr>
                <w:rStyle w:val="apple-converted-space"/>
                <w:rFonts w:ascii="Arial" w:hAnsi="Arial" w:cs="Arial"/>
                <w:color w:val="000000"/>
                <w:shd w:val="clear" w:color="auto" w:fill="FFFFFF"/>
              </w:rPr>
              <w:t> </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1D6D" w:rsidP="00A851DA">
            <w:pPr>
              <w:rPr>
                <w:rFonts w:cs="Bliss-Regular"/>
                <w:color w:val="000000"/>
              </w:rPr>
            </w:pPr>
            <w:r>
              <w:rPr>
                <w:rFonts w:cs="Bliss-Regular"/>
                <w:color w:val="000000"/>
              </w:rPr>
              <w:t>MOHAMMAD WAQAS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222C" w:rsidP="0073222C">
            <w:pPr>
              <w:rPr>
                <w:rFonts w:cs="Bliss-Regular"/>
                <w:color w:val="000000"/>
              </w:rPr>
            </w:pPr>
            <w:r>
              <w:rPr>
                <w:rFonts w:cs="Bliss-Regular"/>
                <w:color w:val="000000"/>
              </w:rPr>
              <w:t>04</w:t>
            </w:r>
            <w:r w:rsidR="00C75112">
              <w:rPr>
                <w:rFonts w:cs="Bliss-Regular"/>
                <w:color w:val="000000"/>
              </w:rPr>
              <w:t>/0</w:t>
            </w:r>
            <w:r>
              <w:rPr>
                <w:rFonts w:cs="Bliss-Regular"/>
                <w:color w:val="000000"/>
              </w:rPr>
              <w:t>2</w:t>
            </w:r>
            <w:r w:rsidR="00C75112">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9E2" w:rsidRDefault="000169E2" w:rsidP="00CB4D0A">
      <w:pPr>
        <w:spacing w:after="0" w:line="240" w:lineRule="auto"/>
      </w:pPr>
      <w:r>
        <w:separator/>
      </w:r>
    </w:p>
  </w:endnote>
  <w:endnote w:type="continuationSeparator" w:id="0">
    <w:p w:rsidR="000169E2" w:rsidRDefault="000169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9E2" w:rsidRDefault="000169E2" w:rsidP="00CB4D0A">
      <w:pPr>
        <w:spacing w:after="0" w:line="240" w:lineRule="auto"/>
      </w:pPr>
      <w:r>
        <w:separator/>
      </w:r>
    </w:p>
  </w:footnote>
  <w:footnote w:type="continuationSeparator" w:id="0">
    <w:p w:rsidR="000169E2" w:rsidRDefault="000169E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951E0"/>
    <w:multiLevelType w:val="hybridMultilevel"/>
    <w:tmpl w:val="1176413A"/>
    <w:lvl w:ilvl="0" w:tplc="F3FA7E4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494121F"/>
    <w:multiLevelType w:val="hybridMultilevel"/>
    <w:tmpl w:val="D92AA280"/>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2E6627A"/>
    <w:multiLevelType w:val="hybridMultilevel"/>
    <w:tmpl w:val="1E841EC0"/>
    <w:lvl w:ilvl="0" w:tplc="62A4A20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346"/>
    <w:rsid w:val="000158F9"/>
    <w:rsid w:val="000169E2"/>
    <w:rsid w:val="00021B29"/>
    <w:rsid w:val="00035CDD"/>
    <w:rsid w:val="00040083"/>
    <w:rsid w:val="00047AE9"/>
    <w:rsid w:val="00055915"/>
    <w:rsid w:val="00055992"/>
    <w:rsid w:val="000820E8"/>
    <w:rsid w:val="000856FE"/>
    <w:rsid w:val="000D1AD1"/>
    <w:rsid w:val="001175EE"/>
    <w:rsid w:val="00131450"/>
    <w:rsid w:val="00134005"/>
    <w:rsid w:val="00157CF6"/>
    <w:rsid w:val="00182416"/>
    <w:rsid w:val="00185FF0"/>
    <w:rsid w:val="00187EB4"/>
    <w:rsid w:val="001A7CD2"/>
    <w:rsid w:val="001B3133"/>
    <w:rsid w:val="001B573B"/>
    <w:rsid w:val="001D106A"/>
    <w:rsid w:val="001D2AE6"/>
    <w:rsid w:val="001F0481"/>
    <w:rsid w:val="001F3A28"/>
    <w:rsid w:val="00200C92"/>
    <w:rsid w:val="0020451E"/>
    <w:rsid w:val="00206B9D"/>
    <w:rsid w:val="002270EC"/>
    <w:rsid w:val="0023259C"/>
    <w:rsid w:val="00243A77"/>
    <w:rsid w:val="00244F80"/>
    <w:rsid w:val="002515E7"/>
    <w:rsid w:val="00282A72"/>
    <w:rsid w:val="00283570"/>
    <w:rsid w:val="002962AE"/>
    <w:rsid w:val="002A4631"/>
    <w:rsid w:val="002B0BD7"/>
    <w:rsid w:val="002B14BA"/>
    <w:rsid w:val="002B573D"/>
    <w:rsid w:val="002C35DB"/>
    <w:rsid w:val="002C5CB2"/>
    <w:rsid w:val="002D7341"/>
    <w:rsid w:val="002F779F"/>
    <w:rsid w:val="00306B87"/>
    <w:rsid w:val="00371885"/>
    <w:rsid w:val="00386465"/>
    <w:rsid w:val="003956F1"/>
    <w:rsid w:val="003C7B4D"/>
    <w:rsid w:val="003D3517"/>
    <w:rsid w:val="003E2B87"/>
    <w:rsid w:val="003E3FDD"/>
    <w:rsid w:val="003F1371"/>
    <w:rsid w:val="003F5DCC"/>
    <w:rsid w:val="00402786"/>
    <w:rsid w:val="00405895"/>
    <w:rsid w:val="004058DF"/>
    <w:rsid w:val="004165BC"/>
    <w:rsid w:val="00416D81"/>
    <w:rsid w:val="00423F82"/>
    <w:rsid w:val="0042562B"/>
    <w:rsid w:val="00434D86"/>
    <w:rsid w:val="00443E6F"/>
    <w:rsid w:val="00486F1A"/>
    <w:rsid w:val="00490CB9"/>
    <w:rsid w:val="004A1B22"/>
    <w:rsid w:val="004A2CE2"/>
    <w:rsid w:val="004C7056"/>
    <w:rsid w:val="004E3CDA"/>
    <w:rsid w:val="004F4B4D"/>
    <w:rsid w:val="0050216D"/>
    <w:rsid w:val="00503D7E"/>
    <w:rsid w:val="0050778F"/>
    <w:rsid w:val="00521E06"/>
    <w:rsid w:val="00527C11"/>
    <w:rsid w:val="00535F31"/>
    <w:rsid w:val="00540C75"/>
    <w:rsid w:val="00541726"/>
    <w:rsid w:val="00541DBB"/>
    <w:rsid w:val="005519F3"/>
    <w:rsid w:val="00557C5C"/>
    <w:rsid w:val="005601B8"/>
    <w:rsid w:val="005636AE"/>
    <w:rsid w:val="00574D64"/>
    <w:rsid w:val="0057632F"/>
    <w:rsid w:val="00591365"/>
    <w:rsid w:val="00592F0F"/>
    <w:rsid w:val="005B31E4"/>
    <w:rsid w:val="006034F6"/>
    <w:rsid w:val="00607874"/>
    <w:rsid w:val="00607E77"/>
    <w:rsid w:val="00617BB3"/>
    <w:rsid w:val="0062424E"/>
    <w:rsid w:val="0063370E"/>
    <w:rsid w:val="00645CDD"/>
    <w:rsid w:val="0065347E"/>
    <w:rsid w:val="00670E79"/>
    <w:rsid w:val="00671D6D"/>
    <w:rsid w:val="006823A7"/>
    <w:rsid w:val="00687EE8"/>
    <w:rsid w:val="006A5455"/>
    <w:rsid w:val="006B2093"/>
    <w:rsid w:val="006B22D1"/>
    <w:rsid w:val="006B4263"/>
    <w:rsid w:val="006C774A"/>
    <w:rsid w:val="006F3736"/>
    <w:rsid w:val="0070347F"/>
    <w:rsid w:val="0070678E"/>
    <w:rsid w:val="007070EF"/>
    <w:rsid w:val="007105DD"/>
    <w:rsid w:val="007138AD"/>
    <w:rsid w:val="00722C97"/>
    <w:rsid w:val="0073222C"/>
    <w:rsid w:val="00745F19"/>
    <w:rsid w:val="00751251"/>
    <w:rsid w:val="00766211"/>
    <w:rsid w:val="0077312D"/>
    <w:rsid w:val="00791272"/>
    <w:rsid w:val="007B3233"/>
    <w:rsid w:val="007E461D"/>
    <w:rsid w:val="00816FA0"/>
    <w:rsid w:val="00825765"/>
    <w:rsid w:val="00831C11"/>
    <w:rsid w:val="0087188B"/>
    <w:rsid w:val="008A60B4"/>
    <w:rsid w:val="008B3C31"/>
    <w:rsid w:val="008B64FE"/>
    <w:rsid w:val="00907D82"/>
    <w:rsid w:val="00912518"/>
    <w:rsid w:val="0091509F"/>
    <w:rsid w:val="00922C41"/>
    <w:rsid w:val="00933E56"/>
    <w:rsid w:val="00935BF7"/>
    <w:rsid w:val="00946E77"/>
    <w:rsid w:val="00950390"/>
    <w:rsid w:val="0095442C"/>
    <w:rsid w:val="0096004A"/>
    <w:rsid w:val="00965509"/>
    <w:rsid w:val="009765D2"/>
    <w:rsid w:val="00983942"/>
    <w:rsid w:val="0099779C"/>
    <w:rsid w:val="009A1685"/>
    <w:rsid w:val="009C37E0"/>
    <w:rsid w:val="009E41F4"/>
    <w:rsid w:val="00A14B66"/>
    <w:rsid w:val="00A523CE"/>
    <w:rsid w:val="00A65CF7"/>
    <w:rsid w:val="00A77C31"/>
    <w:rsid w:val="00A81AB4"/>
    <w:rsid w:val="00A851DA"/>
    <w:rsid w:val="00A94F80"/>
    <w:rsid w:val="00AC7D5B"/>
    <w:rsid w:val="00AD2E06"/>
    <w:rsid w:val="00AD5794"/>
    <w:rsid w:val="00AE1481"/>
    <w:rsid w:val="00AF0C30"/>
    <w:rsid w:val="00B0415E"/>
    <w:rsid w:val="00B04678"/>
    <w:rsid w:val="00B06693"/>
    <w:rsid w:val="00B10062"/>
    <w:rsid w:val="00B21D4D"/>
    <w:rsid w:val="00B30A0C"/>
    <w:rsid w:val="00B60848"/>
    <w:rsid w:val="00B93A94"/>
    <w:rsid w:val="00B93EAF"/>
    <w:rsid w:val="00B96A6F"/>
    <w:rsid w:val="00BA4EEA"/>
    <w:rsid w:val="00BB0659"/>
    <w:rsid w:val="00BC00D9"/>
    <w:rsid w:val="00BC46DF"/>
    <w:rsid w:val="00BE2906"/>
    <w:rsid w:val="00BE4489"/>
    <w:rsid w:val="00BF105A"/>
    <w:rsid w:val="00BF30AB"/>
    <w:rsid w:val="00C03577"/>
    <w:rsid w:val="00C21142"/>
    <w:rsid w:val="00C24319"/>
    <w:rsid w:val="00C33613"/>
    <w:rsid w:val="00C53029"/>
    <w:rsid w:val="00C65FEA"/>
    <w:rsid w:val="00C67689"/>
    <w:rsid w:val="00C75112"/>
    <w:rsid w:val="00CA0AC2"/>
    <w:rsid w:val="00CB4D0A"/>
    <w:rsid w:val="00CC2FB3"/>
    <w:rsid w:val="00CC575A"/>
    <w:rsid w:val="00CF123B"/>
    <w:rsid w:val="00D039AC"/>
    <w:rsid w:val="00D04B5F"/>
    <w:rsid w:val="00D04DFB"/>
    <w:rsid w:val="00D22421"/>
    <w:rsid w:val="00D30539"/>
    <w:rsid w:val="00D37B48"/>
    <w:rsid w:val="00D427DE"/>
    <w:rsid w:val="00D5587D"/>
    <w:rsid w:val="00D60325"/>
    <w:rsid w:val="00D616C0"/>
    <w:rsid w:val="00D619E0"/>
    <w:rsid w:val="00D641F6"/>
    <w:rsid w:val="00D707CC"/>
    <w:rsid w:val="00D72149"/>
    <w:rsid w:val="00D821FE"/>
    <w:rsid w:val="00D93D97"/>
    <w:rsid w:val="00DA049D"/>
    <w:rsid w:val="00DB0793"/>
    <w:rsid w:val="00DB5C93"/>
    <w:rsid w:val="00DB71ED"/>
    <w:rsid w:val="00DC0A41"/>
    <w:rsid w:val="00DD69F7"/>
    <w:rsid w:val="00E00821"/>
    <w:rsid w:val="00E04DB4"/>
    <w:rsid w:val="00E102B9"/>
    <w:rsid w:val="00E30679"/>
    <w:rsid w:val="00E4597D"/>
    <w:rsid w:val="00E46745"/>
    <w:rsid w:val="00E473F0"/>
    <w:rsid w:val="00E54832"/>
    <w:rsid w:val="00E56A90"/>
    <w:rsid w:val="00E63156"/>
    <w:rsid w:val="00E641CC"/>
    <w:rsid w:val="00E8367D"/>
    <w:rsid w:val="00E84A89"/>
    <w:rsid w:val="00EA30AB"/>
    <w:rsid w:val="00EA5713"/>
    <w:rsid w:val="00EB3925"/>
    <w:rsid w:val="00EE6847"/>
    <w:rsid w:val="00EE7C73"/>
    <w:rsid w:val="00EF3097"/>
    <w:rsid w:val="00F07BDD"/>
    <w:rsid w:val="00F10C9B"/>
    <w:rsid w:val="00F261A6"/>
    <w:rsid w:val="00F4204A"/>
    <w:rsid w:val="00F932A9"/>
    <w:rsid w:val="00F96EB3"/>
    <w:rsid w:val="00FA32A6"/>
    <w:rsid w:val="00FB1D93"/>
    <w:rsid w:val="00FD5C17"/>
    <w:rsid w:val="00FE34D2"/>
    <w:rsid w:val="00FE45E2"/>
    <w:rsid w:val="00FF0A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 w:type="character" w:customStyle="1" w:styleId="a">
    <w:name w:val="a"/>
    <w:basedOn w:val="DefaultParagraphFont"/>
    <w:rsid w:val="002B14BA"/>
  </w:style>
  <w:style w:type="character" w:customStyle="1" w:styleId="tocnumber">
    <w:name w:val="tocnumber"/>
    <w:basedOn w:val="DefaultParagraphFont"/>
    <w:rsid w:val="00541726"/>
  </w:style>
  <w:style w:type="character" w:customStyle="1" w:styleId="toctext">
    <w:name w:val="toctext"/>
    <w:basedOn w:val="DefaultParagraphFont"/>
    <w:rsid w:val="00541726"/>
  </w:style>
  <w:style w:type="paragraph" w:customStyle="1" w:styleId="instruction">
    <w:name w:val="instruction"/>
    <w:basedOn w:val="Normal"/>
    <w:rsid w:val="00DC0A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ike">
    <w:name w:val="a-like"/>
    <w:basedOn w:val="DefaultParagraphFont"/>
    <w:rsid w:val="007322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 w:type="character" w:customStyle="1" w:styleId="a">
    <w:name w:val="a"/>
    <w:basedOn w:val="DefaultParagraphFont"/>
    <w:rsid w:val="002B14BA"/>
  </w:style>
  <w:style w:type="character" w:customStyle="1" w:styleId="tocnumber">
    <w:name w:val="tocnumber"/>
    <w:basedOn w:val="DefaultParagraphFont"/>
    <w:rsid w:val="00541726"/>
  </w:style>
  <w:style w:type="character" w:customStyle="1" w:styleId="toctext">
    <w:name w:val="toctext"/>
    <w:basedOn w:val="DefaultParagraphFont"/>
    <w:rsid w:val="00541726"/>
  </w:style>
  <w:style w:type="paragraph" w:customStyle="1" w:styleId="instruction">
    <w:name w:val="instruction"/>
    <w:basedOn w:val="Normal"/>
    <w:rsid w:val="00DC0A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ike">
    <w:name w:val="a-like"/>
    <w:basedOn w:val="DefaultParagraphFont"/>
    <w:rsid w:val="00732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8425">
      <w:bodyDiv w:val="1"/>
      <w:marLeft w:val="0"/>
      <w:marRight w:val="0"/>
      <w:marTop w:val="0"/>
      <w:marBottom w:val="0"/>
      <w:divBdr>
        <w:top w:val="none" w:sz="0" w:space="0" w:color="auto"/>
        <w:left w:val="none" w:sz="0" w:space="0" w:color="auto"/>
        <w:bottom w:val="none" w:sz="0" w:space="0" w:color="auto"/>
        <w:right w:val="none" w:sz="0" w:space="0" w:color="auto"/>
      </w:divBdr>
    </w:div>
    <w:div w:id="94329602">
      <w:bodyDiv w:val="1"/>
      <w:marLeft w:val="0"/>
      <w:marRight w:val="0"/>
      <w:marTop w:val="0"/>
      <w:marBottom w:val="0"/>
      <w:divBdr>
        <w:top w:val="none" w:sz="0" w:space="0" w:color="auto"/>
        <w:left w:val="none" w:sz="0" w:space="0" w:color="auto"/>
        <w:bottom w:val="none" w:sz="0" w:space="0" w:color="auto"/>
        <w:right w:val="none" w:sz="0" w:space="0" w:color="auto"/>
      </w:divBdr>
    </w:div>
    <w:div w:id="107355835">
      <w:bodyDiv w:val="1"/>
      <w:marLeft w:val="0"/>
      <w:marRight w:val="0"/>
      <w:marTop w:val="0"/>
      <w:marBottom w:val="0"/>
      <w:divBdr>
        <w:top w:val="none" w:sz="0" w:space="0" w:color="auto"/>
        <w:left w:val="none" w:sz="0" w:space="0" w:color="auto"/>
        <w:bottom w:val="none" w:sz="0" w:space="0" w:color="auto"/>
        <w:right w:val="none" w:sz="0" w:space="0" w:color="auto"/>
      </w:divBdr>
    </w:div>
    <w:div w:id="171146561">
      <w:bodyDiv w:val="1"/>
      <w:marLeft w:val="0"/>
      <w:marRight w:val="0"/>
      <w:marTop w:val="0"/>
      <w:marBottom w:val="0"/>
      <w:divBdr>
        <w:top w:val="none" w:sz="0" w:space="0" w:color="auto"/>
        <w:left w:val="none" w:sz="0" w:space="0" w:color="auto"/>
        <w:bottom w:val="none" w:sz="0" w:space="0" w:color="auto"/>
        <w:right w:val="none" w:sz="0" w:space="0" w:color="auto"/>
      </w:divBdr>
    </w:div>
    <w:div w:id="231241160">
      <w:bodyDiv w:val="1"/>
      <w:marLeft w:val="0"/>
      <w:marRight w:val="0"/>
      <w:marTop w:val="0"/>
      <w:marBottom w:val="0"/>
      <w:divBdr>
        <w:top w:val="none" w:sz="0" w:space="0" w:color="auto"/>
        <w:left w:val="none" w:sz="0" w:space="0" w:color="auto"/>
        <w:bottom w:val="none" w:sz="0" w:space="0" w:color="auto"/>
        <w:right w:val="none" w:sz="0" w:space="0" w:color="auto"/>
      </w:divBdr>
    </w:div>
    <w:div w:id="264652983">
      <w:bodyDiv w:val="1"/>
      <w:marLeft w:val="0"/>
      <w:marRight w:val="0"/>
      <w:marTop w:val="0"/>
      <w:marBottom w:val="0"/>
      <w:divBdr>
        <w:top w:val="none" w:sz="0" w:space="0" w:color="auto"/>
        <w:left w:val="none" w:sz="0" w:space="0" w:color="auto"/>
        <w:bottom w:val="none" w:sz="0" w:space="0" w:color="auto"/>
        <w:right w:val="none" w:sz="0" w:space="0" w:color="auto"/>
      </w:divBdr>
    </w:div>
    <w:div w:id="283846634">
      <w:bodyDiv w:val="1"/>
      <w:marLeft w:val="0"/>
      <w:marRight w:val="0"/>
      <w:marTop w:val="0"/>
      <w:marBottom w:val="0"/>
      <w:divBdr>
        <w:top w:val="none" w:sz="0" w:space="0" w:color="auto"/>
        <w:left w:val="none" w:sz="0" w:space="0" w:color="auto"/>
        <w:bottom w:val="none" w:sz="0" w:space="0" w:color="auto"/>
        <w:right w:val="none" w:sz="0" w:space="0" w:color="auto"/>
      </w:divBdr>
    </w:div>
    <w:div w:id="399062184">
      <w:bodyDiv w:val="1"/>
      <w:marLeft w:val="0"/>
      <w:marRight w:val="0"/>
      <w:marTop w:val="0"/>
      <w:marBottom w:val="0"/>
      <w:divBdr>
        <w:top w:val="none" w:sz="0" w:space="0" w:color="auto"/>
        <w:left w:val="none" w:sz="0" w:space="0" w:color="auto"/>
        <w:bottom w:val="none" w:sz="0" w:space="0" w:color="auto"/>
        <w:right w:val="none" w:sz="0" w:space="0" w:color="auto"/>
      </w:divBdr>
    </w:div>
    <w:div w:id="420688071">
      <w:bodyDiv w:val="1"/>
      <w:marLeft w:val="0"/>
      <w:marRight w:val="0"/>
      <w:marTop w:val="0"/>
      <w:marBottom w:val="0"/>
      <w:divBdr>
        <w:top w:val="none" w:sz="0" w:space="0" w:color="auto"/>
        <w:left w:val="none" w:sz="0" w:space="0" w:color="auto"/>
        <w:bottom w:val="none" w:sz="0" w:space="0" w:color="auto"/>
        <w:right w:val="none" w:sz="0" w:space="0" w:color="auto"/>
      </w:divBdr>
    </w:div>
    <w:div w:id="448670760">
      <w:bodyDiv w:val="1"/>
      <w:marLeft w:val="0"/>
      <w:marRight w:val="0"/>
      <w:marTop w:val="0"/>
      <w:marBottom w:val="0"/>
      <w:divBdr>
        <w:top w:val="none" w:sz="0" w:space="0" w:color="auto"/>
        <w:left w:val="none" w:sz="0" w:space="0" w:color="auto"/>
        <w:bottom w:val="none" w:sz="0" w:space="0" w:color="auto"/>
        <w:right w:val="none" w:sz="0" w:space="0" w:color="auto"/>
      </w:divBdr>
    </w:div>
    <w:div w:id="467554944">
      <w:bodyDiv w:val="1"/>
      <w:marLeft w:val="0"/>
      <w:marRight w:val="0"/>
      <w:marTop w:val="0"/>
      <w:marBottom w:val="0"/>
      <w:divBdr>
        <w:top w:val="none" w:sz="0" w:space="0" w:color="auto"/>
        <w:left w:val="none" w:sz="0" w:space="0" w:color="auto"/>
        <w:bottom w:val="none" w:sz="0" w:space="0" w:color="auto"/>
        <w:right w:val="none" w:sz="0" w:space="0" w:color="auto"/>
      </w:divBdr>
    </w:div>
    <w:div w:id="476413593">
      <w:bodyDiv w:val="1"/>
      <w:marLeft w:val="0"/>
      <w:marRight w:val="0"/>
      <w:marTop w:val="0"/>
      <w:marBottom w:val="0"/>
      <w:divBdr>
        <w:top w:val="none" w:sz="0" w:space="0" w:color="auto"/>
        <w:left w:val="none" w:sz="0" w:space="0" w:color="auto"/>
        <w:bottom w:val="none" w:sz="0" w:space="0" w:color="auto"/>
        <w:right w:val="none" w:sz="0" w:space="0" w:color="auto"/>
      </w:divBdr>
    </w:div>
    <w:div w:id="527571941">
      <w:bodyDiv w:val="1"/>
      <w:marLeft w:val="0"/>
      <w:marRight w:val="0"/>
      <w:marTop w:val="0"/>
      <w:marBottom w:val="0"/>
      <w:divBdr>
        <w:top w:val="none" w:sz="0" w:space="0" w:color="auto"/>
        <w:left w:val="none" w:sz="0" w:space="0" w:color="auto"/>
        <w:bottom w:val="none" w:sz="0" w:space="0" w:color="auto"/>
        <w:right w:val="none" w:sz="0" w:space="0" w:color="auto"/>
      </w:divBdr>
    </w:div>
    <w:div w:id="539784498">
      <w:bodyDiv w:val="1"/>
      <w:marLeft w:val="0"/>
      <w:marRight w:val="0"/>
      <w:marTop w:val="0"/>
      <w:marBottom w:val="0"/>
      <w:divBdr>
        <w:top w:val="none" w:sz="0" w:space="0" w:color="auto"/>
        <w:left w:val="none" w:sz="0" w:space="0" w:color="auto"/>
        <w:bottom w:val="none" w:sz="0" w:space="0" w:color="auto"/>
        <w:right w:val="none" w:sz="0" w:space="0" w:color="auto"/>
      </w:divBdr>
    </w:div>
    <w:div w:id="585505130">
      <w:bodyDiv w:val="1"/>
      <w:marLeft w:val="0"/>
      <w:marRight w:val="0"/>
      <w:marTop w:val="0"/>
      <w:marBottom w:val="0"/>
      <w:divBdr>
        <w:top w:val="none" w:sz="0" w:space="0" w:color="auto"/>
        <w:left w:val="none" w:sz="0" w:space="0" w:color="auto"/>
        <w:bottom w:val="none" w:sz="0" w:space="0" w:color="auto"/>
        <w:right w:val="none" w:sz="0" w:space="0" w:color="auto"/>
      </w:divBdr>
    </w:div>
    <w:div w:id="675038501">
      <w:bodyDiv w:val="1"/>
      <w:marLeft w:val="0"/>
      <w:marRight w:val="0"/>
      <w:marTop w:val="0"/>
      <w:marBottom w:val="0"/>
      <w:divBdr>
        <w:top w:val="none" w:sz="0" w:space="0" w:color="auto"/>
        <w:left w:val="none" w:sz="0" w:space="0" w:color="auto"/>
        <w:bottom w:val="none" w:sz="0" w:space="0" w:color="auto"/>
        <w:right w:val="none" w:sz="0" w:space="0" w:color="auto"/>
      </w:divBdr>
      <w:divsChild>
        <w:div w:id="525219842">
          <w:marLeft w:val="0"/>
          <w:marRight w:val="0"/>
          <w:marTop w:val="0"/>
          <w:marBottom w:val="0"/>
          <w:divBdr>
            <w:top w:val="none" w:sz="0" w:space="0" w:color="auto"/>
            <w:left w:val="none" w:sz="0" w:space="0" w:color="auto"/>
            <w:bottom w:val="none" w:sz="0" w:space="0" w:color="auto"/>
            <w:right w:val="none" w:sz="0" w:space="0" w:color="auto"/>
          </w:divBdr>
        </w:div>
        <w:div w:id="909653959">
          <w:marLeft w:val="0"/>
          <w:marRight w:val="0"/>
          <w:marTop w:val="0"/>
          <w:marBottom w:val="0"/>
          <w:divBdr>
            <w:top w:val="none" w:sz="0" w:space="0" w:color="auto"/>
            <w:left w:val="none" w:sz="0" w:space="0" w:color="auto"/>
            <w:bottom w:val="none" w:sz="0" w:space="0" w:color="auto"/>
            <w:right w:val="none" w:sz="0" w:space="0" w:color="auto"/>
          </w:divBdr>
        </w:div>
        <w:div w:id="1870491206">
          <w:marLeft w:val="0"/>
          <w:marRight w:val="0"/>
          <w:marTop w:val="0"/>
          <w:marBottom w:val="0"/>
          <w:divBdr>
            <w:top w:val="none" w:sz="0" w:space="0" w:color="auto"/>
            <w:left w:val="none" w:sz="0" w:space="0" w:color="auto"/>
            <w:bottom w:val="none" w:sz="0" w:space="0" w:color="auto"/>
            <w:right w:val="none" w:sz="0" w:space="0" w:color="auto"/>
          </w:divBdr>
        </w:div>
      </w:divsChild>
    </w:div>
    <w:div w:id="675039662">
      <w:bodyDiv w:val="1"/>
      <w:marLeft w:val="0"/>
      <w:marRight w:val="0"/>
      <w:marTop w:val="0"/>
      <w:marBottom w:val="0"/>
      <w:divBdr>
        <w:top w:val="none" w:sz="0" w:space="0" w:color="auto"/>
        <w:left w:val="none" w:sz="0" w:space="0" w:color="auto"/>
        <w:bottom w:val="none" w:sz="0" w:space="0" w:color="auto"/>
        <w:right w:val="none" w:sz="0" w:space="0" w:color="auto"/>
      </w:divBdr>
    </w:div>
    <w:div w:id="893850705">
      <w:bodyDiv w:val="1"/>
      <w:marLeft w:val="0"/>
      <w:marRight w:val="0"/>
      <w:marTop w:val="0"/>
      <w:marBottom w:val="0"/>
      <w:divBdr>
        <w:top w:val="none" w:sz="0" w:space="0" w:color="auto"/>
        <w:left w:val="none" w:sz="0" w:space="0" w:color="auto"/>
        <w:bottom w:val="none" w:sz="0" w:space="0" w:color="auto"/>
        <w:right w:val="none" w:sz="0" w:space="0" w:color="auto"/>
      </w:divBdr>
    </w:div>
    <w:div w:id="895429098">
      <w:bodyDiv w:val="1"/>
      <w:marLeft w:val="0"/>
      <w:marRight w:val="0"/>
      <w:marTop w:val="0"/>
      <w:marBottom w:val="0"/>
      <w:divBdr>
        <w:top w:val="none" w:sz="0" w:space="0" w:color="auto"/>
        <w:left w:val="none" w:sz="0" w:space="0" w:color="auto"/>
        <w:bottom w:val="none" w:sz="0" w:space="0" w:color="auto"/>
        <w:right w:val="none" w:sz="0" w:space="0" w:color="auto"/>
      </w:divBdr>
    </w:div>
    <w:div w:id="900864994">
      <w:bodyDiv w:val="1"/>
      <w:marLeft w:val="0"/>
      <w:marRight w:val="0"/>
      <w:marTop w:val="0"/>
      <w:marBottom w:val="0"/>
      <w:divBdr>
        <w:top w:val="none" w:sz="0" w:space="0" w:color="auto"/>
        <w:left w:val="none" w:sz="0" w:space="0" w:color="auto"/>
        <w:bottom w:val="none" w:sz="0" w:space="0" w:color="auto"/>
        <w:right w:val="none" w:sz="0" w:space="0" w:color="auto"/>
      </w:divBdr>
    </w:div>
    <w:div w:id="947351917">
      <w:bodyDiv w:val="1"/>
      <w:marLeft w:val="0"/>
      <w:marRight w:val="0"/>
      <w:marTop w:val="0"/>
      <w:marBottom w:val="0"/>
      <w:divBdr>
        <w:top w:val="none" w:sz="0" w:space="0" w:color="auto"/>
        <w:left w:val="none" w:sz="0" w:space="0" w:color="auto"/>
        <w:bottom w:val="none" w:sz="0" w:space="0" w:color="auto"/>
        <w:right w:val="none" w:sz="0" w:space="0" w:color="auto"/>
      </w:divBdr>
    </w:div>
    <w:div w:id="1061758022">
      <w:bodyDiv w:val="1"/>
      <w:marLeft w:val="0"/>
      <w:marRight w:val="0"/>
      <w:marTop w:val="0"/>
      <w:marBottom w:val="0"/>
      <w:divBdr>
        <w:top w:val="none" w:sz="0" w:space="0" w:color="auto"/>
        <w:left w:val="none" w:sz="0" w:space="0" w:color="auto"/>
        <w:bottom w:val="none" w:sz="0" w:space="0" w:color="auto"/>
        <w:right w:val="none" w:sz="0" w:space="0" w:color="auto"/>
      </w:divBdr>
    </w:div>
    <w:div w:id="1157377946">
      <w:bodyDiv w:val="1"/>
      <w:marLeft w:val="0"/>
      <w:marRight w:val="0"/>
      <w:marTop w:val="0"/>
      <w:marBottom w:val="0"/>
      <w:divBdr>
        <w:top w:val="none" w:sz="0" w:space="0" w:color="auto"/>
        <w:left w:val="none" w:sz="0" w:space="0" w:color="auto"/>
        <w:bottom w:val="none" w:sz="0" w:space="0" w:color="auto"/>
        <w:right w:val="none" w:sz="0" w:space="0" w:color="auto"/>
      </w:divBdr>
    </w:div>
    <w:div w:id="1242564002">
      <w:bodyDiv w:val="1"/>
      <w:marLeft w:val="0"/>
      <w:marRight w:val="0"/>
      <w:marTop w:val="0"/>
      <w:marBottom w:val="0"/>
      <w:divBdr>
        <w:top w:val="none" w:sz="0" w:space="0" w:color="auto"/>
        <w:left w:val="none" w:sz="0" w:space="0" w:color="auto"/>
        <w:bottom w:val="none" w:sz="0" w:space="0" w:color="auto"/>
        <w:right w:val="none" w:sz="0" w:space="0" w:color="auto"/>
      </w:divBdr>
    </w:div>
    <w:div w:id="1247108420">
      <w:bodyDiv w:val="1"/>
      <w:marLeft w:val="0"/>
      <w:marRight w:val="0"/>
      <w:marTop w:val="0"/>
      <w:marBottom w:val="0"/>
      <w:divBdr>
        <w:top w:val="none" w:sz="0" w:space="0" w:color="auto"/>
        <w:left w:val="none" w:sz="0" w:space="0" w:color="auto"/>
        <w:bottom w:val="none" w:sz="0" w:space="0" w:color="auto"/>
        <w:right w:val="none" w:sz="0" w:space="0" w:color="auto"/>
      </w:divBdr>
    </w:div>
    <w:div w:id="1279683291">
      <w:bodyDiv w:val="1"/>
      <w:marLeft w:val="0"/>
      <w:marRight w:val="0"/>
      <w:marTop w:val="0"/>
      <w:marBottom w:val="0"/>
      <w:divBdr>
        <w:top w:val="none" w:sz="0" w:space="0" w:color="auto"/>
        <w:left w:val="none" w:sz="0" w:space="0" w:color="auto"/>
        <w:bottom w:val="none" w:sz="0" w:space="0" w:color="auto"/>
        <w:right w:val="none" w:sz="0" w:space="0" w:color="auto"/>
      </w:divBdr>
    </w:div>
    <w:div w:id="1337227013">
      <w:bodyDiv w:val="1"/>
      <w:marLeft w:val="0"/>
      <w:marRight w:val="0"/>
      <w:marTop w:val="0"/>
      <w:marBottom w:val="0"/>
      <w:divBdr>
        <w:top w:val="none" w:sz="0" w:space="0" w:color="auto"/>
        <w:left w:val="none" w:sz="0" w:space="0" w:color="auto"/>
        <w:bottom w:val="none" w:sz="0" w:space="0" w:color="auto"/>
        <w:right w:val="none" w:sz="0" w:space="0" w:color="auto"/>
      </w:divBdr>
    </w:div>
    <w:div w:id="1361323987">
      <w:bodyDiv w:val="1"/>
      <w:marLeft w:val="0"/>
      <w:marRight w:val="0"/>
      <w:marTop w:val="0"/>
      <w:marBottom w:val="0"/>
      <w:divBdr>
        <w:top w:val="none" w:sz="0" w:space="0" w:color="auto"/>
        <w:left w:val="none" w:sz="0" w:space="0" w:color="auto"/>
        <w:bottom w:val="none" w:sz="0" w:space="0" w:color="auto"/>
        <w:right w:val="none" w:sz="0" w:space="0" w:color="auto"/>
      </w:divBdr>
    </w:div>
    <w:div w:id="1380975059">
      <w:bodyDiv w:val="1"/>
      <w:marLeft w:val="0"/>
      <w:marRight w:val="0"/>
      <w:marTop w:val="0"/>
      <w:marBottom w:val="0"/>
      <w:divBdr>
        <w:top w:val="none" w:sz="0" w:space="0" w:color="auto"/>
        <w:left w:val="none" w:sz="0" w:space="0" w:color="auto"/>
        <w:bottom w:val="none" w:sz="0" w:space="0" w:color="auto"/>
        <w:right w:val="none" w:sz="0" w:space="0" w:color="auto"/>
      </w:divBdr>
    </w:div>
    <w:div w:id="1500660223">
      <w:bodyDiv w:val="1"/>
      <w:marLeft w:val="0"/>
      <w:marRight w:val="0"/>
      <w:marTop w:val="0"/>
      <w:marBottom w:val="0"/>
      <w:divBdr>
        <w:top w:val="none" w:sz="0" w:space="0" w:color="auto"/>
        <w:left w:val="none" w:sz="0" w:space="0" w:color="auto"/>
        <w:bottom w:val="none" w:sz="0" w:space="0" w:color="auto"/>
        <w:right w:val="none" w:sz="0" w:space="0" w:color="auto"/>
      </w:divBdr>
    </w:div>
    <w:div w:id="1565796176">
      <w:bodyDiv w:val="1"/>
      <w:marLeft w:val="0"/>
      <w:marRight w:val="0"/>
      <w:marTop w:val="0"/>
      <w:marBottom w:val="0"/>
      <w:divBdr>
        <w:top w:val="none" w:sz="0" w:space="0" w:color="auto"/>
        <w:left w:val="none" w:sz="0" w:space="0" w:color="auto"/>
        <w:bottom w:val="none" w:sz="0" w:space="0" w:color="auto"/>
        <w:right w:val="none" w:sz="0" w:space="0" w:color="auto"/>
      </w:divBdr>
    </w:div>
    <w:div w:id="1730691280">
      <w:bodyDiv w:val="1"/>
      <w:marLeft w:val="0"/>
      <w:marRight w:val="0"/>
      <w:marTop w:val="0"/>
      <w:marBottom w:val="0"/>
      <w:divBdr>
        <w:top w:val="none" w:sz="0" w:space="0" w:color="auto"/>
        <w:left w:val="none" w:sz="0" w:space="0" w:color="auto"/>
        <w:bottom w:val="none" w:sz="0" w:space="0" w:color="auto"/>
        <w:right w:val="none" w:sz="0" w:space="0" w:color="auto"/>
      </w:divBdr>
    </w:div>
    <w:div w:id="1753579077">
      <w:bodyDiv w:val="1"/>
      <w:marLeft w:val="0"/>
      <w:marRight w:val="0"/>
      <w:marTop w:val="0"/>
      <w:marBottom w:val="0"/>
      <w:divBdr>
        <w:top w:val="none" w:sz="0" w:space="0" w:color="auto"/>
        <w:left w:val="none" w:sz="0" w:space="0" w:color="auto"/>
        <w:bottom w:val="none" w:sz="0" w:space="0" w:color="auto"/>
        <w:right w:val="none" w:sz="0" w:space="0" w:color="auto"/>
      </w:divBdr>
    </w:div>
    <w:div w:id="1807043298">
      <w:bodyDiv w:val="1"/>
      <w:marLeft w:val="0"/>
      <w:marRight w:val="0"/>
      <w:marTop w:val="0"/>
      <w:marBottom w:val="0"/>
      <w:divBdr>
        <w:top w:val="none" w:sz="0" w:space="0" w:color="auto"/>
        <w:left w:val="none" w:sz="0" w:space="0" w:color="auto"/>
        <w:bottom w:val="none" w:sz="0" w:space="0" w:color="auto"/>
        <w:right w:val="none" w:sz="0" w:space="0" w:color="auto"/>
      </w:divBdr>
    </w:div>
    <w:div w:id="1904828221">
      <w:bodyDiv w:val="1"/>
      <w:marLeft w:val="0"/>
      <w:marRight w:val="0"/>
      <w:marTop w:val="0"/>
      <w:marBottom w:val="0"/>
      <w:divBdr>
        <w:top w:val="none" w:sz="0" w:space="0" w:color="auto"/>
        <w:left w:val="none" w:sz="0" w:space="0" w:color="auto"/>
        <w:bottom w:val="none" w:sz="0" w:space="0" w:color="auto"/>
        <w:right w:val="none" w:sz="0" w:space="0" w:color="auto"/>
      </w:divBdr>
    </w:div>
    <w:div w:id="1912885441">
      <w:bodyDiv w:val="1"/>
      <w:marLeft w:val="0"/>
      <w:marRight w:val="0"/>
      <w:marTop w:val="0"/>
      <w:marBottom w:val="0"/>
      <w:divBdr>
        <w:top w:val="none" w:sz="0" w:space="0" w:color="auto"/>
        <w:left w:val="none" w:sz="0" w:space="0" w:color="auto"/>
        <w:bottom w:val="none" w:sz="0" w:space="0" w:color="auto"/>
        <w:right w:val="none" w:sz="0" w:space="0" w:color="auto"/>
      </w:divBdr>
    </w:div>
    <w:div w:id="2022539149">
      <w:bodyDiv w:val="1"/>
      <w:marLeft w:val="0"/>
      <w:marRight w:val="0"/>
      <w:marTop w:val="0"/>
      <w:marBottom w:val="0"/>
      <w:divBdr>
        <w:top w:val="none" w:sz="0" w:space="0" w:color="auto"/>
        <w:left w:val="none" w:sz="0" w:space="0" w:color="auto"/>
        <w:bottom w:val="none" w:sz="0" w:space="0" w:color="auto"/>
        <w:right w:val="none" w:sz="0" w:space="0" w:color="auto"/>
      </w:divBdr>
    </w:div>
    <w:div w:id="20480689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9449292">
      <w:bodyDiv w:val="1"/>
      <w:marLeft w:val="0"/>
      <w:marRight w:val="0"/>
      <w:marTop w:val="0"/>
      <w:marBottom w:val="0"/>
      <w:divBdr>
        <w:top w:val="none" w:sz="0" w:space="0" w:color="auto"/>
        <w:left w:val="none" w:sz="0" w:space="0" w:color="auto"/>
        <w:bottom w:val="none" w:sz="0" w:space="0" w:color="auto"/>
        <w:right w:val="none" w:sz="0" w:space="0" w:color="auto"/>
      </w:divBdr>
    </w:div>
    <w:div w:id="212789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78FE3-661A-4E62-A4C4-4CF8A72BB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Waqas</cp:lastModifiedBy>
  <cp:revision>16</cp:revision>
  <dcterms:created xsi:type="dcterms:W3CDTF">2017-02-08T12:59:00Z</dcterms:created>
  <dcterms:modified xsi:type="dcterms:W3CDTF">2017-02-11T12:50:00Z</dcterms:modified>
</cp:coreProperties>
</file>