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B46CC4">
      <w:pPr>
        <w:pStyle w:val="Default"/>
        <w:ind w:left="1440" w:hanging="1440"/>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6FCC" w:rsidP="00B46CC4">
      <w:pPr>
        <w:ind w:left="1440" w:hanging="1440"/>
      </w:pPr>
      <w:r>
        <w:rPr>
          <w:noProof/>
        </w:rPr>
        <mc:AlternateContent>
          <mc:Choice Requires="wps">
            <w:drawing>
              <wp:anchor distT="0" distB="0" distL="114300" distR="114300" simplePos="0" relativeHeight="251660288" behindDoc="0" locked="0" layoutInCell="1" allowOverlap="1" wp14:anchorId="2A3B1895" wp14:editId="382AC94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282F" w:rsidRDefault="004E282F" w:rsidP="00405895">
                            <w:pPr>
                              <w:jc w:val="center"/>
                              <w:rPr>
                                <w:b/>
                                <w:bCs/>
                                <w:color w:val="002060"/>
                                <w:sz w:val="44"/>
                                <w:szCs w:val="40"/>
                              </w:rPr>
                            </w:pPr>
                            <w:r>
                              <w:rPr>
                                <w:sz w:val="24"/>
                              </w:rPr>
                              <w:t xml:space="preserve">   </w:t>
                            </w:r>
                            <w:r>
                              <w:rPr>
                                <w:b/>
                                <w:bCs/>
                                <w:color w:val="002060"/>
                                <w:sz w:val="44"/>
                                <w:szCs w:val="40"/>
                              </w:rPr>
                              <w:t>Assignment Cover Sheet</w:t>
                            </w:r>
                          </w:p>
                          <w:p w:rsidR="004E282F" w:rsidRDefault="004E28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A1DAA" w:rsidRDefault="008A1DAA" w:rsidP="00405895">
                      <w:pPr>
                        <w:jc w:val="center"/>
                        <w:rPr>
                          <w:b/>
                          <w:bCs/>
                          <w:color w:val="002060"/>
                          <w:sz w:val="44"/>
                          <w:szCs w:val="40"/>
                        </w:rPr>
                      </w:pPr>
                      <w:r>
                        <w:rPr>
                          <w:sz w:val="24"/>
                        </w:rPr>
                        <w:t xml:space="preserve">   </w:t>
                      </w:r>
                      <w:r>
                        <w:rPr>
                          <w:b/>
                          <w:bCs/>
                          <w:color w:val="002060"/>
                          <w:sz w:val="44"/>
                          <w:szCs w:val="40"/>
                        </w:rPr>
                        <w:t>Assignment Cover Sheet</w:t>
                      </w:r>
                    </w:p>
                    <w:p w:rsidR="008A1DAA" w:rsidRDefault="008A1DAA"/>
                  </w:txbxContent>
                </v:textbox>
              </v:shape>
            </w:pict>
          </mc:Fallback>
        </mc:AlternateContent>
      </w:r>
    </w:p>
    <w:p w:rsidR="00607874" w:rsidRDefault="00607874" w:rsidP="00B46CC4">
      <w:pPr>
        <w:ind w:left="1440" w:hanging="1440"/>
      </w:pPr>
    </w:p>
    <w:p w:rsidR="00607874" w:rsidRDefault="00607874" w:rsidP="00B46CC4">
      <w:pPr>
        <w:ind w:left="1440" w:hanging="1440"/>
      </w:pPr>
    </w:p>
    <w:p w:rsidR="00607874" w:rsidRDefault="00607874" w:rsidP="00B46CC4">
      <w:pPr>
        <w:ind w:left="1440" w:hanging="1440"/>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46CC4">
            <w:pPr>
              <w:ind w:left="1440" w:hanging="1440"/>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rsidP="00B46CC4">
            <w:pPr>
              <w:pStyle w:val="Default"/>
              <w:ind w:left="1440" w:hanging="1440"/>
              <w:rPr>
                <w:rFonts w:asciiTheme="minorHAnsi" w:hAnsiTheme="minorHAnsi"/>
              </w:rPr>
            </w:pPr>
            <w:r>
              <w:rPr>
                <w:rFonts w:asciiTheme="minorHAnsi" w:hAnsiTheme="minorHAnsi"/>
              </w:rPr>
              <w:t>MATTHEW PETER UMOH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46CC4">
            <w:pPr>
              <w:ind w:left="1440" w:hanging="1440"/>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E59" w:rsidP="00B46CC4">
            <w:pPr>
              <w:pStyle w:val="Default"/>
              <w:ind w:left="1440" w:hanging="1440"/>
              <w:rPr>
                <w:rFonts w:asciiTheme="minorHAnsi" w:hAnsiTheme="minorHAnsi"/>
              </w:rPr>
            </w:pPr>
            <w:r>
              <w:rPr>
                <w:rFonts w:asciiTheme="minorHAnsi" w:hAnsiTheme="minorHAnsi"/>
              </w:rPr>
              <w:t>1602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46CC4">
            <w:pPr>
              <w:ind w:left="1440" w:hanging="1440"/>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rsidP="00B46CC4">
            <w:pPr>
              <w:pStyle w:val="Default"/>
              <w:ind w:left="1440" w:hanging="1440"/>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46CC4">
            <w:pPr>
              <w:ind w:left="1440" w:hanging="1440"/>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0BA0" w:rsidP="00B46CC4">
            <w:pPr>
              <w:ind w:left="1440" w:hanging="1440"/>
            </w:pPr>
            <w:r>
              <w:t>ASSESSMENT 6</w:t>
            </w:r>
          </w:p>
        </w:tc>
      </w:tr>
    </w:tbl>
    <w:p w:rsidR="00CC2FB3" w:rsidRDefault="00CC2FB3" w:rsidP="00B46CC4">
      <w:pPr>
        <w:ind w:left="1440" w:hanging="1440"/>
        <w:rPr>
          <w:b/>
        </w:rPr>
      </w:pPr>
    </w:p>
    <w:p w:rsidR="00443E6F" w:rsidRDefault="00527C11" w:rsidP="00B46CC4">
      <w:pPr>
        <w:ind w:left="1440" w:hanging="1440"/>
        <w:rPr>
          <w:b/>
          <w:sz w:val="28"/>
        </w:rPr>
      </w:pPr>
      <w:r w:rsidRPr="00443E6F">
        <w:rPr>
          <w:b/>
          <w:sz w:val="28"/>
        </w:rPr>
        <w:t>Marking Criteria:</w:t>
      </w:r>
    </w:p>
    <w:p w:rsidR="00443E6F" w:rsidRDefault="00527C11" w:rsidP="00B46CC4">
      <w:pPr>
        <w:ind w:left="1440" w:hanging="1440"/>
      </w:pPr>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B46CC4">
      <w:pPr>
        <w:ind w:left="1440" w:hanging="1440"/>
      </w:pPr>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B46CC4">
            <w:pPr>
              <w:ind w:left="1440" w:hanging="1440"/>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p w:rsidR="00CC2FB3" w:rsidRDefault="00CC2FB3" w:rsidP="00B46CC4">
            <w:pPr>
              <w:ind w:left="1440" w:hanging="1440"/>
              <w:rPr>
                <w:b/>
              </w:rPr>
            </w:pPr>
          </w:p>
        </w:tc>
      </w:tr>
    </w:tbl>
    <w:p w:rsidR="00503D7E" w:rsidRPr="00B0415E" w:rsidRDefault="00503D7E" w:rsidP="00B46CC4">
      <w:pPr>
        <w:autoSpaceDE w:val="0"/>
        <w:autoSpaceDN w:val="0"/>
        <w:adjustRightInd w:val="0"/>
        <w:spacing w:after="0" w:line="240" w:lineRule="auto"/>
        <w:ind w:left="1440" w:hanging="1440"/>
        <w:rPr>
          <w:rFonts w:cs="CalvertMT-Bold"/>
          <w:b/>
          <w:bCs/>
          <w:color w:val="002060"/>
          <w:sz w:val="28"/>
        </w:rPr>
      </w:pPr>
    </w:p>
    <w:p w:rsidR="00A851DA" w:rsidRPr="00B0415E" w:rsidRDefault="00AE1481" w:rsidP="00B46CC4">
      <w:pPr>
        <w:autoSpaceDE w:val="0"/>
        <w:autoSpaceDN w:val="0"/>
        <w:adjustRightInd w:val="0"/>
        <w:spacing w:after="0" w:line="240" w:lineRule="auto"/>
        <w:ind w:left="1440" w:hanging="1440"/>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B46CC4">
      <w:pPr>
        <w:autoSpaceDE w:val="0"/>
        <w:autoSpaceDN w:val="0"/>
        <w:adjustRightInd w:val="0"/>
        <w:spacing w:after="0" w:line="240" w:lineRule="auto"/>
        <w:ind w:left="1440" w:hanging="1440"/>
        <w:rPr>
          <w:rFonts w:cs="CalvertMT-Bold"/>
          <w:b/>
          <w:bCs/>
          <w:color w:val="001AE6"/>
        </w:rPr>
      </w:pPr>
    </w:p>
    <w:p w:rsidR="00A851DA" w:rsidRPr="00B0415E" w:rsidRDefault="00405895" w:rsidP="00B46CC4">
      <w:pPr>
        <w:autoSpaceDE w:val="0"/>
        <w:autoSpaceDN w:val="0"/>
        <w:adjustRightInd w:val="0"/>
        <w:spacing w:after="0" w:line="240" w:lineRule="auto"/>
        <w:ind w:left="1440" w:hanging="1440"/>
        <w:rPr>
          <w:rFonts w:cs="Bliss-Regular"/>
          <w:color w:val="000000"/>
        </w:rPr>
      </w:pPr>
      <w:r w:rsidRPr="00B0415E">
        <w:rPr>
          <w:rFonts w:cs="Bliss-Regular"/>
          <w:color w:val="000000"/>
        </w:rPr>
        <w:t>By submitting this assignment, I confirm that this is my own work.</w:t>
      </w:r>
    </w:p>
    <w:p w:rsidR="00503D7E" w:rsidRPr="00B0415E" w:rsidRDefault="00503D7E" w:rsidP="00B46CC4">
      <w:pPr>
        <w:autoSpaceDE w:val="0"/>
        <w:autoSpaceDN w:val="0"/>
        <w:adjustRightInd w:val="0"/>
        <w:spacing w:after="0" w:line="240" w:lineRule="auto"/>
        <w:ind w:left="1440" w:hanging="1440"/>
        <w:rPr>
          <w:rFonts w:cs="Bliss-Regular"/>
          <w:color w:val="000000"/>
        </w:rPr>
      </w:pPr>
    </w:p>
    <w:p w:rsidR="00503D7E" w:rsidRPr="00B0415E" w:rsidRDefault="00503D7E" w:rsidP="00B46CC4">
      <w:pPr>
        <w:autoSpaceDE w:val="0"/>
        <w:autoSpaceDN w:val="0"/>
        <w:adjustRightInd w:val="0"/>
        <w:spacing w:after="0" w:line="240" w:lineRule="auto"/>
        <w:ind w:left="1440" w:hanging="1440"/>
        <w:rPr>
          <w:rFonts w:cs="Bliss-Regular"/>
          <w:color w:val="000000"/>
        </w:rPr>
      </w:pPr>
    </w:p>
    <w:p w:rsidR="00A851DA" w:rsidRPr="00B0415E" w:rsidRDefault="00A851DA" w:rsidP="00B46CC4">
      <w:pPr>
        <w:autoSpaceDE w:val="0"/>
        <w:autoSpaceDN w:val="0"/>
        <w:adjustRightInd w:val="0"/>
        <w:spacing w:after="0" w:line="240" w:lineRule="auto"/>
        <w:ind w:left="1440" w:hanging="1440"/>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B46CC4">
            <w:pPr>
              <w:ind w:left="1440" w:hanging="1440"/>
              <w:rPr>
                <w:rFonts w:cs="Bliss-Regular"/>
                <w:color w:val="000000"/>
              </w:rPr>
            </w:pPr>
            <w:r w:rsidRPr="00B0415E">
              <w:rPr>
                <w:rFonts w:cs="Bliss-Regular"/>
                <w:color w:val="000000"/>
              </w:rPr>
              <w:t>Student Signature</w:t>
            </w:r>
          </w:p>
        </w:tc>
        <w:tc>
          <w:tcPr>
            <w:tcW w:w="4035" w:type="dxa"/>
          </w:tcPr>
          <w:p w:rsidR="00405895" w:rsidRPr="00B0415E" w:rsidRDefault="00B43AFF" w:rsidP="00B46CC4">
            <w:pPr>
              <w:ind w:left="1440" w:hanging="1440"/>
              <w:rPr>
                <w:rFonts w:cs="Bliss-Regular"/>
                <w:color w:val="000000"/>
              </w:rPr>
            </w:pPr>
            <w:r>
              <w:rPr>
                <w:rFonts w:cs="Bliss-Regular"/>
                <w:color w:val="000000"/>
              </w:rPr>
              <w:t>MATTHEW PETER UMOH</w:t>
            </w:r>
          </w:p>
        </w:tc>
        <w:tc>
          <w:tcPr>
            <w:tcW w:w="1276" w:type="dxa"/>
            <w:shd w:val="clear" w:color="auto" w:fill="D9D9D9" w:themeFill="background1" w:themeFillShade="D9"/>
          </w:tcPr>
          <w:p w:rsidR="00405895" w:rsidRPr="00B0415E" w:rsidRDefault="00405895" w:rsidP="00B46CC4">
            <w:pPr>
              <w:ind w:left="1440" w:hanging="1440"/>
              <w:rPr>
                <w:rFonts w:cs="Bliss-Regular"/>
                <w:color w:val="000000"/>
              </w:rPr>
            </w:pPr>
            <w:r w:rsidRPr="00B0415E">
              <w:rPr>
                <w:rFonts w:cs="Bliss-Regular"/>
                <w:color w:val="000000"/>
              </w:rPr>
              <w:t>Date</w:t>
            </w:r>
          </w:p>
        </w:tc>
        <w:tc>
          <w:tcPr>
            <w:tcW w:w="1621" w:type="dxa"/>
          </w:tcPr>
          <w:p w:rsidR="00405895" w:rsidRPr="00B0415E" w:rsidRDefault="00180BA0" w:rsidP="00B46CC4">
            <w:pPr>
              <w:ind w:left="1440" w:hanging="1440"/>
              <w:rPr>
                <w:rFonts w:cs="Bliss-Regular"/>
                <w:color w:val="000000"/>
              </w:rPr>
            </w:pPr>
            <w:r>
              <w:rPr>
                <w:rFonts w:cs="Bliss-Regular"/>
                <w:color w:val="000000"/>
              </w:rPr>
              <w:t>20/06/2016</w:t>
            </w:r>
          </w:p>
        </w:tc>
      </w:tr>
    </w:tbl>
    <w:p w:rsidR="00A851DA" w:rsidRPr="00B0415E" w:rsidRDefault="00A851DA" w:rsidP="00B46CC4">
      <w:pPr>
        <w:ind w:left="1440" w:hanging="1440"/>
        <w:rPr>
          <w:rFonts w:cs="Bliss-Regular"/>
          <w:color w:val="000000"/>
        </w:rPr>
      </w:pPr>
    </w:p>
    <w:p w:rsidR="00A851DA" w:rsidRPr="00B0415E" w:rsidRDefault="00A851DA" w:rsidP="00B46CC4">
      <w:pPr>
        <w:ind w:left="1440" w:hanging="1440"/>
        <w:rPr>
          <w:rFonts w:cs="Bliss-Regular"/>
          <w:color w:val="000000"/>
        </w:rPr>
      </w:pPr>
    </w:p>
    <w:p w:rsidR="00A851DA" w:rsidRPr="00B0415E" w:rsidRDefault="00503D7E" w:rsidP="00B46CC4">
      <w:pPr>
        <w:shd w:val="clear" w:color="auto" w:fill="D9D9D9" w:themeFill="background1" w:themeFillShade="D9"/>
        <w:ind w:left="1440" w:hanging="1440"/>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B46CC4">
            <w:pPr>
              <w:ind w:left="1440" w:hanging="1440"/>
              <w:rPr>
                <w:b/>
                <w:color w:val="002060"/>
              </w:rPr>
            </w:pPr>
            <w:r w:rsidRPr="00B0415E">
              <w:rPr>
                <w:b/>
                <w:color w:val="002060"/>
              </w:rPr>
              <w:t>Total Marks</w:t>
            </w:r>
          </w:p>
        </w:tc>
        <w:tc>
          <w:tcPr>
            <w:tcW w:w="4621" w:type="dxa"/>
          </w:tcPr>
          <w:p w:rsidR="00503D7E" w:rsidRPr="00B0415E" w:rsidRDefault="00503D7E" w:rsidP="00B46CC4">
            <w:pPr>
              <w:ind w:left="1440" w:hanging="1440"/>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B46CC4">
            <w:pPr>
              <w:ind w:left="1440" w:hanging="1440"/>
              <w:rPr>
                <w:b/>
                <w:color w:val="002060"/>
              </w:rPr>
            </w:pPr>
            <w:r w:rsidRPr="00B0415E">
              <w:rPr>
                <w:b/>
                <w:color w:val="002060"/>
              </w:rPr>
              <w:t>Marks Obtained</w:t>
            </w:r>
          </w:p>
        </w:tc>
        <w:tc>
          <w:tcPr>
            <w:tcW w:w="4621" w:type="dxa"/>
          </w:tcPr>
          <w:p w:rsidR="00503D7E" w:rsidRPr="00B0415E" w:rsidRDefault="00503D7E" w:rsidP="00B46CC4">
            <w:pPr>
              <w:ind w:left="1440" w:hanging="1440"/>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B46CC4">
            <w:pPr>
              <w:ind w:left="1440" w:hanging="1440"/>
              <w:rPr>
                <w:b/>
                <w:color w:val="002060"/>
              </w:rPr>
            </w:pPr>
            <w:r w:rsidRPr="00B0415E">
              <w:rPr>
                <w:b/>
                <w:color w:val="002060"/>
              </w:rPr>
              <w:t>Percentage / Grade</w:t>
            </w:r>
          </w:p>
        </w:tc>
        <w:tc>
          <w:tcPr>
            <w:tcW w:w="4621" w:type="dxa"/>
          </w:tcPr>
          <w:p w:rsidR="00503D7E" w:rsidRPr="00B0415E" w:rsidRDefault="00503D7E" w:rsidP="00B46CC4">
            <w:pPr>
              <w:ind w:left="1440" w:hanging="1440"/>
              <w:rPr>
                <w:rFonts w:cs="Times New Roman"/>
                <w:szCs w:val="32"/>
              </w:rPr>
            </w:pPr>
          </w:p>
        </w:tc>
      </w:tr>
    </w:tbl>
    <w:p w:rsidR="00A851DA" w:rsidRDefault="00A851DA" w:rsidP="00B46CC4">
      <w:pPr>
        <w:ind w:left="1440" w:hanging="1440"/>
        <w:rPr>
          <w:rFonts w:cs="Times New Roman"/>
          <w:sz w:val="24"/>
          <w:szCs w:val="32"/>
        </w:rPr>
      </w:pPr>
    </w:p>
    <w:p w:rsidR="00607874" w:rsidRDefault="00607874" w:rsidP="00B46CC4">
      <w:pPr>
        <w:ind w:left="1440" w:hanging="1440"/>
        <w:rPr>
          <w:rFonts w:cs="Times New Roman"/>
          <w:sz w:val="24"/>
          <w:szCs w:val="32"/>
        </w:rPr>
      </w:pPr>
    </w:p>
    <w:p w:rsidR="00607874" w:rsidRDefault="00607874" w:rsidP="00B46CC4">
      <w:pPr>
        <w:ind w:left="1440" w:hanging="1440"/>
        <w:rPr>
          <w:rFonts w:cs="Times New Roman"/>
          <w:sz w:val="24"/>
          <w:szCs w:val="32"/>
        </w:rPr>
      </w:pPr>
    </w:p>
    <w:p w:rsidR="00607874" w:rsidRDefault="00607874" w:rsidP="00B46CC4">
      <w:pPr>
        <w:ind w:left="1440" w:hanging="1440"/>
        <w:rPr>
          <w:rFonts w:cs="Times New Roman"/>
          <w:sz w:val="24"/>
          <w:szCs w:val="32"/>
        </w:rPr>
      </w:pPr>
    </w:p>
    <w:p w:rsidR="00607874" w:rsidRDefault="00607874" w:rsidP="00B46CC4">
      <w:pPr>
        <w:ind w:left="1440" w:hanging="1440"/>
        <w:rPr>
          <w:rFonts w:cs="Times New Roman"/>
          <w:sz w:val="24"/>
          <w:szCs w:val="32"/>
        </w:rPr>
      </w:pPr>
    </w:p>
    <w:p w:rsidR="00607874" w:rsidRDefault="00607874" w:rsidP="00B46CC4">
      <w:pPr>
        <w:ind w:left="1440" w:hanging="1440"/>
        <w:rPr>
          <w:rFonts w:cs="Times New Roman"/>
          <w:sz w:val="24"/>
          <w:szCs w:val="32"/>
        </w:rPr>
      </w:pPr>
    </w:p>
    <w:p w:rsidR="00607874" w:rsidRDefault="00607874" w:rsidP="00B46CC4">
      <w:pPr>
        <w:ind w:left="1440" w:hanging="1440"/>
        <w:rPr>
          <w:rFonts w:cs="Times New Roman"/>
          <w:sz w:val="24"/>
          <w:szCs w:val="32"/>
        </w:rPr>
      </w:pPr>
    </w:p>
    <w:p w:rsidR="00607874" w:rsidRDefault="00607874" w:rsidP="00B46CC4">
      <w:pPr>
        <w:ind w:left="1440" w:hanging="1440"/>
        <w:rPr>
          <w:rFonts w:cs="Times New Roman"/>
          <w:sz w:val="24"/>
          <w:szCs w:val="32"/>
        </w:rPr>
      </w:pPr>
    </w:p>
    <w:p w:rsidR="00EA30AB" w:rsidRDefault="00EA30AB" w:rsidP="00B46CC4">
      <w:pPr>
        <w:ind w:left="1440" w:hanging="1440"/>
        <w:rPr>
          <w:rFonts w:cs="Times New Roman"/>
          <w:sz w:val="24"/>
          <w:szCs w:val="32"/>
        </w:rPr>
      </w:pPr>
    </w:p>
    <w:p w:rsidR="00EA30AB" w:rsidRDefault="00EA30AB" w:rsidP="00B46CC4">
      <w:pPr>
        <w:ind w:left="1440" w:hanging="1440"/>
        <w:rPr>
          <w:rFonts w:cs="Times New Roman"/>
          <w:sz w:val="24"/>
          <w:szCs w:val="32"/>
        </w:rPr>
      </w:pPr>
    </w:p>
    <w:p w:rsidR="00EA30AB" w:rsidRDefault="00EA30AB" w:rsidP="00B46CC4">
      <w:pPr>
        <w:ind w:left="1440" w:hanging="1440"/>
        <w:rPr>
          <w:rFonts w:cs="Times New Roman"/>
          <w:sz w:val="24"/>
          <w:szCs w:val="32"/>
        </w:rPr>
      </w:pPr>
    </w:p>
    <w:p w:rsidR="00C87D3C" w:rsidRDefault="00C87D3C" w:rsidP="00B46CC4">
      <w:pPr>
        <w:ind w:left="1440" w:hanging="1440"/>
        <w:rPr>
          <w:rFonts w:cs="Times New Roman"/>
          <w:sz w:val="24"/>
          <w:szCs w:val="32"/>
        </w:rPr>
      </w:pPr>
    </w:p>
    <w:p w:rsidR="00C87D3C" w:rsidRDefault="00C87D3C" w:rsidP="00B46CC4">
      <w:pPr>
        <w:ind w:left="1440" w:hanging="1440"/>
        <w:rPr>
          <w:rFonts w:cs="Times New Roman"/>
          <w:sz w:val="24"/>
          <w:szCs w:val="32"/>
        </w:rPr>
      </w:pPr>
    </w:p>
    <w:p w:rsidR="00C87D3C" w:rsidRDefault="00C87D3C" w:rsidP="00B46CC4">
      <w:pPr>
        <w:ind w:left="1440" w:hanging="1440"/>
        <w:rPr>
          <w:rFonts w:cs="Times New Roman"/>
          <w:sz w:val="24"/>
          <w:szCs w:val="32"/>
        </w:rPr>
      </w:pPr>
    </w:p>
    <w:p w:rsidR="00C87D3C" w:rsidRDefault="00C87D3C" w:rsidP="00B46CC4">
      <w:pPr>
        <w:ind w:left="1440" w:hanging="1440"/>
        <w:rPr>
          <w:rFonts w:cs="Times New Roman"/>
          <w:b/>
          <w:sz w:val="24"/>
          <w:szCs w:val="32"/>
        </w:rPr>
      </w:pPr>
    </w:p>
    <w:p w:rsidR="00C87D3C" w:rsidRDefault="00C87D3C" w:rsidP="00B46CC4">
      <w:pPr>
        <w:ind w:left="1440" w:hanging="1440"/>
        <w:rPr>
          <w:rFonts w:cs="Times New Roman"/>
          <w:b/>
          <w:sz w:val="24"/>
          <w:szCs w:val="32"/>
        </w:rPr>
      </w:pPr>
    </w:p>
    <w:p w:rsidR="00C87D3C" w:rsidRDefault="00C87D3C" w:rsidP="00B46CC4">
      <w:pPr>
        <w:ind w:left="1440" w:hanging="1440"/>
        <w:rPr>
          <w:rFonts w:cs="Times New Roman"/>
          <w:b/>
          <w:sz w:val="24"/>
          <w:szCs w:val="32"/>
        </w:rPr>
      </w:pPr>
    </w:p>
    <w:p w:rsidR="00C87D3C" w:rsidRDefault="00C87D3C" w:rsidP="00B46CC4">
      <w:pPr>
        <w:ind w:left="1440" w:hanging="1440"/>
        <w:rPr>
          <w:rFonts w:cs="Times New Roman"/>
          <w:b/>
          <w:sz w:val="24"/>
          <w:szCs w:val="32"/>
        </w:rPr>
      </w:pPr>
    </w:p>
    <w:p w:rsidR="00C87D3C" w:rsidRDefault="00C87D3C" w:rsidP="00B46CC4">
      <w:pPr>
        <w:ind w:left="1440" w:hanging="1440"/>
        <w:rPr>
          <w:rFonts w:cs="Times New Roman"/>
          <w:b/>
          <w:sz w:val="24"/>
          <w:szCs w:val="32"/>
        </w:rPr>
      </w:pPr>
    </w:p>
    <w:p w:rsidR="00C87D3C" w:rsidRDefault="00C87D3C" w:rsidP="00B46CC4">
      <w:pPr>
        <w:ind w:left="1440" w:hanging="1440"/>
        <w:rPr>
          <w:rFonts w:cs="Times New Roman"/>
          <w:b/>
          <w:sz w:val="24"/>
          <w:szCs w:val="32"/>
        </w:rPr>
      </w:pPr>
    </w:p>
    <w:p w:rsidR="00C87D3C" w:rsidRDefault="00C87D3C" w:rsidP="00B46CC4">
      <w:pPr>
        <w:ind w:left="1440" w:hanging="1440"/>
        <w:rPr>
          <w:rFonts w:cs="Times New Roman"/>
          <w:b/>
          <w:sz w:val="24"/>
          <w:szCs w:val="32"/>
        </w:rPr>
      </w:pPr>
    </w:p>
    <w:p w:rsidR="00C87D3C" w:rsidRDefault="00C87D3C" w:rsidP="00B46CC4">
      <w:pPr>
        <w:ind w:left="1440" w:hanging="1440"/>
        <w:rPr>
          <w:rFonts w:cs="Times New Roman"/>
          <w:b/>
          <w:sz w:val="24"/>
          <w:szCs w:val="32"/>
        </w:rPr>
      </w:pPr>
    </w:p>
    <w:p w:rsidR="00C87D3C" w:rsidRDefault="00C87D3C" w:rsidP="00B46CC4">
      <w:pPr>
        <w:ind w:left="1440" w:hanging="1440"/>
        <w:rPr>
          <w:rFonts w:cs="Times New Roman"/>
          <w:b/>
          <w:sz w:val="24"/>
          <w:szCs w:val="32"/>
        </w:rPr>
      </w:pPr>
    </w:p>
    <w:p w:rsidR="00BF2D03" w:rsidRDefault="00C87D3C" w:rsidP="00B46CC4">
      <w:pPr>
        <w:ind w:left="1440" w:hanging="1440"/>
        <w:rPr>
          <w:rFonts w:cs="Times New Roman"/>
          <w:b/>
          <w:sz w:val="24"/>
          <w:szCs w:val="32"/>
        </w:rPr>
      </w:pPr>
      <w:r>
        <w:rPr>
          <w:rFonts w:cs="Times New Roman"/>
          <w:b/>
          <w:sz w:val="24"/>
          <w:szCs w:val="32"/>
        </w:rPr>
        <w:lastRenderedPageBreak/>
        <w:t xml:space="preserve">                    </w:t>
      </w:r>
      <w:r w:rsidR="00BF2D03">
        <w:rPr>
          <w:rFonts w:cs="Times New Roman"/>
          <w:b/>
          <w:sz w:val="24"/>
          <w:szCs w:val="32"/>
        </w:rPr>
        <w:t xml:space="preserve">                                                                                             MATTHEW PETER UMOH</w:t>
      </w:r>
    </w:p>
    <w:p w:rsidR="00BF2D03" w:rsidRDefault="00BF2D03" w:rsidP="00B46CC4">
      <w:pPr>
        <w:ind w:left="1440" w:hanging="1440"/>
        <w:rPr>
          <w:rFonts w:cs="Times New Roman"/>
          <w:b/>
          <w:sz w:val="24"/>
          <w:szCs w:val="32"/>
        </w:rPr>
      </w:pPr>
      <w:r>
        <w:rPr>
          <w:rFonts w:cs="Times New Roman"/>
          <w:b/>
          <w:sz w:val="24"/>
          <w:szCs w:val="32"/>
        </w:rPr>
        <w:t xml:space="preserve">                                                                                                                  1602</w:t>
      </w:r>
    </w:p>
    <w:p w:rsidR="00BF2D03" w:rsidRDefault="00BF2D03" w:rsidP="00B46CC4">
      <w:pPr>
        <w:ind w:left="1440" w:hanging="1440"/>
        <w:rPr>
          <w:rFonts w:cs="Times New Roman"/>
          <w:b/>
          <w:sz w:val="24"/>
          <w:szCs w:val="32"/>
        </w:rPr>
      </w:pPr>
      <w:r>
        <w:rPr>
          <w:rFonts w:cs="Times New Roman"/>
          <w:b/>
          <w:sz w:val="24"/>
          <w:szCs w:val="32"/>
        </w:rPr>
        <w:t xml:space="preserve">                                                                                                                 ASSESSMENT 6</w:t>
      </w:r>
    </w:p>
    <w:p w:rsidR="00BF2D03" w:rsidRDefault="00BF2D03" w:rsidP="00B46CC4">
      <w:pPr>
        <w:ind w:left="1440" w:hanging="1440"/>
        <w:rPr>
          <w:rFonts w:cs="Times New Roman"/>
          <w:b/>
          <w:sz w:val="24"/>
          <w:szCs w:val="32"/>
        </w:rPr>
      </w:pPr>
      <w:r>
        <w:rPr>
          <w:rFonts w:cs="Times New Roman"/>
          <w:b/>
          <w:sz w:val="24"/>
          <w:szCs w:val="32"/>
        </w:rPr>
        <w:t>QUESTION ONE.</w:t>
      </w:r>
    </w:p>
    <w:p w:rsidR="00BF2D03" w:rsidRDefault="00BF2D03" w:rsidP="00B46CC4">
      <w:pPr>
        <w:pStyle w:val="ListParagraph"/>
        <w:numPr>
          <w:ilvl w:val="0"/>
          <w:numId w:val="7"/>
        </w:numPr>
        <w:ind w:left="1440" w:hanging="1440"/>
        <w:rPr>
          <w:b/>
          <w:sz w:val="24"/>
          <w:szCs w:val="32"/>
        </w:rPr>
      </w:pPr>
      <w:r>
        <w:rPr>
          <w:b/>
          <w:sz w:val="24"/>
          <w:szCs w:val="32"/>
        </w:rPr>
        <w:t>Meaning of the term ‘best evidence’.</w:t>
      </w:r>
    </w:p>
    <w:p w:rsidR="00F20588" w:rsidRDefault="00BF2D03" w:rsidP="00B46CC4">
      <w:pPr>
        <w:pStyle w:val="ListParagraph"/>
        <w:ind w:left="1440" w:hanging="1440"/>
        <w:rPr>
          <w:b/>
          <w:sz w:val="24"/>
          <w:szCs w:val="32"/>
        </w:rPr>
      </w:pPr>
      <w:r>
        <w:rPr>
          <w:b/>
          <w:sz w:val="24"/>
          <w:szCs w:val="32"/>
        </w:rPr>
        <w:t xml:space="preserve">Every case requires the production or submission of best evidence. Best evidence does not mean that the evidence is the most </w:t>
      </w:r>
      <w:r w:rsidR="00F20588">
        <w:rPr>
          <w:b/>
          <w:sz w:val="24"/>
          <w:szCs w:val="32"/>
        </w:rPr>
        <w:t xml:space="preserve">appropriate piece of evidence for a particular case in hand. </w:t>
      </w:r>
    </w:p>
    <w:p w:rsidR="00F20588" w:rsidRDefault="00F20588" w:rsidP="00B46CC4">
      <w:pPr>
        <w:pStyle w:val="ListParagraph"/>
        <w:ind w:left="1440" w:hanging="1440"/>
        <w:rPr>
          <w:b/>
          <w:sz w:val="24"/>
          <w:szCs w:val="32"/>
        </w:rPr>
      </w:pPr>
      <w:r>
        <w:rPr>
          <w:b/>
          <w:sz w:val="24"/>
          <w:szCs w:val="32"/>
        </w:rPr>
        <w:t>The term ‘best evidence’ means:</w:t>
      </w:r>
    </w:p>
    <w:p w:rsidR="00F20588" w:rsidRDefault="00F20588" w:rsidP="00B46CC4">
      <w:pPr>
        <w:pStyle w:val="ListParagraph"/>
        <w:numPr>
          <w:ilvl w:val="0"/>
          <w:numId w:val="8"/>
        </w:numPr>
        <w:ind w:hanging="1440"/>
        <w:rPr>
          <w:b/>
          <w:sz w:val="24"/>
          <w:szCs w:val="32"/>
        </w:rPr>
      </w:pPr>
      <w:r>
        <w:rPr>
          <w:b/>
          <w:sz w:val="24"/>
          <w:szCs w:val="32"/>
        </w:rPr>
        <w:t>An original document or object offered as proof of a fact in a lawsuit as opposed to a photocopy of or other substitute for the item or the testimony of a witness describing it.</w:t>
      </w:r>
    </w:p>
    <w:p w:rsidR="00D04CB0" w:rsidRDefault="00F20588" w:rsidP="00B46CC4">
      <w:pPr>
        <w:pStyle w:val="ListParagraph"/>
        <w:numPr>
          <w:ilvl w:val="0"/>
          <w:numId w:val="8"/>
        </w:numPr>
        <w:ind w:hanging="1440"/>
        <w:rPr>
          <w:b/>
          <w:sz w:val="24"/>
          <w:szCs w:val="32"/>
        </w:rPr>
      </w:pPr>
      <w:proofErr w:type="gramStart"/>
      <w:r>
        <w:rPr>
          <w:b/>
          <w:sz w:val="24"/>
          <w:szCs w:val="32"/>
        </w:rPr>
        <w:t>A primary</w:t>
      </w:r>
      <w:proofErr w:type="gramEnd"/>
      <w:r>
        <w:rPr>
          <w:b/>
          <w:sz w:val="24"/>
          <w:szCs w:val="32"/>
        </w:rPr>
        <w:t xml:space="preserve"> evidence usually denotes an original writing which is considered the most reliable proof of its existence and its contents. It is distinguishable  from secondary evidence, a reproduction of an original or testimony establishing its existence, which will be admissible as proof only if the best evidence cannot </w:t>
      </w:r>
      <w:r w:rsidR="00D04CB0">
        <w:rPr>
          <w:b/>
          <w:sz w:val="24"/>
          <w:szCs w:val="32"/>
        </w:rPr>
        <w:t>be obtained, and ensuring no fault of the party seeking to present it.</w:t>
      </w:r>
    </w:p>
    <w:p w:rsidR="00D04CB0" w:rsidRDefault="00D04CB0" w:rsidP="00B46CC4">
      <w:pPr>
        <w:pStyle w:val="ListParagraph"/>
        <w:numPr>
          <w:ilvl w:val="0"/>
          <w:numId w:val="8"/>
        </w:numPr>
        <w:ind w:hanging="1440"/>
        <w:rPr>
          <w:b/>
          <w:sz w:val="24"/>
          <w:szCs w:val="32"/>
        </w:rPr>
      </w:pPr>
      <w:r>
        <w:rPr>
          <w:b/>
          <w:sz w:val="24"/>
          <w:szCs w:val="32"/>
        </w:rPr>
        <w:t>All evidence submitted to prove a claim must be the original. When the original is not available, the offering party must offer both evidence to show why it is not available and proof that the offered copy is accurate.</w:t>
      </w:r>
    </w:p>
    <w:p w:rsidR="00074821" w:rsidRDefault="00D04CB0" w:rsidP="00B46CC4">
      <w:pPr>
        <w:ind w:left="1440" w:hanging="1440"/>
        <w:rPr>
          <w:b/>
          <w:sz w:val="24"/>
          <w:szCs w:val="32"/>
        </w:rPr>
      </w:pPr>
      <w:r>
        <w:rPr>
          <w:b/>
          <w:sz w:val="24"/>
          <w:szCs w:val="32"/>
        </w:rPr>
        <w:t>Example; when seeking to prove that a particular Director of Finance and Accounts [DFA] has embezzled money from the project fund</w:t>
      </w:r>
      <w:r w:rsidR="00F97037">
        <w:rPr>
          <w:b/>
          <w:sz w:val="24"/>
          <w:szCs w:val="32"/>
        </w:rPr>
        <w:t>, producing copies of bank statements and other documents may be appealing to the prosecutors. But in most cases, proper collection and submission of original is usually appealing to the courts.</w:t>
      </w:r>
    </w:p>
    <w:p w:rsidR="00E34911" w:rsidRDefault="00E34911" w:rsidP="00B46CC4">
      <w:pPr>
        <w:pStyle w:val="ListParagraph"/>
        <w:ind w:left="1440" w:hanging="1440"/>
        <w:rPr>
          <w:b/>
          <w:sz w:val="24"/>
          <w:szCs w:val="32"/>
        </w:rPr>
      </w:pPr>
    </w:p>
    <w:p w:rsidR="00E34911" w:rsidRDefault="00E34911" w:rsidP="00B46CC4">
      <w:pPr>
        <w:pStyle w:val="ListParagraph"/>
        <w:numPr>
          <w:ilvl w:val="0"/>
          <w:numId w:val="7"/>
        </w:numPr>
        <w:ind w:left="1440" w:hanging="1440"/>
        <w:rPr>
          <w:b/>
          <w:sz w:val="24"/>
          <w:szCs w:val="32"/>
        </w:rPr>
      </w:pPr>
      <w:r>
        <w:rPr>
          <w:b/>
          <w:sz w:val="24"/>
          <w:szCs w:val="32"/>
        </w:rPr>
        <w:t>Why it is important to keep the collected evidence in a well-</w:t>
      </w:r>
      <w:proofErr w:type="spellStart"/>
      <w:r>
        <w:rPr>
          <w:b/>
          <w:sz w:val="24"/>
          <w:szCs w:val="32"/>
        </w:rPr>
        <w:t>organised</w:t>
      </w:r>
      <w:proofErr w:type="spellEnd"/>
      <w:r>
        <w:rPr>
          <w:b/>
          <w:sz w:val="24"/>
          <w:szCs w:val="32"/>
        </w:rPr>
        <w:t xml:space="preserve"> manner:</w:t>
      </w:r>
    </w:p>
    <w:p w:rsidR="00524DC5" w:rsidRDefault="00E34911" w:rsidP="00B46CC4">
      <w:pPr>
        <w:pStyle w:val="ListParagraph"/>
        <w:ind w:left="1440" w:hanging="1440"/>
        <w:rPr>
          <w:b/>
          <w:sz w:val="24"/>
          <w:szCs w:val="32"/>
        </w:rPr>
      </w:pPr>
      <w:r>
        <w:rPr>
          <w:b/>
          <w:sz w:val="24"/>
          <w:szCs w:val="32"/>
        </w:rPr>
        <w:t>Financial crime investigations result in more records and documents than other types of crime investigations. It is therefore important to keep the collected evidence in a well-</w:t>
      </w:r>
      <w:proofErr w:type="spellStart"/>
      <w:r>
        <w:rPr>
          <w:b/>
          <w:sz w:val="24"/>
          <w:szCs w:val="32"/>
        </w:rPr>
        <w:t>organised</w:t>
      </w:r>
      <w:proofErr w:type="spellEnd"/>
      <w:r>
        <w:rPr>
          <w:b/>
          <w:sz w:val="24"/>
          <w:szCs w:val="32"/>
        </w:rPr>
        <w:t xml:space="preserve"> manner </w:t>
      </w:r>
      <w:r w:rsidR="00524DC5">
        <w:rPr>
          <w:b/>
          <w:sz w:val="24"/>
          <w:szCs w:val="32"/>
        </w:rPr>
        <w:t>in order to:</w:t>
      </w:r>
    </w:p>
    <w:p w:rsidR="00524DC5" w:rsidRDefault="00524DC5" w:rsidP="00B46CC4">
      <w:pPr>
        <w:pStyle w:val="ListParagraph"/>
        <w:numPr>
          <w:ilvl w:val="0"/>
          <w:numId w:val="8"/>
        </w:numPr>
        <w:ind w:hanging="1440"/>
        <w:rPr>
          <w:b/>
          <w:sz w:val="24"/>
          <w:szCs w:val="32"/>
        </w:rPr>
      </w:pPr>
      <w:r>
        <w:rPr>
          <w:b/>
          <w:sz w:val="24"/>
          <w:szCs w:val="32"/>
        </w:rPr>
        <w:t>Avoid the danger of information overload.</w:t>
      </w:r>
    </w:p>
    <w:p w:rsidR="00524DC5" w:rsidRDefault="00524DC5" w:rsidP="00B46CC4">
      <w:pPr>
        <w:pStyle w:val="ListParagraph"/>
        <w:numPr>
          <w:ilvl w:val="0"/>
          <w:numId w:val="8"/>
        </w:numPr>
        <w:ind w:hanging="1440"/>
        <w:rPr>
          <w:b/>
          <w:sz w:val="24"/>
          <w:szCs w:val="32"/>
        </w:rPr>
      </w:pPr>
      <w:r>
        <w:rPr>
          <w:b/>
          <w:sz w:val="24"/>
          <w:szCs w:val="32"/>
        </w:rPr>
        <w:t>Reduce the probability of loss of vital information.</w:t>
      </w:r>
    </w:p>
    <w:p w:rsidR="00524DC5" w:rsidRDefault="00524DC5" w:rsidP="00B46CC4">
      <w:pPr>
        <w:pStyle w:val="ListParagraph"/>
        <w:numPr>
          <w:ilvl w:val="0"/>
          <w:numId w:val="8"/>
        </w:numPr>
        <w:ind w:hanging="1440"/>
        <w:rPr>
          <w:b/>
          <w:sz w:val="24"/>
          <w:szCs w:val="32"/>
        </w:rPr>
      </w:pPr>
      <w:r>
        <w:rPr>
          <w:b/>
          <w:sz w:val="24"/>
          <w:szCs w:val="32"/>
        </w:rPr>
        <w:t>Reduce possibility of destroying the evidence.</w:t>
      </w:r>
    </w:p>
    <w:p w:rsidR="00524DC5" w:rsidRDefault="00524DC5" w:rsidP="00B46CC4">
      <w:pPr>
        <w:pStyle w:val="ListParagraph"/>
        <w:numPr>
          <w:ilvl w:val="0"/>
          <w:numId w:val="8"/>
        </w:numPr>
        <w:ind w:hanging="1440"/>
        <w:rPr>
          <w:b/>
          <w:sz w:val="24"/>
          <w:szCs w:val="32"/>
        </w:rPr>
      </w:pPr>
      <w:r>
        <w:rPr>
          <w:b/>
          <w:sz w:val="24"/>
          <w:szCs w:val="32"/>
        </w:rPr>
        <w:t>Ensure there are admissible in courts.</w:t>
      </w:r>
    </w:p>
    <w:p w:rsidR="00524DC5" w:rsidRDefault="00524DC5" w:rsidP="00B46CC4">
      <w:pPr>
        <w:pStyle w:val="ListParagraph"/>
        <w:numPr>
          <w:ilvl w:val="0"/>
          <w:numId w:val="8"/>
        </w:numPr>
        <w:ind w:hanging="1440"/>
        <w:rPr>
          <w:b/>
          <w:sz w:val="24"/>
          <w:szCs w:val="32"/>
        </w:rPr>
      </w:pPr>
      <w:r>
        <w:rPr>
          <w:b/>
          <w:sz w:val="24"/>
          <w:szCs w:val="32"/>
        </w:rPr>
        <w:t xml:space="preserve">Achieve a very robust system of </w:t>
      </w:r>
      <w:proofErr w:type="gramStart"/>
      <w:r>
        <w:rPr>
          <w:b/>
          <w:sz w:val="24"/>
          <w:szCs w:val="32"/>
        </w:rPr>
        <w:t>organization .</w:t>
      </w:r>
      <w:proofErr w:type="gramEnd"/>
    </w:p>
    <w:p w:rsidR="00554F79" w:rsidRDefault="00554F79" w:rsidP="00554F79">
      <w:pPr>
        <w:pStyle w:val="ListParagraph"/>
        <w:ind w:left="1440"/>
        <w:rPr>
          <w:b/>
          <w:sz w:val="24"/>
          <w:szCs w:val="32"/>
        </w:rPr>
      </w:pPr>
    </w:p>
    <w:p w:rsidR="00E01B08" w:rsidRDefault="00E01B08" w:rsidP="00E01B08">
      <w:pPr>
        <w:pStyle w:val="ListParagraph"/>
        <w:ind w:left="1440"/>
        <w:rPr>
          <w:b/>
          <w:sz w:val="24"/>
          <w:szCs w:val="32"/>
        </w:rPr>
      </w:pPr>
      <w:r>
        <w:rPr>
          <w:b/>
          <w:sz w:val="24"/>
          <w:szCs w:val="32"/>
        </w:rPr>
        <w:t xml:space="preserve">                                                                                    MATTHEW PETER UMOH</w:t>
      </w:r>
    </w:p>
    <w:p w:rsidR="00E01B08" w:rsidRDefault="00E01B08" w:rsidP="00E01B08">
      <w:pPr>
        <w:pStyle w:val="ListParagraph"/>
        <w:ind w:left="1440"/>
        <w:rPr>
          <w:b/>
          <w:sz w:val="24"/>
          <w:szCs w:val="32"/>
        </w:rPr>
      </w:pPr>
      <w:r>
        <w:rPr>
          <w:b/>
          <w:sz w:val="24"/>
          <w:szCs w:val="32"/>
        </w:rPr>
        <w:t xml:space="preserve">                                                                                     1602</w:t>
      </w:r>
    </w:p>
    <w:p w:rsidR="00E01B08" w:rsidRDefault="00E01B08" w:rsidP="00E01B08">
      <w:pPr>
        <w:pStyle w:val="ListParagraph"/>
        <w:ind w:left="1440"/>
        <w:rPr>
          <w:b/>
          <w:sz w:val="24"/>
          <w:szCs w:val="32"/>
        </w:rPr>
      </w:pPr>
      <w:r>
        <w:rPr>
          <w:b/>
          <w:sz w:val="24"/>
          <w:szCs w:val="32"/>
        </w:rPr>
        <w:t xml:space="preserve">                                                                                      </w:t>
      </w:r>
      <w:proofErr w:type="gramStart"/>
      <w:r>
        <w:rPr>
          <w:b/>
          <w:sz w:val="24"/>
          <w:szCs w:val="32"/>
        </w:rPr>
        <w:t>ASSESSMENT 6.</w:t>
      </w:r>
      <w:proofErr w:type="gramEnd"/>
    </w:p>
    <w:p w:rsidR="00E01B08" w:rsidRPr="00E01B08" w:rsidRDefault="00E01B08" w:rsidP="00E01B08">
      <w:pPr>
        <w:pStyle w:val="ListParagraph"/>
        <w:rPr>
          <w:b/>
          <w:sz w:val="24"/>
          <w:szCs w:val="32"/>
        </w:rPr>
      </w:pPr>
    </w:p>
    <w:p w:rsidR="00524DC5" w:rsidRPr="00E01B08" w:rsidRDefault="00524DC5" w:rsidP="00E01B08">
      <w:pPr>
        <w:pStyle w:val="ListParagraph"/>
        <w:numPr>
          <w:ilvl w:val="0"/>
          <w:numId w:val="8"/>
        </w:numPr>
        <w:ind w:hanging="1440"/>
        <w:rPr>
          <w:b/>
          <w:sz w:val="24"/>
          <w:szCs w:val="32"/>
        </w:rPr>
      </w:pPr>
      <w:r>
        <w:rPr>
          <w:b/>
          <w:sz w:val="24"/>
          <w:szCs w:val="32"/>
        </w:rPr>
        <w:t>Allow for easy location by investigators, prosecutors and jurors.</w:t>
      </w:r>
      <w:r w:rsidRPr="00E01B08">
        <w:rPr>
          <w:b/>
          <w:sz w:val="24"/>
          <w:szCs w:val="32"/>
        </w:rPr>
        <w:t xml:space="preserve">                                                            </w:t>
      </w:r>
      <w:r w:rsidR="00E01B08" w:rsidRPr="00E01B08">
        <w:rPr>
          <w:b/>
          <w:sz w:val="24"/>
          <w:szCs w:val="32"/>
        </w:rPr>
        <w:t xml:space="preserve">             </w:t>
      </w:r>
      <w:r w:rsidRPr="00E01B08">
        <w:rPr>
          <w:b/>
          <w:sz w:val="24"/>
          <w:szCs w:val="32"/>
        </w:rPr>
        <w:t xml:space="preserve">                                              </w:t>
      </w:r>
      <w:r w:rsidR="00554F79" w:rsidRPr="00E01B08">
        <w:rPr>
          <w:b/>
          <w:sz w:val="24"/>
          <w:szCs w:val="32"/>
        </w:rPr>
        <w:t xml:space="preserve"> </w:t>
      </w:r>
      <w:r w:rsidR="00E01B08" w:rsidRPr="00E01B08">
        <w:rPr>
          <w:b/>
          <w:sz w:val="24"/>
          <w:szCs w:val="32"/>
        </w:rPr>
        <w:t xml:space="preserve">                       </w:t>
      </w:r>
      <w:r w:rsidR="00554F79" w:rsidRPr="00E01B08">
        <w:rPr>
          <w:b/>
          <w:sz w:val="24"/>
          <w:szCs w:val="32"/>
        </w:rPr>
        <w:t xml:space="preserve">                    </w:t>
      </w:r>
    </w:p>
    <w:p w:rsidR="00524DC5" w:rsidRDefault="00524DC5" w:rsidP="00B46CC4">
      <w:pPr>
        <w:pStyle w:val="ListParagraph"/>
        <w:numPr>
          <w:ilvl w:val="0"/>
          <w:numId w:val="8"/>
        </w:numPr>
        <w:ind w:hanging="1440"/>
        <w:rPr>
          <w:b/>
          <w:sz w:val="24"/>
          <w:szCs w:val="32"/>
        </w:rPr>
      </w:pPr>
      <w:r>
        <w:rPr>
          <w:b/>
          <w:sz w:val="24"/>
          <w:szCs w:val="32"/>
        </w:rPr>
        <w:t>Restrict unauthorized access to information.</w:t>
      </w:r>
    </w:p>
    <w:p w:rsidR="009A2C8E" w:rsidRDefault="00524DC5" w:rsidP="00B46CC4">
      <w:pPr>
        <w:pStyle w:val="ListParagraph"/>
        <w:numPr>
          <w:ilvl w:val="0"/>
          <w:numId w:val="8"/>
        </w:numPr>
        <w:ind w:hanging="1440"/>
        <w:rPr>
          <w:b/>
          <w:sz w:val="24"/>
          <w:szCs w:val="32"/>
        </w:rPr>
      </w:pPr>
      <w:r>
        <w:rPr>
          <w:b/>
          <w:sz w:val="24"/>
          <w:szCs w:val="32"/>
        </w:rPr>
        <w:t>Maintain appropriate chain of cus</w:t>
      </w:r>
      <w:r w:rsidR="009A2C8E">
        <w:rPr>
          <w:b/>
          <w:sz w:val="24"/>
          <w:szCs w:val="32"/>
        </w:rPr>
        <w:t>tody.</w:t>
      </w:r>
    </w:p>
    <w:p w:rsidR="009A2C8E" w:rsidRDefault="009A2C8E" w:rsidP="00B46CC4">
      <w:pPr>
        <w:pStyle w:val="ListParagraph"/>
        <w:numPr>
          <w:ilvl w:val="0"/>
          <w:numId w:val="8"/>
        </w:numPr>
        <w:ind w:hanging="1440"/>
        <w:rPr>
          <w:b/>
          <w:sz w:val="24"/>
          <w:szCs w:val="32"/>
        </w:rPr>
      </w:pPr>
      <w:r>
        <w:rPr>
          <w:b/>
          <w:sz w:val="24"/>
          <w:szCs w:val="32"/>
        </w:rPr>
        <w:t>Permit quick retrieval of crucial documents in courts.</w:t>
      </w:r>
    </w:p>
    <w:p w:rsidR="00FE72A6" w:rsidRDefault="009A2C8E" w:rsidP="00B46CC4">
      <w:pPr>
        <w:ind w:left="1440" w:hanging="1440"/>
        <w:rPr>
          <w:b/>
          <w:sz w:val="24"/>
          <w:szCs w:val="32"/>
        </w:rPr>
      </w:pPr>
      <w:r>
        <w:rPr>
          <w:b/>
          <w:sz w:val="24"/>
          <w:szCs w:val="32"/>
        </w:rPr>
        <w:t xml:space="preserve">            One method of organizing and tracking evidence is by the use of bates numbers.</w:t>
      </w:r>
    </w:p>
    <w:p w:rsidR="00FE72A6" w:rsidRDefault="00FE72A6" w:rsidP="00B46CC4">
      <w:pPr>
        <w:ind w:left="1440" w:hanging="1440"/>
        <w:rPr>
          <w:b/>
          <w:sz w:val="24"/>
          <w:szCs w:val="32"/>
        </w:rPr>
      </w:pPr>
    </w:p>
    <w:p w:rsidR="00FE72A6" w:rsidRDefault="00FE72A6" w:rsidP="00B46CC4">
      <w:pPr>
        <w:pStyle w:val="ListParagraph"/>
        <w:numPr>
          <w:ilvl w:val="0"/>
          <w:numId w:val="7"/>
        </w:numPr>
        <w:ind w:left="1440" w:hanging="1440"/>
        <w:rPr>
          <w:b/>
          <w:sz w:val="24"/>
          <w:szCs w:val="32"/>
        </w:rPr>
      </w:pPr>
      <w:r>
        <w:rPr>
          <w:b/>
          <w:sz w:val="24"/>
          <w:szCs w:val="32"/>
        </w:rPr>
        <w:t>Devices which could help when collecting evidence.</w:t>
      </w:r>
    </w:p>
    <w:p w:rsidR="00FE72A6" w:rsidRDefault="00FE72A6" w:rsidP="00B46CC4">
      <w:pPr>
        <w:pStyle w:val="ListParagraph"/>
        <w:ind w:left="1440" w:hanging="1440"/>
        <w:rPr>
          <w:b/>
          <w:sz w:val="24"/>
          <w:szCs w:val="32"/>
        </w:rPr>
      </w:pPr>
      <w:r>
        <w:rPr>
          <w:b/>
          <w:sz w:val="24"/>
          <w:szCs w:val="32"/>
        </w:rPr>
        <w:t>The following devices could help when collecting evidence;</w:t>
      </w:r>
    </w:p>
    <w:p w:rsidR="00FE72A6" w:rsidRDefault="00FE72A6" w:rsidP="00B46CC4">
      <w:pPr>
        <w:pStyle w:val="ListParagraph"/>
        <w:numPr>
          <w:ilvl w:val="0"/>
          <w:numId w:val="8"/>
        </w:numPr>
        <w:ind w:hanging="1440"/>
        <w:rPr>
          <w:b/>
          <w:sz w:val="24"/>
          <w:szCs w:val="32"/>
        </w:rPr>
      </w:pPr>
      <w:r>
        <w:rPr>
          <w:b/>
          <w:sz w:val="24"/>
          <w:szCs w:val="32"/>
        </w:rPr>
        <w:t>Storage media.</w:t>
      </w:r>
    </w:p>
    <w:p w:rsidR="00FE72A6" w:rsidRDefault="00FE72A6" w:rsidP="00B46CC4">
      <w:pPr>
        <w:pStyle w:val="ListParagraph"/>
        <w:numPr>
          <w:ilvl w:val="0"/>
          <w:numId w:val="8"/>
        </w:numPr>
        <w:ind w:hanging="1440"/>
        <w:rPr>
          <w:b/>
          <w:sz w:val="24"/>
          <w:szCs w:val="32"/>
        </w:rPr>
      </w:pPr>
      <w:r>
        <w:rPr>
          <w:b/>
          <w:sz w:val="24"/>
          <w:szCs w:val="32"/>
        </w:rPr>
        <w:t>Security systems.</w:t>
      </w:r>
    </w:p>
    <w:p w:rsidR="00FE72A6" w:rsidRDefault="00FE72A6" w:rsidP="00B46CC4">
      <w:pPr>
        <w:pStyle w:val="ListParagraph"/>
        <w:numPr>
          <w:ilvl w:val="0"/>
          <w:numId w:val="8"/>
        </w:numPr>
        <w:ind w:hanging="1440"/>
        <w:rPr>
          <w:b/>
          <w:sz w:val="24"/>
          <w:szCs w:val="32"/>
        </w:rPr>
      </w:pPr>
      <w:r>
        <w:rPr>
          <w:b/>
          <w:sz w:val="24"/>
          <w:szCs w:val="32"/>
        </w:rPr>
        <w:t>Network servers.</w:t>
      </w:r>
    </w:p>
    <w:p w:rsidR="00FE72A6" w:rsidRDefault="00FE72A6" w:rsidP="00B46CC4">
      <w:pPr>
        <w:pStyle w:val="ListParagraph"/>
        <w:numPr>
          <w:ilvl w:val="0"/>
          <w:numId w:val="8"/>
        </w:numPr>
        <w:ind w:hanging="1440"/>
        <w:rPr>
          <w:b/>
          <w:sz w:val="24"/>
          <w:szCs w:val="32"/>
        </w:rPr>
      </w:pPr>
      <w:r>
        <w:rPr>
          <w:b/>
          <w:sz w:val="24"/>
          <w:szCs w:val="32"/>
        </w:rPr>
        <w:t>Personal computers.</w:t>
      </w:r>
    </w:p>
    <w:p w:rsidR="00FE72A6" w:rsidRDefault="00FE72A6" w:rsidP="00B46CC4">
      <w:pPr>
        <w:pStyle w:val="ListParagraph"/>
        <w:numPr>
          <w:ilvl w:val="0"/>
          <w:numId w:val="8"/>
        </w:numPr>
        <w:ind w:hanging="1440"/>
        <w:rPr>
          <w:b/>
          <w:sz w:val="24"/>
          <w:szCs w:val="32"/>
        </w:rPr>
      </w:pPr>
      <w:r>
        <w:rPr>
          <w:b/>
          <w:sz w:val="24"/>
          <w:szCs w:val="32"/>
        </w:rPr>
        <w:t>Telephones.</w:t>
      </w:r>
    </w:p>
    <w:p w:rsidR="00FE72A6" w:rsidRDefault="00FE72A6" w:rsidP="00B46CC4">
      <w:pPr>
        <w:pStyle w:val="ListParagraph"/>
        <w:numPr>
          <w:ilvl w:val="0"/>
          <w:numId w:val="8"/>
        </w:numPr>
        <w:ind w:hanging="1440"/>
        <w:rPr>
          <w:b/>
          <w:sz w:val="24"/>
          <w:szCs w:val="32"/>
        </w:rPr>
      </w:pPr>
      <w:r>
        <w:rPr>
          <w:b/>
          <w:sz w:val="24"/>
          <w:szCs w:val="32"/>
        </w:rPr>
        <w:t>PDAs and blackberry devices.</w:t>
      </w:r>
    </w:p>
    <w:p w:rsidR="00FE72A6" w:rsidRDefault="00FE72A6" w:rsidP="00B46CC4">
      <w:pPr>
        <w:pStyle w:val="ListParagraph"/>
        <w:numPr>
          <w:ilvl w:val="0"/>
          <w:numId w:val="8"/>
        </w:numPr>
        <w:ind w:hanging="1440"/>
        <w:rPr>
          <w:b/>
          <w:sz w:val="24"/>
          <w:szCs w:val="32"/>
        </w:rPr>
      </w:pPr>
      <w:r>
        <w:rPr>
          <w:b/>
          <w:sz w:val="24"/>
          <w:szCs w:val="32"/>
        </w:rPr>
        <w:t>Answering machines.</w:t>
      </w:r>
    </w:p>
    <w:p w:rsidR="00FE72A6" w:rsidRDefault="00FE72A6" w:rsidP="00B46CC4">
      <w:pPr>
        <w:pStyle w:val="ListParagraph"/>
        <w:numPr>
          <w:ilvl w:val="0"/>
          <w:numId w:val="8"/>
        </w:numPr>
        <w:ind w:hanging="1440"/>
        <w:rPr>
          <w:b/>
          <w:sz w:val="24"/>
          <w:szCs w:val="32"/>
        </w:rPr>
      </w:pPr>
      <w:r>
        <w:rPr>
          <w:b/>
          <w:sz w:val="24"/>
          <w:szCs w:val="32"/>
        </w:rPr>
        <w:t>Paging devices.</w:t>
      </w:r>
    </w:p>
    <w:p w:rsidR="00FE72A6" w:rsidRDefault="00FE72A6" w:rsidP="00B46CC4">
      <w:pPr>
        <w:pStyle w:val="ListParagraph"/>
        <w:numPr>
          <w:ilvl w:val="0"/>
          <w:numId w:val="8"/>
        </w:numPr>
        <w:ind w:hanging="1440"/>
        <w:rPr>
          <w:b/>
          <w:sz w:val="24"/>
          <w:szCs w:val="32"/>
        </w:rPr>
      </w:pPr>
      <w:r>
        <w:rPr>
          <w:b/>
          <w:sz w:val="24"/>
          <w:szCs w:val="32"/>
        </w:rPr>
        <w:t>Caller ID devices.</w:t>
      </w:r>
    </w:p>
    <w:p w:rsidR="00485689" w:rsidRDefault="00FE72A6" w:rsidP="00B46CC4">
      <w:pPr>
        <w:pStyle w:val="ListParagraph"/>
        <w:numPr>
          <w:ilvl w:val="0"/>
          <w:numId w:val="8"/>
        </w:numPr>
        <w:ind w:hanging="1440"/>
        <w:rPr>
          <w:b/>
          <w:sz w:val="24"/>
          <w:szCs w:val="32"/>
        </w:rPr>
      </w:pPr>
      <w:r>
        <w:rPr>
          <w:b/>
          <w:sz w:val="24"/>
          <w:szCs w:val="32"/>
        </w:rPr>
        <w:t>Digital cameras</w:t>
      </w:r>
      <w:r w:rsidR="00485689">
        <w:rPr>
          <w:b/>
          <w:sz w:val="24"/>
          <w:szCs w:val="32"/>
        </w:rPr>
        <w:t>.</w:t>
      </w:r>
    </w:p>
    <w:p w:rsidR="00485689" w:rsidRDefault="00485689" w:rsidP="00B46CC4">
      <w:pPr>
        <w:pStyle w:val="ListParagraph"/>
        <w:numPr>
          <w:ilvl w:val="0"/>
          <w:numId w:val="8"/>
        </w:numPr>
        <w:ind w:hanging="1440"/>
        <w:rPr>
          <w:b/>
          <w:sz w:val="24"/>
          <w:szCs w:val="32"/>
        </w:rPr>
      </w:pPr>
      <w:r>
        <w:rPr>
          <w:b/>
          <w:sz w:val="24"/>
          <w:szCs w:val="32"/>
        </w:rPr>
        <w:t>Fax machines.</w:t>
      </w:r>
    </w:p>
    <w:p w:rsidR="00485689" w:rsidRDefault="00485689" w:rsidP="00B46CC4">
      <w:pPr>
        <w:pStyle w:val="ListParagraph"/>
        <w:numPr>
          <w:ilvl w:val="0"/>
          <w:numId w:val="8"/>
        </w:numPr>
        <w:ind w:hanging="1440"/>
        <w:rPr>
          <w:b/>
          <w:sz w:val="24"/>
          <w:szCs w:val="32"/>
        </w:rPr>
      </w:pPr>
      <w:r>
        <w:rPr>
          <w:b/>
          <w:sz w:val="24"/>
          <w:szCs w:val="32"/>
        </w:rPr>
        <w:t>Printers.</w:t>
      </w:r>
    </w:p>
    <w:p w:rsidR="00485689" w:rsidRDefault="00485689" w:rsidP="00B46CC4">
      <w:pPr>
        <w:pStyle w:val="ListParagraph"/>
        <w:numPr>
          <w:ilvl w:val="0"/>
          <w:numId w:val="8"/>
        </w:numPr>
        <w:ind w:hanging="1440"/>
        <w:rPr>
          <w:b/>
          <w:sz w:val="24"/>
          <w:szCs w:val="32"/>
        </w:rPr>
      </w:pPr>
      <w:r>
        <w:rPr>
          <w:b/>
          <w:sz w:val="24"/>
          <w:szCs w:val="32"/>
        </w:rPr>
        <w:t>Calculating machines/ calculators.</w:t>
      </w:r>
    </w:p>
    <w:p w:rsidR="00485689" w:rsidRDefault="00485689" w:rsidP="00B46CC4">
      <w:pPr>
        <w:pStyle w:val="ListParagraph"/>
        <w:numPr>
          <w:ilvl w:val="0"/>
          <w:numId w:val="8"/>
        </w:numPr>
        <w:ind w:hanging="1440"/>
        <w:rPr>
          <w:b/>
          <w:sz w:val="24"/>
          <w:szCs w:val="32"/>
        </w:rPr>
      </w:pPr>
      <w:r>
        <w:rPr>
          <w:b/>
          <w:sz w:val="24"/>
          <w:szCs w:val="32"/>
        </w:rPr>
        <w:t>Scanners.</w:t>
      </w:r>
    </w:p>
    <w:p w:rsidR="00485689" w:rsidRDefault="00485689" w:rsidP="00B46CC4">
      <w:pPr>
        <w:pStyle w:val="ListParagraph"/>
        <w:numPr>
          <w:ilvl w:val="0"/>
          <w:numId w:val="8"/>
        </w:numPr>
        <w:ind w:hanging="1440"/>
        <w:rPr>
          <w:b/>
          <w:sz w:val="24"/>
          <w:szCs w:val="32"/>
        </w:rPr>
      </w:pPr>
      <w:r>
        <w:rPr>
          <w:b/>
          <w:sz w:val="24"/>
          <w:szCs w:val="32"/>
        </w:rPr>
        <w:t>Photocopiers.</w:t>
      </w:r>
    </w:p>
    <w:p w:rsidR="00485689" w:rsidRDefault="00485689" w:rsidP="00B46CC4">
      <w:pPr>
        <w:pStyle w:val="ListParagraph"/>
        <w:numPr>
          <w:ilvl w:val="0"/>
          <w:numId w:val="8"/>
        </w:numPr>
        <w:ind w:hanging="1440"/>
        <w:rPr>
          <w:b/>
          <w:sz w:val="24"/>
          <w:szCs w:val="32"/>
        </w:rPr>
      </w:pPr>
      <w:r>
        <w:rPr>
          <w:b/>
          <w:sz w:val="24"/>
          <w:szCs w:val="32"/>
        </w:rPr>
        <w:t>ID card printers.</w:t>
      </w:r>
    </w:p>
    <w:p w:rsidR="00485689" w:rsidRDefault="00485689" w:rsidP="00B46CC4">
      <w:pPr>
        <w:pStyle w:val="ListParagraph"/>
        <w:numPr>
          <w:ilvl w:val="0"/>
          <w:numId w:val="8"/>
        </w:numPr>
        <w:ind w:hanging="1440"/>
        <w:rPr>
          <w:b/>
          <w:sz w:val="24"/>
          <w:szCs w:val="32"/>
        </w:rPr>
      </w:pPr>
      <w:r>
        <w:rPr>
          <w:b/>
          <w:sz w:val="24"/>
          <w:szCs w:val="32"/>
        </w:rPr>
        <w:t>Compact disc duplicators.</w:t>
      </w:r>
    </w:p>
    <w:p w:rsidR="00485689" w:rsidRDefault="00485689" w:rsidP="00B46CC4">
      <w:pPr>
        <w:pStyle w:val="ListParagraph"/>
        <w:numPr>
          <w:ilvl w:val="0"/>
          <w:numId w:val="8"/>
        </w:numPr>
        <w:ind w:hanging="1440"/>
        <w:rPr>
          <w:b/>
          <w:sz w:val="24"/>
          <w:szCs w:val="32"/>
        </w:rPr>
      </w:pPr>
      <w:r>
        <w:rPr>
          <w:b/>
          <w:sz w:val="24"/>
          <w:szCs w:val="32"/>
        </w:rPr>
        <w:t>Smart cards.</w:t>
      </w:r>
    </w:p>
    <w:p w:rsidR="00485689" w:rsidRDefault="00485689" w:rsidP="00B46CC4">
      <w:pPr>
        <w:pStyle w:val="ListParagraph"/>
        <w:numPr>
          <w:ilvl w:val="0"/>
          <w:numId w:val="8"/>
        </w:numPr>
        <w:ind w:hanging="1440"/>
        <w:rPr>
          <w:b/>
          <w:sz w:val="24"/>
          <w:szCs w:val="32"/>
        </w:rPr>
      </w:pPr>
      <w:r>
        <w:rPr>
          <w:b/>
          <w:sz w:val="24"/>
          <w:szCs w:val="32"/>
        </w:rPr>
        <w:t>Global positioning systems.</w:t>
      </w:r>
    </w:p>
    <w:p w:rsidR="00485689" w:rsidRDefault="00485689" w:rsidP="00B46CC4">
      <w:pPr>
        <w:pStyle w:val="ListParagraph"/>
        <w:numPr>
          <w:ilvl w:val="0"/>
          <w:numId w:val="8"/>
        </w:numPr>
        <w:ind w:hanging="1440"/>
        <w:rPr>
          <w:b/>
          <w:sz w:val="24"/>
          <w:szCs w:val="32"/>
        </w:rPr>
      </w:pPr>
      <w:r>
        <w:rPr>
          <w:b/>
          <w:sz w:val="24"/>
          <w:szCs w:val="32"/>
        </w:rPr>
        <w:t>Vehicle computer devices.</w:t>
      </w:r>
    </w:p>
    <w:p w:rsidR="00485689" w:rsidRDefault="00485689" w:rsidP="00B46CC4">
      <w:pPr>
        <w:pStyle w:val="ListParagraph"/>
        <w:numPr>
          <w:ilvl w:val="0"/>
          <w:numId w:val="8"/>
        </w:numPr>
        <w:ind w:hanging="1440"/>
        <w:rPr>
          <w:b/>
          <w:sz w:val="24"/>
          <w:szCs w:val="32"/>
        </w:rPr>
      </w:pPr>
      <w:r>
        <w:rPr>
          <w:b/>
          <w:sz w:val="24"/>
          <w:szCs w:val="32"/>
        </w:rPr>
        <w:t>Bar code readers.</w:t>
      </w:r>
    </w:p>
    <w:p w:rsidR="00485689" w:rsidRDefault="00485689" w:rsidP="00B46CC4">
      <w:pPr>
        <w:pStyle w:val="ListParagraph"/>
        <w:numPr>
          <w:ilvl w:val="0"/>
          <w:numId w:val="8"/>
        </w:numPr>
        <w:ind w:hanging="1440"/>
        <w:rPr>
          <w:b/>
          <w:sz w:val="24"/>
          <w:szCs w:val="32"/>
        </w:rPr>
      </w:pPr>
      <w:r>
        <w:rPr>
          <w:b/>
          <w:sz w:val="24"/>
          <w:szCs w:val="32"/>
        </w:rPr>
        <w:t>Hard drives.</w:t>
      </w:r>
    </w:p>
    <w:p w:rsidR="00485689" w:rsidRDefault="00485689" w:rsidP="00B46CC4">
      <w:pPr>
        <w:pStyle w:val="ListParagraph"/>
        <w:numPr>
          <w:ilvl w:val="0"/>
          <w:numId w:val="8"/>
        </w:numPr>
        <w:ind w:hanging="1440"/>
        <w:rPr>
          <w:b/>
          <w:sz w:val="24"/>
          <w:szCs w:val="32"/>
        </w:rPr>
      </w:pPr>
      <w:r>
        <w:rPr>
          <w:b/>
          <w:sz w:val="24"/>
          <w:szCs w:val="32"/>
        </w:rPr>
        <w:t>Sector editing software</w:t>
      </w:r>
    </w:p>
    <w:p w:rsidR="00485689" w:rsidRDefault="00485689" w:rsidP="00B46CC4">
      <w:pPr>
        <w:pStyle w:val="ListParagraph"/>
        <w:numPr>
          <w:ilvl w:val="0"/>
          <w:numId w:val="8"/>
        </w:numPr>
        <w:ind w:hanging="1440"/>
        <w:rPr>
          <w:b/>
          <w:sz w:val="24"/>
          <w:szCs w:val="32"/>
        </w:rPr>
      </w:pPr>
      <w:r>
        <w:rPr>
          <w:b/>
          <w:sz w:val="24"/>
          <w:szCs w:val="32"/>
        </w:rPr>
        <w:t>Automated fingerprint identification system.</w:t>
      </w:r>
    </w:p>
    <w:p w:rsidR="00485689" w:rsidRDefault="00485689" w:rsidP="00B46CC4">
      <w:pPr>
        <w:pStyle w:val="ListParagraph"/>
        <w:numPr>
          <w:ilvl w:val="0"/>
          <w:numId w:val="8"/>
        </w:numPr>
        <w:ind w:hanging="1440"/>
        <w:rPr>
          <w:b/>
          <w:sz w:val="24"/>
          <w:szCs w:val="32"/>
        </w:rPr>
      </w:pPr>
      <w:r>
        <w:rPr>
          <w:b/>
          <w:sz w:val="24"/>
          <w:szCs w:val="32"/>
        </w:rPr>
        <w:t>Audio recording devices.</w:t>
      </w:r>
    </w:p>
    <w:p w:rsidR="00485689" w:rsidRDefault="00485689" w:rsidP="00B46CC4">
      <w:pPr>
        <w:pStyle w:val="ListParagraph"/>
        <w:numPr>
          <w:ilvl w:val="0"/>
          <w:numId w:val="8"/>
        </w:numPr>
        <w:ind w:hanging="1440"/>
        <w:rPr>
          <w:b/>
          <w:sz w:val="24"/>
          <w:szCs w:val="32"/>
        </w:rPr>
      </w:pPr>
      <w:r>
        <w:rPr>
          <w:b/>
          <w:sz w:val="24"/>
          <w:szCs w:val="32"/>
        </w:rPr>
        <w:t>Magnetic character readers.</w:t>
      </w:r>
    </w:p>
    <w:p w:rsidR="00B46CC4" w:rsidRDefault="00B46CC4" w:rsidP="00B46CC4">
      <w:pPr>
        <w:pStyle w:val="ListParagraph"/>
        <w:ind w:left="1440"/>
        <w:rPr>
          <w:b/>
          <w:sz w:val="24"/>
          <w:szCs w:val="32"/>
        </w:rPr>
      </w:pPr>
    </w:p>
    <w:p w:rsidR="00B46CC4" w:rsidRDefault="00B46CC4" w:rsidP="00B46CC4">
      <w:pPr>
        <w:pStyle w:val="ListParagraph"/>
        <w:ind w:left="1440"/>
        <w:rPr>
          <w:b/>
          <w:sz w:val="24"/>
          <w:szCs w:val="32"/>
        </w:rPr>
      </w:pPr>
    </w:p>
    <w:p w:rsidR="00B46CC4" w:rsidRDefault="00B46CC4" w:rsidP="00B46CC4">
      <w:pPr>
        <w:pStyle w:val="ListParagraph"/>
        <w:ind w:left="1440"/>
        <w:rPr>
          <w:b/>
          <w:sz w:val="24"/>
          <w:szCs w:val="32"/>
        </w:rPr>
      </w:pPr>
      <w:r>
        <w:rPr>
          <w:b/>
          <w:sz w:val="24"/>
          <w:szCs w:val="32"/>
        </w:rPr>
        <w:t xml:space="preserve">                                                                     MATTHEW PETER UMOH</w:t>
      </w:r>
    </w:p>
    <w:p w:rsidR="00B46CC4" w:rsidRDefault="00B46CC4" w:rsidP="00B46CC4">
      <w:pPr>
        <w:pStyle w:val="ListParagraph"/>
        <w:ind w:left="1440"/>
        <w:rPr>
          <w:b/>
          <w:sz w:val="24"/>
          <w:szCs w:val="32"/>
        </w:rPr>
      </w:pPr>
      <w:r>
        <w:rPr>
          <w:b/>
          <w:sz w:val="24"/>
          <w:szCs w:val="32"/>
        </w:rPr>
        <w:t xml:space="preserve">                                                                     1602</w:t>
      </w:r>
    </w:p>
    <w:p w:rsidR="00B46CC4" w:rsidRDefault="00B46CC4" w:rsidP="00B46CC4">
      <w:pPr>
        <w:pStyle w:val="ListParagraph"/>
        <w:ind w:left="1440"/>
        <w:rPr>
          <w:b/>
          <w:sz w:val="24"/>
          <w:szCs w:val="32"/>
        </w:rPr>
      </w:pPr>
      <w:r>
        <w:rPr>
          <w:b/>
          <w:sz w:val="24"/>
          <w:szCs w:val="32"/>
        </w:rPr>
        <w:t xml:space="preserve">                                                                     </w:t>
      </w:r>
      <w:proofErr w:type="gramStart"/>
      <w:r>
        <w:rPr>
          <w:b/>
          <w:sz w:val="24"/>
          <w:szCs w:val="32"/>
        </w:rPr>
        <w:t>ASSESSMENT 6.</w:t>
      </w:r>
      <w:proofErr w:type="gramEnd"/>
    </w:p>
    <w:p w:rsidR="00B46CC4" w:rsidRDefault="00B46CC4" w:rsidP="00B46CC4">
      <w:pPr>
        <w:pStyle w:val="ListParagraph"/>
        <w:numPr>
          <w:ilvl w:val="0"/>
          <w:numId w:val="7"/>
        </w:numPr>
        <w:rPr>
          <w:b/>
          <w:sz w:val="24"/>
          <w:szCs w:val="32"/>
        </w:rPr>
      </w:pPr>
      <w:r>
        <w:rPr>
          <w:b/>
          <w:sz w:val="24"/>
          <w:szCs w:val="32"/>
        </w:rPr>
        <w:t xml:space="preserve">Points </w:t>
      </w:r>
      <w:r w:rsidR="00915FB2">
        <w:rPr>
          <w:b/>
          <w:sz w:val="24"/>
          <w:szCs w:val="32"/>
        </w:rPr>
        <w:t>to consider when planning for evidence gathering process.</w:t>
      </w:r>
    </w:p>
    <w:p w:rsidR="006E7C28" w:rsidRDefault="006E7C28" w:rsidP="006E7C28">
      <w:pPr>
        <w:pStyle w:val="ListParagraph"/>
        <w:ind w:left="1080"/>
        <w:rPr>
          <w:b/>
          <w:sz w:val="24"/>
          <w:szCs w:val="32"/>
        </w:rPr>
      </w:pPr>
      <w:r>
        <w:rPr>
          <w:b/>
          <w:sz w:val="24"/>
          <w:szCs w:val="32"/>
        </w:rPr>
        <w:t xml:space="preserve">When planning for evidence gathering process, it is often necessary to meet with the client to discuss the types of evidence that may be required and to locate the evidence for the time periods under consideration. This is true especially of financial accounting records due to constantly changing business structure of many companies and those </w:t>
      </w:r>
      <w:proofErr w:type="gramStart"/>
      <w:r>
        <w:rPr>
          <w:b/>
          <w:sz w:val="24"/>
          <w:szCs w:val="32"/>
        </w:rPr>
        <w:t>companies</w:t>
      </w:r>
      <w:proofErr w:type="gramEnd"/>
      <w:r>
        <w:rPr>
          <w:b/>
          <w:sz w:val="24"/>
          <w:szCs w:val="32"/>
        </w:rPr>
        <w:t xml:space="preserve"> data processing operations.</w:t>
      </w:r>
    </w:p>
    <w:p w:rsidR="006E7C28" w:rsidRDefault="006E7C28" w:rsidP="006E7C28">
      <w:pPr>
        <w:pStyle w:val="ListParagraph"/>
        <w:ind w:left="1080"/>
        <w:rPr>
          <w:b/>
          <w:sz w:val="24"/>
          <w:szCs w:val="32"/>
        </w:rPr>
      </w:pPr>
      <w:r>
        <w:rPr>
          <w:b/>
          <w:sz w:val="24"/>
          <w:szCs w:val="32"/>
        </w:rPr>
        <w:t>It is therefore best to plan for evidence gathering process properly. The planning considerations</w:t>
      </w:r>
      <w:r w:rsidR="00BF15E9">
        <w:rPr>
          <w:b/>
          <w:sz w:val="24"/>
          <w:szCs w:val="32"/>
        </w:rPr>
        <w:t xml:space="preserve"> or points to consider when planning for evidence gathering process are:</w:t>
      </w:r>
    </w:p>
    <w:p w:rsidR="00BF15E9" w:rsidRDefault="00BF15E9" w:rsidP="00BF15E9">
      <w:pPr>
        <w:pStyle w:val="ListParagraph"/>
        <w:numPr>
          <w:ilvl w:val="0"/>
          <w:numId w:val="8"/>
        </w:numPr>
        <w:rPr>
          <w:b/>
          <w:sz w:val="24"/>
          <w:szCs w:val="32"/>
        </w:rPr>
      </w:pPr>
      <w:r>
        <w:rPr>
          <w:b/>
          <w:sz w:val="24"/>
          <w:szCs w:val="32"/>
        </w:rPr>
        <w:t>Review of client’s record retention policies and whether there is compliance.</w:t>
      </w:r>
    </w:p>
    <w:p w:rsidR="00BF15E9" w:rsidRDefault="00BF15E9" w:rsidP="00BF15E9">
      <w:pPr>
        <w:pStyle w:val="ListParagraph"/>
        <w:numPr>
          <w:ilvl w:val="0"/>
          <w:numId w:val="8"/>
        </w:numPr>
        <w:rPr>
          <w:b/>
          <w:sz w:val="24"/>
          <w:szCs w:val="32"/>
        </w:rPr>
      </w:pPr>
      <w:r>
        <w:rPr>
          <w:b/>
          <w:sz w:val="24"/>
          <w:szCs w:val="32"/>
        </w:rPr>
        <w:t>Storage locations for paper records, both on-and offsite.</w:t>
      </w:r>
    </w:p>
    <w:p w:rsidR="00BF15E9" w:rsidRDefault="00BF15E9" w:rsidP="00BF15E9">
      <w:pPr>
        <w:pStyle w:val="ListParagraph"/>
        <w:numPr>
          <w:ilvl w:val="0"/>
          <w:numId w:val="8"/>
        </w:numPr>
        <w:rPr>
          <w:b/>
          <w:sz w:val="24"/>
          <w:szCs w:val="32"/>
        </w:rPr>
      </w:pPr>
      <w:r>
        <w:rPr>
          <w:b/>
          <w:sz w:val="24"/>
          <w:szCs w:val="32"/>
        </w:rPr>
        <w:t>Imaging technology used for transactions documents like customer invoices and contracts.</w:t>
      </w:r>
    </w:p>
    <w:p w:rsidR="00BF15E9" w:rsidRDefault="00BF15E9" w:rsidP="00BF15E9">
      <w:pPr>
        <w:pStyle w:val="ListParagraph"/>
        <w:numPr>
          <w:ilvl w:val="0"/>
          <w:numId w:val="8"/>
        </w:numPr>
        <w:rPr>
          <w:b/>
          <w:sz w:val="24"/>
          <w:szCs w:val="32"/>
        </w:rPr>
      </w:pPr>
      <w:r>
        <w:rPr>
          <w:b/>
          <w:sz w:val="24"/>
          <w:szCs w:val="32"/>
        </w:rPr>
        <w:t xml:space="preserve">Existence and storage of </w:t>
      </w:r>
      <w:proofErr w:type="gramStart"/>
      <w:r>
        <w:rPr>
          <w:b/>
          <w:sz w:val="24"/>
          <w:szCs w:val="32"/>
        </w:rPr>
        <w:t>employees</w:t>
      </w:r>
      <w:proofErr w:type="gramEnd"/>
      <w:r>
        <w:rPr>
          <w:b/>
          <w:sz w:val="24"/>
          <w:szCs w:val="32"/>
        </w:rPr>
        <w:t xml:space="preserve"> files.</w:t>
      </w:r>
    </w:p>
    <w:p w:rsidR="00BF15E9" w:rsidRDefault="00BF15E9" w:rsidP="00BF15E9">
      <w:pPr>
        <w:pStyle w:val="ListParagraph"/>
        <w:numPr>
          <w:ilvl w:val="0"/>
          <w:numId w:val="8"/>
        </w:numPr>
        <w:rPr>
          <w:b/>
          <w:sz w:val="24"/>
          <w:szCs w:val="32"/>
        </w:rPr>
      </w:pPr>
      <w:r>
        <w:rPr>
          <w:b/>
          <w:sz w:val="24"/>
          <w:szCs w:val="32"/>
        </w:rPr>
        <w:t>Existence of files at employee’s homes including home computers.</w:t>
      </w:r>
    </w:p>
    <w:p w:rsidR="00BF15E9" w:rsidRDefault="00BF15E9" w:rsidP="00BF15E9">
      <w:pPr>
        <w:pStyle w:val="ListParagraph"/>
        <w:numPr>
          <w:ilvl w:val="0"/>
          <w:numId w:val="8"/>
        </w:numPr>
        <w:rPr>
          <w:b/>
          <w:sz w:val="24"/>
          <w:szCs w:val="32"/>
        </w:rPr>
      </w:pPr>
      <w:r>
        <w:rPr>
          <w:b/>
          <w:sz w:val="24"/>
          <w:szCs w:val="32"/>
        </w:rPr>
        <w:t>Files retention practices at different corporate locations, which may vary substantially.</w:t>
      </w:r>
    </w:p>
    <w:p w:rsidR="00BF15E9" w:rsidRDefault="00BF15E9" w:rsidP="00BF15E9">
      <w:pPr>
        <w:pStyle w:val="ListParagraph"/>
        <w:numPr>
          <w:ilvl w:val="0"/>
          <w:numId w:val="8"/>
        </w:numPr>
        <w:rPr>
          <w:b/>
          <w:sz w:val="24"/>
          <w:szCs w:val="32"/>
        </w:rPr>
      </w:pPr>
      <w:r>
        <w:rPr>
          <w:b/>
          <w:sz w:val="24"/>
          <w:szCs w:val="32"/>
        </w:rPr>
        <w:t>Organizational chart and reporting hierarchy.</w:t>
      </w:r>
    </w:p>
    <w:p w:rsidR="00BF15E9" w:rsidRDefault="00BF15E9" w:rsidP="00BF15E9">
      <w:pPr>
        <w:pStyle w:val="ListParagraph"/>
        <w:numPr>
          <w:ilvl w:val="0"/>
          <w:numId w:val="8"/>
        </w:numPr>
        <w:rPr>
          <w:b/>
          <w:sz w:val="24"/>
          <w:szCs w:val="32"/>
        </w:rPr>
      </w:pPr>
      <w:r>
        <w:rPr>
          <w:b/>
          <w:sz w:val="24"/>
          <w:szCs w:val="32"/>
        </w:rPr>
        <w:t xml:space="preserve">Storage medium for computerized records, both on-and </w:t>
      </w:r>
      <w:r w:rsidR="00BF7B54">
        <w:rPr>
          <w:b/>
          <w:sz w:val="24"/>
          <w:szCs w:val="32"/>
        </w:rPr>
        <w:t>offsite.</w:t>
      </w:r>
    </w:p>
    <w:p w:rsidR="00BF7B54" w:rsidRDefault="00BF7B54" w:rsidP="00BF15E9">
      <w:pPr>
        <w:pStyle w:val="ListParagraph"/>
        <w:numPr>
          <w:ilvl w:val="0"/>
          <w:numId w:val="8"/>
        </w:numPr>
        <w:rPr>
          <w:b/>
          <w:sz w:val="24"/>
          <w:szCs w:val="32"/>
        </w:rPr>
      </w:pPr>
      <w:r>
        <w:rPr>
          <w:b/>
          <w:sz w:val="24"/>
          <w:szCs w:val="32"/>
        </w:rPr>
        <w:t xml:space="preserve">Back-up procedures used for employees computers and e-mails including when back-ups occur and what information is lost or retained and what </w:t>
      </w:r>
      <w:proofErr w:type="gramStart"/>
      <w:r>
        <w:rPr>
          <w:b/>
          <w:sz w:val="24"/>
          <w:szCs w:val="32"/>
        </w:rPr>
        <w:t>is</w:t>
      </w:r>
      <w:proofErr w:type="gramEnd"/>
      <w:r>
        <w:rPr>
          <w:b/>
          <w:sz w:val="24"/>
          <w:szCs w:val="32"/>
        </w:rPr>
        <w:t xml:space="preserve"> contained on servers versus individual hard drives.</w:t>
      </w:r>
    </w:p>
    <w:p w:rsidR="00BF7B54" w:rsidRDefault="00BF7B54" w:rsidP="00BF15E9">
      <w:pPr>
        <w:pStyle w:val="ListParagraph"/>
        <w:numPr>
          <w:ilvl w:val="0"/>
          <w:numId w:val="8"/>
        </w:numPr>
        <w:rPr>
          <w:b/>
          <w:sz w:val="24"/>
          <w:szCs w:val="32"/>
        </w:rPr>
      </w:pPr>
      <w:r>
        <w:rPr>
          <w:b/>
          <w:sz w:val="24"/>
          <w:szCs w:val="32"/>
        </w:rPr>
        <w:t>Retention of records kept by or about former employees of the company.</w:t>
      </w:r>
    </w:p>
    <w:p w:rsidR="00BF7B54" w:rsidRDefault="00BF7B54" w:rsidP="00BF15E9">
      <w:pPr>
        <w:pStyle w:val="ListParagraph"/>
        <w:numPr>
          <w:ilvl w:val="0"/>
          <w:numId w:val="8"/>
        </w:numPr>
        <w:rPr>
          <w:b/>
          <w:sz w:val="24"/>
          <w:szCs w:val="32"/>
        </w:rPr>
      </w:pPr>
      <w:r>
        <w:rPr>
          <w:b/>
          <w:sz w:val="24"/>
          <w:szCs w:val="32"/>
        </w:rPr>
        <w:t>System changes in relation to corporate accounting systems or e-mail systems.</w:t>
      </w:r>
    </w:p>
    <w:p w:rsidR="00BF7B54" w:rsidRDefault="00BF7B54" w:rsidP="00BF15E9">
      <w:pPr>
        <w:pStyle w:val="ListParagraph"/>
        <w:numPr>
          <w:ilvl w:val="0"/>
          <w:numId w:val="8"/>
        </w:numPr>
        <w:rPr>
          <w:b/>
          <w:sz w:val="24"/>
          <w:szCs w:val="32"/>
        </w:rPr>
      </w:pPr>
      <w:r>
        <w:rPr>
          <w:b/>
          <w:sz w:val="24"/>
          <w:szCs w:val="32"/>
        </w:rPr>
        <w:t>Existence of document</w:t>
      </w:r>
      <w:r w:rsidR="00C708D2">
        <w:rPr>
          <w:b/>
          <w:sz w:val="24"/>
          <w:szCs w:val="32"/>
        </w:rPr>
        <w:t>s related to outsourced corporate functions like payroll and internal audit.</w:t>
      </w:r>
    </w:p>
    <w:p w:rsidR="00E01B08" w:rsidRDefault="00F86BDA" w:rsidP="00F86BDA">
      <w:pPr>
        <w:ind w:left="1080"/>
        <w:rPr>
          <w:b/>
          <w:sz w:val="24"/>
          <w:szCs w:val="32"/>
        </w:rPr>
      </w:pPr>
      <w:r>
        <w:rPr>
          <w:b/>
          <w:sz w:val="24"/>
          <w:szCs w:val="32"/>
        </w:rPr>
        <w:t xml:space="preserve">Such plan will serve as an excellent tool for focusing the efforts of the investigation team on materials most likely to be relevant and show that the scope of investigations in terms of documents sought were appropriate for the case at hand. It will also help to avoid the scorched-earn approach </w:t>
      </w:r>
      <w:proofErr w:type="gramStart"/>
      <w:r>
        <w:rPr>
          <w:b/>
          <w:sz w:val="24"/>
          <w:szCs w:val="32"/>
        </w:rPr>
        <w:t>that results</w:t>
      </w:r>
      <w:proofErr w:type="gramEnd"/>
      <w:r>
        <w:rPr>
          <w:b/>
          <w:sz w:val="24"/>
          <w:szCs w:val="32"/>
        </w:rPr>
        <w:t xml:space="preserve"> in accumulation of an excessively broad collection of records or of different types of records at different locations from different witnesses. The plan will </w:t>
      </w:r>
    </w:p>
    <w:p w:rsidR="00E01B08" w:rsidRDefault="00E01B08" w:rsidP="00F86BDA">
      <w:pPr>
        <w:ind w:left="1080"/>
        <w:rPr>
          <w:b/>
          <w:sz w:val="24"/>
          <w:szCs w:val="32"/>
        </w:rPr>
      </w:pPr>
    </w:p>
    <w:p w:rsidR="00E01B08" w:rsidRDefault="00E01B08" w:rsidP="00F86BDA">
      <w:pPr>
        <w:ind w:left="1080"/>
        <w:rPr>
          <w:b/>
          <w:sz w:val="24"/>
          <w:szCs w:val="32"/>
        </w:rPr>
      </w:pPr>
      <w:r>
        <w:rPr>
          <w:b/>
          <w:sz w:val="24"/>
          <w:szCs w:val="32"/>
        </w:rPr>
        <w:lastRenderedPageBreak/>
        <w:t xml:space="preserve">                                                                                     MATTHEW PETER UMOH</w:t>
      </w:r>
    </w:p>
    <w:p w:rsidR="00E01B08" w:rsidRDefault="00E01B08" w:rsidP="00F86BDA">
      <w:pPr>
        <w:ind w:left="1080"/>
        <w:rPr>
          <w:b/>
          <w:sz w:val="24"/>
          <w:szCs w:val="32"/>
        </w:rPr>
      </w:pPr>
      <w:r>
        <w:rPr>
          <w:b/>
          <w:sz w:val="24"/>
          <w:szCs w:val="32"/>
        </w:rPr>
        <w:t xml:space="preserve">                                                                                     1602</w:t>
      </w:r>
    </w:p>
    <w:p w:rsidR="00E01B08" w:rsidRDefault="00E01B08" w:rsidP="00E01B08">
      <w:pPr>
        <w:tabs>
          <w:tab w:val="right" w:pos="9026"/>
        </w:tabs>
        <w:ind w:left="1080"/>
        <w:rPr>
          <w:b/>
          <w:sz w:val="24"/>
          <w:szCs w:val="32"/>
        </w:rPr>
      </w:pPr>
      <w:r>
        <w:rPr>
          <w:b/>
          <w:sz w:val="24"/>
          <w:szCs w:val="32"/>
        </w:rPr>
        <w:t xml:space="preserve">                                                                                      </w:t>
      </w:r>
      <w:proofErr w:type="gramStart"/>
      <w:r>
        <w:rPr>
          <w:b/>
          <w:sz w:val="24"/>
          <w:szCs w:val="32"/>
        </w:rPr>
        <w:t>ASSESSMENT 6.</w:t>
      </w:r>
      <w:proofErr w:type="gramEnd"/>
      <w:r>
        <w:rPr>
          <w:b/>
          <w:sz w:val="24"/>
          <w:szCs w:val="32"/>
        </w:rPr>
        <w:tab/>
      </w:r>
    </w:p>
    <w:p w:rsidR="00D7172D" w:rsidRDefault="00F86BDA" w:rsidP="00E01B08">
      <w:pPr>
        <w:ind w:left="1080"/>
        <w:rPr>
          <w:b/>
          <w:sz w:val="24"/>
          <w:szCs w:val="32"/>
        </w:rPr>
      </w:pPr>
      <w:proofErr w:type="gramStart"/>
      <w:r>
        <w:rPr>
          <w:b/>
          <w:sz w:val="24"/>
          <w:szCs w:val="32"/>
        </w:rPr>
        <w:t>also</w:t>
      </w:r>
      <w:proofErr w:type="gramEnd"/>
      <w:r>
        <w:rPr>
          <w:b/>
          <w:sz w:val="24"/>
          <w:szCs w:val="32"/>
        </w:rPr>
        <w:t xml:space="preserve"> help to overcome the confusion </w:t>
      </w:r>
      <w:r w:rsidR="008A5819">
        <w:rPr>
          <w:b/>
          <w:sz w:val="24"/>
          <w:szCs w:val="32"/>
        </w:rPr>
        <w:t>of terminology that often arises with accounting and financial records.</w:t>
      </w:r>
      <w:r w:rsidR="00D7172D">
        <w:rPr>
          <w:b/>
          <w:sz w:val="24"/>
          <w:szCs w:val="32"/>
        </w:rPr>
        <w:t xml:space="preserve">                                                               </w:t>
      </w:r>
      <w:r w:rsidR="00E01B08">
        <w:rPr>
          <w:b/>
          <w:sz w:val="24"/>
          <w:szCs w:val="32"/>
        </w:rPr>
        <w:t xml:space="preserve">       </w:t>
      </w:r>
      <w:r w:rsidR="00D7172D">
        <w:rPr>
          <w:b/>
          <w:sz w:val="24"/>
          <w:szCs w:val="32"/>
        </w:rPr>
        <w:t xml:space="preserve">                                                 </w:t>
      </w:r>
      <w:r w:rsidR="00E01B08">
        <w:rPr>
          <w:b/>
          <w:sz w:val="24"/>
          <w:szCs w:val="32"/>
        </w:rPr>
        <w:t xml:space="preserve">                            </w:t>
      </w:r>
    </w:p>
    <w:p w:rsidR="00D7172D" w:rsidRDefault="00D7172D" w:rsidP="00F86BDA">
      <w:pPr>
        <w:ind w:left="1080"/>
        <w:rPr>
          <w:b/>
          <w:sz w:val="24"/>
          <w:szCs w:val="32"/>
        </w:rPr>
      </w:pPr>
      <w:r>
        <w:rPr>
          <w:b/>
          <w:sz w:val="24"/>
          <w:szCs w:val="32"/>
        </w:rPr>
        <w:t xml:space="preserve">                                                                       </w:t>
      </w:r>
      <w:r w:rsidR="00E01B08">
        <w:rPr>
          <w:b/>
          <w:sz w:val="24"/>
          <w:szCs w:val="32"/>
        </w:rPr>
        <w:t xml:space="preserve">      </w:t>
      </w:r>
    </w:p>
    <w:p w:rsidR="00D7172D" w:rsidRDefault="00A81A02" w:rsidP="00D7172D">
      <w:pPr>
        <w:pStyle w:val="ListParagraph"/>
        <w:numPr>
          <w:ilvl w:val="0"/>
          <w:numId w:val="7"/>
        </w:numPr>
        <w:rPr>
          <w:b/>
          <w:sz w:val="24"/>
          <w:szCs w:val="32"/>
        </w:rPr>
      </w:pPr>
      <w:r>
        <w:rPr>
          <w:b/>
          <w:sz w:val="24"/>
          <w:szCs w:val="32"/>
        </w:rPr>
        <w:t>Working papers and the type of information they contain.</w:t>
      </w:r>
    </w:p>
    <w:p w:rsidR="00A36905" w:rsidRDefault="00A36905" w:rsidP="00A36905">
      <w:pPr>
        <w:pStyle w:val="ListParagraph"/>
        <w:ind w:left="1080"/>
        <w:rPr>
          <w:b/>
          <w:sz w:val="24"/>
          <w:szCs w:val="32"/>
        </w:rPr>
      </w:pPr>
      <w:r>
        <w:rPr>
          <w:b/>
          <w:sz w:val="24"/>
          <w:szCs w:val="32"/>
        </w:rPr>
        <w:t>Working papers are records, documents and information prepared or obtained by the investigator that are likely to form the basis of his or her reports or his or her testimony if litigation to recover losses is commenced.</w:t>
      </w:r>
    </w:p>
    <w:p w:rsidR="00D830FF" w:rsidRDefault="00D830FF" w:rsidP="00A36905">
      <w:pPr>
        <w:pStyle w:val="ListParagraph"/>
        <w:ind w:left="1080"/>
        <w:rPr>
          <w:b/>
          <w:sz w:val="24"/>
          <w:szCs w:val="32"/>
        </w:rPr>
      </w:pPr>
      <w:r>
        <w:rPr>
          <w:b/>
          <w:sz w:val="24"/>
          <w:szCs w:val="32"/>
        </w:rPr>
        <w:t>Working papers are analyses, schedules, notes, narrations, descriptions, and summaries of the factual materials as well as other relevant records and documents in the file of the investigation engagement.</w:t>
      </w:r>
    </w:p>
    <w:p w:rsidR="00D830FF" w:rsidRDefault="00D830FF" w:rsidP="00A36905">
      <w:pPr>
        <w:pStyle w:val="ListParagraph"/>
        <w:ind w:left="1080"/>
        <w:rPr>
          <w:b/>
          <w:sz w:val="24"/>
          <w:szCs w:val="32"/>
        </w:rPr>
      </w:pPr>
      <w:r>
        <w:rPr>
          <w:b/>
          <w:sz w:val="24"/>
          <w:szCs w:val="32"/>
        </w:rPr>
        <w:t>The unique subject matter of each investigation will dictate the content of working papers.</w:t>
      </w:r>
    </w:p>
    <w:p w:rsidR="00D830FF" w:rsidRDefault="00D830FF" w:rsidP="00A36905">
      <w:pPr>
        <w:pStyle w:val="ListParagraph"/>
        <w:ind w:left="1080"/>
        <w:rPr>
          <w:b/>
          <w:sz w:val="24"/>
          <w:szCs w:val="32"/>
        </w:rPr>
      </w:pPr>
      <w:r>
        <w:rPr>
          <w:b/>
          <w:sz w:val="24"/>
          <w:szCs w:val="32"/>
        </w:rPr>
        <w:t>Generally, a typical working paper should contain the following information</w:t>
      </w:r>
      <w:r w:rsidR="00496751">
        <w:rPr>
          <w:b/>
          <w:sz w:val="24"/>
          <w:szCs w:val="32"/>
        </w:rPr>
        <w:t>:</w:t>
      </w:r>
    </w:p>
    <w:p w:rsidR="00496751" w:rsidRDefault="00496751" w:rsidP="00496751">
      <w:pPr>
        <w:pStyle w:val="ListParagraph"/>
        <w:numPr>
          <w:ilvl w:val="0"/>
          <w:numId w:val="8"/>
        </w:numPr>
        <w:rPr>
          <w:b/>
          <w:sz w:val="24"/>
          <w:szCs w:val="32"/>
        </w:rPr>
      </w:pPr>
      <w:r>
        <w:rPr>
          <w:b/>
          <w:sz w:val="24"/>
          <w:szCs w:val="32"/>
        </w:rPr>
        <w:t>An engagement letter.</w:t>
      </w:r>
    </w:p>
    <w:p w:rsidR="00496751" w:rsidRDefault="00496751" w:rsidP="00496751">
      <w:pPr>
        <w:pStyle w:val="ListParagraph"/>
        <w:numPr>
          <w:ilvl w:val="0"/>
          <w:numId w:val="8"/>
        </w:numPr>
        <w:rPr>
          <w:b/>
          <w:sz w:val="24"/>
          <w:szCs w:val="32"/>
        </w:rPr>
      </w:pPr>
      <w:r>
        <w:rPr>
          <w:b/>
          <w:sz w:val="24"/>
          <w:szCs w:val="32"/>
        </w:rPr>
        <w:t>Investigation budget.</w:t>
      </w:r>
    </w:p>
    <w:p w:rsidR="00496751" w:rsidRDefault="00496751" w:rsidP="00496751">
      <w:pPr>
        <w:pStyle w:val="ListParagraph"/>
        <w:numPr>
          <w:ilvl w:val="0"/>
          <w:numId w:val="8"/>
        </w:numPr>
        <w:rPr>
          <w:b/>
          <w:sz w:val="24"/>
          <w:szCs w:val="32"/>
        </w:rPr>
      </w:pPr>
      <w:r>
        <w:rPr>
          <w:b/>
          <w:sz w:val="24"/>
          <w:szCs w:val="32"/>
        </w:rPr>
        <w:t>Copies of applicable laws and standards.</w:t>
      </w:r>
    </w:p>
    <w:p w:rsidR="00496751" w:rsidRDefault="00496751" w:rsidP="00496751">
      <w:pPr>
        <w:pStyle w:val="ListParagraph"/>
        <w:numPr>
          <w:ilvl w:val="0"/>
          <w:numId w:val="8"/>
        </w:numPr>
        <w:rPr>
          <w:b/>
          <w:sz w:val="24"/>
          <w:szCs w:val="32"/>
        </w:rPr>
      </w:pPr>
      <w:r>
        <w:rPr>
          <w:b/>
          <w:sz w:val="24"/>
          <w:szCs w:val="32"/>
        </w:rPr>
        <w:t>Description of the client’s business, procedures, accounting and internal control systems.</w:t>
      </w:r>
    </w:p>
    <w:p w:rsidR="00496751" w:rsidRDefault="00496751" w:rsidP="00496751">
      <w:pPr>
        <w:pStyle w:val="ListParagraph"/>
        <w:numPr>
          <w:ilvl w:val="0"/>
          <w:numId w:val="8"/>
        </w:numPr>
        <w:rPr>
          <w:b/>
          <w:sz w:val="24"/>
          <w:szCs w:val="32"/>
        </w:rPr>
      </w:pPr>
      <w:r>
        <w:rPr>
          <w:b/>
          <w:sz w:val="24"/>
          <w:szCs w:val="32"/>
        </w:rPr>
        <w:t>Background knowledge of the investigation.</w:t>
      </w:r>
    </w:p>
    <w:p w:rsidR="00496751" w:rsidRDefault="00496751" w:rsidP="00496751">
      <w:pPr>
        <w:pStyle w:val="ListParagraph"/>
        <w:numPr>
          <w:ilvl w:val="0"/>
          <w:numId w:val="8"/>
        </w:numPr>
        <w:rPr>
          <w:b/>
          <w:sz w:val="24"/>
          <w:szCs w:val="32"/>
        </w:rPr>
      </w:pPr>
      <w:r>
        <w:rPr>
          <w:b/>
          <w:sz w:val="24"/>
          <w:szCs w:val="32"/>
        </w:rPr>
        <w:t>Chain of custody documentation.</w:t>
      </w:r>
    </w:p>
    <w:p w:rsidR="00496751" w:rsidRDefault="00496751" w:rsidP="00496751">
      <w:pPr>
        <w:pStyle w:val="ListParagraph"/>
        <w:numPr>
          <w:ilvl w:val="0"/>
          <w:numId w:val="8"/>
        </w:numPr>
        <w:rPr>
          <w:b/>
          <w:sz w:val="24"/>
          <w:szCs w:val="32"/>
        </w:rPr>
      </w:pPr>
      <w:r>
        <w:rPr>
          <w:b/>
          <w:sz w:val="24"/>
          <w:szCs w:val="32"/>
        </w:rPr>
        <w:t xml:space="preserve">Photographs or digital photos preferably with </w:t>
      </w:r>
      <w:proofErr w:type="gramStart"/>
      <w:r>
        <w:rPr>
          <w:b/>
          <w:sz w:val="24"/>
          <w:szCs w:val="32"/>
        </w:rPr>
        <w:t>date,</w:t>
      </w:r>
      <w:proofErr w:type="gramEnd"/>
      <w:r>
        <w:rPr>
          <w:b/>
          <w:sz w:val="24"/>
          <w:szCs w:val="32"/>
        </w:rPr>
        <w:t xml:space="preserve"> time and stamp.</w:t>
      </w:r>
    </w:p>
    <w:p w:rsidR="00496751" w:rsidRDefault="00496751" w:rsidP="00496751">
      <w:pPr>
        <w:pStyle w:val="ListParagraph"/>
        <w:numPr>
          <w:ilvl w:val="0"/>
          <w:numId w:val="8"/>
        </w:numPr>
        <w:rPr>
          <w:b/>
          <w:sz w:val="24"/>
          <w:szCs w:val="32"/>
        </w:rPr>
      </w:pPr>
      <w:r>
        <w:rPr>
          <w:b/>
          <w:sz w:val="24"/>
          <w:szCs w:val="32"/>
        </w:rPr>
        <w:t xml:space="preserve">Court pleadings and </w:t>
      </w:r>
      <w:proofErr w:type="gramStart"/>
      <w:r w:rsidR="007712B0">
        <w:rPr>
          <w:b/>
          <w:sz w:val="24"/>
          <w:szCs w:val="32"/>
        </w:rPr>
        <w:t>disposition  transcripts</w:t>
      </w:r>
      <w:proofErr w:type="gramEnd"/>
      <w:r w:rsidR="007712B0">
        <w:rPr>
          <w:b/>
          <w:sz w:val="24"/>
          <w:szCs w:val="32"/>
        </w:rPr>
        <w:t>.</w:t>
      </w:r>
    </w:p>
    <w:p w:rsidR="007712B0" w:rsidRDefault="007712B0" w:rsidP="00496751">
      <w:pPr>
        <w:pStyle w:val="ListParagraph"/>
        <w:numPr>
          <w:ilvl w:val="0"/>
          <w:numId w:val="8"/>
        </w:numPr>
        <w:rPr>
          <w:b/>
          <w:sz w:val="24"/>
          <w:szCs w:val="32"/>
        </w:rPr>
      </w:pPr>
      <w:r>
        <w:rPr>
          <w:b/>
          <w:sz w:val="24"/>
          <w:szCs w:val="32"/>
        </w:rPr>
        <w:t>Third party information such as external audit reports, management letters, bank statements, records of non-audit services, property records, insurance records, legal records, valuation records, tax records etc.</w:t>
      </w:r>
    </w:p>
    <w:p w:rsidR="007712B0" w:rsidRDefault="007712B0" w:rsidP="00496751">
      <w:pPr>
        <w:pStyle w:val="ListParagraph"/>
        <w:numPr>
          <w:ilvl w:val="0"/>
          <w:numId w:val="8"/>
        </w:numPr>
        <w:rPr>
          <w:b/>
          <w:sz w:val="24"/>
          <w:szCs w:val="32"/>
        </w:rPr>
      </w:pPr>
      <w:r>
        <w:rPr>
          <w:b/>
          <w:sz w:val="24"/>
          <w:szCs w:val="32"/>
        </w:rPr>
        <w:t>Interview notes and audio recording.</w:t>
      </w:r>
    </w:p>
    <w:p w:rsidR="007712B0" w:rsidRDefault="007712B0" w:rsidP="00496751">
      <w:pPr>
        <w:pStyle w:val="ListParagraph"/>
        <w:numPr>
          <w:ilvl w:val="0"/>
          <w:numId w:val="8"/>
        </w:numPr>
        <w:rPr>
          <w:b/>
          <w:sz w:val="24"/>
          <w:szCs w:val="32"/>
        </w:rPr>
      </w:pPr>
      <w:r>
        <w:rPr>
          <w:b/>
          <w:sz w:val="24"/>
          <w:szCs w:val="32"/>
        </w:rPr>
        <w:t>Signed confession statements.</w:t>
      </w:r>
    </w:p>
    <w:p w:rsidR="007712B0" w:rsidRDefault="007712B0" w:rsidP="00496751">
      <w:pPr>
        <w:pStyle w:val="ListParagraph"/>
        <w:numPr>
          <w:ilvl w:val="0"/>
          <w:numId w:val="8"/>
        </w:numPr>
        <w:rPr>
          <w:b/>
          <w:sz w:val="24"/>
          <w:szCs w:val="32"/>
        </w:rPr>
      </w:pPr>
      <w:r>
        <w:rPr>
          <w:b/>
          <w:sz w:val="24"/>
          <w:szCs w:val="32"/>
        </w:rPr>
        <w:t>Accounting records such as general ledgers, financial management reports, journal entries, reconciliations, budgets, trial balance, etc.</w:t>
      </w:r>
    </w:p>
    <w:p w:rsidR="007712B0" w:rsidRDefault="0017236A" w:rsidP="00496751">
      <w:pPr>
        <w:pStyle w:val="ListParagraph"/>
        <w:numPr>
          <w:ilvl w:val="0"/>
          <w:numId w:val="8"/>
        </w:numPr>
        <w:rPr>
          <w:b/>
          <w:sz w:val="24"/>
          <w:szCs w:val="32"/>
        </w:rPr>
      </w:pPr>
      <w:r>
        <w:rPr>
          <w:b/>
          <w:sz w:val="24"/>
          <w:szCs w:val="32"/>
        </w:rPr>
        <w:t xml:space="preserve">Pubic record searches </w:t>
      </w:r>
    </w:p>
    <w:p w:rsidR="0017236A" w:rsidRDefault="0017236A" w:rsidP="00496751">
      <w:pPr>
        <w:pStyle w:val="ListParagraph"/>
        <w:numPr>
          <w:ilvl w:val="0"/>
          <w:numId w:val="8"/>
        </w:numPr>
        <w:rPr>
          <w:b/>
          <w:sz w:val="24"/>
          <w:szCs w:val="32"/>
        </w:rPr>
      </w:pPr>
      <w:r>
        <w:rPr>
          <w:b/>
          <w:sz w:val="24"/>
          <w:szCs w:val="32"/>
        </w:rPr>
        <w:t>Electronic computer files’</w:t>
      </w:r>
    </w:p>
    <w:p w:rsidR="0017236A" w:rsidRDefault="0017236A" w:rsidP="00496751">
      <w:pPr>
        <w:pStyle w:val="ListParagraph"/>
        <w:numPr>
          <w:ilvl w:val="0"/>
          <w:numId w:val="8"/>
        </w:numPr>
        <w:rPr>
          <w:b/>
          <w:sz w:val="24"/>
          <w:szCs w:val="32"/>
        </w:rPr>
      </w:pPr>
      <w:r>
        <w:rPr>
          <w:b/>
          <w:sz w:val="24"/>
          <w:szCs w:val="32"/>
        </w:rPr>
        <w:t>Report of findings.</w:t>
      </w:r>
    </w:p>
    <w:p w:rsidR="0017236A" w:rsidRDefault="0017236A" w:rsidP="00496751">
      <w:pPr>
        <w:pStyle w:val="ListParagraph"/>
        <w:numPr>
          <w:ilvl w:val="0"/>
          <w:numId w:val="8"/>
        </w:numPr>
        <w:rPr>
          <w:b/>
          <w:sz w:val="24"/>
          <w:szCs w:val="32"/>
        </w:rPr>
      </w:pPr>
      <w:r>
        <w:rPr>
          <w:b/>
          <w:sz w:val="24"/>
          <w:szCs w:val="32"/>
        </w:rPr>
        <w:t>Areas requiring expert opinion.</w:t>
      </w:r>
    </w:p>
    <w:p w:rsidR="0017236A" w:rsidRDefault="0017236A" w:rsidP="00496751">
      <w:pPr>
        <w:pStyle w:val="ListParagraph"/>
        <w:numPr>
          <w:ilvl w:val="0"/>
          <w:numId w:val="8"/>
        </w:numPr>
        <w:rPr>
          <w:b/>
          <w:sz w:val="24"/>
          <w:szCs w:val="32"/>
        </w:rPr>
      </w:pPr>
      <w:r>
        <w:rPr>
          <w:b/>
          <w:sz w:val="24"/>
          <w:szCs w:val="32"/>
        </w:rPr>
        <w:t>Personnel needs.</w:t>
      </w:r>
    </w:p>
    <w:p w:rsidR="0017236A" w:rsidRDefault="00E01B08" w:rsidP="00E01B08">
      <w:pPr>
        <w:pStyle w:val="ListParagraph"/>
        <w:tabs>
          <w:tab w:val="left" w:pos="3570"/>
        </w:tabs>
        <w:ind w:left="1440"/>
        <w:rPr>
          <w:b/>
          <w:sz w:val="24"/>
          <w:szCs w:val="32"/>
        </w:rPr>
      </w:pPr>
      <w:r>
        <w:rPr>
          <w:b/>
          <w:sz w:val="24"/>
          <w:szCs w:val="32"/>
        </w:rPr>
        <w:tab/>
      </w:r>
    </w:p>
    <w:p w:rsidR="00E01B08" w:rsidRDefault="00E01B08" w:rsidP="00E01B08">
      <w:pPr>
        <w:pStyle w:val="ListParagraph"/>
        <w:tabs>
          <w:tab w:val="left" w:pos="3570"/>
        </w:tabs>
        <w:ind w:left="1440"/>
        <w:rPr>
          <w:b/>
          <w:sz w:val="24"/>
          <w:szCs w:val="32"/>
        </w:rPr>
      </w:pPr>
      <w:r>
        <w:rPr>
          <w:b/>
          <w:sz w:val="24"/>
          <w:szCs w:val="32"/>
        </w:rPr>
        <w:lastRenderedPageBreak/>
        <w:t xml:space="preserve">                                                                                MATTHEW PETER UMOH</w:t>
      </w:r>
    </w:p>
    <w:p w:rsidR="00E01B08" w:rsidRDefault="00E01B08" w:rsidP="00E01B08">
      <w:pPr>
        <w:pStyle w:val="ListParagraph"/>
        <w:tabs>
          <w:tab w:val="left" w:pos="3570"/>
        </w:tabs>
        <w:ind w:left="1440"/>
        <w:rPr>
          <w:b/>
          <w:sz w:val="24"/>
          <w:szCs w:val="32"/>
        </w:rPr>
      </w:pPr>
      <w:r>
        <w:rPr>
          <w:b/>
          <w:sz w:val="24"/>
          <w:szCs w:val="32"/>
        </w:rPr>
        <w:t xml:space="preserve">                                                                                 1602</w:t>
      </w:r>
    </w:p>
    <w:p w:rsidR="00E01B08" w:rsidRDefault="00E01B08" w:rsidP="00E01B08">
      <w:pPr>
        <w:pStyle w:val="ListParagraph"/>
        <w:tabs>
          <w:tab w:val="left" w:pos="3570"/>
        </w:tabs>
        <w:ind w:left="1440"/>
        <w:rPr>
          <w:b/>
          <w:sz w:val="24"/>
          <w:szCs w:val="32"/>
        </w:rPr>
      </w:pPr>
      <w:r>
        <w:rPr>
          <w:b/>
          <w:sz w:val="24"/>
          <w:szCs w:val="32"/>
        </w:rPr>
        <w:t xml:space="preserve">                                                                                 </w:t>
      </w:r>
      <w:proofErr w:type="gramStart"/>
      <w:r>
        <w:rPr>
          <w:b/>
          <w:sz w:val="24"/>
          <w:szCs w:val="32"/>
        </w:rPr>
        <w:t>ASSESSMENT 6.</w:t>
      </w:r>
      <w:proofErr w:type="gramEnd"/>
    </w:p>
    <w:p w:rsidR="004458C9" w:rsidRPr="00D7172D" w:rsidRDefault="004458C9" w:rsidP="004458C9">
      <w:pPr>
        <w:pStyle w:val="ListParagraph"/>
        <w:ind w:left="1080"/>
        <w:rPr>
          <w:b/>
          <w:sz w:val="24"/>
          <w:szCs w:val="32"/>
        </w:rPr>
      </w:pPr>
    </w:p>
    <w:p w:rsidR="00BF7B54" w:rsidRDefault="0000701C" w:rsidP="0000701C">
      <w:pPr>
        <w:pStyle w:val="ListParagraph"/>
        <w:numPr>
          <w:ilvl w:val="0"/>
          <w:numId w:val="7"/>
        </w:numPr>
        <w:rPr>
          <w:b/>
          <w:sz w:val="24"/>
          <w:szCs w:val="32"/>
        </w:rPr>
      </w:pPr>
      <w:r>
        <w:rPr>
          <w:b/>
          <w:sz w:val="24"/>
          <w:szCs w:val="32"/>
        </w:rPr>
        <w:t>The main steps involved in the evidence gathering process.</w:t>
      </w:r>
    </w:p>
    <w:p w:rsidR="00E01B08" w:rsidRDefault="00E01B08" w:rsidP="00E01B08">
      <w:pPr>
        <w:pStyle w:val="ListParagraph"/>
        <w:ind w:left="1080"/>
        <w:rPr>
          <w:b/>
          <w:sz w:val="24"/>
          <w:szCs w:val="32"/>
        </w:rPr>
      </w:pPr>
      <w:r>
        <w:rPr>
          <w:b/>
          <w:sz w:val="24"/>
          <w:szCs w:val="32"/>
        </w:rPr>
        <w:t>Evidence gathering is not done haphazardly. It follows four critical steps, namely;</w:t>
      </w:r>
    </w:p>
    <w:p w:rsidR="00E01B08" w:rsidRDefault="00E01B08" w:rsidP="00E01B08">
      <w:pPr>
        <w:pStyle w:val="ListParagraph"/>
        <w:numPr>
          <w:ilvl w:val="0"/>
          <w:numId w:val="9"/>
        </w:numPr>
        <w:rPr>
          <w:b/>
          <w:sz w:val="24"/>
          <w:szCs w:val="32"/>
        </w:rPr>
      </w:pPr>
      <w:r>
        <w:rPr>
          <w:b/>
          <w:sz w:val="24"/>
          <w:szCs w:val="32"/>
        </w:rPr>
        <w:t>Considerations at the time of retention.</w:t>
      </w:r>
    </w:p>
    <w:p w:rsidR="00E01B08" w:rsidRDefault="00E01B08" w:rsidP="00E01B08">
      <w:pPr>
        <w:pStyle w:val="ListParagraph"/>
        <w:numPr>
          <w:ilvl w:val="0"/>
          <w:numId w:val="9"/>
        </w:numPr>
        <w:rPr>
          <w:b/>
          <w:sz w:val="24"/>
          <w:szCs w:val="32"/>
        </w:rPr>
      </w:pPr>
      <w:r>
        <w:rPr>
          <w:b/>
          <w:sz w:val="24"/>
          <w:szCs w:val="32"/>
        </w:rPr>
        <w:t>Document retention considerations.</w:t>
      </w:r>
    </w:p>
    <w:p w:rsidR="00E01B08" w:rsidRDefault="00E01B08" w:rsidP="00E01B08">
      <w:pPr>
        <w:pStyle w:val="ListParagraph"/>
        <w:numPr>
          <w:ilvl w:val="0"/>
          <w:numId w:val="9"/>
        </w:numPr>
        <w:rPr>
          <w:b/>
          <w:sz w:val="24"/>
          <w:szCs w:val="32"/>
        </w:rPr>
      </w:pPr>
      <w:r>
        <w:rPr>
          <w:b/>
          <w:sz w:val="24"/>
          <w:szCs w:val="32"/>
        </w:rPr>
        <w:t>Planning considerations.</w:t>
      </w:r>
    </w:p>
    <w:p w:rsidR="006F510F" w:rsidRDefault="00E01B08" w:rsidP="00E01B08">
      <w:pPr>
        <w:pStyle w:val="ListParagraph"/>
        <w:numPr>
          <w:ilvl w:val="0"/>
          <w:numId w:val="9"/>
        </w:numPr>
        <w:rPr>
          <w:b/>
          <w:sz w:val="24"/>
          <w:szCs w:val="32"/>
        </w:rPr>
      </w:pPr>
      <w:r>
        <w:rPr>
          <w:b/>
          <w:sz w:val="24"/>
          <w:szCs w:val="32"/>
        </w:rPr>
        <w:t>Creating a chain of custody.</w:t>
      </w:r>
    </w:p>
    <w:p w:rsidR="000D1F9E" w:rsidRPr="000D1F9E" w:rsidRDefault="000D1F9E" w:rsidP="000D1F9E">
      <w:pPr>
        <w:ind w:left="1080"/>
        <w:rPr>
          <w:b/>
          <w:sz w:val="24"/>
          <w:szCs w:val="32"/>
        </w:rPr>
      </w:pPr>
    </w:p>
    <w:p w:rsidR="006F510F" w:rsidRPr="000D1F9E" w:rsidRDefault="006F510F" w:rsidP="000D1F9E">
      <w:pPr>
        <w:pStyle w:val="ListParagraph"/>
        <w:numPr>
          <w:ilvl w:val="0"/>
          <w:numId w:val="12"/>
        </w:numPr>
        <w:rPr>
          <w:b/>
          <w:sz w:val="24"/>
          <w:szCs w:val="32"/>
        </w:rPr>
      </w:pPr>
      <w:r w:rsidRPr="000D1F9E">
        <w:rPr>
          <w:b/>
          <w:sz w:val="24"/>
          <w:szCs w:val="32"/>
        </w:rPr>
        <w:t>Considerations at the time of retention:</w:t>
      </w:r>
    </w:p>
    <w:p w:rsidR="006F510F" w:rsidRDefault="006F510F" w:rsidP="006F510F">
      <w:pPr>
        <w:pStyle w:val="ListParagraph"/>
        <w:ind w:left="1440"/>
        <w:rPr>
          <w:b/>
          <w:sz w:val="24"/>
          <w:szCs w:val="32"/>
        </w:rPr>
      </w:pPr>
      <w:r>
        <w:rPr>
          <w:b/>
          <w:sz w:val="24"/>
          <w:szCs w:val="32"/>
        </w:rPr>
        <w:t>These begin at the start of the engagement by considering the conditions under which the investigator has been engaged and setting out basic expectations about the handling of evidentiary materials in the engagement letter.</w:t>
      </w:r>
    </w:p>
    <w:p w:rsidR="006F510F" w:rsidRDefault="006F510F" w:rsidP="006F510F">
      <w:pPr>
        <w:pStyle w:val="ListParagraph"/>
        <w:ind w:left="1440"/>
        <w:rPr>
          <w:b/>
          <w:sz w:val="24"/>
          <w:szCs w:val="32"/>
        </w:rPr>
      </w:pPr>
      <w:r>
        <w:rPr>
          <w:b/>
          <w:sz w:val="24"/>
          <w:szCs w:val="32"/>
        </w:rPr>
        <w:t>Issues to consider at this stage are:</w:t>
      </w:r>
    </w:p>
    <w:p w:rsidR="006F510F" w:rsidRDefault="006F510F" w:rsidP="006F510F">
      <w:pPr>
        <w:pStyle w:val="ListParagraph"/>
        <w:numPr>
          <w:ilvl w:val="0"/>
          <w:numId w:val="8"/>
        </w:numPr>
        <w:rPr>
          <w:b/>
          <w:sz w:val="24"/>
          <w:szCs w:val="32"/>
        </w:rPr>
      </w:pPr>
      <w:r>
        <w:rPr>
          <w:b/>
          <w:sz w:val="24"/>
          <w:szCs w:val="32"/>
        </w:rPr>
        <w:t>Whether any portion of the evidence will be subject to privilege – either the attorney work product privilege or the attorney client privilege.</w:t>
      </w:r>
    </w:p>
    <w:p w:rsidR="006F510F" w:rsidRDefault="006F510F" w:rsidP="006F510F">
      <w:pPr>
        <w:pStyle w:val="ListParagraph"/>
        <w:numPr>
          <w:ilvl w:val="0"/>
          <w:numId w:val="8"/>
        </w:numPr>
        <w:rPr>
          <w:b/>
          <w:sz w:val="24"/>
          <w:szCs w:val="32"/>
        </w:rPr>
      </w:pPr>
      <w:r>
        <w:rPr>
          <w:b/>
          <w:sz w:val="24"/>
          <w:szCs w:val="32"/>
        </w:rPr>
        <w:t>Who will be responsible for preserving the evidence and for what period of time?</w:t>
      </w:r>
    </w:p>
    <w:p w:rsidR="006F510F" w:rsidRDefault="006F510F" w:rsidP="006F510F">
      <w:pPr>
        <w:pStyle w:val="ListParagraph"/>
        <w:numPr>
          <w:ilvl w:val="0"/>
          <w:numId w:val="8"/>
        </w:numPr>
        <w:rPr>
          <w:b/>
          <w:sz w:val="24"/>
          <w:szCs w:val="32"/>
        </w:rPr>
      </w:pPr>
      <w:r>
        <w:rPr>
          <w:b/>
          <w:sz w:val="24"/>
          <w:szCs w:val="32"/>
        </w:rPr>
        <w:t>Have both counsel and the client sign the retention letter?</w:t>
      </w:r>
    </w:p>
    <w:p w:rsidR="00E01B08" w:rsidRDefault="006F510F" w:rsidP="006F510F">
      <w:pPr>
        <w:ind w:left="1080"/>
        <w:rPr>
          <w:b/>
          <w:sz w:val="24"/>
          <w:szCs w:val="32"/>
        </w:rPr>
      </w:pPr>
      <w:r>
        <w:rPr>
          <w:b/>
          <w:sz w:val="24"/>
          <w:szCs w:val="32"/>
        </w:rPr>
        <w:t xml:space="preserve">If the privilege is contemplated, it is a </w:t>
      </w:r>
      <w:proofErr w:type="gramStart"/>
      <w:r>
        <w:rPr>
          <w:b/>
          <w:sz w:val="24"/>
          <w:szCs w:val="32"/>
        </w:rPr>
        <w:t xml:space="preserve">prudent </w:t>
      </w:r>
      <w:r w:rsidR="00E01B08" w:rsidRPr="006F510F">
        <w:rPr>
          <w:b/>
          <w:sz w:val="24"/>
          <w:szCs w:val="32"/>
        </w:rPr>
        <w:t xml:space="preserve"> </w:t>
      </w:r>
      <w:r>
        <w:rPr>
          <w:b/>
          <w:sz w:val="24"/>
          <w:szCs w:val="32"/>
        </w:rPr>
        <w:t>practice</w:t>
      </w:r>
      <w:proofErr w:type="gramEnd"/>
      <w:r>
        <w:rPr>
          <w:b/>
          <w:sz w:val="24"/>
          <w:szCs w:val="32"/>
        </w:rPr>
        <w:t xml:space="preserve"> to include in the enga</w:t>
      </w:r>
      <w:r w:rsidR="00E702CE">
        <w:rPr>
          <w:b/>
          <w:sz w:val="24"/>
          <w:szCs w:val="32"/>
        </w:rPr>
        <w:t>gement letter that;</w:t>
      </w:r>
    </w:p>
    <w:p w:rsidR="00E702CE" w:rsidRDefault="00E702CE" w:rsidP="00E702CE">
      <w:pPr>
        <w:pStyle w:val="ListParagraph"/>
        <w:numPr>
          <w:ilvl w:val="0"/>
          <w:numId w:val="11"/>
        </w:numPr>
        <w:rPr>
          <w:b/>
          <w:sz w:val="24"/>
          <w:szCs w:val="32"/>
        </w:rPr>
      </w:pPr>
      <w:r>
        <w:rPr>
          <w:b/>
          <w:sz w:val="24"/>
          <w:szCs w:val="32"/>
        </w:rPr>
        <w:t>Counsel will direct and supervise the investigator’s work.</w:t>
      </w:r>
    </w:p>
    <w:p w:rsidR="00E702CE" w:rsidRDefault="00E702CE" w:rsidP="00E702CE">
      <w:pPr>
        <w:pStyle w:val="ListParagraph"/>
        <w:numPr>
          <w:ilvl w:val="0"/>
          <w:numId w:val="11"/>
        </w:numPr>
        <w:rPr>
          <w:b/>
          <w:sz w:val="24"/>
          <w:szCs w:val="32"/>
        </w:rPr>
      </w:pPr>
      <w:r>
        <w:rPr>
          <w:b/>
          <w:sz w:val="24"/>
          <w:szCs w:val="32"/>
        </w:rPr>
        <w:t>Materials created for analyzing and summarizing the findings of the investigation are executed at the direction of counsel for counsel’s use in giving legal advice to the client.</w:t>
      </w:r>
    </w:p>
    <w:p w:rsidR="000D1F9E" w:rsidRDefault="000D1F9E" w:rsidP="000D1F9E">
      <w:pPr>
        <w:pStyle w:val="ListParagraph"/>
        <w:numPr>
          <w:ilvl w:val="0"/>
          <w:numId w:val="12"/>
        </w:numPr>
        <w:rPr>
          <w:b/>
          <w:sz w:val="24"/>
          <w:szCs w:val="32"/>
        </w:rPr>
      </w:pPr>
      <w:r>
        <w:rPr>
          <w:b/>
          <w:sz w:val="24"/>
          <w:szCs w:val="32"/>
        </w:rPr>
        <w:t>Document retention considerations:</w:t>
      </w:r>
    </w:p>
    <w:p w:rsidR="000D1F9E" w:rsidRDefault="000D1F9E" w:rsidP="000D1F9E">
      <w:pPr>
        <w:pStyle w:val="ListParagraph"/>
        <w:ind w:left="1440"/>
        <w:rPr>
          <w:b/>
          <w:sz w:val="24"/>
          <w:szCs w:val="32"/>
        </w:rPr>
      </w:pPr>
      <w:r>
        <w:rPr>
          <w:b/>
          <w:sz w:val="24"/>
          <w:szCs w:val="32"/>
        </w:rPr>
        <w:t>Document retention and preservation are significant especially in forensic accounting investigations</w:t>
      </w:r>
      <w:r w:rsidR="00A648A0">
        <w:rPr>
          <w:b/>
          <w:sz w:val="24"/>
          <w:szCs w:val="32"/>
        </w:rPr>
        <w:t xml:space="preserve"> of financial statement issues. This is a complex area and should be discussed with counsel.</w:t>
      </w:r>
    </w:p>
    <w:p w:rsidR="00A648A0" w:rsidRDefault="00A648A0" w:rsidP="000D1F9E">
      <w:pPr>
        <w:pStyle w:val="ListParagraph"/>
        <w:ind w:left="1440"/>
        <w:rPr>
          <w:b/>
          <w:sz w:val="24"/>
          <w:szCs w:val="32"/>
        </w:rPr>
      </w:pPr>
      <w:r>
        <w:rPr>
          <w:b/>
          <w:sz w:val="24"/>
          <w:szCs w:val="32"/>
        </w:rPr>
        <w:t>Issues to consider at this stage are;</w:t>
      </w:r>
    </w:p>
    <w:p w:rsidR="00A648A0" w:rsidRDefault="00A648A0" w:rsidP="00A648A0">
      <w:pPr>
        <w:pStyle w:val="ListParagraph"/>
        <w:numPr>
          <w:ilvl w:val="0"/>
          <w:numId w:val="8"/>
        </w:numPr>
        <w:rPr>
          <w:b/>
          <w:sz w:val="24"/>
          <w:szCs w:val="32"/>
        </w:rPr>
      </w:pPr>
      <w:r>
        <w:rPr>
          <w:b/>
          <w:sz w:val="24"/>
          <w:szCs w:val="32"/>
        </w:rPr>
        <w:t xml:space="preserve">Document retention practices represent a complex </w:t>
      </w:r>
      <w:proofErr w:type="gramStart"/>
      <w:r>
        <w:rPr>
          <w:b/>
          <w:sz w:val="24"/>
          <w:szCs w:val="32"/>
        </w:rPr>
        <w:t>area ,</w:t>
      </w:r>
      <w:proofErr w:type="gramEnd"/>
      <w:r>
        <w:rPr>
          <w:b/>
          <w:sz w:val="24"/>
          <w:szCs w:val="32"/>
        </w:rPr>
        <w:t xml:space="preserve"> and counsel should be consulted in this regard to ensure compliance with firm policies and all applicable laws and regulations.</w:t>
      </w:r>
    </w:p>
    <w:p w:rsidR="00981460" w:rsidRDefault="00A648A0" w:rsidP="00A648A0">
      <w:pPr>
        <w:pStyle w:val="ListParagraph"/>
        <w:numPr>
          <w:ilvl w:val="0"/>
          <w:numId w:val="8"/>
        </w:numPr>
        <w:rPr>
          <w:b/>
          <w:sz w:val="24"/>
          <w:szCs w:val="32"/>
        </w:rPr>
      </w:pPr>
      <w:r>
        <w:rPr>
          <w:b/>
          <w:sz w:val="24"/>
          <w:szCs w:val="32"/>
        </w:rPr>
        <w:t xml:space="preserve">There are usually massive amount of paper and computer files that are created or reviewed during the course of an investigation, and it may be </w:t>
      </w:r>
    </w:p>
    <w:p w:rsidR="00981460" w:rsidRDefault="00981460" w:rsidP="00981460">
      <w:pPr>
        <w:pStyle w:val="ListParagraph"/>
        <w:ind w:left="1440"/>
        <w:rPr>
          <w:b/>
          <w:sz w:val="24"/>
          <w:szCs w:val="32"/>
        </w:rPr>
      </w:pPr>
      <w:r>
        <w:rPr>
          <w:b/>
          <w:sz w:val="24"/>
          <w:szCs w:val="32"/>
        </w:rPr>
        <w:lastRenderedPageBreak/>
        <w:t xml:space="preserve">                                                                                 MATTHEW PETER UMOH</w:t>
      </w:r>
    </w:p>
    <w:p w:rsidR="00981460" w:rsidRDefault="00981460" w:rsidP="00981460">
      <w:pPr>
        <w:pStyle w:val="ListParagraph"/>
        <w:ind w:left="1440"/>
        <w:rPr>
          <w:b/>
          <w:sz w:val="24"/>
          <w:szCs w:val="32"/>
        </w:rPr>
      </w:pPr>
      <w:r>
        <w:rPr>
          <w:b/>
          <w:sz w:val="24"/>
          <w:szCs w:val="32"/>
        </w:rPr>
        <w:t xml:space="preserve">                                                                                  1602</w:t>
      </w:r>
    </w:p>
    <w:p w:rsidR="00981460" w:rsidRDefault="00981460" w:rsidP="00981460">
      <w:pPr>
        <w:pStyle w:val="ListParagraph"/>
        <w:ind w:left="1440"/>
        <w:rPr>
          <w:b/>
          <w:sz w:val="24"/>
          <w:szCs w:val="32"/>
        </w:rPr>
      </w:pPr>
      <w:r>
        <w:rPr>
          <w:b/>
          <w:sz w:val="24"/>
          <w:szCs w:val="32"/>
        </w:rPr>
        <w:t xml:space="preserve">                                                                                   </w:t>
      </w:r>
      <w:proofErr w:type="gramStart"/>
      <w:r>
        <w:rPr>
          <w:b/>
          <w:sz w:val="24"/>
          <w:szCs w:val="32"/>
        </w:rPr>
        <w:t>ASSESSMENT 6.</w:t>
      </w:r>
      <w:proofErr w:type="gramEnd"/>
    </w:p>
    <w:p w:rsidR="00A648A0" w:rsidRDefault="00A648A0" w:rsidP="00981460">
      <w:pPr>
        <w:pStyle w:val="ListParagraph"/>
        <w:ind w:left="1440"/>
        <w:rPr>
          <w:b/>
          <w:sz w:val="24"/>
          <w:szCs w:val="32"/>
        </w:rPr>
      </w:pPr>
      <w:proofErr w:type="gramStart"/>
      <w:r>
        <w:rPr>
          <w:b/>
          <w:sz w:val="24"/>
          <w:szCs w:val="32"/>
        </w:rPr>
        <w:t>burdensome</w:t>
      </w:r>
      <w:proofErr w:type="gramEnd"/>
      <w:r>
        <w:rPr>
          <w:b/>
          <w:sz w:val="24"/>
          <w:szCs w:val="32"/>
        </w:rPr>
        <w:t xml:space="preserve"> to retain every document and electronic files. There may be situations in which that may be exactly what is required. This will be the case when subpoena call for such information</w:t>
      </w:r>
      <w:r w:rsidR="00981460">
        <w:rPr>
          <w:b/>
          <w:sz w:val="24"/>
          <w:szCs w:val="32"/>
        </w:rPr>
        <w:t>.</w:t>
      </w:r>
    </w:p>
    <w:p w:rsidR="00981460" w:rsidRDefault="00981460" w:rsidP="00A648A0">
      <w:pPr>
        <w:pStyle w:val="ListParagraph"/>
        <w:numPr>
          <w:ilvl w:val="0"/>
          <w:numId w:val="8"/>
        </w:numPr>
        <w:rPr>
          <w:b/>
          <w:sz w:val="24"/>
          <w:szCs w:val="32"/>
        </w:rPr>
      </w:pPr>
      <w:r>
        <w:rPr>
          <w:b/>
          <w:sz w:val="24"/>
          <w:szCs w:val="32"/>
        </w:rPr>
        <w:t>The investigator may be asked to review evidence collected pursuant to grand jury proceedings. Such evidence is confidential and may be shared only with those who have signed the required confidentiality statement pursuant to Rule 6[e] of the Federal Rules of Criminal Procedure.</w:t>
      </w:r>
    </w:p>
    <w:p w:rsidR="00C6146F" w:rsidRDefault="00C6146F" w:rsidP="00C6146F">
      <w:pPr>
        <w:pStyle w:val="ListParagraph"/>
        <w:ind w:left="1440"/>
        <w:rPr>
          <w:b/>
          <w:sz w:val="24"/>
          <w:szCs w:val="32"/>
        </w:rPr>
      </w:pPr>
    </w:p>
    <w:p w:rsidR="00C6146F" w:rsidRDefault="00C6146F" w:rsidP="00C6146F">
      <w:pPr>
        <w:pStyle w:val="ListParagraph"/>
        <w:numPr>
          <w:ilvl w:val="0"/>
          <w:numId w:val="12"/>
        </w:numPr>
        <w:rPr>
          <w:b/>
          <w:sz w:val="24"/>
          <w:szCs w:val="32"/>
        </w:rPr>
      </w:pPr>
      <w:r>
        <w:rPr>
          <w:b/>
          <w:sz w:val="24"/>
          <w:szCs w:val="32"/>
        </w:rPr>
        <w:t>Planning considerations.</w:t>
      </w:r>
    </w:p>
    <w:p w:rsidR="00C6146F" w:rsidRDefault="00C6146F" w:rsidP="00C6146F">
      <w:pPr>
        <w:pStyle w:val="ListParagraph"/>
        <w:ind w:left="1440"/>
        <w:rPr>
          <w:b/>
          <w:sz w:val="24"/>
          <w:szCs w:val="32"/>
        </w:rPr>
      </w:pPr>
      <w:r>
        <w:rPr>
          <w:b/>
          <w:sz w:val="24"/>
          <w:szCs w:val="32"/>
        </w:rPr>
        <w:t xml:space="preserve">When planning for evidence </w:t>
      </w:r>
      <w:r w:rsidR="00E162E7">
        <w:rPr>
          <w:b/>
          <w:sz w:val="24"/>
          <w:szCs w:val="32"/>
        </w:rPr>
        <w:t xml:space="preserve">gathering, it is often necessary to meet with the client to discuss the types of evidence that may </w:t>
      </w:r>
      <w:proofErr w:type="spellStart"/>
      <w:r w:rsidR="00E162E7">
        <w:rPr>
          <w:b/>
          <w:sz w:val="24"/>
          <w:szCs w:val="32"/>
        </w:rPr>
        <w:t>required</w:t>
      </w:r>
      <w:proofErr w:type="spellEnd"/>
      <w:r w:rsidR="00E162E7">
        <w:rPr>
          <w:b/>
          <w:sz w:val="24"/>
          <w:szCs w:val="32"/>
        </w:rPr>
        <w:t xml:space="preserve"> and to locate the evidence for the time periods under consideration. </w:t>
      </w:r>
    </w:p>
    <w:p w:rsidR="00E162E7" w:rsidRDefault="00E162E7" w:rsidP="00C6146F">
      <w:pPr>
        <w:pStyle w:val="ListParagraph"/>
        <w:ind w:left="1440"/>
        <w:rPr>
          <w:b/>
          <w:sz w:val="24"/>
          <w:szCs w:val="32"/>
        </w:rPr>
      </w:pPr>
      <w:r>
        <w:rPr>
          <w:b/>
          <w:sz w:val="24"/>
          <w:szCs w:val="32"/>
        </w:rPr>
        <w:t>The issues to consider at this stage are;</w:t>
      </w:r>
    </w:p>
    <w:p w:rsidR="00E162E7" w:rsidRDefault="007173EF" w:rsidP="00E162E7">
      <w:pPr>
        <w:pStyle w:val="ListParagraph"/>
        <w:numPr>
          <w:ilvl w:val="0"/>
          <w:numId w:val="8"/>
        </w:numPr>
        <w:rPr>
          <w:b/>
          <w:sz w:val="24"/>
          <w:szCs w:val="32"/>
        </w:rPr>
      </w:pPr>
      <w:r>
        <w:rPr>
          <w:b/>
          <w:sz w:val="24"/>
          <w:szCs w:val="32"/>
        </w:rPr>
        <w:t>Review of client’s record retention policies and whether there is compliance.</w:t>
      </w:r>
    </w:p>
    <w:p w:rsidR="007173EF" w:rsidRDefault="007173EF" w:rsidP="00E162E7">
      <w:pPr>
        <w:pStyle w:val="ListParagraph"/>
        <w:numPr>
          <w:ilvl w:val="0"/>
          <w:numId w:val="8"/>
        </w:numPr>
        <w:rPr>
          <w:b/>
          <w:sz w:val="24"/>
          <w:szCs w:val="32"/>
        </w:rPr>
      </w:pPr>
      <w:r>
        <w:rPr>
          <w:b/>
          <w:sz w:val="24"/>
          <w:szCs w:val="32"/>
        </w:rPr>
        <w:t>Storage locations for paper records, both on-and offsite.</w:t>
      </w:r>
    </w:p>
    <w:p w:rsidR="007173EF" w:rsidRDefault="007173EF" w:rsidP="00E162E7">
      <w:pPr>
        <w:pStyle w:val="ListParagraph"/>
        <w:numPr>
          <w:ilvl w:val="0"/>
          <w:numId w:val="8"/>
        </w:numPr>
        <w:rPr>
          <w:b/>
          <w:sz w:val="24"/>
          <w:szCs w:val="32"/>
        </w:rPr>
      </w:pPr>
      <w:r>
        <w:rPr>
          <w:b/>
          <w:sz w:val="24"/>
          <w:szCs w:val="32"/>
        </w:rPr>
        <w:t>Imaging technology used for transactions, documents like customer invoices, and contracts.</w:t>
      </w:r>
    </w:p>
    <w:p w:rsidR="007173EF" w:rsidRDefault="007173EF" w:rsidP="00E162E7">
      <w:pPr>
        <w:pStyle w:val="ListParagraph"/>
        <w:numPr>
          <w:ilvl w:val="0"/>
          <w:numId w:val="8"/>
        </w:numPr>
        <w:rPr>
          <w:b/>
          <w:sz w:val="24"/>
          <w:szCs w:val="32"/>
        </w:rPr>
      </w:pPr>
      <w:r>
        <w:rPr>
          <w:b/>
          <w:sz w:val="24"/>
          <w:szCs w:val="32"/>
        </w:rPr>
        <w:t>Existence and storage of employee files.</w:t>
      </w:r>
    </w:p>
    <w:p w:rsidR="007173EF" w:rsidRDefault="007173EF" w:rsidP="00E162E7">
      <w:pPr>
        <w:pStyle w:val="ListParagraph"/>
        <w:numPr>
          <w:ilvl w:val="0"/>
          <w:numId w:val="8"/>
        </w:numPr>
        <w:rPr>
          <w:b/>
          <w:sz w:val="24"/>
          <w:szCs w:val="32"/>
        </w:rPr>
      </w:pPr>
      <w:r>
        <w:rPr>
          <w:b/>
          <w:sz w:val="24"/>
          <w:szCs w:val="32"/>
        </w:rPr>
        <w:t>Existence of files at employee’s homes including home computers.</w:t>
      </w:r>
    </w:p>
    <w:p w:rsidR="007173EF" w:rsidRDefault="007173EF" w:rsidP="00E162E7">
      <w:pPr>
        <w:pStyle w:val="ListParagraph"/>
        <w:numPr>
          <w:ilvl w:val="0"/>
          <w:numId w:val="8"/>
        </w:numPr>
        <w:rPr>
          <w:b/>
          <w:sz w:val="24"/>
          <w:szCs w:val="32"/>
        </w:rPr>
      </w:pPr>
      <w:r>
        <w:rPr>
          <w:b/>
          <w:sz w:val="24"/>
          <w:szCs w:val="32"/>
        </w:rPr>
        <w:t xml:space="preserve">Files retention practices at different </w:t>
      </w:r>
      <w:r w:rsidR="00CE7006">
        <w:rPr>
          <w:b/>
          <w:sz w:val="24"/>
          <w:szCs w:val="32"/>
        </w:rPr>
        <w:t>corporate locations, which may vary substantially.</w:t>
      </w:r>
    </w:p>
    <w:p w:rsidR="00CE7006" w:rsidRDefault="00CE7006" w:rsidP="00E162E7">
      <w:pPr>
        <w:pStyle w:val="ListParagraph"/>
        <w:numPr>
          <w:ilvl w:val="0"/>
          <w:numId w:val="8"/>
        </w:numPr>
        <w:rPr>
          <w:b/>
          <w:sz w:val="24"/>
          <w:szCs w:val="32"/>
        </w:rPr>
      </w:pPr>
      <w:r>
        <w:rPr>
          <w:b/>
          <w:sz w:val="24"/>
          <w:szCs w:val="32"/>
        </w:rPr>
        <w:t>Organizational charts and reporting hierarchy.</w:t>
      </w:r>
    </w:p>
    <w:p w:rsidR="00CE7006" w:rsidRDefault="00CE7006" w:rsidP="00E162E7">
      <w:pPr>
        <w:pStyle w:val="ListParagraph"/>
        <w:numPr>
          <w:ilvl w:val="0"/>
          <w:numId w:val="8"/>
        </w:numPr>
        <w:rPr>
          <w:b/>
          <w:sz w:val="24"/>
          <w:szCs w:val="32"/>
        </w:rPr>
      </w:pPr>
      <w:r>
        <w:rPr>
          <w:b/>
          <w:sz w:val="24"/>
          <w:szCs w:val="32"/>
        </w:rPr>
        <w:t>Storage medium for computerized records, both on- and offsite.</w:t>
      </w:r>
    </w:p>
    <w:p w:rsidR="00CE7006" w:rsidRDefault="00CE7006" w:rsidP="00E162E7">
      <w:pPr>
        <w:pStyle w:val="ListParagraph"/>
        <w:numPr>
          <w:ilvl w:val="0"/>
          <w:numId w:val="8"/>
        </w:numPr>
        <w:rPr>
          <w:b/>
          <w:sz w:val="24"/>
          <w:szCs w:val="32"/>
        </w:rPr>
      </w:pPr>
      <w:r>
        <w:rPr>
          <w:b/>
          <w:sz w:val="24"/>
          <w:szCs w:val="32"/>
        </w:rPr>
        <w:t>Back-up procedures used for employee computers and e-mails including when back-ups occur and what information is lost or retained and what is contained on servers.</w:t>
      </w:r>
    </w:p>
    <w:p w:rsidR="00CE7006" w:rsidRDefault="00CE7006" w:rsidP="00E162E7">
      <w:pPr>
        <w:pStyle w:val="ListParagraph"/>
        <w:numPr>
          <w:ilvl w:val="0"/>
          <w:numId w:val="8"/>
        </w:numPr>
        <w:rPr>
          <w:b/>
          <w:sz w:val="24"/>
          <w:szCs w:val="32"/>
        </w:rPr>
      </w:pPr>
      <w:r>
        <w:rPr>
          <w:b/>
          <w:sz w:val="24"/>
          <w:szCs w:val="32"/>
        </w:rPr>
        <w:t>Retention of records kept by or about former employees of the company.</w:t>
      </w:r>
    </w:p>
    <w:p w:rsidR="00CE7006" w:rsidRDefault="00CE7006" w:rsidP="00E162E7">
      <w:pPr>
        <w:pStyle w:val="ListParagraph"/>
        <w:numPr>
          <w:ilvl w:val="0"/>
          <w:numId w:val="8"/>
        </w:numPr>
        <w:rPr>
          <w:b/>
          <w:sz w:val="24"/>
          <w:szCs w:val="32"/>
        </w:rPr>
      </w:pPr>
      <w:r>
        <w:rPr>
          <w:b/>
          <w:sz w:val="24"/>
          <w:szCs w:val="32"/>
        </w:rPr>
        <w:t>System changes in relation to corporate accounting systems or e-mail systems.</w:t>
      </w:r>
    </w:p>
    <w:p w:rsidR="00CE7006" w:rsidRDefault="00CE7006" w:rsidP="00E162E7">
      <w:pPr>
        <w:pStyle w:val="ListParagraph"/>
        <w:numPr>
          <w:ilvl w:val="0"/>
          <w:numId w:val="8"/>
        </w:numPr>
        <w:rPr>
          <w:b/>
          <w:sz w:val="24"/>
          <w:szCs w:val="32"/>
        </w:rPr>
      </w:pPr>
      <w:r>
        <w:rPr>
          <w:b/>
          <w:sz w:val="24"/>
          <w:szCs w:val="32"/>
        </w:rPr>
        <w:t>Existence of documents related to outsourced corporate functions like payroll and internal audit.</w:t>
      </w:r>
    </w:p>
    <w:p w:rsidR="00802D31" w:rsidRDefault="00802D31" w:rsidP="00802D31">
      <w:pPr>
        <w:ind w:left="1080"/>
        <w:rPr>
          <w:b/>
          <w:sz w:val="24"/>
          <w:szCs w:val="32"/>
        </w:rPr>
      </w:pPr>
    </w:p>
    <w:p w:rsidR="00802D31" w:rsidRDefault="00802D31" w:rsidP="00802D31">
      <w:pPr>
        <w:pStyle w:val="ListParagraph"/>
        <w:numPr>
          <w:ilvl w:val="0"/>
          <w:numId w:val="12"/>
        </w:numPr>
        <w:rPr>
          <w:b/>
          <w:sz w:val="24"/>
          <w:szCs w:val="32"/>
        </w:rPr>
      </w:pPr>
      <w:r>
        <w:rPr>
          <w:b/>
          <w:sz w:val="24"/>
          <w:szCs w:val="32"/>
        </w:rPr>
        <w:t>Creating a chain of custody.</w:t>
      </w:r>
    </w:p>
    <w:p w:rsidR="00DD621D" w:rsidRDefault="00802D31" w:rsidP="00802D31">
      <w:pPr>
        <w:pStyle w:val="ListParagraph"/>
        <w:ind w:left="1440"/>
        <w:rPr>
          <w:b/>
          <w:sz w:val="24"/>
          <w:szCs w:val="32"/>
        </w:rPr>
      </w:pPr>
      <w:r>
        <w:rPr>
          <w:b/>
          <w:sz w:val="24"/>
          <w:szCs w:val="32"/>
        </w:rPr>
        <w:t xml:space="preserve">The chain of custody has the purpose of establishing from the time the evidence is collected to the time of its presentation to a court or to </w:t>
      </w:r>
    </w:p>
    <w:p w:rsidR="00DD621D" w:rsidRDefault="00DD621D" w:rsidP="00802D31">
      <w:pPr>
        <w:pStyle w:val="ListParagraph"/>
        <w:ind w:left="1440"/>
        <w:rPr>
          <w:b/>
          <w:sz w:val="24"/>
          <w:szCs w:val="32"/>
        </w:rPr>
      </w:pPr>
    </w:p>
    <w:p w:rsidR="00DD621D" w:rsidRDefault="00B34B7B" w:rsidP="00802D31">
      <w:pPr>
        <w:pStyle w:val="ListParagraph"/>
        <w:ind w:left="1440"/>
        <w:rPr>
          <w:b/>
          <w:sz w:val="24"/>
          <w:szCs w:val="32"/>
        </w:rPr>
      </w:pPr>
      <w:r>
        <w:rPr>
          <w:b/>
          <w:sz w:val="24"/>
          <w:szCs w:val="32"/>
        </w:rPr>
        <w:lastRenderedPageBreak/>
        <w:t xml:space="preserve">                                                                                    MATTHEW PETER UMOH</w:t>
      </w:r>
    </w:p>
    <w:p w:rsidR="00B34B7B" w:rsidRDefault="00B34B7B" w:rsidP="00802D31">
      <w:pPr>
        <w:pStyle w:val="ListParagraph"/>
        <w:ind w:left="1440"/>
        <w:rPr>
          <w:b/>
          <w:sz w:val="24"/>
          <w:szCs w:val="32"/>
        </w:rPr>
      </w:pPr>
      <w:r>
        <w:rPr>
          <w:b/>
          <w:sz w:val="24"/>
          <w:szCs w:val="32"/>
        </w:rPr>
        <w:t xml:space="preserve">                                                                                    1602</w:t>
      </w:r>
    </w:p>
    <w:p w:rsidR="00DD621D" w:rsidRDefault="00B34B7B" w:rsidP="00B34B7B">
      <w:pPr>
        <w:pStyle w:val="ListParagraph"/>
        <w:ind w:left="1440"/>
        <w:rPr>
          <w:b/>
          <w:sz w:val="24"/>
          <w:szCs w:val="32"/>
        </w:rPr>
      </w:pPr>
      <w:r>
        <w:rPr>
          <w:b/>
          <w:sz w:val="24"/>
          <w:szCs w:val="32"/>
        </w:rPr>
        <w:t xml:space="preserve">                                                                                     ASSESSMENT 6</w:t>
      </w:r>
      <w:r w:rsidR="00DD621D">
        <w:rPr>
          <w:b/>
          <w:sz w:val="24"/>
          <w:szCs w:val="32"/>
        </w:rPr>
        <w:t xml:space="preserve"> </w:t>
      </w:r>
    </w:p>
    <w:p w:rsidR="00802D31" w:rsidRPr="00DD621D" w:rsidRDefault="00DD621D" w:rsidP="00DD621D">
      <w:pPr>
        <w:rPr>
          <w:b/>
          <w:sz w:val="24"/>
          <w:szCs w:val="32"/>
        </w:rPr>
      </w:pPr>
      <w:r>
        <w:rPr>
          <w:b/>
          <w:sz w:val="24"/>
          <w:szCs w:val="32"/>
        </w:rPr>
        <w:t xml:space="preserve">  </w:t>
      </w:r>
      <w:proofErr w:type="gramStart"/>
      <w:r w:rsidR="00802D31" w:rsidRPr="00DD621D">
        <w:rPr>
          <w:b/>
          <w:sz w:val="24"/>
          <w:szCs w:val="32"/>
        </w:rPr>
        <w:t>regulatory</w:t>
      </w:r>
      <w:proofErr w:type="gramEnd"/>
      <w:r w:rsidR="00802D31" w:rsidRPr="00DD621D">
        <w:rPr>
          <w:b/>
          <w:sz w:val="24"/>
          <w:szCs w:val="32"/>
        </w:rPr>
        <w:t xml:space="preserve"> body that it has been proper</w:t>
      </w:r>
      <w:r w:rsidR="00B34B7B">
        <w:rPr>
          <w:b/>
          <w:sz w:val="24"/>
          <w:szCs w:val="32"/>
        </w:rPr>
        <w:t>ly preserved from alteration or</w:t>
      </w:r>
      <w:r>
        <w:rPr>
          <w:b/>
          <w:sz w:val="24"/>
          <w:szCs w:val="32"/>
        </w:rPr>
        <w:t xml:space="preserve">  </w:t>
      </w:r>
      <w:r w:rsidR="00802D31" w:rsidRPr="00DD621D">
        <w:rPr>
          <w:b/>
          <w:sz w:val="24"/>
          <w:szCs w:val="32"/>
        </w:rPr>
        <w:t>damage and thus retains its probative value.</w:t>
      </w:r>
      <w:r>
        <w:rPr>
          <w:b/>
          <w:sz w:val="24"/>
          <w:szCs w:val="32"/>
        </w:rPr>
        <w:t xml:space="preserve">   </w:t>
      </w:r>
    </w:p>
    <w:p w:rsidR="00802D31" w:rsidRDefault="00802D31" w:rsidP="00802D31">
      <w:pPr>
        <w:pStyle w:val="ListParagraph"/>
        <w:ind w:left="1440"/>
        <w:rPr>
          <w:b/>
          <w:sz w:val="24"/>
          <w:szCs w:val="32"/>
        </w:rPr>
      </w:pPr>
      <w:r>
        <w:rPr>
          <w:b/>
          <w:sz w:val="24"/>
          <w:szCs w:val="32"/>
        </w:rPr>
        <w:t xml:space="preserve">Before gathering any evidence, the investigator should consult with counsel and client on the level of detailed record keeping required </w:t>
      </w:r>
      <w:proofErr w:type="gramStart"/>
      <w:r>
        <w:rPr>
          <w:b/>
          <w:sz w:val="24"/>
          <w:szCs w:val="32"/>
        </w:rPr>
        <w:t>to establish</w:t>
      </w:r>
      <w:proofErr w:type="gramEnd"/>
      <w:r>
        <w:rPr>
          <w:b/>
          <w:sz w:val="24"/>
          <w:szCs w:val="32"/>
        </w:rPr>
        <w:t xml:space="preserve"> </w:t>
      </w:r>
      <w:r w:rsidR="009758B5">
        <w:rPr>
          <w:b/>
          <w:sz w:val="24"/>
          <w:szCs w:val="32"/>
        </w:rPr>
        <w:t xml:space="preserve">the chain of custody over the evidence. A chain of custody establishes where the evidence came from and that it has been properly secured against alteration since it was acquired. </w:t>
      </w:r>
    </w:p>
    <w:p w:rsidR="009758B5" w:rsidRDefault="009758B5" w:rsidP="00802D31">
      <w:pPr>
        <w:pStyle w:val="ListParagraph"/>
        <w:ind w:left="1440"/>
        <w:rPr>
          <w:b/>
          <w:sz w:val="24"/>
          <w:szCs w:val="32"/>
        </w:rPr>
      </w:pPr>
      <w:r>
        <w:rPr>
          <w:b/>
          <w:sz w:val="24"/>
          <w:szCs w:val="32"/>
        </w:rPr>
        <w:t xml:space="preserve">Generally, the more care required to document the chain of custody, the higher the cost to the </w:t>
      </w:r>
      <w:proofErr w:type="gramStart"/>
      <w:r>
        <w:rPr>
          <w:b/>
          <w:sz w:val="24"/>
          <w:szCs w:val="32"/>
        </w:rPr>
        <w:t>client .</w:t>
      </w:r>
      <w:proofErr w:type="gramEnd"/>
      <w:r>
        <w:rPr>
          <w:b/>
          <w:sz w:val="24"/>
          <w:szCs w:val="32"/>
        </w:rPr>
        <w:t xml:space="preserve"> </w:t>
      </w:r>
    </w:p>
    <w:p w:rsidR="009758B5" w:rsidRDefault="009758B5" w:rsidP="00802D31">
      <w:pPr>
        <w:pStyle w:val="ListParagraph"/>
        <w:ind w:left="1440"/>
        <w:rPr>
          <w:b/>
          <w:sz w:val="24"/>
          <w:szCs w:val="32"/>
        </w:rPr>
      </w:pPr>
      <w:r>
        <w:rPr>
          <w:b/>
          <w:sz w:val="24"/>
          <w:szCs w:val="32"/>
        </w:rPr>
        <w:t>For this reason, it is important to;</w:t>
      </w:r>
    </w:p>
    <w:p w:rsidR="009758B5" w:rsidRDefault="009758B5" w:rsidP="009758B5">
      <w:pPr>
        <w:pStyle w:val="ListParagraph"/>
        <w:numPr>
          <w:ilvl w:val="0"/>
          <w:numId w:val="8"/>
        </w:numPr>
        <w:rPr>
          <w:b/>
          <w:sz w:val="24"/>
          <w:szCs w:val="32"/>
        </w:rPr>
      </w:pPr>
      <w:r>
        <w:rPr>
          <w:b/>
          <w:sz w:val="24"/>
          <w:szCs w:val="32"/>
        </w:rPr>
        <w:t>Agree at the start of the engagement on the measures that the client requires on this.</w:t>
      </w:r>
    </w:p>
    <w:p w:rsidR="009758B5" w:rsidRDefault="009758B5" w:rsidP="009758B5">
      <w:pPr>
        <w:pStyle w:val="ListParagraph"/>
        <w:numPr>
          <w:ilvl w:val="0"/>
          <w:numId w:val="8"/>
        </w:numPr>
        <w:rPr>
          <w:b/>
          <w:sz w:val="24"/>
          <w:szCs w:val="32"/>
        </w:rPr>
      </w:pPr>
      <w:r>
        <w:rPr>
          <w:b/>
          <w:sz w:val="24"/>
          <w:szCs w:val="32"/>
        </w:rPr>
        <w:t>Incorporate the client’s instructions in the retention letter, if at all possible.</w:t>
      </w:r>
    </w:p>
    <w:p w:rsidR="00B34B7B" w:rsidRDefault="00B34B7B" w:rsidP="00B34B7B">
      <w:pPr>
        <w:ind w:left="1080"/>
        <w:rPr>
          <w:b/>
          <w:sz w:val="24"/>
          <w:szCs w:val="32"/>
        </w:rPr>
      </w:pPr>
    </w:p>
    <w:p w:rsidR="00B34B7B" w:rsidRDefault="00B34B7B" w:rsidP="00B34B7B">
      <w:pPr>
        <w:pStyle w:val="ListParagraph"/>
        <w:numPr>
          <w:ilvl w:val="0"/>
          <w:numId w:val="7"/>
        </w:numPr>
        <w:rPr>
          <w:b/>
          <w:sz w:val="24"/>
          <w:szCs w:val="32"/>
        </w:rPr>
      </w:pPr>
      <w:r>
        <w:rPr>
          <w:b/>
          <w:sz w:val="24"/>
          <w:szCs w:val="32"/>
        </w:rPr>
        <w:t>Types of documents that are collected in the evidence gathering process and what could be their possible sources.</w:t>
      </w:r>
    </w:p>
    <w:p w:rsidR="00B34B7B" w:rsidRDefault="00B34B7B" w:rsidP="00B34B7B">
      <w:pPr>
        <w:pStyle w:val="ListParagraph"/>
        <w:ind w:left="1080"/>
        <w:rPr>
          <w:b/>
          <w:sz w:val="24"/>
          <w:szCs w:val="32"/>
        </w:rPr>
      </w:pPr>
      <w:r>
        <w:rPr>
          <w:b/>
          <w:sz w:val="24"/>
          <w:szCs w:val="32"/>
        </w:rPr>
        <w:t>Black’s law dictionary 8</w:t>
      </w:r>
      <w:r w:rsidRPr="00B34B7B">
        <w:rPr>
          <w:b/>
          <w:sz w:val="24"/>
          <w:szCs w:val="32"/>
          <w:vertAlign w:val="superscript"/>
        </w:rPr>
        <w:t>th</w:t>
      </w:r>
      <w:r>
        <w:rPr>
          <w:b/>
          <w:sz w:val="24"/>
          <w:szCs w:val="32"/>
        </w:rPr>
        <w:t xml:space="preserve"> edition defines document as ‘something tangible on which words, symbols, or marks are recorded. Example ; deeds, agreements, title papers, letters, receipts </w:t>
      </w:r>
      <w:r w:rsidR="004E344D">
        <w:rPr>
          <w:b/>
          <w:sz w:val="24"/>
          <w:szCs w:val="32"/>
        </w:rPr>
        <w:t>and other written instruments used to prove a fact’.</w:t>
      </w:r>
    </w:p>
    <w:p w:rsidR="004E344D" w:rsidRDefault="004E344D" w:rsidP="00B34B7B">
      <w:pPr>
        <w:pStyle w:val="ListParagraph"/>
        <w:ind w:left="1080"/>
        <w:rPr>
          <w:b/>
          <w:sz w:val="24"/>
          <w:szCs w:val="32"/>
        </w:rPr>
      </w:pPr>
      <w:r>
        <w:rPr>
          <w:b/>
          <w:sz w:val="24"/>
          <w:szCs w:val="32"/>
        </w:rPr>
        <w:t>In the case of The King V Daye [1908] 2K.B 333, document was defined judicially as “any writing or printing capable of being made evidence, no matter on what material it may be inscribed”.</w:t>
      </w:r>
    </w:p>
    <w:p w:rsidR="004E344D" w:rsidRDefault="004E344D" w:rsidP="00B34B7B">
      <w:pPr>
        <w:pStyle w:val="ListParagraph"/>
        <w:ind w:left="1080"/>
        <w:rPr>
          <w:b/>
          <w:sz w:val="24"/>
          <w:szCs w:val="32"/>
        </w:rPr>
      </w:pPr>
      <w:r>
        <w:rPr>
          <w:b/>
          <w:sz w:val="24"/>
          <w:szCs w:val="32"/>
        </w:rPr>
        <w:t>Types of documents to expect are;</w:t>
      </w:r>
    </w:p>
    <w:p w:rsidR="004E344D" w:rsidRDefault="004E344D" w:rsidP="004E344D">
      <w:pPr>
        <w:pStyle w:val="ListParagraph"/>
        <w:numPr>
          <w:ilvl w:val="0"/>
          <w:numId w:val="8"/>
        </w:numPr>
        <w:rPr>
          <w:b/>
          <w:sz w:val="24"/>
          <w:szCs w:val="32"/>
        </w:rPr>
      </w:pPr>
      <w:r>
        <w:rPr>
          <w:b/>
          <w:sz w:val="24"/>
          <w:szCs w:val="32"/>
        </w:rPr>
        <w:t>Signed statements from witnesses and the complainants.</w:t>
      </w:r>
    </w:p>
    <w:p w:rsidR="004E344D" w:rsidRDefault="004E344D" w:rsidP="004E344D">
      <w:pPr>
        <w:pStyle w:val="ListParagraph"/>
        <w:numPr>
          <w:ilvl w:val="0"/>
          <w:numId w:val="8"/>
        </w:numPr>
        <w:rPr>
          <w:b/>
          <w:sz w:val="24"/>
          <w:szCs w:val="32"/>
        </w:rPr>
      </w:pPr>
      <w:r>
        <w:rPr>
          <w:b/>
          <w:sz w:val="24"/>
          <w:szCs w:val="32"/>
        </w:rPr>
        <w:t>Transactional paperwork left by transactions such as invoices, vouchers, original records, bank statements that may indicate flow of money.</w:t>
      </w:r>
    </w:p>
    <w:p w:rsidR="004E344D" w:rsidRDefault="004E344D" w:rsidP="004E344D">
      <w:pPr>
        <w:pStyle w:val="ListParagraph"/>
        <w:numPr>
          <w:ilvl w:val="0"/>
          <w:numId w:val="8"/>
        </w:numPr>
        <w:rPr>
          <w:b/>
          <w:sz w:val="24"/>
          <w:szCs w:val="32"/>
        </w:rPr>
      </w:pPr>
      <w:r>
        <w:rPr>
          <w:b/>
          <w:sz w:val="24"/>
          <w:szCs w:val="32"/>
        </w:rPr>
        <w:t>Intranet sources where unofficial communication of value to the investigation</w:t>
      </w:r>
      <w:r w:rsidR="00ED761D">
        <w:rPr>
          <w:b/>
          <w:sz w:val="24"/>
          <w:szCs w:val="32"/>
        </w:rPr>
        <w:t xml:space="preserve"> such as gossips, </w:t>
      </w:r>
      <w:proofErr w:type="spellStart"/>
      <w:r w:rsidR="00ED761D">
        <w:rPr>
          <w:b/>
          <w:sz w:val="24"/>
          <w:szCs w:val="32"/>
        </w:rPr>
        <w:t>rumours</w:t>
      </w:r>
      <w:proofErr w:type="spellEnd"/>
      <w:r w:rsidR="00ED761D">
        <w:rPr>
          <w:b/>
          <w:sz w:val="24"/>
          <w:szCs w:val="32"/>
        </w:rPr>
        <w:t>, and background information related to employees and managers are likely to be spotted.</w:t>
      </w:r>
    </w:p>
    <w:p w:rsidR="00ED761D" w:rsidRDefault="00ED761D" w:rsidP="004E344D">
      <w:pPr>
        <w:pStyle w:val="ListParagraph"/>
        <w:numPr>
          <w:ilvl w:val="0"/>
          <w:numId w:val="8"/>
        </w:numPr>
        <w:rPr>
          <w:b/>
          <w:sz w:val="24"/>
          <w:szCs w:val="32"/>
        </w:rPr>
      </w:pPr>
      <w:r>
        <w:rPr>
          <w:b/>
          <w:sz w:val="24"/>
          <w:szCs w:val="32"/>
        </w:rPr>
        <w:t>E-mails where most messages are saved on the corporate server for a long time which is helpful for investigators seeking to examine messages sent through this medium.</w:t>
      </w:r>
    </w:p>
    <w:p w:rsidR="00ED761D" w:rsidRDefault="00ED761D" w:rsidP="00ED761D">
      <w:pPr>
        <w:ind w:left="1080"/>
        <w:rPr>
          <w:b/>
          <w:sz w:val="24"/>
          <w:szCs w:val="32"/>
        </w:rPr>
      </w:pPr>
      <w:r>
        <w:rPr>
          <w:b/>
          <w:sz w:val="24"/>
          <w:szCs w:val="32"/>
        </w:rPr>
        <w:t>Nigeria’s Evidence Act 2011 provides that there are two types of documents:</w:t>
      </w:r>
    </w:p>
    <w:p w:rsidR="00ED761D" w:rsidRDefault="00ED761D" w:rsidP="00ED761D">
      <w:pPr>
        <w:ind w:left="1080"/>
        <w:rPr>
          <w:b/>
          <w:sz w:val="24"/>
          <w:szCs w:val="32"/>
        </w:rPr>
      </w:pPr>
      <w:r>
        <w:rPr>
          <w:b/>
          <w:sz w:val="24"/>
          <w:szCs w:val="32"/>
        </w:rPr>
        <w:lastRenderedPageBreak/>
        <w:t xml:space="preserve">                                                                                        MATTHEW PETER UMOH</w:t>
      </w:r>
    </w:p>
    <w:p w:rsidR="00ED761D" w:rsidRDefault="00ED761D" w:rsidP="00ED761D">
      <w:pPr>
        <w:ind w:left="1080"/>
        <w:rPr>
          <w:b/>
          <w:sz w:val="24"/>
          <w:szCs w:val="32"/>
        </w:rPr>
      </w:pPr>
      <w:r>
        <w:rPr>
          <w:b/>
          <w:sz w:val="24"/>
          <w:szCs w:val="32"/>
        </w:rPr>
        <w:t xml:space="preserve">                                                                                        1602</w:t>
      </w:r>
    </w:p>
    <w:p w:rsidR="00ED761D" w:rsidRDefault="00ED761D" w:rsidP="00ED761D">
      <w:pPr>
        <w:ind w:left="1080"/>
        <w:rPr>
          <w:b/>
          <w:sz w:val="24"/>
          <w:szCs w:val="32"/>
        </w:rPr>
      </w:pPr>
      <w:r>
        <w:rPr>
          <w:b/>
          <w:sz w:val="24"/>
          <w:szCs w:val="32"/>
        </w:rPr>
        <w:t xml:space="preserve">                                                                                        </w:t>
      </w:r>
      <w:proofErr w:type="gramStart"/>
      <w:r>
        <w:rPr>
          <w:b/>
          <w:sz w:val="24"/>
          <w:szCs w:val="32"/>
        </w:rPr>
        <w:t>ASSESSMENT 6.</w:t>
      </w:r>
      <w:proofErr w:type="gramEnd"/>
    </w:p>
    <w:p w:rsidR="00ED761D" w:rsidRDefault="00ED761D" w:rsidP="00ED761D">
      <w:pPr>
        <w:pStyle w:val="ListParagraph"/>
        <w:numPr>
          <w:ilvl w:val="0"/>
          <w:numId w:val="13"/>
        </w:numPr>
        <w:rPr>
          <w:b/>
          <w:sz w:val="24"/>
          <w:szCs w:val="32"/>
        </w:rPr>
      </w:pPr>
      <w:r>
        <w:rPr>
          <w:b/>
          <w:sz w:val="24"/>
          <w:szCs w:val="32"/>
        </w:rPr>
        <w:t>Public document. This refers to a document of public interest issued or published by a public body</w:t>
      </w:r>
      <w:r w:rsidR="00353F16">
        <w:rPr>
          <w:b/>
          <w:sz w:val="24"/>
          <w:szCs w:val="32"/>
        </w:rPr>
        <w:t xml:space="preserve"> or otherwise connected with public business. Section 102 of the Evidence Act 2011 listed the following as public documents:</w:t>
      </w:r>
    </w:p>
    <w:p w:rsidR="00353F16" w:rsidRDefault="00353F16" w:rsidP="00353F16">
      <w:pPr>
        <w:pStyle w:val="ListParagraph"/>
        <w:numPr>
          <w:ilvl w:val="0"/>
          <w:numId w:val="8"/>
        </w:numPr>
        <w:rPr>
          <w:b/>
          <w:sz w:val="24"/>
          <w:szCs w:val="32"/>
        </w:rPr>
      </w:pPr>
      <w:r>
        <w:rPr>
          <w:b/>
          <w:sz w:val="24"/>
          <w:szCs w:val="32"/>
        </w:rPr>
        <w:t>Statutes.</w:t>
      </w:r>
    </w:p>
    <w:p w:rsidR="00353F16" w:rsidRDefault="00353F16" w:rsidP="00353F16">
      <w:pPr>
        <w:pStyle w:val="ListParagraph"/>
        <w:numPr>
          <w:ilvl w:val="0"/>
          <w:numId w:val="8"/>
        </w:numPr>
        <w:rPr>
          <w:b/>
          <w:sz w:val="24"/>
          <w:szCs w:val="32"/>
        </w:rPr>
      </w:pPr>
      <w:r>
        <w:rPr>
          <w:b/>
          <w:sz w:val="24"/>
          <w:szCs w:val="32"/>
        </w:rPr>
        <w:t>Public register.</w:t>
      </w:r>
    </w:p>
    <w:p w:rsidR="00353F16" w:rsidRDefault="00353F16" w:rsidP="00353F16">
      <w:pPr>
        <w:pStyle w:val="ListParagraph"/>
        <w:numPr>
          <w:ilvl w:val="0"/>
          <w:numId w:val="8"/>
        </w:numPr>
        <w:rPr>
          <w:b/>
          <w:sz w:val="24"/>
          <w:szCs w:val="32"/>
        </w:rPr>
      </w:pPr>
      <w:r>
        <w:rPr>
          <w:b/>
          <w:sz w:val="24"/>
          <w:szCs w:val="32"/>
        </w:rPr>
        <w:t>Certificate of incorporation.</w:t>
      </w:r>
    </w:p>
    <w:p w:rsidR="00353F16" w:rsidRDefault="00353F16" w:rsidP="00353F16">
      <w:pPr>
        <w:pStyle w:val="ListParagraph"/>
        <w:numPr>
          <w:ilvl w:val="0"/>
          <w:numId w:val="8"/>
        </w:numPr>
        <w:rPr>
          <w:b/>
          <w:sz w:val="24"/>
          <w:szCs w:val="32"/>
        </w:rPr>
      </w:pPr>
      <w:r>
        <w:rPr>
          <w:b/>
          <w:sz w:val="24"/>
          <w:szCs w:val="32"/>
        </w:rPr>
        <w:t>Judgments of courts.</w:t>
      </w:r>
    </w:p>
    <w:p w:rsidR="00353F16" w:rsidRDefault="00353F16" w:rsidP="00353F16">
      <w:pPr>
        <w:pStyle w:val="ListParagraph"/>
        <w:numPr>
          <w:ilvl w:val="0"/>
          <w:numId w:val="13"/>
        </w:numPr>
        <w:rPr>
          <w:b/>
          <w:sz w:val="24"/>
          <w:szCs w:val="32"/>
        </w:rPr>
      </w:pPr>
      <w:r>
        <w:rPr>
          <w:b/>
          <w:sz w:val="24"/>
          <w:szCs w:val="32"/>
        </w:rPr>
        <w:t>Private document: Section 103 of the Evidence Act provides that private documents are documents other than public documents and these include;</w:t>
      </w:r>
    </w:p>
    <w:p w:rsidR="00353F16" w:rsidRDefault="00353F16" w:rsidP="00353F16">
      <w:pPr>
        <w:pStyle w:val="ListParagraph"/>
        <w:numPr>
          <w:ilvl w:val="0"/>
          <w:numId w:val="8"/>
        </w:numPr>
        <w:rPr>
          <w:b/>
          <w:sz w:val="24"/>
          <w:szCs w:val="32"/>
        </w:rPr>
      </w:pPr>
      <w:r>
        <w:rPr>
          <w:b/>
          <w:sz w:val="24"/>
          <w:szCs w:val="32"/>
        </w:rPr>
        <w:t>Documents emanating from private person.</w:t>
      </w:r>
    </w:p>
    <w:p w:rsidR="00353F16" w:rsidRDefault="00353F16" w:rsidP="00353F16">
      <w:pPr>
        <w:pStyle w:val="ListParagraph"/>
        <w:numPr>
          <w:ilvl w:val="0"/>
          <w:numId w:val="8"/>
        </w:numPr>
        <w:rPr>
          <w:b/>
          <w:sz w:val="24"/>
          <w:szCs w:val="32"/>
        </w:rPr>
      </w:pPr>
      <w:r>
        <w:rPr>
          <w:b/>
          <w:sz w:val="24"/>
          <w:szCs w:val="32"/>
        </w:rPr>
        <w:t>Documents emanating from a public official in his/her private capacity.</w:t>
      </w:r>
    </w:p>
    <w:p w:rsidR="00353F16" w:rsidRDefault="00353F16" w:rsidP="00353F16">
      <w:pPr>
        <w:rPr>
          <w:b/>
          <w:sz w:val="24"/>
          <w:szCs w:val="32"/>
        </w:rPr>
      </w:pPr>
      <w:r>
        <w:rPr>
          <w:b/>
          <w:sz w:val="24"/>
          <w:szCs w:val="32"/>
        </w:rPr>
        <w:t xml:space="preserve">                     The possible sources of </w:t>
      </w:r>
      <w:r w:rsidR="00506B87">
        <w:rPr>
          <w:b/>
          <w:sz w:val="24"/>
          <w:szCs w:val="32"/>
        </w:rPr>
        <w:t>these documents are:</w:t>
      </w:r>
    </w:p>
    <w:p w:rsidR="00506B87" w:rsidRDefault="00506B87" w:rsidP="00506B87">
      <w:pPr>
        <w:pStyle w:val="ListParagraph"/>
        <w:numPr>
          <w:ilvl w:val="0"/>
          <w:numId w:val="15"/>
        </w:numPr>
        <w:rPr>
          <w:b/>
          <w:sz w:val="24"/>
          <w:szCs w:val="32"/>
        </w:rPr>
      </w:pPr>
      <w:r>
        <w:rPr>
          <w:b/>
          <w:sz w:val="24"/>
          <w:szCs w:val="32"/>
        </w:rPr>
        <w:t>Documents from victims. Victims of financial crime do have some documentary evidence to support their complaints or allegations. The investigator should collect these documents from the victims to reduce the chances of getting lost or damaged. Where victims refuse to release the originals of the documents, the investigator should endeavor to make copies of them and advice the victims on the proper procedure to secure the originals.</w:t>
      </w:r>
    </w:p>
    <w:p w:rsidR="00506B87" w:rsidRDefault="00506B87" w:rsidP="00506B87">
      <w:pPr>
        <w:pStyle w:val="ListParagraph"/>
        <w:numPr>
          <w:ilvl w:val="0"/>
          <w:numId w:val="15"/>
        </w:numPr>
        <w:rPr>
          <w:b/>
          <w:sz w:val="24"/>
          <w:szCs w:val="32"/>
        </w:rPr>
      </w:pPr>
      <w:r>
        <w:rPr>
          <w:b/>
          <w:sz w:val="24"/>
          <w:szCs w:val="32"/>
        </w:rPr>
        <w:t>Documents from third parties such as banks, solicitors, accountants, investment advisors, insurance brokers, tax authorities and consultants,</w:t>
      </w:r>
      <w:r w:rsidR="003B5CB6">
        <w:rPr>
          <w:b/>
          <w:sz w:val="24"/>
          <w:szCs w:val="32"/>
        </w:rPr>
        <w:t xml:space="preserve"> </w:t>
      </w:r>
      <w:r w:rsidR="00A05262">
        <w:rPr>
          <w:b/>
          <w:sz w:val="24"/>
          <w:szCs w:val="32"/>
        </w:rPr>
        <w:t>governments</w:t>
      </w:r>
      <w:r w:rsidR="003B5CB6">
        <w:rPr>
          <w:b/>
          <w:sz w:val="24"/>
          <w:szCs w:val="32"/>
        </w:rPr>
        <w:t xml:space="preserve">, former spouses, friends, business associates etc. These are veritable sources of information to investigators. These sources will provide documents about the suspect’s financial, legal, investments, contracts, insurance, </w:t>
      </w:r>
      <w:proofErr w:type="gramStart"/>
      <w:r w:rsidR="003B5CB6">
        <w:rPr>
          <w:b/>
          <w:sz w:val="24"/>
          <w:szCs w:val="32"/>
        </w:rPr>
        <w:t>real</w:t>
      </w:r>
      <w:proofErr w:type="gramEnd"/>
      <w:r w:rsidR="003B5CB6">
        <w:rPr>
          <w:b/>
          <w:sz w:val="24"/>
          <w:szCs w:val="32"/>
        </w:rPr>
        <w:t xml:space="preserve"> </w:t>
      </w:r>
      <w:proofErr w:type="spellStart"/>
      <w:r w:rsidR="003B5CB6">
        <w:rPr>
          <w:b/>
          <w:sz w:val="24"/>
          <w:szCs w:val="32"/>
        </w:rPr>
        <w:t>estates</w:t>
      </w:r>
      <w:proofErr w:type="spellEnd"/>
      <w:r w:rsidR="003B5CB6">
        <w:rPr>
          <w:b/>
          <w:sz w:val="24"/>
          <w:szCs w:val="32"/>
        </w:rPr>
        <w:t xml:space="preserve"> dealings.</w:t>
      </w:r>
    </w:p>
    <w:p w:rsidR="003B5CB6" w:rsidRDefault="003B5CB6" w:rsidP="00506B87">
      <w:pPr>
        <w:pStyle w:val="ListParagraph"/>
        <w:numPr>
          <w:ilvl w:val="0"/>
          <w:numId w:val="15"/>
        </w:numPr>
        <w:rPr>
          <w:b/>
          <w:sz w:val="24"/>
          <w:szCs w:val="32"/>
        </w:rPr>
      </w:pPr>
      <w:r>
        <w:rPr>
          <w:b/>
          <w:sz w:val="24"/>
          <w:szCs w:val="32"/>
        </w:rPr>
        <w:t xml:space="preserve">Documents from the suspect. Investigators always target the suspect last when they are gathering evidence. Investigators should familiarize themselves with the suspect’s personal and business habits to help them make informed </w:t>
      </w:r>
      <w:proofErr w:type="gramStart"/>
      <w:r w:rsidR="00A05262">
        <w:rPr>
          <w:b/>
          <w:sz w:val="24"/>
          <w:szCs w:val="32"/>
        </w:rPr>
        <w:t>judgments</w:t>
      </w:r>
      <w:r>
        <w:rPr>
          <w:b/>
          <w:sz w:val="24"/>
          <w:szCs w:val="32"/>
        </w:rPr>
        <w:t xml:space="preserve"> ,</w:t>
      </w:r>
      <w:proofErr w:type="gramEnd"/>
      <w:r>
        <w:rPr>
          <w:b/>
          <w:sz w:val="24"/>
          <w:szCs w:val="32"/>
        </w:rPr>
        <w:t xml:space="preserve"> focus on important evidence and recognized </w:t>
      </w:r>
      <w:r w:rsidR="008A1DAA">
        <w:rPr>
          <w:b/>
          <w:sz w:val="24"/>
          <w:szCs w:val="32"/>
        </w:rPr>
        <w:t>all relevant and valuable evidence.</w:t>
      </w:r>
    </w:p>
    <w:p w:rsidR="008A1DAA" w:rsidRDefault="008A1DAA" w:rsidP="008A1DAA">
      <w:pPr>
        <w:pStyle w:val="ListParagraph"/>
        <w:ind w:left="1350"/>
        <w:rPr>
          <w:b/>
          <w:sz w:val="24"/>
          <w:szCs w:val="32"/>
        </w:rPr>
      </w:pPr>
      <w:r>
        <w:rPr>
          <w:b/>
          <w:sz w:val="24"/>
          <w:szCs w:val="32"/>
        </w:rPr>
        <w:t xml:space="preserve">There is no guarantee that the suspect will produce the documentary evidence upon demand or even admit that such </w:t>
      </w:r>
      <w:proofErr w:type="gramStart"/>
      <w:r>
        <w:rPr>
          <w:b/>
          <w:sz w:val="24"/>
          <w:szCs w:val="32"/>
        </w:rPr>
        <w:t>document exist</w:t>
      </w:r>
      <w:proofErr w:type="gramEnd"/>
      <w:r>
        <w:rPr>
          <w:b/>
          <w:sz w:val="24"/>
          <w:szCs w:val="32"/>
        </w:rPr>
        <w:t xml:space="preserve">. In this situation, there are many options open to the investigator such as search </w:t>
      </w:r>
    </w:p>
    <w:p w:rsidR="008A1DAA" w:rsidRDefault="008A1DAA" w:rsidP="008A1DAA">
      <w:pPr>
        <w:pStyle w:val="ListParagraph"/>
        <w:ind w:left="1350"/>
        <w:rPr>
          <w:b/>
          <w:sz w:val="24"/>
          <w:szCs w:val="32"/>
        </w:rPr>
      </w:pPr>
    </w:p>
    <w:p w:rsidR="008A1DAA" w:rsidRDefault="008A1DAA" w:rsidP="008A1DAA">
      <w:pPr>
        <w:pStyle w:val="ListParagraph"/>
        <w:ind w:left="1350"/>
        <w:rPr>
          <w:b/>
          <w:sz w:val="24"/>
          <w:szCs w:val="32"/>
        </w:rPr>
      </w:pPr>
      <w:r>
        <w:rPr>
          <w:b/>
          <w:sz w:val="24"/>
          <w:szCs w:val="32"/>
        </w:rPr>
        <w:lastRenderedPageBreak/>
        <w:t xml:space="preserve">                                                                                  MATTHEW PETER UMOH</w:t>
      </w:r>
    </w:p>
    <w:p w:rsidR="008A1DAA" w:rsidRDefault="008A1DAA" w:rsidP="008A1DAA">
      <w:pPr>
        <w:pStyle w:val="ListParagraph"/>
        <w:ind w:left="1350"/>
        <w:rPr>
          <w:b/>
          <w:sz w:val="24"/>
          <w:szCs w:val="32"/>
        </w:rPr>
      </w:pPr>
      <w:r>
        <w:rPr>
          <w:b/>
          <w:sz w:val="24"/>
          <w:szCs w:val="32"/>
        </w:rPr>
        <w:t xml:space="preserve">                                                                                   1602</w:t>
      </w:r>
    </w:p>
    <w:p w:rsidR="008A1DAA" w:rsidRDefault="008A1DAA" w:rsidP="008A1DAA">
      <w:pPr>
        <w:pStyle w:val="ListParagraph"/>
        <w:ind w:left="1350"/>
        <w:rPr>
          <w:b/>
          <w:sz w:val="24"/>
          <w:szCs w:val="32"/>
        </w:rPr>
      </w:pPr>
      <w:r>
        <w:rPr>
          <w:b/>
          <w:sz w:val="24"/>
          <w:szCs w:val="32"/>
        </w:rPr>
        <w:t xml:space="preserve">                                                                                   </w:t>
      </w:r>
      <w:proofErr w:type="gramStart"/>
      <w:r>
        <w:rPr>
          <w:b/>
          <w:sz w:val="24"/>
          <w:szCs w:val="32"/>
        </w:rPr>
        <w:t>ASSESSMENT 6.</w:t>
      </w:r>
      <w:proofErr w:type="gramEnd"/>
    </w:p>
    <w:p w:rsidR="008A1DAA" w:rsidRDefault="008A1DAA" w:rsidP="008A1DAA">
      <w:pPr>
        <w:pStyle w:val="ListParagraph"/>
        <w:ind w:left="1350"/>
        <w:rPr>
          <w:b/>
          <w:sz w:val="24"/>
          <w:szCs w:val="32"/>
        </w:rPr>
      </w:pPr>
    </w:p>
    <w:p w:rsidR="008A1DAA" w:rsidRDefault="008A1DAA" w:rsidP="008A1DAA">
      <w:pPr>
        <w:pStyle w:val="ListParagraph"/>
        <w:ind w:left="1350"/>
        <w:rPr>
          <w:b/>
          <w:sz w:val="24"/>
          <w:szCs w:val="32"/>
        </w:rPr>
      </w:pPr>
      <w:proofErr w:type="gramStart"/>
      <w:r>
        <w:rPr>
          <w:b/>
          <w:sz w:val="24"/>
          <w:szCs w:val="32"/>
        </w:rPr>
        <w:t>warrant</w:t>
      </w:r>
      <w:proofErr w:type="gramEnd"/>
      <w:r>
        <w:rPr>
          <w:b/>
          <w:sz w:val="24"/>
          <w:szCs w:val="32"/>
        </w:rPr>
        <w:t xml:space="preserve"> and subpoenas. These options are however not available for civil cases.</w:t>
      </w:r>
    </w:p>
    <w:p w:rsidR="008A1DAA" w:rsidRDefault="008A1DAA" w:rsidP="008A1DAA">
      <w:pPr>
        <w:pStyle w:val="ListParagraph"/>
        <w:ind w:left="1350"/>
        <w:rPr>
          <w:b/>
          <w:sz w:val="24"/>
          <w:szCs w:val="32"/>
        </w:rPr>
      </w:pPr>
      <w:r>
        <w:rPr>
          <w:b/>
          <w:sz w:val="24"/>
          <w:szCs w:val="32"/>
        </w:rPr>
        <w:t>Generally, sources of documents include;</w:t>
      </w:r>
    </w:p>
    <w:p w:rsidR="008A1DAA" w:rsidRDefault="008A1DAA" w:rsidP="008A1DAA">
      <w:pPr>
        <w:pStyle w:val="ListParagraph"/>
        <w:numPr>
          <w:ilvl w:val="0"/>
          <w:numId w:val="8"/>
        </w:numPr>
        <w:rPr>
          <w:b/>
          <w:sz w:val="24"/>
          <w:szCs w:val="32"/>
        </w:rPr>
      </w:pPr>
      <w:r>
        <w:rPr>
          <w:b/>
          <w:sz w:val="24"/>
          <w:szCs w:val="32"/>
        </w:rPr>
        <w:t>Personnel files.</w:t>
      </w:r>
    </w:p>
    <w:p w:rsidR="008A1DAA" w:rsidRDefault="008A1DAA" w:rsidP="008A1DAA">
      <w:pPr>
        <w:pStyle w:val="ListParagraph"/>
        <w:numPr>
          <w:ilvl w:val="0"/>
          <w:numId w:val="8"/>
        </w:numPr>
        <w:rPr>
          <w:b/>
          <w:sz w:val="24"/>
          <w:szCs w:val="32"/>
        </w:rPr>
      </w:pPr>
      <w:r>
        <w:rPr>
          <w:b/>
          <w:sz w:val="24"/>
          <w:szCs w:val="32"/>
        </w:rPr>
        <w:t>Resumes.</w:t>
      </w:r>
    </w:p>
    <w:p w:rsidR="008A1DAA" w:rsidRDefault="008A1DAA" w:rsidP="008A1DAA">
      <w:pPr>
        <w:pStyle w:val="ListParagraph"/>
        <w:numPr>
          <w:ilvl w:val="0"/>
          <w:numId w:val="8"/>
        </w:numPr>
        <w:rPr>
          <w:b/>
          <w:sz w:val="24"/>
          <w:szCs w:val="32"/>
        </w:rPr>
      </w:pPr>
      <w:r>
        <w:rPr>
          <w:b/>
          <w:sz w:val="24"/>
          <w:szCs w:val="32"/>
        </w:rPr>
        <w:t>Current co-worker.</w:t>
      </w:r>
    </w:p>
    <w:p w:rsidR="008A1DAA" w:rsidRDefault="008A1DAA" w:rsidP="008A1DAA">
      <w:pPr>
        <w:pStyle w:val="ListParagraph"/>
        <w:numPr>
          <w:ilvl w:val="0"/>
          <w:numId w:val="8"/>
        </w:numPr>
        <w:rPr>
          <w:b/>
          <w:sz w:val="24"/>
          <w:szCs w:val="32"/>
        </w:rPr>
      </w:pPr>
      <w:r>
        <w:rPr>
          <w:b/>
          <w:sz w:val="24"/>
          <w:szCs w:val="32"/>
        </w:rPr>
        <w:t>Friends and acquaintances.</w:t>
      </w:r>
    </w:p>
    <w:p w:rsidR="008A1DAA" w:rsidRDefault="008A1DAA" w:rsidP="008A1DAA">
      <w:pPr>
        <w:pStyle w:val="ListParagraph"/>
        <w:numPr>
          <w:ilvl w:val="0"/>
          <w:numId w:val="8"/>
        </w:numPr>
        <w:rPr>
          <w:b/>
          <w:sz w:val="24"/>
          <w:szCs w:val="32"/>
        </w:rPr>
      </w:pPr>
      <w:proofErr w:type="spellStart"/>
      <w:r>
        <w:rPr>
          <w:b/>
          <w:sz w:val="24"/>
          <w:szCs w:val="32"/>
        </w:rPr>
        <w:t>Post employment</w:t>
      </w:r>
      <w:proofErr w:type="spellEnd"/>
      <w:r>
        <w:rPr>
          <w:b/>
          <w:sz w:val="24"/>
          <w:szCs w:val="32"/>
        </w:rPr>
        <w:t xml:space="preserve"> background checks.</w:t>
      </w:r>
    </w:p>
    <w:p w:rsidR="008A1DAA" w:rsidRDefault="008A1DAA" w:rsidP="008A1DAA">
      <w:pPr>
        <w:pStyle w:val="ListParagraph"/>
        <w:numPr>
          <w:ilvl w:val="0"/>
          <w:numId w:val="8"/>
        </w:numPr>
        <w:rPr>
          <w:b/>
          <w:sz w:val="24"/>
          <w:szCs w:val="32"/>
        </w:rPr>
      </w:pPr>
      <w:r>
        <w:rPr>
          <w:b/>
          <w:sz w:val="24"/>
          <w:szCs w:val="32"/>
        </w:rPr>
        <w:t>Social networking sites.</w:t>
      </w:r>
    </w:p>
    <w:p w:rsidR="008A1DAA" w:rsidRDefault="008A1DAA" w:rsidP="008A1DAA">
      <w:pPr>
        <w:pStyle w:val="ListParagraph"/>
        <w:numPr>
          <w:ilvl w:val="0"/>
          <w:numId w:val="8"/>
        </w:numPr>
        <w:rPr>
          <w:b/>
          <w:sz w:val="24"/>
          <w:szCs w:val="32"/>
        </w:rPr>
      </w:pPr>
      <w:r>
        <w:rPr>
          <w:b/>
          <w:sz w:val="24"/>
          <w:szCs w:val="32"/>
        </w:rPr>
        <w:t>Real estate records.</w:t>
      </w:r>
    </w:p>
    <w:p w:rsidR="008A1DAA" w:rsidRDefault="008A1DAA" w:rsidP="008A1DAA">
      <w:pPr>
        <w:pStyle w:val="ListParagraph"/>
        <w:numPr>
          <w:ilvl w:val="0"/>
          <w:numId w:val="8"/>
        </w:numPr>
        <w:rPr>
          <w:b/>
          <w:sz w:val="24"/>
          <w:szCs w:val="32"/>
        </w:rPr>
      </w:pPr>
      <w:r>
        <w:rPr>
          <w:b/>
          <w:sz w:val="24"/>
          <w:szCs w:val="32"/>
        </w:rPr>
        <w:t>Court records.</w:t>
      </w:r>
    </w:p>
    <w:p w:rsidR="008A1DAA" w:rsidRDefault="008A1DAA" w:rsidP="008A1DAA">
      <w:pPr>
        <w:pStyle w:val="ListParagraph"/>
        <w:numPr>
          <w:ilvl w:val="0"/>
          <w:numId w:val="8"/>
        </w:numPr>
        <w:rPr>
          <w:b/>
          <w:sz w:val="24"/>
          <w:szCs w:val="32"/>
        </w:rPr>
      </w:pPr>
      <w:r>
        <w:rPr>
          <w:b/>
          <w:sz w:val="24"/>
          <w:szCs w:val="32"/>
        </w:rPr>
        <w:t>Assumed name index.</w:t>
      </w:r>
    </w:p>
    <w:p w:rsidR="008A1DAA" w:rsidRDefault="008A1DAA" w:rsidP="008A1DAA">
      <w:pPr>
        <w:pStyle w:val="ListParagraph"/>
        <w:numPr>
          <w:ilvl w:val="0"/>
          <w:numId w:val="8"/>
        </w:numPr>
        <w:rPr>
          <w:b/>
          <w:sz w:val="24"/>
          <w:szCs w:val="32"/>
        </w:rPr>
      </w:pPr>
      <w:r>
        <w:rPr>
          <w:b/>
          <w:sz w:val="24"/>
          <w:szCs w:val="32"/>
        </w:rPr>
        <w:t>Bank verification number</w:t>
      </w:r>
      <w:r w:rsidR="00416301">
        <w:rPr>
          <w:b/>
          <w:sz w:val="24"/>
          <w:szCs w:val="32"/>
        </w:rPr>
        <w:t>.</w:t>
      </w:r>
    </w:p>
    <w:p w:rsidR="00416301" w:rsidRDefault="00416301" w:rsidP="008A1DAA">
      <w:pPr>
        <w:pStyle w:val="ListParagraph"/>
        <w:numPr>
          <w:ilvl w:val="0"/>
          <w:numId w:val="8"/>
        </w:numPr>
        <w:rPr>
          <w:b/>
          <w:sz w:val="24"/>
          <w:szCs w:val="32"/>
        </w:rPr>
      </w:pPr>
      <w:r>
        <w:rPr>
          <w:b/>
          <w:sz w:val="24"/>
          <w:szCs w:val="32"/>
        </w:rPr>
        <w:t>Motor vehicle identification number.</w:t>
      </w:r>
    </w:p>
    <w:p w:rsidR="00416301" w:rsidRDefault="00416301" w:rsidP="008A1DAA">
      <w:pPr>
        <w:pStyle w:val="ListParagraph"/>
        <w:numPr>
          <w:ilvl w:val="0"/>
          <w:numId w:val="8"/>
        </w:numPr>
        <w:rPr>
          <w:b/>
          <w:sz w:val="24"/>
          <w:szCs w:val="32"/>
        </w:rPr>
      </w:pPr>
      <w:r>
        <w:rPr>
          <w:b/>
          <w:sz w:val="24"/>
          <w:szCs w:val="32"/>
        </w:rPr>
        <w:t>Currency transaction reports.</w:t>
      </w:r>
    </w:p>
    <w:p w:rsidR="00416301" w:rsidRDefault="00416301" w:rsidP="008A1DAA">
      <w:pPr>
        <w:pStyle w:val="ListParagraph"/>
        <w:numPr>
          <w:ilvl w:val="0"/>
          <w:numId w:val="8"/>
        </w:numPr>
        <w:rPr>
          <w:b/>
          <w:sz w:val="24"/>
          <w:szCs w:val="32"/>
        </w:rPr>
      </w:pPr>
      <w:r>
        <w:rPr>
          <w:b/>
          <w:sz w:val="24"/>
          <w:szCs w:val="32"/>
        </w:rPr>
        <w:t>Tax returns.</w:t>
      </w:r>
    </w:p>
    <w:p w:rsidR="00416301" w:rsidRDefault="00416301" w:rsidP="008A1DAA">
      <w:pPr>
        <w:pStyle w:val="ListParagraph"/>
        <w:numPr>
          <w:ilvl w:val="0"/>
          <w:numId w:val="8"/>
        </w:numPr>
        <w:rPr>
          <w:b/>
          <w:sz w:val="24"/>
          <w:szCs w:val="32"/>
        </w:rPr>
      </w:pPr>
      <w:r>
        <w:rPr>
          <w:b/>
          <w:sz w:val="24"/>
          <w:szCs w:val="32"/>
        </w:rPr>
        <w:t>Bank statements.</w:t>
      </w:r>
    </w:p>
    <w:p w:rsidR="00416301" w:rsidRDefault="00416301" w:rsidP="008A1DAA">
      <w:pPr>
        <w:pStyle w:val="ListParagraph"/>
        <w:numPr>
          <w:ilvl w:val="0"/>
          <w:numId w:val="8"/>
        </w:numPr>
        <w:rPr>
          <w:b/>
          <w:sz w:val="24"/>
          <w:szCs w:val="32"/>
        </w:rPr>
      </w:pPr>
      <w:r>
        <w:rPr>
          <w:b/>
          <w:sz w:val="24"/>
          <w:szCs w:val="32"/>
        </w:rPr>
        <w:t>Credit card statements.</w:t>
      </w:r>
    </w:p>
    <w:p w:rsidR="008A1DAA" w:rsidRPr="00506B87" w:rsidRDefault="008A1DAA" w:rsidP="008A1DAA">
      <w:pPr>
        <w:pStyle w:val="ListParagraph"/>
        <w:ind w:left="1350"/>
        <w:rPr>
          <w:b/>
          <w:sz w:val="24"/>
          <w:szCs w:val="32"/>
        </w:rPr>
      </w:pPr>
    </w:p>
    <w:p w:rsidR="00C6146F" w:rsidRPr="00C6146F" w:rsidRDefault="00C6146F" w:rsidP="00C6146F">
      <w:pPr>
        <w:pStyle w:val="ListParagraph"/>
        <w:ind w:left="1440"/>
        <w:rPr>
          <w:b/>
          <w:sz w:val="24"/>
          <w:szCs w:val="32"/>
        </w:rPr>
      </w:pPr>
    </w:p>
    <w:p w:rsidR="0000701C" w:rsidRPr="0000701C" w:rsidRDefault="0000701C" w:rsidP="0000701C">
      <w:pPr>
        <w:pStyle w:val="ListParagraph"/>
        <w:ind w:left="1080"/>
        <w:rPr>
          <w:b/>
          <w:sz w:val="24"/>
          <w:szCs w:val="32"/>
        </w:rPr>
      </w:pPr>
    </w:p>
    <w:p w:rsidR="00BF15E9" w:rsidRPr="00B46CC4" w:rsidRDefault="00BF15E9" w:rsidP="00BF15E9">
      <w:pPr>
        <w:pStyle w:val="ListParagraph"/>
        <w:ind w:left="1440"/>
        <w:rPr>
          <w:b/>
          <w:sz w:val="24"/>
          <w:szCs w:val="32"/>
        </w:rPr>
      </w:pPr>
    </w:p>
    <w:p w:rsidR="00E34911" w:rsidRPr="00485689" w:rsidRDefault="00524DC5" w:rsidP="00B46CC4">
      <w:pPr>
        <w:ind w:left="1440" w:hanging="1440"/>
        <w:rPr>
          <w:b/>
          <w:sz w:val="24"/>
          <w:szCs w:val="32"/>
        </w:rPr>
      </w:pPr>
      <w:r w:rsidRPr="00485689">
        <w:rPr>
          <w:b/>
          <w:sz w:val="24"/>
          <w:szCs w:val="32"/>
        </w:rPr>
        <w:t xml:space="preserve"> </w:t>
      </w:r>
    </w:p>
    <w:p w:rsidR="00074821" w:rsidRDefault="00074821" w:rsidP="00B46CC4">
      <w:pPr>
        <w:pStyle w:val="ListParagraph"/>
        <w:ind w:left="1440" w:hanging="1440"/>
        <w:rPr>
          <w:b/>
          <w:sz w:val="24"/>
          <w:szCs w:val="32"/>
        </w:rPr>
      </w:pPr>
    </w:p>
    <w:p w:rsidR="002478B7" w:rsidRDefault="00B46CC4" w:rsidP="00B46CC4">
      <w:pPr>
        <w:pStyle w:val="ListParagraph"/>
        <w:ind w:left="1440" w:hanging="1440"/>
        <w:rPr>
          <w:b/>
          <w:sz w:val="24"/>
          <w:szCs w:val="32"/>
        </w:rPr>
      </w:pPr>
      <w:r>
        <w:rPr>
          <w:b/>
          <w:sz w:val="24"/>
          <w:szCs w:val="32"/>
        </w:rPr>
        <w:t xml:space="preserve">                                                                    </w:t>
      </w:r>
      <w:r w:rsidR="00074821">
        <w:rPr>
          <w:b/>
          <w:sz w:val="24"/>
          <w:szCs w:val="32"/>
        </w:rPr>
        <w:t xml:space="preserve">        </w:t>
      </w:r>
    </w:p>
    <w:p w:rsidR="00193AD0" w:rsidRDefault="00BF2D03" w:rsidP="00B46CC4">
      <w:pPr>
        <w:pStyle w:val="ListParagraph"/>
        <w:tabs>
          <w:tab w:val="left" w:pos="1941"/>
        </w:tabs>
        <w:ind w:left="1440" w:hanging="1440"/>
        <w:rPr>
          <w:b/>
          <w:sz w:val="24"/>
          <w:szCs w:val="32"/>
        </w:rPr>
      </w:pPr>
      <w:r>
        <w:rPr>
          <w:b/>
          <w:sz w:val="24"/>
          <w:szCs w:val="32"/>
        </w:rPr>
        <w:tab/>
      </w:r>
    </w:p>
    <w:p w:rsidR="002F2BC6" w:rsidRDefault="002F2BC6" w:rsidP="00B46CC4">
      <w:pPr>
        <w:ind w:left="1440" w:hanging="1440"/>
        <w:rPr>
          <w:b/>
          <w:sz w:val="24"/>
          <w:szCs w:val="32"/>
        </w:rPr>
      </w:pPr>
    </w:p>
    <w:p w:rsidR="00A05262" w:rsidRDefault="00A05262" w:rsidP="00B46CC4">
      <w:pPr>
        <w:ind w:left="1440" w:hanging="1440"/>
        <w:rPr>
          <w:b/>
          <w:sz w:val="24"/>
          <w:szCs w:val="32"/>
        </w:rPr>
      </w:pPr>
    </w:p>
    <w:p w:rsidR="00A05262" w:rsidRDefault="00A05262" w:rsidP="00B46CC4">
      <w:pPr>
        <w:ind w:left="1440" w:hanging="1440"/>
        <w:rPr>
          <w:b/>
          <w:sz w:val="24"/>
          <w:szCs w:val="32"/>
        </w:rPr>
      </w:pPr>
    </w:p>
    <w:p w:rsidR="00A05262" w:rsidRDefault="00A05262" w:rsidP="00B46CC4">
      <w:pPr>
        <w:ind w:left="1440" w:hanging="1440"/>
        <w:rPr>
          <w:b/>
          <w:sz w:val="24"/>
          <w:szCs w:val="32"/>
        </w:rPr>
      </w:pPr>
    </w:p>
    <w:p w:rsidR="00A05262" w:rsidRDefault="00A05262" w:rsidP="00B46CC4">
      <w:pPr>
        <w:ind w:left="1440" w:hanging="1440"/>
        <w:rPr>
          <w:b/>
          <w:sz w:val="24"/>
          <w:szCs w:val="32"/>
        </w:rPr>
      </w:pPr>
    </w:p>
    <w:p w:rsidR="00A05262" w:rsidRDefault="00A05262" w:rsidP="00B46CC4">
      <w:pPr>
        <w:ind w:left="1440" w:hanging="1440"/>
        <w:rPr>
          <w:b/>
          <w:sz w:val="24"/>
          <w:szCs w:val="32"/>
        </w:rPr>
      </w:pPr>
    </w:p>
    <w:p w:rsidR="00A05262" w:rsidRDefault="00A05262" w:rsidP="00B46CC4">
      <w:pPr>
        <w:ind w:left="1440" w:hanging="1440"/>
        <w:rPr>
          <w:b/>
          <w:sz w:val="24"/>
          <w:szCs w:val="32"/>
        </w:rPr>
      </w:pPr>
      <w:r>
        <w:rPr>
          <w:b/>
          <w:sz w:val="24"/>
          <w:szCs w:val="32"/>
        </w:rPr>
        <w:lastRenderedPageBreak/>
        <w:t xml:space="preserve">                                                                                                       MATTHEW PETER UMOH</w:t>
      </w:r>
    </w:p>
    <w:p w:rsidR="00A05262" w:rsidRDefault="00A05262" w:rsidP="00B46CC4">
      <w:pPr>
        <w:ind w:left="1440" w:hanging="1440"/>
        <w:rPr>
          <w:b/>
          <w:sz w:val="24"/>
          <w:szCs w:val="32"/>
        </w:rPr>
      </w:pPr>
      <w:r>
        <w:rPr>
          <w:b/>
          <w:sz w:val="24"/>
          <w:szCs w:val="32"/>
        </w:rPr>
        <w:t xml:space="preserve">                                                                                                       1602</w:t>
      </w:r>
    </w:p>
    <w:p w:rsidR="00A05262" w:rsidRDefault="00A05262" w:rsidP="00B46CC4">
      <w:pPr>
        <w:ind w:left="1440" w:hanging="1440"/>
        <w:rPr>
          <w:b/>
          <w:sz w:val="24"/>
          <w:szCs w:val="32"/>
        </w:rPr>
      </w:pPr>
      <w:r>
        <w:rPr>
          <w:b/>
          <w:sz w:val="24"/>
          <w:szCs w:val="32"/>
        </w:rPr>
        <w:t xml:space="preserve">                                                                                                        </w:t>
      </w:r>
      <w:proofErr w:type="gramStart"/>
      <w:r>
        <w:rPr>
          <w:b/>
          <w:sz w:val="24"/>
          <w:szCs w:val="32"/>
        </w:rPr>
        <w:t>ASSESSMENT 6.</w:t>
      </w:r>
      <w:proofErr w:type="gramEnd"/>
    </w:p>
    <w:p w:rsidR="00A05262" w:rsidRDefault="00C85FEA" w:rsidP="00B46CC4">
      <w:pPr>
        <w:ind w:left="1440" w:hanging="1440"/>
        <w:rPr>
          <w:b/>
          <w:sz w:val="24"/>
          <w:szCs w:val="32"/>
        </w:rPr>
      </w:pPr>
      <w:r>
        <w:rPr>
          <w:b/>
          <w:sz w:val="24"/>
          <w:szCs w:val="32"/>
        </w:rPr>
        <w:t>QUESTION TWO.</w:t>
      </w:r>
    </w:p>
    <w:p w:rsidR="00C85FEA" w:rsidRDefault="00C85FEA" w:rsidP="00B46CC4">
      <w:pPr>
        <w:ind w:left="1440" w:hanging="1440"/>
        <w:rPr>
          <w:b/>
          <w:sz w:val="24"/>
          <w:szCs w:val="32"/>
        </w:rPr>
      </w:pPr>
      <w:r>
        <w:rPr>
          <w:b/>
          <w:sz w:val="24"/>
          <w:szCs w:val="32"/>
        </w:rPr>
        <w:t>Various types of evidence used in financial crime investigations.</w:t>
      </w:r>
    </w:p>
    <w:p w:rsidR="007436E1" w:rsidRDefault="00C85FEA" w:rsidP="00B46CC4">
      <w:pPr>
        <w:ind w:left="1440" w:hanging="1440"/>
        <w:rPr>
          <w:b/>
          <w:sz w:val="24"/>
          <w:szCs w:val="32"/>
        </w:rPr>
      </w:pPr>
      <w:r>
        <w:rPr>
          <w:b/>
          <w:sz w:val="24"/>
          <w:szCs w:val="32"/>
        </w:rPr>
        <w:t>From the perspective of financial crime investigations and a court</w:t>
      </w:r>
      <w:r w:rsidR="007436E1">
        <w:rPr>
          <w:b/>
          <w:sz w:val="24"/>
          <w:szCs w:val="32"/>
        </w:rPr>
        <w:t xml:space="preserve">-room setting there are </w:t>
      </w:r>
    </w:p>
    <w:p w:rsidR="00C85FEA" w:rsidRDefault="007436E1" w:rsidP="007436E1">
      <w:pPr>
        <w:rPr>
          <w:b/>
          <w:sz w:val="24"/>
          <w:szCs w:val="32"/>
        </w:rPr>
      </w:pPr>
      <w:r w:rsidRPr="007436E1">
        <w:rPr>
          <w:b/>
          <w:sz w:val="24"/>
          <w:szCs w:val="32"/>
        </w:rPr>
        <w:t xml:space="preserve">Six types </w:t>
      </w:r>
      <w:r>
        <w:rPr>
          <w:b/>
          <w:sz w:val="24"/>
          <w:szCs w:val="32"/>
        </w:rPr>
        <w:t>of evidence:</w:t>
      </w:r>
    </w:p>
    <w:p w:rsidR="007436E1" w:rsidRDefault="007436E1" w:rsidP="007436E1">
      <w:pPr>
        <w:pStyle w:val="ListParagraph"/>
        <w:numPr>
          <w:ilvl w:val="0"/>
          <w:numId w:val="16"/>
        </w:numPr>
        <w:rPr>
          <w:b/>
          <w:sz w:val="24"/>
          <w:szCs w:val="32"/>
        </w:rPr>
      </w:pPr>
      <w:r>
        <w:rPr>
          <w:b/>
          <w:sz w:val="24"/>
          <w:szCs w:val="32"/>
        </w:rPr>
        <w:t>Physical evidence.</w:t>
      </w:r>
    </w:p>
    <w:p w:rsidR="007436E1" w:rsidRDefault="007436E1" w:rsidP="007436E1">
      <w:pPr>
        <w:pStyle w:val="ListParagraph"/>
        <w:numPr>
          <w:ilvl w:val="0"/>
          <w:numId w:val="16"/>
        </w:numPr>
        <w:rPr>
          <w:b/>
          <w:sz w:val="24"/>
          <w:szCs w:val="32"/>
        </w:rPr>
      </w:pPr>
      <w:r>
        <w:rPr>
          <w:b/>
          <w:sz w:val="24"/>
          <w:szCs w:val="32"/>
        </w:rPr>
        <w:t>Documentary evidence.</w:t>
      </w:r>
    </w:p>
    <w:p w:rsidR="007436E1" w:rsidRDefault="007436E1" w:rsidP="007436E1">
      <w:pPr>
        <w:pStyle w:val="ListParagraph"/>
        <w:numPr>
          <w:ilvl w:val="0"/>
          <w:numId w:val="16"/>
        </w:numPr>
        <w:rPr>
          <w:b/>
          <w:sz w:val="24"/>
          <w:szCs w:val="32"/>
        </w:rPr>
      </w:pPr>
      <w:r>
        <w:rPr>
          <w:b/>
          <w:sz w:val="24"/>
          <w:szCs w:val="32"/>
        </w:rPr>
        <w:t>Observation.</w:t>
      </w:r>
    </w:p>
    <w:p w:rsidR="007436E1" w:rsidRDefault="007436E1" w:rsidP="007436E1">
      <w:pPr>
        <w:pStyle w:val="ListParagraph"/>
        <w:numPr>
          <w:ilvl w:val="0"/>
          <w:numId w:val="16"/>
        </w:numPr>
        <w:rPr>
          <w:b/>
          <w:sz w:val="24"/>
          <w:szCs w:val="32"/>
        </w:rPr>
      </w:pPr>
      <w:r>
        <w:rPr>
          <w:b/>
          <w:sz w:val="24"/>
          <w:szCs w:val="32"/>
        </w:rPr>
        <w:t>Interviews.</w:t>
      </w:r>
    </w:p>
    <w:p w:rsidR="007436E1" w:rsidRDefault="007436E1" w:rsidP="007436E1">
      <w:pPr>
        <w:pStyle w:val="ListParagraph"/>
        <w:numPr>
          <w:ilvl w:val="0"/>
          <w:numId w:val="16"/>
        </w:numPr>
        <w:rPr>
          <w:b/>
          <w:sz w:val="24"/>
          <w:szCs w:val="32"/>
        </w:rPr>
      </w:pPr>
      <w:r>
        <w:rPr>
          <w:b/>
          <w:sz w:val="24"/>
          <w:szCs w:val="32"/>
        </w:rPr>
        <w:t>Testimonial evidence.</w:t>
      </w:r>
    </w:p>
    <w:p w:rsidR="007436E1" w:rsidRDefault="007436E1" w:rsidP="007436E1">
      <w:pPr>
        <w:pStyle w:val="ListParagraph"/>
        <w:numPr>
          <w:ilvl w:val="0"/>
          <w:numId w:val="16"/>
        </w:numPr>
        <w:rPr>
          <w:b/>
          <w:sz w:val="24"/>
          <w:szCs w:val="32"/>
        </w:rPr>
      </w:pPr>
      <w:r>
        <w:rPr>
          <w:b/>
          <w:sz w:val="24"/>
          <w:szCs w:val="32"/>
        </w:rPr>
        <w:t>Demonstrative evidence.</w:t>
      </w:r>
    </w:p>
    <w:p w:rsidR="007436E1" w:rsidRDefault="007436E1" w:rsidP="007436E1">
      <w:pPr>
        <w:ind w:left="360"/>
        <w:rPr>
          <w:b/>
          <w:sz w:val="24"/>
          <w:szCs w:val="32"/>
        </w:rPr>
      </w:pPr>
    </w:p>
    <w:p w:rsidR="007436E1" w:rsidRDefault="007436E1" w:rsidP="007436E1">
      <w:pPr>
        <w:pStyle w:val="ListParagraph"/>
        <w:numPr>
          <w:ilvl w:val="0"/>
          <w:numId w:val="17"/>
        </w:numPr>
        <w:rPr>
          <w:b/>
          <w:sz w:val="24"/>
          <w:szCs w:val="32"/>
        </w:rPr>
      </w:pPr>
      <w:r>
        <w:rPr>
          <w:b/>
          <w:sz w:val="24"/>
          <w:szCs w:val="32"/>
        </w:rPr>
        <w:t>Physical evidence:</w:t>
      </w:r>
    </w:p>
    <w:p w:rsidR="007436E1" w:rsidRDefault="007436E1" w:rsidP="007436E1">
      <w:pPr>
        <w:pStyle w:val="ListParagraph"/>
        <w:rPr>
          <w:b/>
          <w:sz w:val="24"/>
          <w:szCs w:val="32"/>
        </w:rPr>
      </w:pPr>
      <w:r>
        <w:rPr>
          <w:b/>
          <w:sz w:val="24"/>
          <w:szCs w:val="32"/>
        </w:rPr>
        <w:t xml:space="preserve">Financial crime investigators rely on all types of evidence to win cases. However, most cases involving financial </w:t>
      </w:r>
      <w:r w:rsidR="007C6E39">
        <w:rPr>
          <w:b/>
          <w:sz w:val="24"/>
          <w:szCs w:val="32"/>
        </w:rPr>
        <w:t>crimes are won using physical evidence, including computer records, bank records, credit card records, and charge card records. Good physical evidence often makes obtaining pre-trial settlements or plea bargain easier, and witnesses can be more cooperative when they are aware of strong physical evidence.</w:t>
      </w:r>
    </w:p>
    <w:p w:rsidR="00ED5A86" w:rsidRDefault="00ED5A86" w:rsidP="007436E1">
      <w:pPr>
        <w:pStyle w:val="ListParagraph"/>
        <w:rPr>
          <w:b/>
          <w:sz w:val="24"/>
          <w:szCs w:val="32"/>
        </w:rPr>
      </w:pPr>
      <w:r>
        <w:rPr>
          <w:b/>
          <w:sz w:val="24"/>
          <w:szCs w:val="32"/>
        </w:rPr>
        <w:t xml:space="preserve">In general, </w:t>
      </w:r>
      <w:r w:rsidR="000D3EC2">
        <w:rPr>
          <w:b/>
          <w:sz w:val="24"/>
          <w:szCs w:val="32"/>
        </w:rPr>
        <w:t xml:space="preserve">financial records are the </w:t>
      </w:r>
      <w:r w:rsidR="00902D27">
        <w:rPr>
          <w:b/>
          <w:sz w:val="24"/>
          <w:szCs w:val="32"/>
        </w:rPr>
        <w:t xml:space="preserve">most important type of physical evidence to financial crime investigators. </w:t>
      </w:r>
      <w:r w:rsidR="005248AE">
        <w:rPr>
          <w:b/>
          <w:sz w:val="24"/>
          <w:szCs w:val="32"/>
        </w:rPr>
        <w:t xml:space="preserve">Most financial crime </w:t>
      </w:r>
      <w:proofErr w:type="gramStart"/>
      <w:r w:rsidR="005248AE">
        <w:rPr>
          <w:b/>
          <w:sz w:val="24"/>
          <w:szCs w:val="32"/>
        </w:rPr>
        <w:t>leave</w:t>
      </w:r>
      <w:proofErr w:type="gramEnd"/>
      <w:r w:rsidR="005248AE">
        <w:rPr>
          <w:b/>
          <w:sz w:val="24"/>
          <w:szCs w:val="32"/>
        </w:rPr>
        <w:t xml:space="preserve"> either money trails or record trails or both. Example; bank robbers can leave a record trail by depositing stolen money in their bank accounts or they can make large purchases by cash that leave money trails.</w:t>
      </w:r>
    </w:p>
    <w:p w:rsidR="005248AE" w:rsidRDefault="005248AE" w:rsidP="007436E1">
      <w:pPr>
        <w:pStyle w:val="ListParagraph"/>
        <w:rPr>
          <w:b/>
          <w:sz w:val="24"/>
          <w:szCs w:val="32"/>
        </w:rPr>
      </w:pPr>
      <w:proofErr w:type="gramStart"/>
      <w:r>
        <w:rPr>
          <w:b/>
          <w:sz w:val="24"/>
          <w:szCs w:val="32"/>
        </w:rPr>
        <w:t>This type of evidence include</w:t>
      </w:r>
      <w:proofErr w:type="gramEnd"/>
      <w:r>
        <w:rPr>
          <w:b/>
          <w:sz w:val="24"/>
          <w:szCs w:val="32"/>
        </w:rPr>
        <w:t xml:space="preserve"> tangible objects that can be physically carried into a courtroom and shown to a jury. Physical evidence is said to speak for itself. It includes handwritten journal, a computer storage unit accompanied by a printout of its contents, a wire transfer slip and a telephone log.</w:t>
      </w:r>
    </w:p>
    <w:p w:rsidR="005248AE" w:rsidRDefault="005248AE" w:rsidP="005248AE">
      <w:pPr>
        <w:pStyle w:val="ListParagraph"/>
        <w:numPr>
          <w:ilvl w:val="0"/>
          <w:numId w:val="17"/>
        </w:numPr>
        <w:rPr>
          <w:b/>
          <w:sz w:val="24"/>
          <w:szCs w:val="32"/>
        </w:rPr>
      </w:pPr>
      <w:r>
        <w:rPr>
          <w:b/>
          <w:sz w:val="24"/>
          <w:szCs w:val="32"/>
        </w:rPr>
        <w:t xml:space="preserve"> Documentary evidence:</w:t>
      </w:r>
    </w:p>
    <w:p w:rsidR="005248AE" w:rsidRDefault="00995C72" w:rsidP="005248AE">
      <w:pPr>
        <w:pStyle w:val="ListParagraph"/>
        <w:rPr>
          <w:b/>
          <w:sz w:val="24"/>
          <w:szCs w:val="32"/>
        </w:rPr>
      </w:pPr>
      <w:r>
        <w:rPr>
          <w:b/>
          <w:sz w:val="24"/>
          <w:szCs w:val="32"/>
        </w:rPr>
        <w:t>This includes written material such as an audio or video recording, transcript of a telephone intercept, judicial records, official documents, contracts, deeds, letters, memoranda, private diaries, maps, photographs, diagrams and other official or private writing.</w:t>
      </w:r>
    </w:p>
    <w:p w:rsidR="00995C72" w:rsidRDefault="00995C72" w:rsidP="005248AE">
      <w:pPr>
        <w:pStyle w:val="ListParagraph"/>
        <w:rPr>
          <w:b/>
          <w:sz w:val="24"/>
          <w:szCs w:val="32"/>
        </w:rPr>
      </w:pPr>
    </w:p>
    <w:p w:rsidR="00995C72" w:rsidRDefault="00995C72" w:rsidP="005248AE">
      <w:pPr>
        <w:pStyle w:val="ListParagraph"/>
        <w:rPr>
          <w:b/>
          <w:sz w:val="24"/>
          <w:szCs w:val="32"/>
        </w:rPr>
      </w:pPr>
      <w:r>
        <w:rPr>
          <w:b/>
          <w:sz w:val="24"/>
          <w:szCs w:val="32"/>
        </w:rPr>
        <w:lastRenderedPageBreak/>
        <w:t xml:space="preserve">                                                                                              MATTHEW PETER UMOH</w:t>
      </w:r>
    </w:p>
    <w:p w:rsidR="00995C72" w:rsidRDefault="00995C72" w:rsidP="005248AE">
      <w:pPr>
        <w:pStyle w:val="ListParagraph"/>
        <w:rPr>
          <w:b/>
          <w:sz w:val="24"/>
          <w:szCs w:val="32"/>
        </w:rPr>
      </w:pPr>
      <w:r>
        <w:rPr>
          <w:b/>
          <w:sz w:val="24"/>
          <w:szCs w:val="32"/>
        </w:rPr>
        <w:t xml:space="preserve">                                                                                              1602</w:t>
      </w:r>
    </w:p>
    <w:p w:rsidR="00995C72" w:rsidRDefault="00995C72" w:rsidP="005248AE">
      <w:pPr>
        <w:pStyle w:val="ListParagraph"/>
        <w:rPr>
          <w:b/>
          <w:sz w:val="24"/>
          <w:szCs w:val="32"/>
        </w:rPr>
      </w:pPr>
      <w:r>
        <w:rPr>
          <w:b/>
          <w:sz w:val="24"/>
          <w:szCs w:val="32"/>
        </w:rPr>
        <w:t xml:space="preserve">                                                                                               </w:t>
      </w:r>
      <w:proofErr w:type="gramStart"/>
      <w:r>
        <w:rPr>
          <w:b/>
          <w:sz w:val="24"/>
          <w:szCs w:val="32"/>
        </w:rPr>
        <w:t>ASSESSMENT 6.</w:t>
      </w:r>
      <w:proofErr w:type="gramEnd"/>
    </w:p>
    <w:p w:rsidR="00995C72" w:rsidRDefault="00995C72" w:rsidP="005248AE">
      <w:pPr>
        <w:pStyle w:val="ListParagraph"/>
        <w:rPr>
          <w:b/>
          <w:sz w:val="24"/>
          <w:szCs w:val="32"/>
        </w:rPr>
      </w:pPr>
    </w:p>
    <w:p w:rsidR="00995C72" w:rsidRDefault="00995C72" w:rsidP="005248AE">
      <w:pPr>
        <w:pStyle w:val="ListParagraph"/>
        <w:rPr>
          <w:b/>
          <w:sz w:val="24"/>
          <w:szCs w:val="32"/>
        </w:rPr>
      </w:pPr>
      <w:r>
        <w:rPr>
          <w:b/>
          <w:sz w:val="24"/>
          <w:szCs w:val="32"/>
        </w:rPr>
        <w:t xml:space="preserve">Unlike physical evidence, documentary evidence does not speak for itself but requires support from an expert witness. </w:t>
      </w:r>
    </w:p>
    <w:p w:rsidR="00EF2F17" w:rsidRDefault="00EF2F17" w:rsidP="00EF2F17">
      <w:pPr>
        <w:pStyle w:val="ListParagraph"/>
        <w:numPr>
          <w:ilvl w:val="0"/>
          <w:numId w:val="17"/>
        </w:numPr>
        <w:rPr>
          <w:b/>
          <w:sz w:val="24"/>
          <w:szCs w:val="32"/>
        </w:rPr>
      </w:pPr>
      <w:r>
        <w:rPr>
          <w:b/>
          <w:sz w:val="24"/>
          <w:szCs w:val="32"/>
        </w:rPr>
        <w:t>Observation :</w:t>
      </w:r>
    </w:p>
    <w:p w:rsidR="00EF2F17" w:rsidRDefault="00EF2F17" w:rsidP="00EF2F17">
      <w:pPr>
        <w:pStyle w:val="ListParagraph"/>
        <w:rPr>
          <w:b/>
          <w:sz w:val="24"/>
          <w:szCs w:val="32"/>
        </w:rPr>
      </w:pPr>
      <w:r>
        <w:rPr>
          <w:b/>
          <w:sz w:val="24"/>
          <w:szCs w:val="32"/>
        </w:rPr>
        <w:t>This evidence is obtained by monitoring the suspects. It may ultimately take the form of eyewitness testimony or various types of electronic or other recordings. Observation can produce extremely powerful forms of evidence. Example; a videotape of a clerk putting wads of money in his/her pockets can be worth more than all types of sophisticated expert analysis of accounting records.</w:t>
      </w:r>
    </w:p>
    <w:p w:rsidR="00EF2F17" w:rsidRDefault="00EF2F17" w:rsidP="00EF2F17">
      <w:pPr>
        <w:pStyle w:val="ListParagraph"/>
        <w:numPr>
          <w:ilvl w:val="0"/>
          <w:numId w:val="17"/>
        </w:numPr>
        <w:rPr>
          <w:b/>
          <w:sz w:val="24"/>
          <w:szCs w:val="32"/>
        </w:rPr>
      </w:pPr>
      <w:r>
        <w:rPr>
          <w:b/>
          <w:sz w:val="24"/>
          <w:szCs w:val="32"/>
        </w:rPr>
        <w:t>Interviews:</w:t>
      </w:r>
    </w:p>
    <w:p w:rsidR="00EF2F17" w:rsidRDefault="00EF2F17" w:rsidP="00EF2F17">
      <w:pPr>
        <w:pStyle w:val="ListParagraph"/>
        <w:rPr>
          <w:b/>
          <w:sz w:val="24"/>
          <w:szCs w:val="32"/>
        </w:rPr>
      </w:pPr>
      <w:r>
        <w:rPr>
          <w:b/>
          <w:sz w:val="24"/>
          <w:szCs w:val="32"/>
        </w:rPr>
        <w:t xml:space="preserve">The ultimate item of evidence is a court-admissible recorded interview </w:t>
      </w:r>
      <w:r w:rsidR="00347342">
        <w:rPr>
          <w:b/>
          <w:sz w:val="24"/>
          <w:szCs w:val="32"/>
        </w:rPr>
        <w:t>and signed confession. Interview of individuals providing effective witness testimony with personal knowledge relevant to the alleged fraud can provide one of the most powerful types of evidence. It can also provide a powerful investigatory tool because they can provide information that helps narrow the evidence collection process.</w:t>
      </w:r>
    </w:p>
    <w:p w:rsidR="00347342" w:rsidRDefault="00347342" w:rsidP="00347342">
      <w:pPr>
        <w:pStyle w:val="ListParagraph"/>
        <w:numPr>
          <w:ilvl w:val="0"/>
          <w:numId w:val="17"/>
        </w:numPr>
        <w:rPr>
          <w:b/>
          <w:sz w:val="24"/>
          <w:szCs w:val="32"/>
        </w:rPr>
      </w:pPr>
      <w:r>
        <w:rPr>
          <w:b/>
          <w:sz w:val="24"/>
          <w:szCs w:val="32"/>
        </w:rPr>
        <w:t>Testimonial evidence:</w:t>
      </w:r>
    </w:p>
    <w:p w:rsidR="00347342" w:rsidRDefault="00347342" w:rsidP="00347342">
      <w:pPr>
        <w:pStyle w:val="ListParagraph"/>
        <w:rPr>
          <w:b/>
          <w:sz w:val="24"/>
          <w:szCs w:val="32"/>
        </w:rPr>
      </w:pPr>
      <w:r>
        <w:rPr>
          <w:b/>
          <w:sz w:val="24"/>
          <w:szCs w:val="32"/>
        </w:rPr>
        <w:t xml:space="preserve">This includes testimonies </w:t>
      </w:r>
      <w:r w:rsidR="00670B19">
        <w:rPr>
          <w:b/>
          <w:sz w:val="24"/>
          <w:szCs w:val="32"/>
        </w:rPr>
        <w:t>made under oath by eyewitnesses, expert witnesses and character witnesses as well as confessions and hearsay.</w:t>
      </w:r>
    </w:p>
    <w:p w:rsidR="00670B19" w:rsidRDefault="00670B19" w:rsidP="00670B19">
      <w:pPr>
        <w:pStyle w:val="ListParagraph"/>
        <w:numPr>
          <w:ilvl w:val="0"/>
          <w:numId w:val="17"/>
        </w:numPr>
        <w:rPr>
          <w:b/>
          <w:sz w:val="24"/>
          <w:szCs w:val="32"/>
        </w:rPr>
      </w:pPr>
      <w:r>
        <w:rPr>
          <w:b/>
          <w:sz w:val="24"/>
          <w:szCs w:val="32"/>
        </w:rPr>
        <w:t>Demonstrative evidence:</w:t>
      </w:r>
    </w:p>
    <w:p w:rsidR="00670B19" w:rsidRDefault="00670B19" w:rsidP="00670B19">
      <w:pPr>
        <w:pStyle w:val="ListParagraph"/>
        <w:rPr>
          <w:b/>
          <w:sz w:val="24"/>
          <w:szCs w:val="32"/>
        </w:rPr>
      </w:pPr>
      <w:r>
        <w:rPr>
          <w:b/>
          <w:sz w:val="24"/>
          <w:szCs w:val="32"/>
        </w:rPr>
        <w:t>This includes charts, graphs, and computer reconstructions that attorneys or expert witnesses can prepare for use in either direct testimony or cross-examination.</w:t>
      </w: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p>
    <w:p w:rsidR="005B2A86" w:rsidRDefault="005B2A86" w:rsidP="00670B19">
      <w:pPr>
        <w:pStyle w:val="ListParagraph"/>
        <w:rPr>
          <w:b/>
          <w:sz w:val="24"/>
          <w:szCs w:val="32"/>
        </w:rPr>
      </w:pPr>
      <w:r>
        <w:rPr>
          <w:b/>
          <w:sz w:val="24"/>
          <w:szCs w:val="32"/>
        </w:rPr>
        <w:lastRenderedPageBreak/>
        <w:t xml:space="preserve">                                                                                                  MATTHEW PETER UMOH</w:t>
      </w:r>
    </w:p>
    <w:p w:rsidR="005B2A86" w:rsidRDefault="005B2A86" w:rsidP="00670B19">
      <w:pPr>
        <w:pStyle w:val="ListParagraph"/>
        <w:rPr>
          <w:b/>
          <w:sz w:val="24"/>
          <w:szCs w:val="32"/>
        </w:rPr>
      </w:pPr>
      <w:r>
        <w:rPr>
          <w:b/>
          <w:sz w:val="24"/>
          <w:szCs w:val="32"/>
        </w:rPr>
        <w:t xml:space="preserve">                                                                                                  1602</w:t>
      </w:r>
    </w:p>
    <w:p w:rsidR="005B2A86" w:rsidRDefault="005B2A86" w:rsidP="00670B19">
      <w:pPr>
        <w:pStyle w:val="ListParagraph"/>
        <w:rPr>
          <w:b/>
          <w:sz w:val="24"/>
          <w:szCs w:val="32"/>
        </w:rPr>
      </w:pPr>
      <w:r>
        <w:rPr>
          <w:b/>
          <w:sz w:val="24"/>
          <w:szCs w:val="32"/>
        </w:rPr>
        <w:t xml:space="preserve">                                                                                                   </w:t>
      </w:r>
      <w:proofErr w:type="gramStart"/>
      <w:r>
        <w:rPr>
          <w:b/>
          <w:sz w:val="24"/>
          <w:szCs w:val="32"/>
        </w:rPr>
        <w:t>ASSESSMENT 6.</w:t>
      </w:r>
      <w:proofErr w:type="gramEnd"/>
    </w:p>
    <w:p w:rsidR="005B2A86" w:rsidRDefault="005B2A86" w:rsidP="00670B19">
      <w:pPr>
        <w:pStyle w:val="ListParagraph"/>
        <w:rPr>
          <w:b/>
          <w:sz w:val="24"/>
          <w:szCs w:val="32"/>
        </w:rPr>
      </w:pPr>
      <w:r>
        <w:rPr>
          <w:b/>
          <w:sz w:val="24"/>
          <w:szCs w:val="32"/>
        </w:rPr>
        <w:t>QUESTION THREE.</w:t>
      </w:r>
    </w:p>
    <w:p w:rsidR="005B2A86" w:rsidRDefault="005B2A86" w:rsidP="00670B19">
      <w:pPr>
        <w:pStyle w:val="ListParagraph"/>
        <w:rPr>
          <w:b/>
          <w:sz w:val="24"/>
          <w:szCs w:val="32"/>
        </w:rPr>
      </w:pPr>
      <w:r>
        <w:rPr>
          <w:b/>
          <w:sz w:val="24"/>
          <w:szCs w:val="32"/>
        </w:rPr>
        <w:t>Evidence gathered in financial crime cases is different from one gathered in non-financial crime cases.</w:t>
      </w:r>
      <w:r w:rsidR="00E76B78">
        <w:rPr>
          <w:b/>
          <w:sz w:val="24"/>
          <w:szCs w:val="32"/>
        </w:rPr>
        <w:t xml:space="preserve"> The basic difference is in the composition of these two types of evidence.</w:t>
      </w:r>
    </w:p>
    <w:p w:rsidR="00E76B78" w:rsidRDefault="00E76B78" w:rsidP="00670B19">
      <w:pPr>
        <w:pStyle w:val="ListParagraph"/>
        <w:rPr>
          <w:b/>
          <w:sz w:val="24"/>
          <w:szCs w:val="32"/>
        </w:rPr>
      </w:pPr>
      <w:r>
        <w:rPr>
          <w:b/>
          <w:sz w:val="24"/>
          <w:szCs w:val="32"/>
        </w:rPr>
        <w:t>Financial crime are more evidence heavy and are frequently very complicated because of the existence of several permutations of fraudulent schemes and because the business world is a confusing place. Financial crime investigators often use evidence such as those listed below to prove their cases.</w:t>
      </w:r>
    </w:p>
    <w:p w:rsidR="00E76B78" w:rsidRDefault="001A3AE2" w:rsidP="00E76B78">
      <w:pPr>
        <w:pStyle w:val="ListParagraph"/>
        <w:numPr>
          <w:ilvl w:val="0"/>
          <w:numId w:val="18"/>
        </w:numPr>
        <w:rPr>
          <w:b/>
          <w:sz w:val="24"/>
          <w:szCs w:val="32"/>
        </w:rPr>
      </w:pPr>
      <w:r>
        <w:rPr>
          <w:b/>
          <w:sz w:val="24"/>
          <w:szCs w:val="32"/>
        </w:rPr>
        <w:t>Accounting records and other documents such as general ledgers, sub ledgers, financial management reports, reconciliations, journal entries, internal audit reports, purchases orders, vendor information, accounting journals, management reports, contracts, telephones log, computer system and security system records, desk files, e-mail files, websites etc.</w:t>
      </w:r>
    </w:p>
    <w:p w:rsidR="001A3AE2" w:rsidRDefault="001A3AE2" w:rsidP="00E76B78">
      <w:pPr>
        <w:pStyle w:val="ListParagraph"/>
        <w:numPr>
          <w:ilvl w:val="0"/>
          <w:numId w:val="18"/>
        </w:numPr>
        <w:rPr>
          <w:b/>
          <w:sz w:val="24"/>
          <w:szCs w:val="32"/>
        </w:rPr>
      </w:pPr>
      <w:r>
        <w:rPr>
          <w:b/>
          <w:sz w:val="24"/>
          <w:szCs w:val="32"/>
        </w:rPr>
        <w:t>Public record searches such as related-party evidence, Dun &amp; Brad</w:t>
      </w:r>
      <w:r w:rsidR="004E282F">
        <w:rPr>
          <w:b/>
          <w:sz w:val="24"/>
          <w:szCs w:val="32"/>
        </w:rPr>
        <w:t>street reports, information from internet sites.</w:t>
      </w:r>
    </w:p>
    <w:p w:rsidR="004E282F" w:rsidRDefault="004E282F" w:rsidP="00E76B78">
      <w:pPr>
        <w:pStyle w:val="ListParagraph"/>
        <w:numPr>
          <w:ilvl w:val="0"/>
          <w:numId w:val="18"/>
        </w:numPr>
        <w:rPr>
          <w:b/>
          <w:sz w:val="24"/>
          <w:szCs w:val="32"/>
        </w:rPr>
      </w:pPr>
      <w:r>
        <w:rPr>
          <w:b/>
          <w:sz w:val="24"/>
          <w:szCs w:val="32"/>
        </w:rPr>
        <w:t>Photographs and digital photos.</w:t>
      </w:r>
    </w:p>
    <w:p w:rsidR="004E282F" w:rsidRDefault="004E282F" w:rsidP="00E76B78">
      <w:pPr>
        <w:pStyle w:val="ListParagraph"/>
        <w:numPr>
          <w:ilvl w:val="0"/>
          <w:numId w:val="18"/>
        </w:numPr>
        <w:rPr>
          <w:b/>
          <w:sz w:val="24"/>
          <w:szCs w:val="32"/>
        </w:rPr>
      </w:pPr>
      <w:r>
        <w:rPr>
          <w:b/>
          <w:sz w:val="24"/>
          <w:szCs w:val="32"/>
        </w:rPr>
        <w:t>Interview notes and audio recordings.</w:t>
      </w:r>
    </w:p>
    <w:p w:rsidR="004E282F" w:rsidRDefault="004E282F" w:rsidP="00E76B78">
      <w:pPr>
        <w:pStyle w:val="ListParagraph"/>
        <w:numPr>
          <w:ilvl w:val="0"/>
          <w:numId w:val="18"/>
        </w:numPr>
        <w:rPr>
          <w:b/>
          <w:sz w:val="24"/>
          <w:szCs w:val="32"/>
        </w:rPr>
      </w:pPr>
      <w:r>
        <w:rPr>
          <w:b/>
          <w:sz w:val="24"/>
          <w:szCs w:val="32"/>
        </w:rPr>
        <w:t>Third-party information such as external audit reports, management letters, records of non-audit services, banking records, legal records etc.</w:t>
      </w:r>
    </w:p>
    <w:p w:rsidR="004E282F" w:rsidRDefault="004E282F" w:rsidP="004E282F">
      <w:pPr>
        <w:ind w:left="720"/>
        <w:rPr>
          <w:b/>
          <w:sz w:val="24"/>
          <w:szCs w:val="32"/>
        </w:rPr>
      </w:pPr>
      <w:r>
        <w:rPr>
          <w:b/>
          <w:sz w:val="24"/>
          <w:szCs w:val="32"/>
        </w:rPr>
        <w:t>Financial crimes are highly document-based and financial crime investigators usually faced with volumes of documentary evidence.</w:t>
      </w:r>
    </w:p>
    <w:p w:rsidR="004E282F" w:rsidRDefault="004E282F" w:rsidP="004E282F">
      <w:pPr>
        <w:ind w:left="720"/>
        <w:rPr>
          <w:b/>
          <w:sz w:val="24"/>
          <w:szCs w:val="32"/>
        </w:rPr>
      </w:pPr>
      <w:r>
        <w:rPr>
          <w:b/>
          <w:sz w:val="24"/>
          <w:szCs w:val="32"/>
        </w:rPr>
        <w:t xml:space="preserve">Conversely, non-financial crimes often use real evidence such as fingerprints and </w:t>
      </w:r>
      <w:r w:rsidR="00434AEE">
        <w:rPr>
          <w:b/>
          <w:sz w:val="24"/>
          <w:szCs w:val="32"/>
        </w:rPr>
        <w:t>tool-mark comparison to prove crimes like murder and burglary. Sometimes, documentary evidence like pawn receipts and photographs become important in these cases, but generally they are non-document-based cases.</w:t>
      </w:r>
    </w:p>
    <w:p w:rsidR="00AD51E0" w:rsidRDefault="00AD51E0" w:rsidP="004E282F">
      <w:pPr>
        <w:ind w:left="720"/>
        <w:rPr>
          <w:b/>
          <w:sz w:val="24"/>
          <w:szCs w:val="32"/>
        </w:rPr>
      </w:pPr>
      <w:r>
        <w:rPr>
          <w:b/>
          <w:sz w:val="24"/>
          <w:szCs w:val="32"/>
        </w:rPr>
        <w:t xml:space="preserve">In a typical non-financial crime case such as murder more than 500 pieces of evidence would be considered exceptionally high. Conversely, in major financial crime cases, 500 individual pieces of evidence would be much more common. For example, the number of cancelled </w:t>
      </w:r>
      <w:proofErr w:type="spellStart"/>
      <w:r>
        <w:rPr>
          <w:b/>
          <w:sz w:val="24"/>
          <w:szCs w:val="32"/>
        </w:rPr>
        <w:t>cheques</w:t>
      </w:r>
      <w:proofErr w:type="spellEnd"/>
      <w:r>
        <w:rPr>
          <w:b/>
          <w:sz w:val="24"/>
          <w:szCs w:val="32"/>
        </w:rPr>
        <w:t xml:space="preserve"> belonging to a single account for a single year</w:t>
      </w:r>
      <w:r w:rsidR="00EC2768">
        <w:rPr>
          <w:b/>
          <w:sz w:val="24"/>
          <w:szCs w:val="32"/>
        </w:rPr>
        <w:t xml:space="preserve"> could easily be more than 500.</w:t>
      </w:r>
    </w:p>
    <w:p w:rsidR="00EC2768" w:rsidRDefault="00EC2768" w:rsidP="004E282F">
      <w:pPr>
        <w:ind w:left="720"/>
        <w:rPr>
          <w:b/>
          <w:sz w:val="24"/>
          <w:szCs w:val="32"/>
        </w:rPr>
      </w:pPr>
      <w:r>
        <w:rPr>
          <w:b/>
          <w:sz w:val="24"/>
          <w:szCs w:val="32"/>
        </w:rPr>
        <w:t xml:space="preserve">The average non-financial crime probably has several hundred pieces of physical or documentary </w:t>
      </w:r>
      <w:proofErr w:type="gramStart"/>
      <w:r>
        <w:rPr>
          <w:b/>
          <w:sz w:val="24"/>
          <w:szCs w:val="32"/>
        </w:rPr>
        <w:t>evidence  [</w:t>
      </w:r>
      <w:proofErr w:type="gramEnd"/>
      <w:r>
        <w:rPr>
          <w:b/>
          <w:sz w:val="24"/>
          <w:szCs w:val="32"/>
        </w:rPr>
        <w:t xml:space="preserve">not considering major homicides, conspiracies, and organized crimes]. However, many complex financial crimes have </w:t>
      </w:r>
      <w:proofErr w:type="spellStart"/>
      <w:r>
        <w:rPr>
          <w:b/>
          <w:sz w:val="24"/>
          <w:szCs w:val="32"/>
        </w:rPr>
        <w:t>thousand</w:t>
      </w:r>
      <w:proofErr w:type="spellEnd"/>
      <w:r>
        <w:rPr>
          <w:b/>
          <w:sz w:val="24"/>
          <w:szCs w:val="32"/>
        </w:rPr>
        <w:t xml:space="preserve"> of pieces of physical and documentary evidence.</w:t>
      </w:r>
      <w:bookmarkStart w:id="0" w:name="_GoBack"/>
      <w:bookmarkEnd w:id="0"/>
    </w:p>
    <w:p w:rsidR="00434AEE" w:rsidRPr="004E282F" w:rsidRDefault="00434AEE" w:rsidP="004E282F">
      <w:pPr>
        <w:ind w:left="720"/>
        <w:rPr>
          <w:b/>
          <w:sz w:val="24"/>
          <w:szCs w:val="32"/>
        </w:rPr>
      </w:pPr>
    </w:p>
    <w:p w:rsidR="005B2A86" w:rsidRPr="007436E1" w:rsidRDefault="005B2A86" w:rsidP="00670B19">
      <w:pPr>
        <w:pStyle w:val="ListParagraph"/>
        <w:rPr>
          <w:b/>
          <w:sz w:val="24"/>
          <w:szCs w:val="32"/>
        </w:rPr>
      </w:pPr>
    </w:p>
    <w:sectPr w:rsidR="005B2A86" w:rsidRPr="007436E1"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3B9" w:rsidRDefault="00A213B9" w:rsidP="00CB4D0A">
      <w:pPr>
        <w:spacing w:after="0" w:line="240" w:lineRule="auto"/>
      </w:pPr>
      <w:r>
        <w:separator/>
      </w:r>
    </w:p>
  </w:endnote>
  <w:endnote w:type="continuationSeparator" w:id="0">
    <w:p w:rsidR="00A213B9" w:rsidRDefault="00A213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3B9" w:rsidRDefault="00A213B9" w:rsidP="00CB4D0A">
      <w:pPr>
        <w:spacing w:after="0" w:line="240" w:lineRule="auto"/>
      </w:pPr>
      <w:r>
        <w:separator/>
      </w:r>
    </w:p>
  </w:footnote>
  <w:footnote w:type="continuationSeparator" w:id="0">
    <w:p w:rsidR="00A213B9" w:rsidRDefault="00A213B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98941362"/>
      <w:docPartObj>
        <w:docPartGallery w:val="Page Numbers (Top of Page)"/>
        <w:docPartUnique/>
      </w:docPartObj>
    </w:sdtPr>
    <w:sdtEndPr>
      <w:rPr>
        <w:b/>
        <w:bCs/>
        <w:noProof/>
        <w:color w:val="auto"/>
        <w:spacing w:val="0"/>
      </w:rPr>
    </w:sdtEndPr>
    <w:sdtContent>
      <w:p w:rsidR="004E282F" w:rsidRDefault="004E282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EC2768" w:rsidRPr="00EC2768">
          <w:rPr>
            <w:b/>
            <w:bCs/>
            <w:noProof/>
          </w:rPr>
          <w:t>14</w:t>
        </w:r>
        <w:r>
          <w:rPr>
            <w:b/>
            <w:bCs/>
            <w:noProof/>
          </w:rPr>
          <w:fldChar w:fldCharType="end"/>
        </w:r>
      </w:p>
    </w:sdtContent>
  </w:sdt>
  <w:p w:rsidR="004E282F" w:rsidRDefault="004E28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E4B28"/>
    <w:multiLevelType w:val="hybridMultilevel"/>
    <w:tmpl w:val="B0949DE4"/>
    <w:lvl w:ilvl="0" w:tplc="593020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C0313EA"/>
    <w:multiLevelType w:val="hybridMultilevel"/>
    <w:tmpl w:val="6F7A3376"/>
    <w:lvl w:ilvl="0" w:tplc="B9C8BB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A95770"/>
    <w:multiLevelType w:val="hybridMultilevel"/>
    <w:tmpl w:val="00E83006"/>
    <w:lvl w:ilvl="0" w:tplc="7386686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A4629BA"/>
    <w:multiLevelType w:val="hybridMultilevel"/>
    <w:tmpl w:val="F9BE756E"/>
    <w:lvl w:ilvl="0" w:tplc="11E83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A6514FF"/>
    <w:multiLevelType w:val="hybridMultilevel"/>
    <w:tmpl w:val="8620E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D70BD1"/>
    <w:multiLevelType w:val="hybridMultilevel"/>
    <w:tmpl w:val="ACC8F742"/>
    <w:lvl w:ilvl="0" w:tplc="6256DCD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nsid w:val="35151C9D"/>
    <w:multiLevelType w:val="hybridMultilevel"/>
    <w:tmpl w:val="96E2E62A"/>
    <w:lvl w:ilvl="0" w:tplc="11147AC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C3D7F6D"/>
    <w:multiLevelType w:val="hybridMultilevel"/>
    <w:tmpl w:val="1C3E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114ECE"/>
    <w:multiLevelType w:val="hybridMultilevel"/>
    <w:tmpl w:val="6958EC5E"/>
    <w:lvl w:ilvl="0" w:tplc="C35C318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8705C3B"/>
    <w:multiLevelType w:val="hybridMultilevel"/>
    <w:tmpl w:val="33E0A83E"/>
    <w:lvl w:ilvl="0" w:tplc="1AEAF0AA">
      <w:start w:val="1"/>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8CE651E"/>
    <w:multiLevelType w:val="hybridMultilevel"/>
    <w:tmpl w:val="BD2AA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8F2E71"/>
    <w:multiLevelType w:val="hybridMultilevel"/>
    <w:tmpl w:val="8234A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964A18"/>
    <w:multiLevelType w:val="hybridMultilevel"/>
    <w:tmpl w:val="469654AA"/>
    <w:lvl w:ilvl="0" w:tplc="E488B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2D0C35"/>
    <w:multiLevelType w:val="hybridMultilevel"/>
    <w:tmpl w:val="720A6F52"/>
    <w:lvl w:ilvl="0" w:tplc="074419C2">
      <w:start w:val="3"/>
      <w:numFmt w:val="bullet"/>
      <w:lvlText w:val=""/>
      <w:lvlJc w:val="left"/>
      <w:pPr>
        <w:ind w:left="180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3903BEC"/>
    <w:multiLevelType w:val="hybridMultilevel"/>
    <w:tmpl w:val="FF54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3031A1"/>
    <w:multiLevelType w:val="hybridMultilevel"/>
    <w:tmpl w:val="39561E90"/>
    <w:lvl w:ilvl="0" w:tplc="4B264AC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AE2780E"/>
    <w:multiLevelType w:val="hybridMultilevel"/>
    <w:tmpl w:val="BDA2A25E"/>
    <w:lvl w:ilvl="0" w:tplc="B2A4E4F2">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3"/>
  </w:num>
  <w:num w:numId="3">
    <w:abstractNumId w:val="14"/>
  </w:num>
  <w:num w:numId="4">
    <w:abstractNumId w:val="15"/>
  </w:num>
  <w:num w:numId="5">
    <w:abstractNumId w:val="3"/>
  </w:num>
  <w:num w:numId="6">
    <w:abstractNumId w:val="7"/>
  </w:num>
  <w:num w:numId="7">
    <w:abstractNumId w:val="17"/>
  </w:num>
  <w:num w:numId="8">
    <w:abstractNumId w:val="10"/>
  </w:num>
  <w:num w:numId="9">
    <w:abstractNumId w:val="6"/>
  </w:num>
  <w:num w:numId="10">
    <w:abstractNumId w:val="0"/>
  </w:num>
  <w:num w:numId="11">
    <w:abstractNumId w:val="9"/>
  </w:num>
  <w:num w:numId="12">
    <w:abstractNumId w:val="16"/>
  </w:num>
  <w:num w:numId="13">
    <w:abstractNumId w:val="2"/>
  </w:num>
  <w:num w:numId="14">
    <w:abstractNumId w:val="4"/>
  </w:num>
  <w:num w:numId="15">
    <w:abstractNumId w:val="5"/>
  </w:num>
  <w:num w:numId="16">
    <w:abstractNumId w:val="11"/>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01C"/>
    <w:rsid w:val="000158F9"/>
    <w:rsid w:val="00035CDD"/>
    <w:rsid w:val="00040083"/>
    <w:rsid w:val="00055992"/>
    <w:rsid w:val="00074821"/>
    <w:rsid w:val="000820E8"/>
    <w:rsid w:val="000D1F9E"/>
    <w:rsid w:val="000D3D2C"/>
    <w:rsid w:val="000D3EC2"/>
    <w:rsid w:val="001175EE"/>
    <w:rsid w:val="00126535"/>
    <w:rsid w:val="00157CF6"/>
    <w:rsid w:val="0017236A"/>
    <w:rsid w:val="00180BA0"/>
    <w:rsid w:val="00182416"/>
    <w:rsid w:val="00187EB4"/>
    <w:rsid w:val="00193AD0"/>
    <w:rsid w:val="001A3AE2"/>
    <w:rsid w:val="001F0481"/>
    <w:rsid w:val="00200C92"/>
    <w:rsid w:val="002015EE"/>
    <w:rsid w:val="0020451E"/>
    <w:rsid w:val="00206B9D"/>
    <w:rsid w:val="0023259C"/>
    <w:rsid w:val="002478B7"/>
    <w:rsid w:val="00295072"/>
    <w:rsid w:val="002B0BD7"/>
    <w:rsid w:val="002B573D"/>
    <w:rsid w:val="002C5CB2"/>
    <w:rsid w:val="002F2BC6"/>
    <w:rsid w:val="002F779F"/>
    <w:rsid w:val="00347342"/>
    <w:rsid w:val="00353F16"/>
    <w:rsid w:val="00356025"/>
    <w:rsid w:val="00371885"/>
    <w:rsid w:val="003B5CB6"/>
    <w:rsid w:val="003B6808"/>
    <w:rsid w:val="003E2B87"/>
    <w:rsid w:val="00402786"/>
    <w:rsid w:val="004035FA"/>
    <w:rsid w:val="00405895"/>
    <w:rsid w:val="004058DF"/>
    <w:rsid w:val="00416301"/>
    <w:rsid w:val="004339ED"/>
    <w:rsid w:val="00434AEE"/>
    <w:rsid w:val="00443116"/>
    <w:rsid w:val="00443E6F"/>
    <w:rsid w:val="004458C9"/>
    <w:rsid w:val="00485689"/>
    <w:rsid w:val="00486F1A"/>
    <w:rsid w:val="00490CB9"/>
    <w:rsid w:val="00491354"/>
    <w:rsid w:val="00496751"/>
    <w:rsid w:val="004A2CE2"/>
    <w:rsid w:val="004E282F"/>
    <w:rsid w:val="004E344D"/>
    <w:rsid w:val="004E3CDA"/>
    <w:rsid w:val="004E4497"/>
    <w:rsid w:val="004F4B4D"/>
    <w:rsid w:val="0050216D"/>
    <w:rsid w:val="00503D7E"/>
    <w:rsid w:val="00506B87"/>
    <w:rsid w:val="0050778F"/>
    <w:rsid w:val="005248AE"/>
    <w:rsid w:val="00524DC5"/>
    <w:rsid w:val="00527C11"/>
    <w:rsid w:val="00535F31"/>
    <w:rsid w:val="00541A16"/>
    <w:rsid w:val="00554F79"/>
    <w:rsid w:val="00574D64"/>
    <w:rsid w:val="00591365"/>
    <w:rsid w:val="005B0F65"/>
    <w:rsid w:val="005B2A86"/>
    <w:rsid w:val="005B31E4"/>
    <w:rsid w:val="006034F6"/>
    <w:rsid w:val="00607874"/>
    <w:rsid w:val="00607E77"/>
    <w:rsid w:val="00617BB3"/>
    <w:rsid w:val="0063100E"/>
    <w:rsid w:val="00645CDD"/>
    <w:rsid w:val="00670B19"/>
    <w:rsid w:val="006823A7"/>
    <w:rsid w:val="00687EE8"/>
    <w:rsid w:val="006B359C"/>
    <w:rsid w:val="006C6FCC"/>
    <w:rsid w:val="006E7C28"/>
    <w:rsid w:val="006F510F"/>
    <w:rsid w:val="00700F7B"/>
    <w:rsid w:val="0070347F"/>
    <w:rsid w:val="0070678E"/>
    <w:rsid w:val="007173EF"/>
    <w:rsid w:val="007436E1"/>
    <w:rsid w:val="007712B0"/>
    <w:rsid w:val="007C6E39"/>
    <w:rsid w:val="007E38F9"/>
    <w:rsid w:val="00802D31"/>
    <w:rsid w:val="00831C11"/>
    <w:rsid w:val="008544A5"/>
    <w:rsid w:val="00854C81"/>
    <w:rsid w:val="008819A5"/>
    <w:rsid w:val="008A1DAA"/>
    <w:rsid w:val="008A5819"/>
    <w:rsid w:val="008A60B4"/>
    <w:rsid w:val="008B3C31"/>
    <w:rsid w:val="008B64FE"/>
    <w:rsid w:val="008C7E59"/>
    <w:rsid w:val="00902D27"/>
    <w:rsid w:val="00915FB2"/>
    <w:rsid w:val="00935BF7"/>
    <w:rsid w:val="0095442C"/>
    <w:rsid w:val="009758B5"/>
    <w:rsid w:val="00981460"/>
    <w:rsid w:val="00983942"/>
    <w:rsid w:val="00995C72"/>
    <w:rsid w:val="009A2C8E"/>
    <w:rsid w:val="009C37E0"/>
    <w:rsid w:val="009E41F4"/>
    <w:rsid w:val="00A05262"/>
    <w:rsid w:val="00A14B66"/>
    <w:rsid w:val="00A213B9"/>
    <w:rsid w:val="00A36905"/>
    <w:rsid w:val="00A648A0"/>
    <w:rsid w:val="00A65CF7"/>
    <w:rsid w:val="00A8153D"/>
    <w:rsid w:val="00A81A02"/>
    <w:rsid w:val="00A81AB4"/>
    <w:rsid w:val="00A81ACB"/>
    <w:rsid w:val="00A851DA"/>
    <w:rsid w:val="00A906CF"/>
    <w:rsid w:val="00AC7D5B"/>
    <w:rsid w:val="00AD51E0"/>
    <w:rsid w:val="00AD5B39"/>
    <w:rsid w:val="00AE1481"/>
    <w:rsid w:val="00B0415E"/>
    <w:rsid w:val="00B04678"/>
    <w:rsid w:val="00B34B7B"/>
    <w:rsid w:val="00B43AFF"/>
    <w:rsid w:val="00B46CC4"/>
    <w:rsid w:val="00B57C3D"/>
    <w:rsid w:val="00B71A75"/>
    <w:rsid w:val="00B71C20"/>
    <w:rsid w:val="00B72759"/>
    <w:rsid w:val="00B74FAB"/>
    <w:rsid w:val="00BC46DF"/>
    <w:rsid w:val="00BF15E9"/>
    <w:rsid w:val="00BF2D03"/>
    <w:rsid w:val="00BF484B"/>
    <w:rsid w:val="00BF7539"/>
    <w:rsid w:val="00BF7B54"/>
    <w:rsid w:val="00C03577"/>
    <w:rsid w:val="00C275FB"/>
    <w:rsid w:val="00C53029"/>
    <w:rsid w:val="00C6146F"/>
    <w:rsid w:val="00C65FEA"/>
    <w:rsid w:val="00C708D2"/>
    <w:rsid w:val="00C7771E"/>
    <w:rsid w:val="00C85FEA"/>
    <w:rsid w:val="00C86900"/>
    <w:rsid w:val="00C87D3C"/>
    <w:rsid w:val="00CA0AC2"/>
    <w:rsid w:val="00CB4D0A"/>
    <w:rsid w:val="00CC2FB3"/>
    <w:rsid w:val="00CC575A"/>
    <w:rsid w:val="00CE7006"/>
    <w:rsid w:val="00CF123B"/>
    <w:rsid w:val="00CF2354"/>
    <w:rsid w:val="00D039AC"/>
    <w:rsid w:val="00D04CB0"/>
    <w:rsid w:val="00D427DE"/>
    <w:rsid w:val="00D5587D"/>
    <w:rsid w:val="00D673E3"/>
    <w:rsid w:val="00D707CC"/>
    <w:rsid w:val="00D7172D"/>
    <w:rsid w:val="00D821FE"/>
    <w:rsid w:val="00D830FF"/>
    <w:rsid w:val="00DA52B4"/>
    <w:rsid w:val="00DB0793"/>
    <w:rsid w:val="00DD621D"/>
    <w:rsid w:val="00E00821"/>
    <w:rsid w:val="00E01B08"/>
    <w:rsid w:val="00E04DB4"/>
    <w:rsid w:val="00E162E7"/>
    <w:rsid w:val="00E30679"/>
    <w:rsid w:val="00E34911"/>
    <w:rsid w:val="00E4597D"/>
    <w:rsid w:val="00E47444"/>
    <w:rsid w:val="00E54832"/>
    <w:rsid w:val="00E56A90"/>
    <w:rsid w:val="00E641CC"/>
    <w:rsid w:val="00E702CE"/>
    <w:rsid w:val="00E76B78"/>
    <w:rsid w:val="00E84422"/>
    <w:rsid w:val="00EA30AB"/>
    <w:rsid w:val="00EA7DD6"/>
    <w:rsid w:val="00EB3925"/>
    <w:rsid w:val="00EB3B1C"/>
    <w:rsid w:val="00EC2768"/>
    <w:rsid w:val="00ED4682"/>
    <w:rsid w:val="00ED5A86"/>
    <w:rsid w:val="00ED761D"/>
    <w:rsid w:val="00EF2F17"/>
    <w:rsid w:val="00F20588"/>
    <w:rsid w:val="00F86BDA"/>
    <w:rsid w:val="00F96EB3"/>
    <w:rsid w:val="00F97037"/>
    <w:rsid w:val="00FD67BA"/>
    <w:rsid w:val="00FE45E2"/>
    <w:rsid w:val="00FE7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B51A2-A279-44FC-BE3F-96F13F572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15</Pages>
  <Words>3706</Words>
  <Characters>21128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Matthew Umoh</cp:lastModifiedBy>
  <cp:revision>14</cp:revision>
  <dcterms:created xsi:type="dcterms:W3CDTF">2016-06-19T11:02:00Z</dcterms:created>
  <dcterms:modified xsi:type="dcterms:W3CDTF">2016-06-20T11:02:00Z</dcterms:modified>
</cp:coreProperties>
</file>