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0BF5DB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255ED7E" wp14:editId="4584EF7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8E3CFB1" w14:textId="6D9D134E" w:rsidR="00607874" w:rsidRDefault="004475EA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E26E69" wp14:editId="6F06A96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4AA085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CFCDA25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E26E69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0F4AA085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CFCDA25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6A379F7" w14:textId="77777777" w:rsidR="00607874" w:rsidRDefault="00607874" w:rsidP="00A851DA">
      <w:pPr>
        <w:rPr>
          <w:lang w:val="en-US"/>
        </w:rPr>
      </w:pPr>
    </w:p>
    <w:p w14:paraId="188AC935" w14:textId="77777777" w:rsidR="00607874" w:rsidRDefault="00607874" w:rsidP="00A851DA">
      <w:pPr>
        <w:rPr>
          <w:lang w:val="en-US"/>
        </w:rPr>
      </w:pPr>
    </w:p>
    <w:p w14:paraId="1F55ACE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0"/>
        <w:gridCol w:w="6486"/>
      </w:tblGrid>
      <w:tr w:rsidR="00A851DA" w:rsidRPr="00B0415E" w14:paraId="1319CCC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D5F72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3F1C" w14:textId="77777777" w:rsidR="00A851DA" w:rsidRPr="00B0415E" w:rsidRDefault="004475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Mamadou Seck</w:t>
            </w:r>
          </w:p>
        </w:tc>
      </w:tr>
      <w:tr w:rsidR="00A851DA" w:rsidRPr="00B0415E" w14:paraId="38A711FF" w14:textId="77777777" w:rsidTr="004475EA">
        <w:trPr>
          <w:trHeight w:val="31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D172D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6533" w14:textId="77777777" w:rsidR="00A851DA" w:rsidRPr="00B0415E" w:rsidRDefault="004475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2932</w:t>
            </w:r>
          </w:p>
        </w:tc>
      </w:tr>
      <w:tr w:rsidR="00A851DA" w:rsidRPr="00B0415E" w14:paraId="75C9955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6A2D8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0A01" w14:textId="77777777" w:rsidR="00A851DA" w:rsidRPr="00B0415E" w:rsidRDefault="004475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International diploma of project management</w:t>
            </w:r>
          </w:p>
        </w:tc>
      </w:tr>
      <w:tr w:rsidR="00A851DA" w:rsidRPr="00B0415E" w14:paraId="1371E37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720CC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26A9" w14:textId="136CF561" w:rsidR="00A851DA" w:rsidRPr="00B0415E" w:rsidRDefault="00182078">
            <w:r>
              <w:t>4</w:t>
            </w:r>
          </w:p>
        </w:tc>
      </w:tr>
    </w:tbl>
    <w:p w14:paraId="1330C778" w14:textId="77777777" w:rsidR="00CC2FB3" w:rsidRDefault="00CC2FB3" w:rsidP="00A851DA">
      <w:pPr>
        <w:rPr>
          <w:b/>
          <w:lang w:val="en-US"/>
        </w:rPr>
      </w:pPr>
    </w:p>
    <w:p w14:paraId="5160FBA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0A2B380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CCCDEB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15704653" w14:textId="77777777" w:rsidTr="00CC2FB3">
        <w:tc>
          <w:tcPr>
            <w:tcW w:w="9242" w:type="dxa"/>
          </w:tcPr>
          <w:p w14:paraId="2CDD3166" w14:textId="5725747E" w:rsidR="00182078" w:rsidRP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000000"/>
                <w:szCs w:val="24"/>
              </w:rPr>
              <w:t>Multiple Choice Questions: (3)</w:t>
            </w:r>
          </w:p>
          <w:p w14:paraId="28259BFF" w14:textId="0B56AF05" w:rsidR="00182078" w:rsidRP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000000"/>
                <w:szCs w:val="24"/>
              </w:rPr>
              <w:t>i. Of the following, which is not part of Project Scope Management?</w:t>
            </w:r>
          </w:p>
          <w:p w14:paraId="45DE4FE4" w14:textId="77777777" w:rsidR="00182078" w:rsidRP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000000"/>
                <w:szCs w:val="24"/>
              </w:rPr>
              <w:t>d. Initiation</w:t>
            </w:r>
          </w:p>
          <w:p w14:paraId="7CABB7E3" w14:textId="77777777" w:rsidR="00182078" w:rsidRP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000000"/>
                <w:szCs w:val="24"/>
              </w:rPr>
              <w:t>ii. You are a project manager for your organization. Sarah, a project manager in</w:t>
            </w:r>
          </w:p>
          <w:p w14:paraId="62BA8C67" w14:textId="77777777" w:rsidR="00182078" w:rsidRP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000000"/>
                <w:szCs w:val="24"/>
              </w:rPr>
              <w:t>training, wants to know when the project manager is assigned to a project.</w:t>
            </w:r>
          </w:p>
          <w:p w14:paraId="29A93EE2" w14:textId="77777777" w:rsidR="00182078" w:rsidRP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000000"/>
                <w:szCs w:val="24"/>
              </w:rPr>
              <w:t>Your answer should be:</w:t>
            </w:r>
          </w:p>
          <w:p w14:paraId="0588FFC8" w14:textId="60B047C4" w:rsidR="00182078" w:rsidRP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000000"/>
                <w:szCs w:val="24"/>
              </w:rPr>
              <w:t>a. During the initiation stage</w:t>
            </w:r>
          </w:p>
          <w:p w14:paraId="6F3FBF37" w14:textId="4F34B52B" w:rsidR="00182078" w:rsidRP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000000"/>
                <w:szCs w:val="24"/>
              </w:rPr>
              <w:t>iii. Which of the following best describes the term ‘project scope’?</w:t>
            </w:r>
          </w:p>
          <w:p w14:paraId="7B979D95" w14:textId="77777777" w:rsidR="00182078" w:rsidRP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000000"/>
                <w:szCs w:val="24"/>
              </w:rPr>
              <w:t>c. The process of managing all of the required work—and only the required work—</w:t>
            </w:r>
          </w:p>
          <w:p w14:paraId="02856008" w14:textId="77777777" w:rsidR="00182078" w:rsidRP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000000"/>
                <w:szCs w:val="24"/>
              </w:rPr>
              <w:t>to complete the project;</w:t>
            </w:r>
          </w:p>
          <w:p w14:paraId="13C7598D" w14:textId="70C37C9F" w:rsidR="00182078" w:rsidRP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 xml:space="preserve"> </w:t>
            </w:r>
          </w:p>
          <w:p w14:paraId="61C33E74" w14:textId="77777777" w:rsidR="00182078" w:rsidRP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C00000"/>
                <w:szCs w:val="24"/>
              </w:rPr>
              <w:t xml:space="preserve">2. </w:t>
            </w:r>
            <w:r w:rsidRPr="00182078">
              <w:rPr>
                <w:rFonts w:cs="Arial"/>
                <w:color w:val="000000"/>
                <w:szCs w:val="24"/>
              </w:rPr>
              <w:t>Give short answers for the following questions: (21)</w:t>
            </w:r>
          </w:p>
          <w:p w14:paraId="54A2ABBD" w14:textId="77777777" w:rsid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 w:rsidRPr="00182078">
              <w:rPr>
                <w:rFonts w:cs="Arial"/>
                <w:color w:val="000000"/>
                <w:szCs w:val="24"/>
              </w:rPr>
              <w:t>i. What does project scope mean?</w:t>
            </w:r>
            <w:r>
              <w:t xml:space="preserve"> </w:t>
            </w:r>
          </w:p>
          <w:p w14:paraId="1A3FC5E1" w14:textId="27C4DBB3" w:rsidR="00182078" w:rsidRP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000000"/>
                <w:szCs w:val="24"/>
              </w:rPr>
              <w:t>The project scope is the work required to deliver</w:t>
            </w:r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182078">
              <w:rPr>
                <w:rFonts w:cs="Arial"/>
                <w:color w:val="000000"/>
                <w:szCs w:val="24"/>
              </w:rPr>
              <w:t>the product</w:t>
            </w:r>
            <w:r w:rsidR="00BB6432">
              <w:rPr>
                <w:rFonts w:cs="Arial"/>
                <w:color w:val="000000"/>
                <w:szCs w:val="24"/>
              </w:rPr>
              <w:t xml:space="preserve"> of the project</w:t>
            </w:r>
          </w:p>
          <w:p w14:paraId="1B970522" w14:textId="77777777" w:rsid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000000"/>
                <w:szCs w:val="24"/>
              </w:rPr>
              <w:t>ii. What are the main purposes of Project Scope Management?</w:t>
            </w:r>
          </w:p>
          <w:p w14:paraId="17D5D110" w14:textId="77777777" w:rsidR="00BB6432" w:rsidRPr="00BB6432" w:rsidRDefault="00BB6432" w:rsidP="00BB6432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  <w:szCs w:val="24"/>
              </w:rPr>
            </w:pPr>
            <w:r w:rsidRPr="00BB6432">
              <w:rPr>
                <w:rFonts w:ascii="Arial" w:hAnsi="Arial" w:cs="Arial"/>
                <w:color w:val="000000"/>
                <w:szCs w:val="24"/>
              </w:rPr>
              <w:t xml:space="preserve">It defines what work is needed to complete the project objectives. </w:t>
            </w:r>
          </w:p>
          <w:p w14:paraId="24C5E66C" w14:textId="77777777" w:rsidR="00BB6432" w:rsidRPr="00BB6432" w:rsidRDefault="00BB6432" w:rsidP="00BB6432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  <w:szCs w:val="24"/>
              </w:rPr>
            </w:pPr>
            <w:r w:rsidRPr="00BB6432">
              <w:rPr>
                <w:rFonts w:ascii="Arial" w:hAnsi="Arial" w:cs="Arial"/>
                <w:color w:val="000000"/>
                <w:szCs w:val="24"/>
              </w:rPr>
              <w:t xml:space="preserve">It serves as a guide to determine what work is not needed to complete the project objectives. </w:t>
            </w:r>
          </w:p>
          <w:p w14:paraId="52F2FCC2" w14:textId="77777777" w:rsidR="00BB6432" w:rsidRPr="00BB6432" w:rsidRDefault="00BB6432" w:rsidP="00BB6432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  <w:szCs w:val="24"/>
              </w:rPr>
            </w:pPr>
            <w:r w:rsidRPr="00BB6432">
              <w:rPr>
                <w:rFonts w:ascii="Arial" w:hAnsi="Arial" w:cs="Arial"/>
                <w:color w:val="000000"/>
                <w:szCs w:val="24"/>
              </w:rPr>
              <w:t xml:space="preserve">It determines what is included in the project. </w:t>
            </w:r>
          </w:p>
          <w:p w14:paraId="462D301A" w14:textId="60FB208A" w:rsidR="00BB6432" w:rsidRPr="00BB6432" w:rsidRDefault="00BB6432" w:rsidP="00BB6432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  <w:szCs w:val="24"/>
              </w:rPr>
            </w:pPr>
            <w:r w:rsidRPr="00BB6432">
              <w:rPr>
                <w:rFonts w:ascii="Arial" w:hAnsi="Arial" w:cs="Arial"/>
                <w:color w:val="000000"/>
                <w:szCs w:val="24"/>
              </w:rPr>
              <w:t>It serves as a point of reference for what</w:t>
            </w:r>
            <w:r w:rsidRPr="00BB6432">
              <w:rPr>
                <w:rFonts w:cs="Arial"/>
                <w:color w:val="000000"/>
                <w:szCs w:val="24"/>
              </w:rPr>
              <w:t xml:space="preserve"> is not included in the project</w:t>
            </w:r>
          </w:p>
          <w:p w14:paraId="0BACAC44" w14:textId="77777777" w:rsid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000000"/>
                <w:szCs w:val="24"/>
              </w:rPr>
              <w:t>iii. Which activities are included in Project Scope Management?</w:t>
            </w:r>
          </w:p>
          <w:p w14:paraId="385CF018" w14:textId="33D21568" w:rsidR="00BB6432" w:rsidRPr="00182078" w:rsidRDefault="00BB6432" w:rsidP="00BB643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BB6432">
              <w:rPr>
                <w:rFonts w:cs="Arial"/>
                <w:color w:val="000000"/>
                <w:szCs w:val="24"/>
              </w:rPr>
              <w:lastRenderedPageBreak/>
              <w:t>Scope Definition, Scope Verification, Scope Planning, and Scope</w:t>
            </w:r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BB6432">
              <w:rPr>
                <w:rFonts w:cs="Arial"/>
                <w:color w:val="000000"/>
                <w:szCs w:val="24"/>
              </w:rPr>
              <w:t>Change Control, detailing the requirements of the product of the proje</w:t>
            </w:r>
            <w:r>
              <w:rPr>
                <w:rFonts w:cs="Arial"/>
                <w:color w:val="000000"/>
                <w:szCs w:val="24"/>
              </w:rPr>
              <w:t xml:space="preserve">ct and the activities that will </w:t>
            </w:r>
            <w:r w:rsidRPr="00BB6432">
              <w:rPr>
                <w:rFonts w:cs="Arial"/>
                <w:color w:val="000000"/>
                <w:szCs w:val="24"/>
              </w:rPr>
              <w:t>eventually comprise the project plan, controlling changes to these processes, and verifying those details</w:t>
            </w:r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BB6432">
              <w:rPr>
                <w:rFonts w:cs="Arial"/>
                <w:color w:val="000000"/>
                <w:szCs w:val="24"/>
              </w:rPr>
              <w:t>using measurement techniques.</w:t>
            </w:r>
          </w:p>
          <w:p w14:paraId="7A59680B" w14:textId="77777777" w:rsid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000000"/>
                <w:szCs w:val="24"/>
              </w:rPr>
              <w:t>iv. What is the difference between project scope and product scope?</w:t>
            </w:r>
          </w:p>
          <w:p w14:paraId="1D8C10C6" w14:textId="0CD53E7C" w:rsidR="00BB6432" w:rsidRPr="00182078" w:rsidRDefault="00BB6432" w:rsidP="00BB643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BB6432">
              <w:rPr>
                <w:rFonts w:cs="Arial"/>
                <w:color w:val="000000"/>
                <w:szCs w:val="24"/>
              </w:rPr>
              <w:t>A project scope deals with the work required to</w:t>
            </w:r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BB6432">
              <w:rPr>
                <w:rFonts w:cs="Arial"/>
                <w:color w:val="000000"/>
                <w:szCs w:val="24"/>
              </w:rPr>
              <w:t>create the project deliverables. The scope of the project is specific to the work required to complete the</w:t>
            </w:r>
            <w:r>
              <w:rPr>
                <w:rFonts w:cs="Arial"/>
                <w:color w:val="000000"/>
                <w:szCs w:val="24"/>
              </w:rPr>
              <w:t xml:space="preserve"> project </w:t>
            </w:r>
            <w:r w:rsidRPr="00BB6432">
              <w:rPr>
                <w:rFonts w:cs="Arial"/>
                <w:color w:val="000000"/>
                <w:szCs w:val="24"/>
              </w:rPr>
              <w:t>objective</w:t>
            </w:r>
            <w:r>
              <w:rPr>
                <w:rFonts w:cs="Arial"/>
                <w:color w:val="000000"/>
                <w:szCs w:val="24"/>
              </w:rPr>
              <w:t>s.</w:t>
            </w:r>
          </w:p>
          <w:p w14:paraId="52F968CE" w14:textId="77777777" w:rsid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000000"/>
                <w:szCs w:val="24"/>
              </w:rPr>
              <w:t>v. Outline the components of a project’s scope statement.</w:t>
            </w:r>
          </w:p>
          <w:p w14:paraId="6BCAE200" w14:textId="614D1ABA" w:rsidR="00BB6432" w:rsidRPr="00182078" w:rsidRDefault="00BB6432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Project justification, project products, project deliverables, project objectives.</w:t>
            </w:r>
          </w:p>
          <w:p w14:paraId="45367596" w14:textId="77777777" w:rsid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000000"/>
                <w:szCs w:val="24"/>
              </w:rPr>
              <w:t>vi. Explain the term “work package.”</w:t>
            </w:r>
          </w:p>
          <w:p w14:paraId="66072DCE" w14:textId="11F09A72" w:rsidR="00BB6432" w:rsidRPr="00182078" w:rsidRDefault="00BB6432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Work package is the lowest level of the Work Breakdown Structure (WBS)</w:t>
            </w:r>
          </w:p>
          <w:p w14:paraId="5549D1A9" w14:textId="77777777" w:rsidR="00182078" w:rsidRP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000000"/>
                <w:szCs w:val="24"/>
              </w:rPr>
              <w:t xml:space="preserve"> vii. Describe the importance of project scope statement? Which type of</w:t>
            </w:r>
          </w:p>
          <w:p w14:paraId="0BFD15E4" w14:textId="77777777" w:rsidR="00182078" w:rsidRDefault="00182078" w:rsidP="0018207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000000"/>
                <w:szCs w:val="24"/>
              </w:rPr>
              <w:t>information does it contain?</w:t>
            </w:r>
          </w:p>
          <w:p w14:paraId="5661C18F" w14:textId="4B0D2003" w:rsidR="00BB6432" w:rsidRPr="00182078" w:rsidRDefault="00BB6432" w:rsidP="007B426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BB6432">
              <w:rPr>
                <w:rFonts w:cs="Arial"/>
                <w:color w:val="000000"/>
                <w:szCs w:val="24"/>
              </w:rPr>
              <w:t xml:space="preserve">The Scope statement documents the project goals, deliverables, and </w:t>
            </w:r>
            <w:r>
              <w:rPr>
                <w:rFonts w:cs="Arial"/>
                <w:color w:val="000000"/>
                <w:szCs w:val="24"/>
              </w:rPr>
              <w:t xml:space="preserve">requirements in order that they </w:t>
            </w:r>
            <w:r w:rsidRPr="00BB6432">
              <w:rPr>
                <w:rFonts w:cs="Arial"/>
                <w:color w:val="000000"/>
                <w:szCs w:val="24"/>
              </w:rPr>
              <w:t>might be used as a baseline for future project decisions</w:t>
            </w:r>
            <w:r>
              <w:rPr>
                <w:rFonts w:cs="Arial"/>
                <w:color w:val="000000"/>
                <w:szCs w:val="24"/>
              </w:rPr>
              <w:t>.</w:t>
            </w:r>
            <w:r w:rsidR="007B426D">
              <w:rPr>
                <w:rFonts w:cs="Arial"/>
                <w:color w:val="000000"/>
                <w:szCs w:val="24"/>
              </w:rPr>
              <w:t xml:space="preserve"> T</w:t>
            </w:r>
            <w:r w:rsidR="007B426D" w:rsidRPr="007B426D">
              <w:rPr>
                <w:rFonts w:cs="Arial"/>
                <w:color w:val="000000"/>
                <w:szCs w:val="24"/>
              </w:rPr>
              <w:t>he scope statement is the baseline for the project. This means that</w:t>
            </w:r>
            <w:r w:rsidR="007B426D">
              <w:rPr>
                <w:rFonts w:cs="Arial"/>
                <w:color w:val="000000"/>
                <w:szCs w:val="24"/>
              </w:rPr>
              <w:t xml:space="preserve"> </w:t>
            </w:r>
            <w:r w:rsidR="007B426D" w:rsidRPr="007B426D">
              <w:rPr>
                <w:rFonts w:cs="Arial"/>
                <w:color w:val="000000"/>
                <w:szCs w:val="24"/>
              </w:rPr>
              <w:t>should</w:t>
            </w:r>
            <w:r w:rsidR="007B426D">
              <w:rPr>
                <w:rFonts w:cs="Arial"/>
                <w:color w:val="000000"/>
                <w:szCs w:val="24"/>
              </w:rPr>
              <w:t xml:space="preserve"> </w:t>
            </w:r>
            <w:r w:rsidR="007B426D" w:rsidRPr="007B426D">
              <w:rPr>
                <w:rFonts w:cs="Arial"/>
                <w:color w:val="000000"/>
                <w:szCs w:val="24"/>
              </w:rPr>
              <w:t>questions arise or changes be proposed later in the project, they can be compared to what is</w:t>
            </w:r>
            <w:r w:rsidR="007B426D">
              <w:rPr>
                <w:rFonts w:cs="Arial"/>
                <w:color w:val="000000"/>
                <w:szCs w:val="24"/>
              </w:rPr>
              <w:t xml:space="preserve"> </w:t>
            </w:r>
            <w:r w:rsidR="007B426D" w:rsidRPr="007B426D">
              <w:rPr>
                <w:rFonts w:cs="Arial"/>
                <w:color w:val="000000"/>
                <w:szCs w:val="24"/>
              </w:rPr>
              <w:t>documented in the scope statement. The scope statement establishes a common understanding among</w:t>
            </w:r>
            <w:r w:rsidR="007B426D">
              <w:rPr>
                <w:rFonts w:cs="Arial"/>
                <w:color w:val="000000"/>
                <w:szCs w:val="24"/>
              </w:rPr>
              <w:t xml:space="preserve"> </w:t>
            </w:r>
            <w:r w:rsidR="007B426D" w:rsidRPr="007B426D">
              <w:rPr>
                <w:rFonts w:cs="Arial"/>
                <w:color w:val="000000"/>
                <w:szCs w:val="24"/>
              </w:rPr>
              <w:t>the stakeholders and project team members regarding project requirements and deliverables. The</w:t>
            </w:r>
            <w:r w:rsidR="007B426D">
              <w:rPr>
                <w:rFonts w:cs="Arial"/>
                <w:color w:val="000000"/>
                <w:szCs w:val="24"/>
              </w:rPr>
              <w:t xml:space="preserve"> </w:t>
            </w:r>
            <w:r w:rsidR="007B426D" w:rsidRPr="007B426D">
              <w:rPr>
                <w:rFonts w:cs="Arial"/>
                <w:color w:val="000000"/>
                <w:szCs w:val="24"/>
              </w:rPr>
              <w:t>criteria outlined in the scope statement will also be used to determine whether the project has been</w:t>
            </w:r>
            <w:r w:rsidR="007B426D">
              <w:rPr>
                <w:rFonts w:cs="Arial"/>
                <w:color w:val="000000"/>
                <w:szCs w:val="24"/>
              </w:rPr>
              <w:t xml:space="preserve"> completed </w:t>
            </w:r>
            <w:r w:rsidR="007B426D" w:rsidRPr="007B426D">
              <w:rPr>
                <w:rFonts w:cs="Arial"/>
                <w:color w:val="000000"/>
                <w:szCs w:val="24"/>
              </w:rPr>
              <w:t>successfully.</w:t>
            </w:r>
          </w:p>
          <w:p w14:paraId="0573D3C5" w14:textId="676BEA6C" w:rsidR="00CC2FB3" w:rsidRPr="007B426D" w:rsidRDefault="00182078" w:rsidP="007B426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:szCs w:val="24"/>
              </w:rPr>
            </w:pPr>
            <w:r w:rsidRPr="00182078">
              <w:rPr>
                <w:rFonts w:cs="Arial"/>
                <w:color w:val="C00000"/>
                <w:szCs w:val="24"/>
              </w:rPr>
              <w:t xml:space="preserve">3. </w:t>
            </w:r>
            <w:r w:rsidRPr="00182078">
              <w:rPr>
                <w:rFonts w:cs="Arial"/>
                <w:color w:val="000000"/>
                <w:szCs w:val="24"/>
              </w:rPr>
              <w:t>“Decomposition is the process of breaking down the major project deliverables into</w:t>
            </w:r>
            <w:r w:rsidR="007B426D">
              <w:rPr>
                <w:rFonts w:cs="Arial"/>
                <w:color w:val="000000"/>
                <w:szCs w:val="24"/>
              </w:rPr>
              <w:t xml:space="preserve"> </w:t>
            </w:r>
            <w:r w:rsidRPr="00182078">
              <w:rPr>
                <w:rFonts w:cs="Arial"/>
                <w:color w:val="000000"/>
                <w:szCs w:val="24"/>
              </w:rPr>
              <w:t>smaller manageable components.” How this is done?</w:t>
            </w:r>
            <w:r w:rsidRPr="00182078">
              <w:rPr>
                <w:rFonts w:cs="Arial"/>
                <w:b/>
                <w:szCs w:val="24"/>
              </w:rPr>
              <w:t xml:space="preserve"> </w:t>
            </w:r>
          </w:p>
          <w:p w14:paraId="478FD8A0" w14:textId="7667FE2D" w:rsidR="00CC2FB3" w:rsidRPr="007B426D" w:rsidRDefault="007B426D" w:rsidP="007B426D">
            <w:pPr>
              <w:spacing w:line="240" w:lineRule="auto"/>
            </w:pPr>
            <w:r w:rsidRPr="007B426D">
              <w:t>This</w:t>
            </w:r>
            <w:r>
              <w:t xml:space="preserve"> is done via the WBS, which </w:t>
            </w:r>
            <w:r>
              <w:t>maps out the deliverables of the project</w:t>
            </w:r>
            <w:r>
              <w:t xml:space="preserve"> with sub </w:t>
            </w:r>
            <w:r>
              <w:t>deliverables and activities stemming from each major deliverable in a tree format.</w:t>
            </w:r>
          </w:p>
          <w:p w14:paraId="74764478" w14:textId="2841CD58" w:rsidR="00CC2FB3" w:rsidRPr="007B426D" w:rsidRDefault="007B426D" w:rsidP="007B426D">
            <w:pPr>
              <w:spacing w:line="240" w:lineRule="auto"/>
            </w:pPr>
            <w:r w:rsidRPr="007B426D">
              <w:t>Since the WBS defines the work that needs to be done, the sequential orde</w:t>
            </w:r>
            <w:r>
              <w:t xml:space="preserve">ring of those tasks takes place </w:t>
            </w:r>
            <w:r w:rsidRPr="007B426D">
              <w:t>in a later step, although in practice you will probably combine these steps. The first level of our WBS is</w:t>
            </w:r>
            <w:r>
              <w:t xml:space="preserve"> </w:t>
            </w:r>
            <w:r w:rsidRPr="007B426D">
              <w:t>the project name, which appears at the top of the WBS. The next level should describe the major</w:t>
            </w:r>
            <w:r>
              <w:t xml:space="preserve"> </w:t>
            </w:r>
            <w:r w:rsidRPr="007B426D">
              <w:t>deliverables for the project. Level three, content, may be the activities that contribute to the deliverable,</w:t>
            </w:r>
            <w:r>
              <w:t xml:space="preserve"> </w:t>
            </w:r>
            <w:r w:rsidRPr="007B426D">
              <w:t>or it may be deliverables that are further broken down from the major deliverables of level two. Work</w:t>
            </w:r>
            <w:r>
              <w:t xml:space="preserve"> </w:t>
            </w:r>
            <w:r w:rsidRPr="007B426D">
              <w:t>breakdown structures can be constructed using WBS templates or the WBS from a similar completed</w:t>
            </w:r>
            <w:r>
              <w:t xml:space="preserve"> </w:t>
            </w:r>
            <w:r w:rsidRPr="007B426D">
              <w:t>project</w:t>
            </w:r>
            <w:r>
              <w:t>.</w:t>
            </w:r>
          </w:p>
          <w:p w14:paraId="782DA155" w14:textId="77777777" w:rsidR="00CC2FB3" w:rsidRPr="007B426D" w:rsidRDefault="00CC2FB3" w:rsidP="007B426D">
            <w:pPr>
              <w:spacing w:line="240" w:lineRule="auto"/>
            </w:pPr>
          </w:p>
          <w:p w14:paraId="09932FE5" w14:textId="77777777" w:rsidR="00CC2FB3" w:rsidRPr="007B426D" w:rsidRDefault="00CC2FB3" w:rsidP="007B426D">
            <w:pPr>
              <w:spacing w:line="240" w:lineRule="auto"/>
            </w:pPr>
          </w:p>
          <w:p w14:paraId="6EA11AF6" w14:textId="77777777" w:rsidR="00CC2FB3" w:rsidRDefault="00CC2FB3" w:rsidP="007B426D">
            <w:pPr>
              <w:spacing w:line="240" w:lineRule="auto"/>
              <w:rPr>
                <w:b/>
              </w:rPr>
            </w:pPr>
          </w:p>
          <w:p w14:paraId="3594471B" w14:textId="77777777" w:rsidR="00CC2FB3" w:rsidRDefault="00CC2FB3" w:rsidP="007B426D">
            <w:pPr>
              <w:spacing w:line="240" w:lineRule="auto"/>
              <w:rPr>
                <w:b/>
              </w:rPr>
            </w:pPr>
          </w:p>
          <w:p w14:paraId="1478947A" w14:textId="77777777" w:rsidR="00CC2FB3" w:rsidRDefault="00CC2FB3" w:rsidP="00A851DA">
            <w:pPr>
              <w:rPr>
                <w:b/>
              </w:rPr>
            </w:pPr>
          </w:p>
          <w:p w14:paraId="70E4D29A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F4692A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175DD5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1B98BC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6333E9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6F4C14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6A8ABB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FD1932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899"/>
        <w:gridCol w:w="1249"/>
        <w:gridCol w:w="1611"/>
      </w:tblGrid>
      <w:tr w:rsidR="00405895" w:rsidRPr="00B0415E" w14:paraId="0472B511" w14:textId="77777777" w:rsidTr="004475EA">
        <w:trPr>
          <w:trHeight w:val="241"/>
        </w:trPr>
        <w:tc>
          <w:tcPr>
            <w:tcW w:w="2310" w:type="dxa"/>
            <w:shd w:val="clear" w:color="auto" w:fill="D9D9D9" w:themeFill="background1" w:themeFillShade="D9"/>
          </w:tcPr>
          <w:p w14:paraId="1606438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14:paraId="0959C3DA" w14:textId="77777777" w:rsidR="00405895" w:rsidRPr="00B0415E" w:rsidRDefault="004475E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Mamadou Seck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3BB36F2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037B6F5" w14:textId="70AA1705" w:rsidR="00405895" w:rsidRPr="00B0415E" w:rsidRDefault="007B426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15</w:t>
            </w:r>
            <w:bookmarkStart w:id="0" w:name="_GoBack"/>
            <w:bookmarkEnd w:id="0"/>
            <w:r w:rsidR="004475EA">
              <w:rPr>
                <w:rFonts w:cs="Bliss-Regular"/>
                <w:color w:val="000000"/>
              </w:rPr>
              <w:t>/11/2016</w:t>
            </w:r>
          </w:p>
        </w:tc>
      </w:tr>
    </w:tbl>
    <w:p w14:paraId="3F98FB6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AF1A16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2C966A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489"/>
      </w:tblGrid>
      <w:tr w:rsidR="00503D7E" w:rsidRPr="00B0415E" w14:paraId="154E520E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373C8B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BE9041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7DF829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8AE8DF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B8852D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0CB5A5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4A184F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376D4B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45621DD" w14:textId="77777777" w:rsidR="00A851DA" w:rsidRDefault="00A851DA" w:rsidP="00503D7E">
      <w:pPr>
        <w:rPr>
          <w:rFonts w:cs="Times New Roman"/>
          <w:szCs w:val="32"/>
        </w:rPr>
      </w:pPr>
    </w:p>
    <w:p w14:paraId="775DD5BA" w14:textId="77777777" w:rsidR="00607874" w:rsidRDefault="00607874" w:rsidP="00503D7E">
      <w:pPr>
        <w:rPr>
          <w:rFonts w:cs="Times New Roman"/>
          <w:szCs w:val="32"/>
        </w:rPr>
      </w:pPr>
    </w:p>
    <w:p w14:paraId="65DD347B" w14:textId="77777777" w:rsidR="00607874" w:rsidRDefault="00607874" w:rsidP="00503D7E">
      <w:pPr>
        <w:rPr>
          <w:rFonts w:cs="Times New Roman"/>
          <w:szCs w:val="32"/>
        </w:rPr>
      </w:pPr>
    </w:p>
    <w:p w14:paraId="723352E2" w14:textId="77777777" w:rsidR="00607874" w:rsidRDefault="00607874" w:rsidP="00503D7E">
      <w:pPr>
        <w:rPr>
          <w:rFonts w:cs="Times New Roman"/>
          <w:szCs w:val="32"/>
        </w:rPr>
      </w:pPr>
    </w:p>
    <w:p w14:paraId="35FFA023" w14:textId="77777777" w:rsidR="00607874" w:rsidRDefault="00607874" w:rsidP="00503D7E">
      <w:pPr>
        <w:rPr>
          <w:rFonts w:cs="Times New Roman"/>
          <w:szCs w:val="32"/>
        </w:rPr>
      </w:pPr>
    </w:p>
    <w:p w14:paraId="2AAF3841" w14:textId="77777777" w:rsidR="00607874" w:rsidRDefault="00607874" w:rsidP="00503D7E">
      <w:pPr>
        <w:rPr>
          <w:rFonts w:cs="Times New Roman"/>
          <w:szCs w:val="32"/>
        </w:rPr>
      </w:pPr>
    </w:p>
    <w:p w14:paraId="1F0DF1C7" w14:textId="77777777" w:rsidR="00607874" w:rsidRDefault="00607874" w:rsidP="00503D7E">
      <w:pPr>
        <w:rPr>
          <w:rFonts w:cs="Times New Roman"/>
          <w:szCs w:val="32"/>
        </w:rPr>
      </w:pPr>
    </w:p>
    <w:p w14:paraId="750122CD" w14:textId="77777777" w:rsidR="00607874" w:rsidRDefault="00607874" w:rsidP="00503D7E">
      <w:pPr>
        <w:rPr>
          <w:rFonts w:cs="Times New Roman"/>
          <w:szCs w:val="32"/>
        </w:rPr>
      </w:pPr>
    </w:p>
    <w:p w14:paraId="47A10590" w14:textId="77777777" w:rsidR="00EA30AB" w:rsidRDefault="00EA30AB" w:rsidP="00503D7E">
      <w:pPr>
        <w:rPr>
          <w:rFonts w:cs="Times New Roman"/>
          <w:szCs w:val="32"/>
        </w:rPr>
      </w:pPr>
    </w:p>
    <w:p w14:paraId="075F3F28" w14:textId="77777777" w:rsidR="00EA30AB" w:rsidRDefault="00EA30AB" w:rsidP="00503D7E">
      <w:pPr>
        <w:rPr>
          <w:rFonts w:cs="Times New Roman"/>
          <w:szCs w:val="32"/>
        </w:rPr>
      </w:pPr>
    </w:p>
    <w:p w14:paraId="6C068CD6" w14:textId="77777777" w:rsidR="00EA30AB" w:rsidRPr="00B0415E" w:rsidRDefault="00EA30AB" w:rsidP="00503D7E">
      <w:pPr>
        <w:rPr>
          <w:rFonts w:cs="Times New Roman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69A682" w14:textId="77777777" w:rsidR="008D15ED" w:rsidRDefault="008D15ED" w:rsidP="00CB4D0A">
      <w:pPr>
        <w:spacing w:after="0" w:line="240" w:lineRule="auto"/>
      </w:pPr>
      <w:r>
        <w:separator/>
      </w:r>
    </w:p>
  </w:endnote>
  <w:endnote w:type="continuationSeparator" w:id="0">
    <w:p w14:paraId="090F90C5" w14:textId="77777777" w:rsidR="008D15ED" w:rsidRDefault="008D15E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’&gt;Xˇøà€Ö'1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364F33" w14:textId="77777777" w:rsidR="008D15ED" w:rsidRDefault="008D15ED" w:rsidP="00CB4D0A">
      <w:pPr>
        <w:spacing w:after="0" w:line="240" w:lineRule="auto"/>
      </w:pPr>
      <w:r>
        <w:separator/>
      </w:r>
    </w:p>
  </w:footnote>
  <w:footnote w:type="continuationSeparator" w:id="0">
    <w:p w14:paraId="5C544804" w14:textId="77777777" w:rsidR="008D15ED" w:rsidRDefault="008D15E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44374"/>
    <w:multiLevelType w:val="hybridMultilevel"/>
    <w:tmpl w:val="AF0E1ED2"/>
    <w:lvl w:ilvl="0" w:tplc="4964045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B0A7C"/>
    <w:multiLevelType w:val="hybridMultilevel"/>
    <w:tmpl w:val="16DECABC"/>
    <w:lvl w:ilvl="0" w:tplc="24AE723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DC0EFB"/>
    <w:multiLevelType w:val="hybridMultilevel"/>
    <w:tmpl w:val="D0E80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DC5149"/>
    <w:multiLevelType w:val="hybridMultilevel"/>
    <w:tmpl w:val="7C867F46"/>
    <w:lvl w:ilvl="0" w:tplc="99586A0A">
      <w:start w:val="1"/>
      <w:numFmt w:val="bullet"/>
      <w:lvlText w:val="-"/>
      <w:lvlJc w:val="left"/>
      <w:pPr>
        <w:ind w:left="720" w:hanging="360"/>
      </w:pPr>
      <w:rPr>
        <w:rFonts w:ascii="’&gt;Xˇøà€Ö'1" w:eastAsiaTheme="minorHAnsi" w:hAnsi="’&gt;Xˇøà€Ö'1" w:cs="’&gt;Xˇøà€Ö'1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FB1892"/>
    <w:multiLevelType w:val="hybridMultilevel"/>
    <w:tmpl w:val="F43A0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2D00A6"/>
    <w:multiLevelType w:val="hybridMultilevel"/>
    <w:tmpl w:val="F6ACE8FC"/>
    <w:lvl w:ilvl="0" w:tplc="84ECB25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0233E5"/>
    <w:multiLevelType w:val="hybridMultilevel"/>
    <w:tmpl w:val="DFE623FA"/>
    <w:lvl w:ilvl="0" w:tplc="CC1E12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637D33"/>
    <w:multiLevelType w:val="hybridMultilevel"/>
    <w:tmpl w:val="C31245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en-US" w:vendorID="64" w:dllVersion="131078" w:nlCheck="1" w:checkStyle="0"/>
  <w:activeWritingStyle w:appName="MSWord" w:lang="en-GB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297F"/>
    <w:rsid w:val="00035CDD"/>
    <w:rsid w:val="00040083"/>
    <w:rsid w:val="00055992"/>
    <w:rsid w:val="000820E8"/>
    <w:rsid w:val="00102C06"/>
    <w:rsid w:val="001175EE"/>
    <w:rsid w:val="00154D6E"/>
    <w:rsid w:val="00157CF6"/>
    <w:rsid w:val="00182078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475EA"/>
    <w:rsid w:val="00486F1A"/>
    <w:rsid w:val="00490CB9"/>
    <w:rsid w:val="004A2CE2"/>
    <w:rsid w:val="004C5281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77E38"/>
    <w:rsid w:val="00792ABF"/>
    <w:rsid w:val="007B426D"/>
    <w:rsid w:val="007E6745"/>
    <w:rsid w:val="00816C96"/>
    <w:rsid w:val="00831C11"/>
    <w:rsid w:val="008A60B4"/>
    <w:rsid w:val="008B3C31"/>
    <w:rsid w:val="008B64FE"/>
    <w:rsid w:val="008D15ED"/>
    <w:rsid w:val="0091154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B6432"/>
    <w:rsid w:val="00BC46DF"/>
    <w:rsid w:val="00C03577"/>
    <w:rsid w:val="00C53029"/>
    <w:rsid w:val="00C65FEA"/>
    <w:rsid w:val="00CA0AC2"/>
    <w:rsid w:val="00CA15BC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90011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B89D5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54E"/>
    <w:pPr>
      <w:spacing w:line="36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7E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75E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7E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4475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77E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7E3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CBE06-7CC3-8749-B7D3-B47FC1250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638</Words>
  <Characters>3643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 Office User</cp:lastModifiedBy>
  <cp:revision>6</cp:revision>
  <dcterms:created xsi:type="dcterms:W3CDTF">2016-11-01T14:09:00Z</dcterms:created>
  <dcterms:modified xsi:type="dcterms:W3CDTF">2016-11-15T19:27:00Z</dcterms:modified>
</cp:coreProperties>
</file>