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0E64B3EC" w:rsidR="00607874" w:rsidRDefault="0040581E"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F9402A" wp14:editId="3E639C0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019B6">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0CCBBB11" w:rsidR="00A851DA" w:rsidRPr="00B0415E" w:rsidRDefault="00400A83">
            <w:r>
              <w:t>0</w:t>
            </w:r>
            <w:r w:rsidR="005019B6">
              <w:t>8</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598FC5E1" w14:textId="624BE5E9" w:rsidR="005019B6" w:rsidRPr="007865D0" w:rsidRDefault="005019B6" w:rsidP="005019B6">
            <w:pPr>
              <w:pStyle w:val="ListParagraph"/>
              <w:numPr>
                <w:ilvl w:val="0"/>
                <w:numId w:val="9"/>
              </w:numPr>
              <w:jc w:val="both"/>
              <w:rPr>
                <w:rFonts w:ascii="Times New Roman" w:hAnsi="Times New Roman"/>
                <w:b/>
              </w:rPr>
            </w:pPr>
            <w:r w:rsidRPr="007865D0">
              <w:rPr>
                <w:rFonts w:ascii="Times New Roman" w:hAnsi="Times New Roman"/>
                <w:b/>
              </w:rPr>
              <w:t>Answer the following questions</w:t>
            </w:r>
          </w:p>
          <w:p w14:paraId="7BA73B3A" w14:textId="77777777" w:rsidR="005019B6" w:rsidRPr="007865D0" w:rsidRDefault="005019B6" w:rsidP="005019B6">
            <w:pPr>
              <w:ind w:left="360"/>
              <w:jc w:val="both"/>
              <w:rPr>
                <w:rFonts w:ascii="Times New Roman" w:hAnsi="Times New Roman" w:cs="Times New Roman"/>
                <w:b/>
              </w:rPr>
            </w:pPr>
          </w:p>
          <w:p w14:paraId="59980EE3" w14:textId="77777777" w:rsidR="005019B6" w:rsidRPr="007865D0" w:rsidRDefault="005019B6" w:rsidP="005019B6">
            <w:pPr>
              <w:pStyle w:val="ListParagraph"/>
              <w:numPr>
                <w:ilvl w:val="0"/>
                <w:numId w:val="10"/>
              </w:numPr>
              <w:jc w:val="both"/>
              <w:rPr>
                <w:rFonts w:ascii="Times New Roman" w:hAnsi="Times New Roman"/>
                <w:b/>
              </w:rPr>
            </w:pPr>
            <w:r w:rsidRPr="007865D0">
              <w:rPr>
                <w:rFonts w:ascii="Times New Roman" w:hAnsi="Times New Roman"/>
                <w:b/>
              </w:rPr>
              <w:t xml:space="preserve">What do you understand by inventory management? </w:t>
            </w:r>
          </w:p>
          <w:p w14:paraId="39800D2E" w14:textId="77777777" w:rsidR="005019B6" w:rsidRPr="005019B6" w:rsidRDefault="005019B6" w:rsidP="005019B6">
            <w:pPr>
              <w:ind w:left="360"/>
              <w:jc w:val="both"/>
              <w:rPr>
                <w:rFonts w:ascii="Times New Roman" w:hAnsi="Times New Roman" w:cs="Times New Roman"/>
                <w:color w:val="000000" w:themeColor="text1"/>
              </w:rPr>
            </w:pPr>
          </w:p>
          <w:p w14:paraId="00867B13" w14:textId="77777777" w:rsidR="005019B6" w:rsidRPr="005019B6" w:rsidRDefault="005019B6" w:rsidP="002D18A5">
            <w:pPr>
              <w:jc w:val="both"/>
              <w:rPr>
                <w:rFonts w:ascii="Times New Roman" w:hAnsi="Times New Roman" w:cs="Times New Roman"/>
                <w:color w:val="000000" w:themeColor="text1"/>
              </w:rPr>
            </w:pPr>
            <w:r w:rsidRPr="005019B6">
              <w:rPr>
                <w:rFonts w:ascii="Times New Roman" w:hAnsi="Times New Roman" w:cs="Times New Roman"/>
                <w:color w:val="000000" w:themeColor="text1"/>
              </w:rPr>
              <w:t xml:space="preserve">Successful inventory management involves creating a purchasing plan that will ensure that items are available when they are needed (but that neither too much nor too little is purchased) and keeping track of existing inventory and its use. Two common inventory-management strategies are the just-in-time method, where companies plan to receive items as they are needed rather than maintaining high inventory levels, and </w:t>
            </w:r>
            <w:hyperlink r:id="rId9" w:history="1">
              <w:r w:rsidRPr="005019B6">
                <w:rPr>
                  <w:rFonts w:ascii="Times New Roman" w:hAnsi="Times New Roman" w:cs="Times New Roman"/>
                  <w:color w:val="000000" w:themeColor="text1"/>
                </w:rPr>
                <w:t>materials requirement planning</w:t>
              </w:r>
            </w:hyperlink>
            <w:r w:rsidRPr="005019B6">
              <w:rPr>
                <w:rFonts w:ascii="Times New Roman" w:hAnsi="Times New Roman" w:cs="Times New Roman"/>
                <w:color w:val="000000" w:themeColor="text1"/>
              </w:rPr>
              <w:t xml:space="preserve">, which schedules material </w:t>
            </w:r>
            <w:hyperlink r:id="rId10" w:history="1">
              <w:r w:rsidRPr="005019B6">
                <w:rPr>
                  <w:rFonts w:ascii="Times New Roman" w:hAnsi="Times New Roman" w:cs="Times New Roman"/>
                  <w:color w:val="000000" w:themeColor="text1"/>
                </w:rPr>
                <w:t>deliveries</w:t>
              </w:r>
            </w:hyperlink>
            <w:r w:rsidRPr="005019B6">
              <w:rPr>
                <w:rFonts w:ascii="Times New Roman" w:hAnsi="Times New Roman" w:cs="Times New Roman"/>
                <w:color w:val="000000" w:themeColor="text1"/>
              </w:rPr>
              <w:t xml:space="preserve"> based on sales forecasts.</w:t>
            </w:r>
          </w:p>
          <w:p w14:paraId="422C47D1" w14:textId="77777777" w:rsidR="005019B6" w:rsidRPr="00B44C55" w:rsidRDefault="005019B6" w:rsidP="005019B6">
            <w:pPr>
              <w:ind w:left="360"/>
              <w:jc w:val="both"/>
              <w:rPr>
                <w:rFonts w:ascii="Times New Roman" w:hAnsi="Times New Roman" w:cs="Times New Roman"/>
              </w:rPr>
            </w:pPr>
          </w:p>
          <w:p w14:paraId="37CBF472" w14:textId="77777777" w:rsidR="005019B6" w:rsidRPr="007865D0" w:rsidRDefault="005019B6" w:rsidP="005019B6">
            <w:pPr>
              <w:pStyle w:val="ListParagraph"/>
              <w:numPr>
                <w:ilvl w:val="0"/>
                <w:numId w:val="10"/>
              </w:numPr>
              <w:jc w:val="both"/>
              <w:rPr>
                <w:rFonts w:ascii="Times New Roman" w:hAnsi="Times New Roman"/>
                <w:b/>
              </w:rPr>
            </w:pPr>
            <w:r w:rsidRPr="007865D0">
              <w:rPr>
                <w:rFonts w:ascii="Times New Roman" w:hAnsi="Times New Roman"/>
                <w:b/>
              </w:rPr>
              <w:t xml:space="preserve">How would you maintain spare parts inventory on a construction project? </w:t>
            </w:r>
          </w:p>
          <w:p w14:paraId="12AD97E1" w14:textId="77777777" w:rsidR="002D18A5" w:rsidRPr="002D18A5" w:rsidRDefault="002D18A5" w:rsidP="002D18A5">
            <w:pPr>
              <w:ind w:left="360"/>
              <w:jc w:val="both"/>
              <w:rPr>
                <w:rFonts w:ascii="Times New Roman" w:hAnsi="Times New Roman"/>
              </w:rPr>
            </w:pPr>
          </w:p>
          <w:p w14:paraId="38E7D304" w14:textId="77777777" w:rsidR="002D18A5" w:rsidRPr="002203EB" w:rsidRDefault="002D18A5" w:rsidP="002D18A5">
            <w:pPr>
              <w:jc w:val="both"/>
              <w:rPr>
                <w:rFonts w:ascii="Times New Roman" w:hAnsi="Times New Roman" w:cs="Times New Roman"/>
              </w:rPr>
            </w:pPr>
            <w:r w:rsidRPr="002203EB">
              <w:rPr>
                <w:rFonts w:ascii="Times New Roman" w:hAnsi="Times New Roman" w:cs="Times New Roman"/>
              </w:rPr>
              <w:t xml:space="preserve">Maintaining inventory during a construction project the focus needs to be on the parts needed for the particular project. Both requires spare for planned and unplanned works have to be taken into account and managed carefully. Web based system allow users to avoid human errors and to give facility for more than one users to track and keep on all in- and outgoing information. Budgetary allowance and stock must meet with target. </w:t>
            </w:r>
          </w:p>
          <w:p w14:paraId="30971A98" w14:textId="77777777" w:rsidR="002D18A5" w:rsidRPr="002203EB" w:rsidRDefault="002D18A5" w:rsidP="002D18A5">
            <w:pPr>
              <w:jc w:val="both"/>
              <w:rPr>
                <w:rFonts w:ascii="Times New Roman" w:hAnsi="Times New Roman" w:cs="Times New Roman"/>
              </w:rPr>
            </w:pPr>
            <w:r w:rsidRPr="002203EB">
              <w:rPr>
                <w:rFonts w:ascii="Times New Roman" w:hAnsi="Times New Roman" w:cs="Times New Roman"/>
              </w:rPr>
              <w:t xml:space="preserve">By creating proper and organised store layout to ensure best use of space. Store users have to have a good level of understanding of the system. They ensure of effective booking in and out of stock, that the store is tidy and have a quick and easy location of items. </w:t>
            </w:r>
          </w:p>
          <w:p w14:paraId="2FE40067" w14:textId="683CC675" w:rsidR="002D18A5" w:rsidRPr="002203EB" w:rsidRDefault="002D18A5" w:rsidP="002D18A5">
            <w:pPr>
              <w:jc w:val="both"/>
              <w:rPr>
                <w:rFonts w:ascii="Times New Roman" w:hAnsi="Times New Roman" w:cs="Times New Roman"/>
              </w:rPr>
            </w:pPr>
            <w:r w:rsidRPr="002203EB">
              <w:rPr>
                <w:rFonts w:ascii="Times New Roman" w:hAnsi="Times New Roman" w:cs="Times New Roman"/>
              </w:rPr>
              <w:t xml:space="preserve">Appropriate training for awareness and implementing a Store Inventory Policy helps users to understand and correctly run and maintain the system even in emergency situations when action needs to be taken with no delay. For instance, in case of an item’s repair needs to be taken care of or any change/modification of the work plan.      </w:t>
            </w:r>
          </w:p>
          <w:p w14:paraId="08657016" w14:textId="7E966984" w:rsidR="002D18A5" w:rsidRDefault="002D18A5" w:rsidP="002D18A5">
            <w:pPr>
              <w:jc w:val="both"/>
              <w:rPr>
                <w:rFonts w:ascii="Times New Roman" w:hAnsi="Times New Roman" w:cs="Times New Roman"/>
              </w:rPr>
            </w:pPr>
            <w:r w:rsidRPr="002203EB">
              <w:rPr>
                <w:rFonts w:ascii="Times New Roman" w:hAnsi="Times New Roman" w:cs="Times New Roman"/>
              </w:rPr>
              <w:t>Daily continuous updates and adequate supervision are essential to avoid errors to happen</w:t>
            </w:r>
            <w:r>
              <w:rPr>
                <w:rFonts w:ascii="Times New Roman" w:hAnsi="Times New Roman" w:cs="Times New Roman"/>
              </w:rPr>
              <w:t>.</w:t>
            </w:r>
          </w:p>
          <w:p w14:paraId="6B5AE62F" w14:textId="77777777" w:rsidR="002D18A5" w:rsidRPr="002D18A5" w:rsidRDefault="002D18A5" w:rsidP="002D18A5">
            <w:pPr>
              <w:jc w:val="both"/>
              <w:rPr>
                <w:rFonts w:ascii="Times New Roman" w:hAnsi="Times New Roman"/>
              </w:rPr>
            </w:pPr>
          </w:p>
          <w:p w14:paraId="266D7E5A" w14:textId="77777777" w:rsidR="005019B6" w:rsidRPr="007865D0" w:rsidRDefault="005019B6" w:rsidP="005019B6">
            <w:pPr>
              <w:pStyle w:val="ListParagraph"/>
              <w:numPr>
                <w:ilvl w:val="0"/>
                <w:numId w:val="10"/>
              </w:numPr>
              <w:jc w:val="both"/>
              <w:rPr>
                <w:rFonts w:ascii="Times New Roman" w:hAnsi="Times New Roman"/>
                <w:b/>
              </w:rPr>
            </w:pPr>
            <w:r w:rsidRPr="007865D0">
              <w:rPr>
                <w:rFonts w:ascii="Times New Roman" w:hAnsi="Times New Roman"/>
                <w:b/>
              </w:rPr>
              <w:t xml:space="preserve">What are the advantages of interchangeability of spare parts? Also list the problems of establishing interchangeability of spare parts? </w:t>
            </w:r>
          </w:p>
          <w:p w14:paraId="755F6ABB" w14:textId="77777777" w:rsidR="00CA4CAE" w:rsidRDefault="00CA4CAE" w:rsidP="00CA4CAE">
            <w:pPr>
              <w:pStyle w:val="ListParagraph"/>
              <w:ind w:left="1080"/>
              <w:jc w:val="both"/>
              <w:rPr>
                <w:rFonts w:ascii="Times New Roman" w:hAnsi="Times New Roman"/>
              </w:rPr>
            </w:pPr>
          </w:p>
          <w:p w14:paraId="3EAC7FE2" w14:textId="70D34DDF" w:rsidR="00CA4CAE" w:rsidRPr="00CA4CAE" w:rsidRDefault="00CA4CAE" w:rsidP="00CA4CAE">
            <w:pPr>
              <w:jc w:val="both"/>
              <w:rPr>
                <w:rFonts w:ascii="Times New Roman" w:hAnsi="Times New Roman"/>
              </w:rPr>
            </w:pPr>
            <w:r>
              <w:rPr>
                <w:rFonts w:ascii="Times New Roman" w:hAnsi="Times New Roman"/>
              </w:rPr>
              <w:lastRenderedPageBreak/>
              <w:t xml:space="preserve">Main advantages of interchangeability of spare parts: </w:t>
            </w:r>
          </w:p>
          <w:p w14:paraId="444780CD" w14:textId="77777777" w:rsidR="00CA4CAE" w:rsidRDefault="00CA4CAE" w:rsidP="00CA4CAE">
            <w:pPr>
              <w:ind w:left="360"/>
              <w:jc w:val="both"/>
              <w:rPr>
                <w:rFonts w:ascii="Times New Roman" w:hAnsi="Times New Roman"/>
              </w:rPr>
            </w:pPr>
          </w:p>
          <w:p w14:paraId="488BF398" w14:textId="77777777" w:rsidR="00CA4CAE" w:rsidRPr="00CD29AD" w:rsidRDefault="00CA4CAE" w:rsidP="00CA4CAE">
            <w:pPr>
              <w:jc w:val="both"/>
              <w:rPr>
                <w:rFonts w:ascii="Times New Roman" w:hAnsi="Times New Roman" w:cs="Times New Roman"/>
              </w:rPr>
            </w:pPr>
            <w:r w:rsidRPr="00CD29AD">
              <w:rPr>
                <w:rFonts w:ascii="Times New Roman" w:hAnsi="Times New Roman" w:cs="Times New Roman"/>
              </w:rPr>
              <w:t xml:space="preserve">-The assembly of mating parts is easier. Since any component picked up from its lot will assemble with any other mating part from another lot without additional fitting and machining. </w:t>
            </w:r>
          </w:p>
          <w:p w14:paraId="3C0CD7A6" w14:textId="77777777" w:rsidR="00CA4CAE" w:rsidRPr="00CD29AD" w:rsidRDefault="00CA4CAE" w:rsidP="00CA4CAE">
            <w:pPr>
              <w:jc w:val="both"/>
              <w:rPr>
                <w:rFonts w:ascii="Times New Roman" w:hAnsi="Times New Roman" w:cs="Times New Roman"/>
              </w:rPr>
            </w:pPr>
            <w:r w:rsidRPr="00CD29AD">
              <w:rPr>
                <w:rFonts w:ascii="Times New Roman" w:hAnsi="Times New Roman" w:cs="Times New Roman"/>
              </w:rPr>
              <w:t xml:space="preserve">-It enhances the production rate. </w:t>
            </w:r>
          </w:p>
          <w:p w14:paraId="53B9D571" w14:textId="77777777" w:rsidR="00CA4CAE" w:rsidRPr="00CD29AD" w:rsidRDefault="00CA4CAE" w:rsidP="00CA4CAE">
            <w:pPr>
              <w:jc w:val="both"/>
              <w:rPr>
                <w:rFonts w:ascii="Times New Roman" w:hAnsi="Times New Roman" w:cs="Times New Roman"/>
              </w:rPr>
            </w:pPr>
            <w:r w:rsidRPr="00CD29AD">
              <w:rPr>
                <w:rFonts w:ascii="Times New Roman" w:hAnsi="Times New Roman" w:cs="Times New Roman"/>
              </w:rPr>
              <w:t xml:space="preserve">-It brings down the assembling cost drastically. </w:t>
            </w:r>
          </w:p>
          <w:p w14:paraId="1B3E3D99" w14:textId="77777777" w:rsidR="00CA4CAE" w:rsidRPr="00CD29AD" w:rsidRDefault="00CA4CAE" w:rsidP="00CA4CAE">
            <w:pPr>
              <w:jc w:val="both"/>
              <w:rPr>
                <w:rFonts w:ascii="Times New Roman" w:hAnsi="Times New Roman" w:cs="Times New Roman"/>
              </w:rPr>
            </w:pPr>
            <w:r w:rsidRPr="00CD29AD">
              <w:rPr>
                <w:rFonts w:ascii="Times New Roman" w:hAnsi="Times New Roman" w:cs="Times New Roman"/>
              </w:rPr>
              <w:t xml:space="preserve">Repairing of existing machines or products is simplified because component parts can be easily replaced. </w:t>
            </w:r>
          </w:p>
          <w:p w14:paraId="3DCDDF7D" w14:textId="77777777" w:rsidR="00CA4CAE" w:rsidRPr="00CD29AD" w:rsidRDefault="00CA4CAE" w:rsidP="00CA4CAE">
            <w:pPr>
              <w:jc w:val="both"/>
              <w:rPr>
                <w:rFonts w:ascii="Times New Roman" w:hAnsi="Times New Roman" w:cs="Times New Roman"/>
              </w:rPr>
            </w:pPr>
            <w:r w:rsidRPr="00CD29AD">
              <w:rPr>
                <w:rFonts w:ascii="Times New Roman" w:hAnsi="Times New Roman" w:cs="Times New Roman"/>
              </w:rPr>
              <w:t xml:space="preserve">-Replacement of worn out parts is easy. </w:t>
            </w:r>
          </w:p>
          <w:p w14:paraId="1E038E23" w14:textId="77777777" w:rsidR="00CA4CAE" w:rsidRPr="00CD29AD" w:rsidRDefault="00CA4CAE" w:rsidP="00CA4CAE">
            <w:pPr>
              <w:jc w:val="both"/>
              <w:rPr>
                <w:rFonts w:ascii="Times New Roman" w:hAnsi="Times New Roman" w:cs="Times New Roman"/>
              </w:rPr>
            </w:pPr>
            <w:r w:rsidRPr="00CD29AD">
              <w:rPr>
                <w:rFonts w:ascii="Times New Roman" w:hAnsi="Times New Roman" w:cs="Times New Roman"/>
              </w:rPr>
              <w:t xml:space="preserve">-Without interchangeability mass production is not possible. </w:t>
            </w:r>
          </w:p>
          <w:p w14:paraId="09709262" w14:textId="77777777" w:rsidR="00CA4CAE" w:rsidRDefault="00CA4CAE" w:rsidP="00CA4CAE">
            <w:pPr>
              <w:jc w:val="both"/>
              <w:rPr>
                <w:rFonts w:ascii="Times New Roman" w:hAnsi="Times New Roman" w:cs="Times New Roman"/>
              </w:rPr>
            </w:pPr>
            <w:r w:rsidRPr="00CD29AD">
              <w:rPr>
                <w:rFonts w:ascii="Times New Roman" w:hAnsi="Times New Roman" w:cs="Times New Roman"/>
              </w:rPr>
              <w:t xml:space="preserve">-The main advantage is of course, that a brand new product/item does not need to be purchased. </w:t>
            </w:r>
          </w:p>
          <w:p w14:paraId="0351A128" w14:textId="77777777" w:rsidR="00CA4CAE" w:rsidRDefault="00CA4CAE" w:rsidP="00CA4CAE">
            <w:pPr>
              <w:jc w:val="both"/>
              <w:rPr>
                <w:rFonts w:ascii="Times New Roman" w:hAnsi="Times New Roman" w:cs="Times New Roman"/>
              </w:rPr>
            </w:pPr>
          </w:p>
          <w:p w14:paraId="733977CA" w14:textId="0FA63F32" w:rsidR="00CA4CAE" w:rsidRPr="00CA4CAE" w:rsidRDefault="00CA4CAE" w:rsidP="00CA4CAE">
            <w:pPr>
              <w:jc w:val="both"/>
              <w:rPr>
                <w:rFonts w:ascii="Times New Roman" w:hAnsi="Times New Roman"/>
              </w:rPr>
            </w:pPr>
            <w:r>
              <w:rPr>
                <w:rFonts w:ascii="Times New Roman" w:hAnsi="Times New Roman"/>
              </w:rPr>
              <w:t>P</w:t>
            </w:r>
            <w:r w:rsidRPr="00CA4CAE">
              <w:rPr>
                <w:rFonts w:ascii="Times New Roman" w:hAnsi="Times New Roman"/>
              </w:rPr>
              <w:t>roblems of establishing int</w:t>
            </w:r>
            <w:r>
              <w:rPr>
                <w:rFonts w:ascii="Times New Roman" w:hAnsi="Times New Roman"/>
              </w:rPr>
              <w:t>erchangeability of spare parts:</w:t>
            </w:r>
          </w:p>
          <w:p w14:paraId="3F495DD2" w14:textId="77777777" w:rsidR="004D5381" w:rsidRDefault="004D5381" w:rsidP="004D5381">
            <w:pPr>
              <w:jc w:val="both"/>
              <w:rPr>
                <w:rFonts w:ascii="Times New Roman" w:hAnsi="Times New Roman" w:cs="Times New Roman"/>
              </w:rPr>
            </w:pPr>
          </w:p>
          <w:p w14:paraId="7CA1119C" w14:textId="77777777" w:rsidR="004D5381" w:rsidRPr="00BE61BA" w:rsidRDefault="004D5381" w:rsidP="004D5381">
            <w:pPr>
              <w:pStyle w:val="ListParagraph"/>
              <w:numPr>
                <w:ilvl w:val="0"/>
                <w:numId w:val="16"/>
              </w:numPr>
              <w:ind w:left="284" w:hanging="284"/>
              <w:rPr>
                <w:rFonts w:ascii="Times New Roman" w:hAnsi="Times New Roman"/>
                <w:sz w:val="24"/>
                <w:szCs w:val="24"/>
                <w:lang w:val="en-GB"/>
              </w:rPr>
            </w:pPr>
            <w:r w:rsidRPr="00BE61BA">
              <w:rPr>
                <w:rFonts w:ascii="Times New Roman" w:hAnsi="Times New Roman"/>
                <w:sz w:val="24"/>
                <w:szCs w:val="24"/>
              </w:rPr>
              <w:t>identification and procurement of exact match</w:t>
            </w:r>
          </w:p>
          <w:p w14:paraId="4A2D8316" w14:textId="77777777" w:rsidR="004D5381" w:rsidRPr="00BE61BA" w:rsidRDefault="004D5381" w:rsidP="004D5381">
            <w:pPr>
              <w:pStyle w:val="ListParagraph"/>
              <w:numPr>
                <w:ilvl w:val="0"/>
                <w:numId w:val="16"/>
              </w:numPr>
              <w:ind w:left="284" w:hanging="284"/>
              <w:rPr>
                <w:rFonts w:ascii="Times New Roman" w:hAnsi="Times New Roman"/>
                <w:sz w:val="24"/>
                <w:szCs w:val="24"/>
                <w:lang w:val="en-GB"/>
              </w:rPr>
            </w:pPr>
            <w:r w:rsidRPr="00BE61BA">
              <w:rPr>
                <w:rFonts w:ascii="Times New Roman" w:hAnsi="Times New Roman"/>
                <w:sz w:val="24"/>
                <w:szCs w:val="24"/>
              </w:rPr>
              <w:t>keeping inventory of spares (identification of correct spare part, proper specifications, required quantity – keeping minimum stock)</w:t>
            </w:r>
          </w:p>
          <w:p w14:paraId="4F0AAEBE" w14:textId="77777777" w:rsidR="004D5381" w:rsidRPr="00BE61BA" w:rsidRDefault="004D5381" w:rsidP="004D5381">
            <w:pPr>
              <w:pStyle w:val="ListParagraph"/>
              <w:numPr>
                <w:ilvl w:val="0"/>
                <w:numId w:val="16"/>
              </w:numPr>
              <w:ind w:left="284" w:hanging="284"/>
              <w:rPr>
                <w:rFonts w:ascii="Times New Roman" w:hAnsi="Times New Roman"/>
                <w:sz w:val="24"/>
                <w:szCs w:val="24"/>
              </w:rPr>
            </w:pPr>
            <w:r w:rsidRPr="00BE61BA">
              <w:rPr>
                <w:rFonts w:ascii="Times New Roman" w:hAnsi="Times New Roman"/>
                <w:sz w:val="24"/>
                <w:szCs w:val="24"/>
              </w:rPr>
              <w:t xml:space="preserve">human error </w:t>
            </w:r>
          </w:p>
          <w:p w14:paraId="67DEA15D" w14:textId="77777777" w:rsidR="004D5381" w:rsidRPr="00BE61BA" w:rsidRDefault="004D5381" w:rsidP="004D5381">
            <w:pPr>
              <w:pStyle w:val="ListParagraph"/>
              <w:numPr>
                <w:ilvl w:val="0"/>
                <w:numId w:val="16"/>
              </w:numPr>
              <w:ind w:left="284" w:hanging="284"/>
              <w:rPr>
                <w:rFonts w:ascii="Times New Roman" w:hAnsi="Times New Roman"/>
                <w:sz w:val="24"/>
                <w:szCs w:val="24"/>
              </w:rPr>
            </w:pPr>
            <w:r w:rsidRPr="00BE61BA">
              <w:rPr>
                <w:rFonts w:ascii="Times New Roman" w:hAnsi="Times New Roman"/>
                <w:sz w:val="24"/>
                <w:szCs w:val="24"/>
              </w:rPr>
              <w:t>validity of guarantee</w:t>
            </w:r>
          </w:p>
          <w:p w14:paraId="62E14DAA" w14:textId="77777777" w:rsidR="004D5381" w:rsidRPr="00BE61BA" w:rsidRDefault="004D5381" w:rsidP="004D5381">
            <w:pPr>
              <w:pStyle w:val="ListParagraph"/>
              <w:numPr>
                <w:ilvl w:val="0"/>
                <w:numId w:val="16"/>
              </w:numPr>
              <w:ind w:left="284" w:hanging="284"/>
              <w:rPr>
                <w:rFonts w:ascii="Times New Roman" w:hAnsi="Times New Roman"/>
                <w:sz w:val="24"/>
                <w:szCs w:val="24"/>
              </w:rPr>
            </w:pPr>
            <w:r w:rsidRPr="00BE61BA">
              <w:rPr>
                <w:rFonts w:ascii="Times New Roman" w:hAnsi="Times New Roman"/>
                <w:sz w:val="24"/>
                <w:szCs w:val="24"/>
              </w:rPr>
              <w:t xml:space="preserve">keeping adequate operation of product, operation error </w:t>
            </w:r>
          </w:p>
          <w:p w14:paraId="786D6DA3" w14:textId="77777777" w:rsidR="004D5381" w:rsidRPr="00BE61BA" w:rsidRDefault="004D5381" w:rsidP="004D5381">
            <w:pPr>
              <w:pStyle w:val="ListParagraph"/>
              <w:numPr>
                <w:ilvl w:val="0"/>
                <w:numId w:val="16"/>
              </w:numPr>
              <w:ind w:left="284" w:hanging="284"/>
              <w:rPr>
                <w:rFonts w:ascii="Times New Roman" w:hAnsi="Times New Roman"/>
                <w:sz w:val="24"/>
                <w:szCs w:val="24"/>
              </w:rPr>
            </w:pPr>
            <w:r w:rsidRPr="00BE61BA">
              <w:rPr>
                <w:rFonts w:ascii="Times New Roman" w:hAnsi="Times New Roman"/>
                <w:sz w:val="24"/>
                <w:szCs w:val="24"/>
              </w:rPr>
              <w:t xml:space="preserve">decrease level of quality. </w:t>
            </w:r>
          </w:p>
          <w:p w14:paraId="6DA02C75" w14:textId="77777777" w:rsidR="00CA4CAE" w:rsidRPr="00CD29AD" w:rsidRDefault="00CA4CAE" w:rsidP="00CA4CAE">
            <w:pPr>
              <w:jc w:val="both"/>
              <w:rPr>
                <w:rFonts w:ascii="Times New Roman" w:hAnsi="Times New Roman" w:cs="Times New Roman"/>
              </w:rPr>
            </w:pPr>
          </w:p>
          <w:p w14:paraId="5D7ABC05" w14:textId="77777777" w:rsidR="00CA4CAE" w:rsidRPr="00CA4CAE" w:rsidRDefault="00CA4CAE" w:rsidP="00CA4CAE">
            <w:pPr>
              <w:ind w:left="360"/>
              <w:jc w:val="both"/>
              <w:rPr>
                <w:rFonts w:ascii="Times New Roman" w:hAnsi="Times New Roman"/>
              </w:rPr>
            </w:pPr>
          </w:p>
          <w:p w14:paraId="6F58FE27" w14:textId="77777777" w:rsidR="00126DE1" w:rsidRPr="007865D0" w:rsidRDefault="005019B6" w:rsidP="00126DE1">
            <w:pPr>
              <w:pStyle w:val="ListParagraph"/>
              <w:numPr>
                <w:ilvl w:val="0"/>
                <w:numId w:val="10"/>
              </w:numPr>
              <w:jc w:val="both"/>
              <w:rPr>
                <w:rFonts w:ascii="Times New Roman" w:hAnsi="Times New Roman"/>
                <w:b/>
              </w:rPr>
            </w:pPr>
            <w:r w:rsidRPr="007865D0">
              <w:rPr>
                <w:rFonts w:ascii="Times New Roman" w:hAnsi="Times New Roman"/>
                <w:b/>
              </w:rPr>
              <w:t xml:space="preserve">Why is lubrication of equipment important? </w:t>
            </w:r>
          </w:p>
          <w:p w14:paraId="1D110A78" w14:textId="77777777" w:rsidR="00B21FBF" w:rsidRDefault="00B21FBF" w:rsidP="00B21FBF">
            <w:pPr>
              <w:jc w:val="both"/>
              <w:rPr>
                <w:rFonts w:ascii="Times New Roman" w:hAnsi="Times New Roman"/>
              </w:rPr>
            </w:pPr>
          </w:p>
          <w:p w14:paraId="2D45835A" w14:textId="77777777" w:rsidR="00B21FBF" w:rsidRPr="00617028" w:rsidRDefault="00B21FBF" w:rsidP="00B21FBF">
            <w:pPr>
              <w:jc w:val="both"/>
              <w:rPr>
                <w:rFonts w:ascii="Times New Roman" w:hAnsi="Times New Roman" w:cs="Times New Roman"/>
                <w:sz w:val="24"/>
                <w:szCs w:val="24"/>
              </w:rPr>
            </w:pPr>
            <w:r w:rsidRPr="00617028">
              <w:rPr>
                <w:rFonts w:ascii="Times New Roman" w:hAnsi="Times New Roman" w:cs="Times New Roman"/>
                <w:sz w:val="24"/>
                <w:szCs w:val="24"/>
              </w:rPr>
              <w:t>The main importance of lubrication of equipment is friction reduction. It also reduces the amount of wear that occurs during operation, reduces operating temperatures, minimizes corrosion of metal surfaces, and assists in keeping contaminants out of the system. Lubricants have many properties that can be mixed and matched to meet with operating needs.</w:t>
            </w:r>
          </w:p>
          <w:p w14:paraId="5ECCCEF6" w14:textId="77777777" w:rsidR="00B21FBF" w:rsidRPr="00617028" w:rsidRDefault="00B21FBF" w:rsidP="00B21FBF">
            <w:pPr>
              <w:jc w:val="both"/>
              <w:rPr>
                <w:rFonts w:ascii="Times New Roman" w:hAnsi="Times New Roman" w:cs="Times New Roman"/>
                <w:sz w:val="24"/>
                <w:szCs w:val="24"/>
              </w:rPr>
            </w:pPr>
            <w:r w:rsidRPr="00617028">
              <w:rPr>
                <w:rFonts w:ascii="Times New Roman" w:hAnsi="Times New Roman" w:cs="Times New Roman"/>
                <w:sz w:val="24"/>
                <w:szCs w:val="24"/>
              </w:rPr>
              <w:t>Higher efficiency, longer life, better reliability, and less money spent on maintenance are goals that every company strives to achieve.</w:t>
            </w:r>
          </w:p>
          <w:p w14:paraId="722CA734" w14:textId="77777777" w:rsidR="00B21FBF" w:rsidRPr="00B21FBF" w:rsidRDefault="00B21FBF" w:rsidP="00B21FBF">
            <w:pPr>
              <w:jc w:val="both"/>
              <w:rPr>
                <w:rFonts w:ascii="Times New Roman" w:hAnsi="Times New Roman" w:cs="Times New Roman"/>
                <w:sz w:val="24"/>
                <w:szCs w:val="24"/>
              </w:rPr>
            </w:pPr>
            <w:r w:rsidRPr="00B21FBF">
              <w:rPr>
                <w:rFonts w:ascii="Times New Roman" w:hAnsi="Times New Roman" w:cs="Times New Roman"/>
                <w:sz w:val="24"/>
                <w:szCs w:val="24"/>
              </w:rPr>
              <w:t xml:space="preserve">Proper lubrication maintenance can help to avoid equipment failure and high maintenance cost. </w:t>
            </w:r>
          </w:p>
          <w:p w14:paraId="77630862" w14:textId="77777777" w:rsidR="00B21FBF" w:rsidRPr="00B21FBF" w:rsidRDefault="00B21FBF" w:rsidP="00B21FBF">
            <w:pPr>
              <w:jc w:val="both"/>
              <w:rPr>
                <w:rFonts w:ascii="Times New Roman" w:hAnsi="Times New Roman"/>
              </w:rPr>
            </w:pPr>
          </w:p>
          <w:p w14:paraId="5B55C06A" w14:textId="441B0BAD" w:rsidR="005019B6" w:rsidRPr="007865D0" w:rsidRDefault="005019B6" w:rsidP="00126DE1">
            <w:pPr>
              <w:pStyle w:val="ListParagraph"/>
              <w:numPr>
                <w:ilvl w:val="0"/>
                <w:numId w:val="10"/>
              </w:numPr>
              <w:jc w:val="both"/>
              <w:rPr>
                <w:rFonts w:ascii="Times New Roman" w:hAnsi="Times New Roman"/>
                <w:b/>
              </w:rPr>
            </w:pPr>
            <w:r w:rsidRPr="007865D0">
              <w:rPr>
                <w:rFonts w:ascii="Times New Roman" w:hAnsi="Times New Roman"/>
                <w:b/>
              </w:rPr>
              <w:t xml:space="preserve">What is the utility of a data bank? </w:t>
            </w:r>
          </w:p>
          <w:p w14:paraId="1511E92F" w14:textId="77777777" w:rsidR="00F46759" w:rsidRDefault="00F46759" w:rsidP="00F46759">
            <w:pPr>
              <w:jc w:val="both"/>
              <w:rPr>
                <w:rFonts w:ascii="Times New Roman" w:hAnsi="Times New Roman"/>
              </w:rPr>
            </w:pPr>
          </w:p>
          <w:p w14:paraId="62E8896A" w14:textId="77777777" w:rsidR="00F46759" w:rsidRPr="008D697D" w:rsidRDefault="00F46759" w:rsidP="00F46759">
            <w:pPr>
              <w:widowControl w:val="0"/>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For a construction project involving equipment a data bank must be brainchildren for current and future use. In equipment management, one practice atlas lust he invoiced in reporting maintenance costs is the fudging or distortion of raw data at the source. </w:t>
            </w:r>
          </w:p>
          <w:p w14:paraId="0DEC968E" w14:textId="77777777" w:rsidR="00F46759" w:rsidRPr="008D697D" w:rsidRDefault="00F46759" w:rsidP="00F46759">
            <w:pPr>
              <w:widowControl w:val="0"/>
              <w:autoSpaceDE w:val="0"/>
              <w:autoSpaceDN w:val="0"/>
              <w:adjustRightInd w:val="0"/>
              <w:jc w:val="both"/>
              <w:rPr>
                <w:rFonts w:ascii="Times New Roman" w:hAnsi="Times New Roman" w:cs="Times New Roman"/>
                <w:color w:val="373737"/>
                <w:sz w:val="24"/>
                <w:szCs w:val="24"/>
              </w:rPr>
            </w:pPr>
          </w:p>
          <w:p w14:paraId="48588068" w14:textId="77777777" w:rsidR="00F46759" w:rsidRPr="008D697D" w:rsidRDefault="00F46759" w:rsidP="00F46759">
            <w:pPr>
              <w:widowControl w:val="0"/>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The method of record keeping in the data bank should be simple and clear. There should be enough checks and balances to be reliable. Basic to this is the design or adoption of a good set of reporting forms. These forms should provide for the signatures of two persons, the person entering the data and their supervisor who checks them. </w:t>
            </w:r>
          </w:p>
          <w:p w14:paraId="0642DFD0" w14:textId="77777777" w:rsidR="00F46759" w:rsidRPr="008D697D" w:rsidRDefault="00F46759" w:rsidP="00F46759">
            <w:pPr>
              <w:widowControl w:val="0"/>
              <w:autoSpaceDE w:val="0"/>
              <w:autoSpaceDN w:val="0"/>
              <w:adjustRightInd w:val="0"/>
              <w:jc w:val="both"/>
              <w:rPr>
                <w:rFonts w:ascii="Times New Roman" w:hAnsi="Times New Roman" w:cs="Times New Roman"/>
                <w:color w:val="373737"/>
                <w:sz w:val="24"/>
                <w:szCs w:val="24"/>
              </w:rPr>
            </w:pPr>
          </w:p>
          <w:p w14:paraId="4E90F3B9" w14:textId="77777777" w:rsidR="00F46759" w:rsidRPr="008D697D" w:rsidRDefault="00F46759" w:rsidP="00F46759">
            <w:pPr>
              <w:widowControl w:val="0"/>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For even a minimal system, at least the following forms will he required: </w:t>
            </w:r>
          </w:p>
          <w:p w14:paraId="29E2CCC9" w14:textId="77777777" w:rsidR="00F46759" w:rsidRPr="008D697D" w:rsidRDefault="00F46759" w:rsidP="00F46759">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 equipment repair history </w:t>
            </w:r>
          </w:p>
          <w:p w14:paraId="7CD706EB" w14:textId="77777777" w:rsidR="00F46759" w:rsidRPr="008D697D" w:rsidRDefault="00F46759" w:rsidP="00F46759">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 repair order </w:t>
            </w:r>
          </w:p>
          <w:p w14:paraId="603165A6" w14:textId="77777777" w:rsidR="00F46759" w:rsidRPr="008D697D" w:rsidRDefault="00F46759" w:rsidP="00F46759">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 preventive maintenance record </w:t>
            </w:r>
          </w:p>
          <w:p w14:paraId="621569F1" w14:textId="77777777" w:rsidR="00F46759" w:rsidRPr="008D697D" w:rsidRDefault="00F46759" w:rsidP="00F46759">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t>- service station report (fuel, oil and lubricants) </w:t>
            </w:r>
          </w:p>
          <w:p w14:paraId="6A8E3E2E" w14:textId="77777777" w:rsidR="00F46759" w:rsidRPr="008D697D" w:rsidRDefault="00F46759" w:rsidP="00F46759">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D697D">
              <w:rPr>
                <w:rFonts w:ascii="Times New Roman" w:hAnsi="Times New Roman" w:cs="Times New Roman"/>
                <w:color w:val="373737"/>
                <w:sz w:val="24"/>
                <w:szCs w:val="24"/>
              </w:rPr>
              <w:lastRenderedPageBreak/>
              <w:t>- daily operator report </w:t>
            </w:r>
          </w:p>
          <w:p w14:paraId="6DF45FAC" w14:textId="77777777" w:rsidR="00F46759" w:rsidRPr="008D697D" w:rsidRDefault="00F46759" w:rsidP="00F46759">
            <w:pPr>
              <w:jc w:val="both"/>
              <w:rPr>
                <w:rFonts w:ascii="Times New Roman" w:hAnsi="Times New Roman" w:cs="Times New Roman"/>
                <w:sz w:val="24"/>
                <w:szCs w:val="24"/>
              </w:rPr>
            </w:pPr>
            <w:r w:rsidRPr="008D697D">
              <w:rPr>
                <w:rFonts w:ascii="Times New Roman" w:hAnsi="Times New Roman" w:cs="Times New Roman"/>
                <w:color w:val="373737"/>
                <w:sz w:val="24"/>
                <w:szCs w:val="24"/>
              </w:rPr>
              <w:t>- operator report of equipment deficiency. </w:t>
            </w:r>
          </w:p>
          <w:p w14:paraId="03C37B4D" w14:textId="77777777" w:rsidR="005019B6" w:rsidRPr="00B44C55" w:rsidRDefault="005019B6" w:rsidP="00840E6F">
            <w:pPr>
              <w:jc w:val="both"/>
              <w:rPr>
                <w:rFonts w:ascii="Times New Roman" w:hAnsi="Times New Roman" w:cs="Times New Roman"/>
              </w:rPr>
            </w:pPr>
          </w:p>
          <w:p w14:paraId="7D5DF5D0" w14:textId="77777777" w:rsidR="005019B6" w:rsidRPr="007865D0" w:rsidRDefault="005019B6" w:rsidP="005019B6">
            <w:pPr>
              <w:pStyle w:val="ListParagraph"/>
              <w:numPr>
                <w:ilvl w:val="0"/>
                <w:numId w:val="9"/>
              </w:numPr>
              <w:jc w:val="both"/>
              <w:rPr>
                <w:rFonts w:ascii="Times New Roman" w:hAnsi="Times New Roman"/>
                <w:b/>
              </w:rPr>
            </w:pPr>
            <w:r w:rsidRPr="007865D0">
              <w:rPr>
                <w:rFonts w:ascii="Times New Roman" w:hAnsi="Times New Roman"/>
                <w:b/>
              </w:rPr>
              <w:t xml:space="preserve">What are the requirements of lubricants? How should lubricants be stored? </w:t>
            </w:r>
          </w:p>
          <w:p w14:paraId="7D8FE791" w14:textId="77777777" w:rsidR="00840E6F" w:rsidRDefault="00840E6F" w:rsidP="00840E6F">
            <w:pPr>
              <w:jc w:val="both"/>
              <w:rPr>
                <w:rFonts w:ascii="Times New Roman" w:hAnsi="Times New Roman"/>
              </w:rPr>
            </w:pPr>
          </w:p>
          <w:p w14:paraId="11E5D0E8" w14:textId="77777777" w:rsidR="00840E6F" w:rsidRPr="008D697D" w:rsidRDefault="00840E6F" w:rsidP="00840E6F">
            <w:pPr>
              <w:jc w:val="both"/>
              <w:rPr>
                <w:rFonts w:ascii="Times New Roman" w:hAnsi="Times New Roman" w:cs="Times New Roman"/>
                <w:sz w:val="24"/>
                <w:szCs w:val="24"/>
              </w:rPr>
            </w:pPr>
          </w:p>
          <w:p w14:paraId="388C20A2" w14:textId="77777777" w:rsidR="00840E6F" w:rsidRDefault="00840E6F" w:rsidP="00840E6F">
            <w:pPr>
              <w:widowControl w:val="0"/>
              <w:autoSpaceDE w:val="0"/>
              <w:autoSpaceDN w:val="0"/>
              <w:adjustRightInd w:val="0"/>
              <w:jc w:val="both"/>
              <w:rPr>
                <w:rFonts w:ascii="Times New Roman" w:hAnsi="Times New Roman" w:cs="Times New Roman"/>
                <w:color w:val="343434"/>
              </w:rPr>
            </w:pPr>
            <w:r w:rsidRPr="008D697D">
              <w:rPr>
                <w:rFonts w:ascii="Times New Roman" w:hAnsi="Times New Roman" w:cs="Times New Roman"/>
                <w:color w:val="343434"/>
                <w:sz w:val="24"/>
                <w:szCs w:val="24"/>
              </w:rPr>
              <w:t>The main requirements for lubri</w:t>
            </w:r>
            <w:r>
              <w:rPr>
                <w:rFonts w:ascii="Times New Roman" w:hAnsi="Times New Roman" w:cs="Times New Roman"/>
                <w:color w:val="343434"/>
              </w:rPr>
              <w:t>cants are that they are able to:</w:t>
            </w:r>
          </w:p>
          <w:p w14:paraId="72CCC436" w14:textId="77777777" w:rsidR="00840E6F" w:rsidRPr="008D697D" w:rsidRDefault="00840E6F" w:rsidP="00840E6F">
            <w:pPr>
              <w:widowControl w:val="0"/>
              <w:autoSpaceDE w:val="0"/>
              <w:autoSpaceDN w:val="0"/>
              <w:adjustRightInd w:val="0"/>
              <w:jc w:val="both"/>
              <w:rPr>
                <w:rFonts w:ascii="Times New Roman" w:hAnsi="Times New Roman" w:cs="Times New Roman"/>
                <w:color w:val="343434"/>
                <w:sz w:val="24"/>
                <w:szCs w:val="24"/>
              </w:rPr>
            </w:pPr>
          </w:p>
          <w:p w14:paraId="349031E5" w14:textId="77777777" w:rsidR="00840E6F" w:rsidRPr="008D697D" w:rsidRDefault="00840E6F" w:rsidP="00840E6F">
            <w:pPr>
              <w:widowControl w:val="0"/>
              <w:autoSpaceDE w:val="0"/>
              <w:autoSpaceDN w:val="0"/>
              <w:adjustRightInd w:val="0"/>
              <w:jc w:val="both"/>
              <w:rPr>
                <w:rFonts w:ascii="Times New Roman" w:hAnsi="Times New Roman" w:cs="Times New Roman"/>
                <w:color w:val="343434"/>
                <w:sz w:val="24"/>
                <w:szCs w:val="24"/>
              </w:rPr>
            </w:pPr>
            <w:r>
              <w:rPr>
                <w:rFonts w:ascii="Times New Roman" w:hAnsi="Times New Roman" w:cs="Times New Roman"/>
                <w:color w:val="343434"/>
              </w:rPr>
              <w:t>- k</w:t>
            </w:r>
            <w:r w:rsidRPr="008D697D">
              <w:rPr>
                <w:rFonts w:ascii="Times New Roman" w:hAnsi="Times New Roman" w:cs="Times New Roman"/>
                <w:color w:val="343434"/>
                <w:sz w:val="24"/>
                <w:szCs w:val="24"/>
              </w:rPr>
              <w:t>eep surfaces separate under all loads, temperatures and speeds, th</w:t>
            </w:r>
            <w:r>
              <w:rPr>
                <w:rFonts w:ascii="Times New Roman" w:hAnsi="Times New Roman" w:cs="Times New Roman"/>
                <w:color w:val="343434"/>
              </w:rPr>
              <w:t>us minimising friction and wear</w:t>
            </w:r>
          </w:p>
          <w:p w14:paraId="1AD6F5C9" w14:textId="77777777" w:rsidR="00840E6F" w:rsidRPr="008D697D" w:rsidRDefault="00840E6F" w:rsidP="00840E6F">
            <w:pPr>
              <w:widowControl w:val="0"/>
              <w:autoSpaceDE w:val="0"/>
              <w:autoSpaceDN w:val="0"/>
              <w:adjustRightInd w:val="0"/>
              <w:jc w:val="both"/>
              <w:rPr>
                <w:rFonts w:ascii="Times New Roman" w:hAnsi="Times New Roman" w:cs="Times New Roman"/>
                <w:color w:val="343434"/>
                <w:sz w:val="24"/>
                <w:szCs w:val="24"/>
              </w:rPr>
            </w:pPr>
            <w:r>
              <w:rPr>
                <w:rFonts w:ascii="Times New Roman" w:hAnsi="Times New Roman" w:cs="Times New Roman"/>
                <w:color w:val="343434"/>
              </w:rPr>
              <w:t>- a</w:t>
            </w:r>
            <w:r w:rsidRPr="008D697D">
              <w:rPr>
                <w:rFonts w:ascii="Times New Roman" w:hAnsi="Times New Roman" w:cs="Times New Roman"/>
                <w:color w:val="343434"/>
                <w:sz w:val="24"/>
                <w:szCs w:val="24"/>
              </w:rPr>
              <w:t>ct as a cooling fluid removing the heat produced by friction or from external sources</w:t>
            </w:r>
          </w:p>
          <w:p w14:paraId="439FE075" w14:textId="77777777" w:rsidR="00840E6F" w:rsidRPr="008D697D" w:rsidRDefault="00840E6F" w:rsidP="00840E6F">
            <w:pPr>
              <w:widowControl w:val="0"/>
              <w:autoSpaceDE w:val="0"/>
              <w:autoSpaceDN w:val="0"/>
              <w:adjustRightInd w:val="0"/>
              <w:jc w:val="both"/>
              <w:rPr>
                <w:rFonts w:ascii="Times New Roman" w:hAnsi="Times New Roman" w:cs="Times New Roman"/>
                <w:color w:val="343434"/>
                <w:sz w:val="24"/>
                <w:szCs w:val="24"/>
              </w:rPr>
            </w:pPr>
            <w:r>
              <w:rPr>
                <w:rFonts w:ascii="Times New Roman" w:hAnsi="Times New Roman" w:cs="Times New Roman"/>
                <w:color w:val="343434"/>
              </w:rPr>
              <w:t>- r</w:t>
            </w:r>
            <w:r w:rsidRPr="008D697D">
              <w:rPr>
                <w:rFonts w:ascii="Times New Roman" w:hAnsi="Times New Roman" w:cs="Times New Roman"/>
                <w:color w:val="343434"/>
                <w:sz w:val="24"/>
                <w:szCs w:val="24"/>
              </w:rPr>
              <w:t>emain adequately stable in order to guarantee constant behaviour over the forecasted useful life</w:t>
            </w:r>
          </w:p>
          <w:p w14:paraId="6772CA6F" w14:textId="77777777" w:rsidR="00840E6F" w:rsidRPr="008D697D" w:rsidRDefault="00840E6F" w:rsidP="00840E6F">
            <w:pPr>
              <w:widowControl w:val="0"/>
              <w:autoSpaceDE w:val="0"/>
              <w:autoSpaceDN w:val="0"/>
              <w:adjustRightInd w:val="0"/>
              <w:jc w:val="both"/>
              <w:rPr>
                <w:rFonts w:ascii="Times New Roman" w:hAnsi="Times New Roman" w:cs="Times New Roman"/>
                <w:color w:val="343434"/>
                <w:sz w:val="24"/>
                <w:szCs w:val="24"/>
              </w:rPr>
            </w:pPr>
            <w:r>
              <w:rPr>
                <w:rFonts w:ascii="Times New Roman" w:hAnsi="Times New Roman" w:cs="Times New Roman"/>
                <w:color w:val="343434"/>
              </w:rPr>
              <w:t>- p</w:t>
            </w:r>
            <w:r w:rsidRPr="008D697D">
              <w:rPr>
                <w:rFonts w:ascii="Times New Roman" w:hAnsi="Times New Roman" w:cs="Times New Roman"/>
                <w:color w:val="343434"/>
                <w:sz w:val="24"/>
                <w:szCs w:val="24"/>
              </w:rPr>
              <w:t>rotect surfaces from the attack of aggressive products formed during operation</w:t>
            </w:r>
          </w:p>
          <w:p w14:paraId="39CCEDAD" w14:textId="77777777" w:rsidR="00840E6F" w:rsidRDefault="00840E6F" w:rsidP="00840E6F">
            <w:pPr>
              <w:widowControl w:val="0"/>
              <w:autoSpaceDE w:val="0"/>
              <w:autoSpaceDN w:val="0"/>
              <w:adjustRightInd w:val="0"/>
              <w:jc w:val="both"/>
              <w:rPr>
                <w:rFonts w:ascii="Times New Roman" w:hAnsi="Times New Roman" w:cs="Times New Roman"/>
                <w:color w:val="343434"/>
                <w:sz w:val="24"/>
                <w:szCs w:val="24"/>
              </w:rPr>
            </w:pPr>
            <w:r>
              <w:rPr>
                <w:rFonts w:ascii="Times New Roman" w:hAnsi="Times New Roman" w:cs="Times New Roman"/>
                <w:color w:val="343434"/>
              </w:rPr>
              <w:t>- f</w:t>
            </w:r>
            <w:r w:rsidRPr="008D697D">
              <w:rPr>
                <w:rFonts w:ascii="Times New Roman" w:hAnsi="Times New Roman" w:cs="Times New Roman"/>
                <w:color w:val="343434"/>
                <w:sz w:val="24"/>
                <w:szCs w:val="24"/>
              </w:rPr>
              <w:t>ulfil detersive and dispersive functions in order to remove residue and debris that may form during operation</w:t>
            </w:r>
            <w:r>
              <w:rPr>
                <w:rFonts w:ascii="Times New Roman" w:hAnsi="Times New Roman" w:cs="Times New Roman"/>
                <w:color w:val="343434"/>
                <w:sz w:val="24"/>
                <w:szCs w:val="24"/>
              </w:rPr>
              <w:t>.</w:t>
            </w:r>
          </w:p>
          <w:p w14:paraId="44113C65" w14:textId="77777777" w:rsidR="00840E6F" w:rsidRDefault="00840E6F" w:rsidP="00840E6F">
            <w:pPr>
              <w:widowControl w:val="0"/>
              <w:autoSpaceDE w:val="0"/>
              <w:autoSpaceDN w:val="0"/>
              <w:adjustRightInd w:val="0"/>
              <w:jc w:val="both"/>
              <w:rPr>
                <w:rFonts w:ascii="Times New Roman" w:hAnsi="Times New Roman" w:cs="Times New Roman"/>
                <w:color w:val="343434"/>
                <w:sz w:val="24"/>
                <w:szCs w:val="24"/>
              </w:rPr>
            </w:pPr>
          </w:p>
          <w:p w14:paraId="08689386" w14:textId="77777777" w:rsidR="00840E6F" w:rsidRDefault="00986465" w:rsidP="00840E6F">
            <w:pPr>
              <w:widowControl w:val="0"/>
              <w:autoSpaceDE w:val="0"/>
              <w:autoSpaceDN w:val="0"/>
              <w:adjustRightInd w:val="0"/>
              <w:jc w:val="both"/>
              <w:rPr>
                <w:rFonts w:ascii="Times New Roman" w:hAnsi="Times New Roman" w:cs="Times New Roman"/>
                <w:color w:val="343434"/>
                <w:sz w:val="24"/>
                <w:szCs w:val="24"/>
              </w:rPr>
            </w:pPr>
            <w:r>
              <w:rPr>
                <w:rFonts w:ascii="Times New Roman" w:hAnsi="Times New Roman" w:cs="Times New Roman"/>
                <w:color w:val="343434"/>
                <w:sz w:val="24"/>
                <w:szCs w:val="24"/>
              </w:rPr>
              <w:t xml:space="preserve">Storage of lubricants: </w:t>
            </w:r>
          </w:p>
          <w:p w14:paraId="12CCA845" w14:textId="53043F05" w:rsidR="00986465" w:rsidRPr="00986465" w:rsidRDefault="00986465" w:rsidP="00986465">
            <w:pPr>
              <w:pStyle w:val="NormalWeb"/>
              <w:jc w:val="both"/>
            </w:pPr>
            <w:r w:rsidRPr="00986465">
              <w:rPr>
                <w:color w:val="111111"/>
              </w:rPr>
              <w:t xml:space="preserve">The best place to store lubricants is indoors and in one designated area. Lubricants stored in various locations throughout the plant can become a control issue by making accounting and </w:t>
            </w:r>
            <w:r>
              <w:rPr>
                <w:color w:val="111111"/>
              </w:rPr>
              <w:t>inventory management diffi</w:t>
            </w:r>
            <w:r w:rsidRPr="00986465">
              <w:rPr>
                <w:color w:val="111111"/>
              </w:rPr>
              <w:t xml:space="preserve">cult. Racks and shelving that adequately protect all containers should be provided along with a device to hoist the drums. Do not store lubricants near steam lines or heaters. </w:t>
            </w:r>
          </w:p>
          <w:p w14:paraId="50601936" w14:textId="42238B48" w:rsidR="00986465" w:rsidRDefault="00986465" w:rsidP="00986465">
            <w:pPr>
              <w:pStyle w:val="NormalWeb"/>
              <w:jc w:val="both"/>
              <w:rPr>
                <w:color w:val="111111"/>
              </w:rPr>
            </w:pPr>
            <w:r w:rsidRPr="00986465">
              <w:rPr>
                <w:color w:val="111111"/>
              </w:rPr>
              <w:t xml:space="preserve">Each type of lubricant should be easy to reach. Older stocks should be rotated to the front to prevent from going beyond shelf life or expiration dates. A </w:t>
            </w:r>
            <w:r>
              <w:rPr>
                <w:color w:val="111111"/>
              </w:rPr>
              <w:t>fi</w:t>
            </w:r>
            <w:r w:rsidRPr="00986465">
              <w:rPr>
                <w:color w:val="111111"/>
              </w:rPr>
              <w:t xml:space="preserve">rst-in, </w:t>
            </w:r>
            <w:r>
              <w:rPr>
                <w:color w:val="111111"/>
              </w:rPr>
              <w:t>fi</w:t>
            </w:r>
            <w:r w:rsidRPr="00986465">
              <w:rPr>
                <w:color w:val="111111"/>
              </w:rPr>
              <w:t xml:space="preserve">rst-out rule will eliminate the risks of deterioration caused by lengthy storage. </w:t>
            </w:r>
          </w:p>
          <w:p w14:paraId="733D4DFD" w14:textId="365E569B" w:rsidR="00840E6F" w:rsidRPr="00840E6F" w:rsidRDefault="009821E1" w:rsidP="009821E1">
            <w:pPr>
              <w:pStyle w:val="NormalWeb"/>
            </w:pPr>
            <w:r>
              <w:rPr>
                <w:color w:val="111111"/>
              </w:rPr>
              <w:t>*</w:t>
            </w:r>
            <w:r w:rsidRPr="009821E1">
              <w:rPr>
                <w:color w:val="111111"/>
              </w:rPr>
              <w:t>Storing lubricants outdoors is poor practice. If lubricants mus</w:t>
            </w:r>
            <w:r>
              <w:rPr>
                <w:color w:val="111111"/>
              </w:rPr>
              <w:t xml:space="preserve">t be stored outdoors, certain precautions must be </w:t>
            </w:r>
            <w:r w:rsidRPr="009821E1">
              <w:rPr>
                <w:color w:val="111111"/>
              </w:rPr>
              <w:t>take</w:t>
            </w:r>
            <w:r>
              <w:rPr>
                <w:color w:val="111111"/>
              </w:rPr>
              <w:t xml:space="preserve">n </w:t>
            </w:r>
            <w:r w:rsidRPr="009821E1">
              <w:rPr>
                <w:color w:val="111111"/>
              </w:rPr>
              <w:t xml:space="preserve">precautions to minimize harmful effects. </w:t>
            </w:r>
            <w:r>
              <w:rPr>
                <w:color w:val="111111"/>
              </w:rPr>
              <w:t>*</w:t>
            </w:r>
          </w:p>
          <w:p w14:paraId="18AC1949" w14:textId="77777777" w:rsidR="005019B6" w:rsidRPr="001445E7" w:rsidRDefault="005019B6" w:rsidP="005019B6">
            <w:pPr>
              <w:pStyle w:val="ListParagraph"/>
              <w:numPr>
                <w:ilvl w:val="0"/>
                <w:numId w:val="9"/>
              </w:numPr>
              <w:jc w:val="both"/>
              <w:rPr>
                <w:rFonts w:ascii="Times New Roman" w:hAnsi="Times New Roman"/>
                <w:b/>
              </w:rPr>
            </w:pPr>
            <w:r w:rsidRPr="001445E7">
              <w:rPr>
                <w:rFonts w:ascii="Times New Roman" w:hAnsi="Times New Roman"/>
                <w:b/>
              </w:rPr>
              <w:t xml:space="preserve">What are the general rules of equipment replacement? </w:t>
            </w:r>
          </w:p>
          <w:p w14:paraId="5AD95B4F" w14:textId="77777777" w:rsidR="007865D0" w:rsidRPr="00B44C55" w:rsidRDefault="007865D0" w:rsidP="007865D0">
            <w:pPr>
              <w:pStyle w:val="ListParagraph"/>
              <w:jc w:val="both"/>
              <w:rPr>
                <w:rFonts w:ascii="Times New Roman" w:hAnsi="Times New Roman"/>
              </w:rPr>
            </w:pPr>
          </w:p>
          <w:p w14:paraId="188D539F" w14:textId="475153DB" w:rsidR="007865D0" w:rsidRPr="001D690C" w:rsidRDefault="007865D0" w:rsidP="007865D0">
            <w:pPr>
              <w:widowControl w:val="0"/>
              <w:autoSpaceDE w:val="0"/>
              <w:autoSpaceDN w:val="0"/>
              <w:adjustRightInd w:val="0"/>
              <w:jc w:val="both"/>
              <w:rPr>
                <w:rFonts w:ascii="Times New Roman" w:hAnsi="Times New Roman" w:cs="Times New Roman"/>
                <w:color w:val="262626"/>
                <w:sz w:val="24"/>
                <w:szCs w:val="24"/>
              </w:rPr>
            </w:pPr>
            <w:r w:rsidRPr="001D690C">
              <w:rPr>
                <w:rFonts w:ascii="Times New Roman" w:hAnsi="Times New Roman" w:cs="Times New Roman"/>
                <w:color w:val="262626"/>
                <w:sz w:val="24"/>
                <w:szCs w:val="24"/>
              </w:rPr>
              <w:t>A trader must repair, repla</w:t>
            </w:r>
            <w:r>
              <w:rPr>
                <w:rFonts w:ascii="Times New Roman" w:hAnsi="Times New Roman" w:cs="Times New Roman"/>
                <w:color w:val="262626"/>
                <w:sz w:val="24"/>
                <w:szCs w:val="24"/>
              </w:rPr>
              <w:t>ce, reduce the price or give a buyer a refund if goods they</w:t>
            </w:r>
            <w:r w:rsidRPr="001D690C">
              <w:rPr>
                <w:rFonts w:ascii="Times New Roman" w:hAnsi="Times New Roman" w:cs="Times New Roman"/>
                <w:color w:val="262626"/>
                <w:sz w:val="24"/>
                <w:szCs w:val="24"/>
              </w:rPr>
              <w:t xml:space="preserve"> bought turn out to be faulty or do not look or work as advertised.</w:t>
            </w:r>
            <w:r>
              <w:rPr>
                <w:rFonts w:ascii="Times New Roman" w:hAnsi="Times New Roman" w:cs="Times New Roman"/>
                <w:color w:val="262626"/>
                <w:sz w:val="24"/>
                <w:szCs w:val="24"/>
              </w:rPr>
              <w:t xml:space="preserve"> If the purchase has been made</w:t>
            </w:r>
            <w:r w:rsidRPr="001D690C">
              <w:rPr>
                <w:rFonts w:ascii="Times New Roman" w:hAnsi="Times New Roman" w:cs="Times New Roman"/>
                <w:color w:val="262626"/>
                <w:sz w:val="24"/>
                <w:szCs w:val="24"/>
              </w:rPr>
              <w:t xml:space="preserve"> online or outside of a shop (by telephone, mail order, from </w:t>
            </w:r>
            <w:r>
              <w:rPr>
                <w:rFonts w:ascii="Times New Roman" w:hAnsi="Times New Roman" w:cs="Times New Roman"/>
                <w:color w:val="262626"/>
                <w:sz w:val="24"/>
                <w:szCs w:val="24"/>
              </w:rPr>
              <w:t>a door-to-door salesperson), the buyer</w:t>
            </w:r>
            <w:r w:rsidRPr="001D690C">
              <w:rPr>
                <w:rFonts w:ascii="Times New Roman" w:hAnsi="Times New Roman" w:cs="Times New Roman"/>
                <w:color w:val="262626"/>
                <w:sz w:val="24"/>
                <w:szCs w:val="24"/>
              </w:rPr>
              <w:t xml:space="preserve"> also have the</w:t>
            </w:r>
            <w:r>
              <w:rPr>
                <w:rFonts w:ascii="Times New Roman" w:hAnsi="Times New Roman" w:cs="Times New Roman"/>
                <w:color w:val="262626"/>
                <w:sz w:val="24"/>
                <w:szCs w:val="24"/>
              </w:rPr>
              <w:t xml:space="preserve"> right to cancel and return their</w:t>
            </w:r>
            <w:r w:rsidRPr="001D690C">
              <w:rPr>
                <w:rFonts w:ascii="Times New Roman" w:hAnsi="Times New Roman" w:cs="Times New Roman"/>
                <w:color w:val="262626"/>
                <w:sz w:val="24"/>
                <w:szCs w:val="24"/>
              </w:rPr>
              <w:t xml:space="preserve"> order within 14 days, for any reason and with no justification.</w:t>
            </w:r>
            <w:r>
              <w:rPr>
                <w:rFonts w:ascii="Times New Roman" w:hAnsi="Times New Roman" w:cs="Times New Roman"/>
                <w:color w:val="262626"/>
                <w:sz w:val="24"/>
                <w:szCs w:val="24"/>
              </w:rPr>
              <w:t xml:space="preserve"> </w:t>
            </w:r>
            <w:r w:rsidRPr="001D690C">
              <w:rPr>
                <w:rFonts w:ascii="Times New Roman" w:hAnsi="Times New Roman" w:cs="Times New Roman"/>
                <w:color w:val="262626"/>
                <w:sz w:val="24"/>
                <w:szCs w:val="24"/>
              </w:rPr>
              <w:t xml:space="preserve">The buyer always has the right to a minimum </w:t>
            </w:r>
            <w:r w:rsidRPr="001D690C">
              <w:rPr>
                <w:rFonts w:ascii="Times New Roman" w:hAnsi="Times New Roman" w:cs="Times New Roman"/>
                <w:bCs/>
                <w:color w:val="262626"/>
                <w:sz w:val="24"/>
                <w:szCs w:val="24"/>
              </w:rPr>
              <w:t>2-year guarantee</w:t>
            </w:r>
            <w:r w:rsidRPr="001D690C">
              <w:rPr>
                <w:rFonts w:ascii="Times New Roman" w:hAnsi="Times New Roman" w:cs="Times New Roman"/>
                <w:color w:val="262626"/>
                <w:sz w:val="24"/>
                <w:szCs w:val="24"/>
              </w:rPr>
              <w:t xml:space="preserve"> at no cost.</w:t>
            </w:r>
            <w:r>
              <w:rPr>
                <w:rFonts w:ascii="Times New Roman" w:hAnsi="Times New Roman" w:cs="Times New Roman"/>
                <w:color w:val="262626"/>
                <w:sz w:val="24"/>
                <w:szCs w:val="24"/>
              </w:rPr>
              <w:t xml:space="preserve"> </w:t>
            </w:r>
            <w:r w:rsidRPr="001D690C">
              <w:rPr>
                <w:rFonts w:ascii="Times New Roman" w:hAnsi="Times New Roman" w:cs="Times New Roman"/>
                <w:color w:val="262626"/>
                <w:sz w:val="24"/>
                <w:szCs w:val="24"/>
              </w:rPr>
              <w:t xml:space="preserve">This 2-year guarantee is their minimum right. </w:t>
            </w:r>
          </w:p>
          <w:p w14:paraId="00CDBBE1" w14:textId="77777777" w:rsidR="007865D0" w:rsidRPr="001D690C" w:rsidRDefault="007865D0" w:rsidP="007865D0">
            <w:pPr>
              <w:widowControl w:val="0"/>
              <w:autoSpaceDE w:val="0"/>
              <w:autoSpaceDN w:val="0"/>
              <w:adjustRightInd w:val="0"/>
              <w:jc w:val="both"/>
              <w:rPr>
                <w:rFonts w:ascii="Times New Roman" w:hAnsi="Times New Roman" w:cs="Times New Roman"/>
                <w:color w:val="262626"/>
                <w:sz w:val="24"/>
                <w:szCs w:val="24"/>
              </w:rPr>
            </w:pPr>
            <w:r w:rsidRPr="001D690C">
              <w:rPr>
                <w:rFonts w:ascii="Times New Roman" w:hAnsi="Times New Roman" w:cs="Times New Roman"/>
                <w:color w:val="262626"/>
                <w:sz w:val="24"/>
                <w:szCs w:val="24"/>
              </w:rPr>
              <w:t xml:space="preserve">If goods bought turn out to be faulty or do not look or work as advertised, the seller must </w:t>
            </w:r>
            <w:r w:rsidRPr="001D690C">
              <w:rPr>
                <w:rFonts w:ascii="Times New Roman" w:hAnsi="Times New Roman" w:cs="Times New Roman"/>
                <w:bCs/>
                <w:color w:val="262626"/>
                <w:sz w:val="24"/>
                <w:szCs w:val="24"/>
              </w:rPr>
              <w:t>repair</w:t>
            </w:r>
            <w:r w:rsidRPr="001D690C">
              <w:rPr>
                <w:rFonts w:ascii="Times New Roman" w:hAnsi="Times New Roman" w:cs="Times New Roman"/>
                <w:color w:val="262626"/>
                <w:sz w:val="24"/>
                <w:szCs w:val="24"/>
              </w:rPr>
              <w:t xml:space="preserve"> or </w:t>
            </w:r>
            <w:r w:rsidRPr="001D690C">
              <w:rPr>
                <w:rFonts w:ascii="Times New Roman" w:hAnsi="Times New Roman" w:cs="Times New Roman"/>
                <w:bCs/>
                <w:color w:val="262626"/>
                <w:sz w:val="24"/>
                <w:szCs w:val="24"/>
              </w:rPr>
              <w:t>replace</w:t>
            </w:r>
            <w:r w:rsidRPr="001D690C">
              <w:rPr>
                <w:rFonts w:ascii="Times New Roman" w:hAnsi="Times New Roman" w:cs="Times New Roman"/>
                <w:color w:val="262626"/>
                <w:sz w:val="24"/>
                <w:szCs w:val="24"/>
              </w:rPr>
              <w:t xml:space="preserve"> them </w:t>
            </w:r>
            <w:r w:rsidRPr="001D690C">
              <w:rPr>
                <w:rFonts w:ascii="Times New Roman" w:hAnsi="Times New Roman" w:cs="Times New Roman"/>
                <w:bCs/>
                <w:color w:val="262626"/>
                <w:sz w:val="24"/>
                <w:szCs w:val="24"/>
              </w:rPr>
              <w:t>free of charge</w:t>
            </w:r>
            <w:r w:rsidRPr="001D690C">
              <w:rPr>
                <w:rFonts w:ascii="Times New Roman" w:hAnsi="Times New Roman" w:cs="Times New Roman"/>
                <w:color w:val="262626"/>
                <w:sz w:val="24"/>
                <w:szCs w:val="24"/>
              </w:rPr>
              <w:t xml:space="preserve"> or give a buyer a </w:t>
            </w:r>
            <w:r w:rsidRPr="001D690C">
              <w:rPr>
                <w:rFonts w:ascii="Times New Roman" w:hAnsi="Times New Roman" w:cs="Times New Roman"/>
                <w:bCs/>
                <w:color w:val="262626"/>
                <w:sz w:val="24"/>
                <w:szCs w:val="24"/>
              </w:rPr>
              <w:t>price reduction or a full refund</w:t>
            </w:r>
            <w:r w:rsidRPr="001D690C">
              <w:rPr>
                <w:rFonts w:ascii="Times New Roman" w:hAnsi="Times New Roman" w:cs="Times New Roman"/>
                <w:color w:val="262626"/>
                <w:sz w:val="24"/>
                <w:szCs w:val="24"/>
              </w:rPr>
              <w:t>.</w:t>
            </w:r>
          </w:p>
          <w:p w14:paraId="160AE62E" w14:textId="77777777" w:rsidR="007865D0" w:rsidRDefault="007865D0" w:rsidP="007865D0">
            <w:pPr>
              <w:widowControl w:val="0"/>
              <w:autoSpaceDE w:val="0"/>
              <w:autoSpaceDN w:val="0"/>
              <w:adjustRightInd w:val="0"/>
              <w:jc w:val="both"/>
              <w:rPr>
                <w:rFonts w:ascii="Times New Roman" w:hAnsi="Times New Roman" w:cs="Times New Roman"/>
                <w:color w:val="262626"/>
                <w:sz w:val="24"/>
                <w:szCs w:val="24"/>
              </w:rPr>
            </w:pPr>
          </w:p>
          <w:p w14:paraId="6FAD544B" w14:textId="77777777" w:rsidR="007865D0" w:rsidRPr="001D690C" w:rsidRDefault="007865D0" w:rsidP="007865D0">
            <w:pPr>
              <w:widowControl w:val="0"/>
              <w:autoSpaceDE w:val="0"/>
              <w:autoSpaceDN w:val="0"/>
              <w:adjustRightInd w:val="0"/>
              <w:jc w:val="both"/>
              <w:rPr>
                <w:rFonts w:ascii="Times New Roman" w:hAnsi="Times New Roman" w:cs="Times New Roman"/>
                <w:color w:val="262626"/>
                <w:sz w:val="24"/>
                <w:szCs w:val="24"/>
              </w:rPr>
            </w:pPr>
            <w:r w:rsidRPr="001D690C">
              <w:rPr>
                <w:rFonts w:ascii="Times New Roman" w:hAnsi="Times New Roman" w:cs="Times New Roman"/>
                <w:color w:val="262626"/>
                <w:sz w:val="24"/>
                <w:szCs w:val="24"/>
              </w:rPr>
              <w:t>As a general rule, the buyer is only able to ask for a partial or full refund when it is not possible to repair or replace the goods.</w:t>
            </w:r>
          </w:p>
          <w:p w14:paraId="6787ABDE" w14:textId="77777777" w:rsidR="007865D0" w:rsidRPr="001D690C" w:rsidRDefault="007865D0" w:rsidP="007865D0">
            <w:pPr>
              <w:widowControl w:val="0"/>
              <w:autoSpaceDE w:val="0"/>
              <w:autoSpaceDN w:val="0"/>
              <w:adjustRightInd w:val="0"/>
              <w:jc w:val="both"/>
              <w:rPr>
                <w:rFonts w:ascii="Times New Roman" w:hAnsi="Times New Roman" w:cs="Times New Roman"/>
                <w:sz w:val="24"/>
                <w:szCs w:val="24"/>
              </w:rPr>
            </w:pPr>
            <w:r w:rsidRPr="001D690C">
              <w:rPr>
                <w:rFonts w:ascii="Times New Roman" w:hAnsi="Times New Roman" w:cs="Times New Roman"/>
                <w:color w:val="262626"/>
                <w:sz w:val="24"/>
                <w:szCs w:val="24"/>
              </w:rPr>
              <w:t xml:space="preserve">Proof of purchase – invoice – and documentation, manual if any has to be kept for a case of replacement. </w:t>
            </w: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FD0FB0" w14:textId="77777777" w:rsidR="001445E7" w:rsidRDefault="001445E7"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084FC415" w:rsidR="00405895" w:rsidRPr="00B0415E" w:rsidRDefault="001445E7" w:rsidP="00A851DA">
            <w:pPr>
              <w:rPr>
                <w:rFonts w:cs="Bliss-Regular"/>
                <w:color w:val="000000"/>
              </w:rPr>
            </w:pPr>
            <w:r>
              <w:rPr>
                <w:rFonts w:cs="Bliss-Regular"/>
                <w:color w:val="000000"/>
              </w:rPr>
              <w:t>24/04/2016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C4F998" w14:textId="77777777" w:rsidR="00814BF4" w:rsidRDefault="00814BF4" w:rsidP="00CB4D0A">
      <w:pPr>
        <w:spacing w:after="0" w:line="240" w:lineRule="auto"/>
      </w:pPr>
      <w:r>
        <w:separator/>
      </w:r>
    </w:p>
  </w:endnote>
  <w:endnote w:type="continuationSeparator" w:id="0">
    <w:p w14:paraId="51974F53" w14:textId="77777777" w:rsidR="00814BF4" w:rsidRDefault="00814B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1C0AF" w14:textId="77777777" w:rsidR="00814BF4" w:rsidRDefault="00814BF4" w:rsidP="00CB4D0A">
      <w:pPr>
        <w:spacing w:after="0" w:line="240" w:lineRule="auto"/>
      </w:pPr>
      <w:r>
        <w:separator/>
      </w:r>
    </w:p>
  </w:footnote>
  <w:footnote w:type="continuationSeparator" w:id="0">
    <w:p w14:paraId="73FF118D" w14:textId="77777777" w:rsidR="00814BF4" w:rsidRDefault="00814BF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FB01586"/>
    <w:multiLevelType w:val="hybridMultilevel"/>
    <w:tmpl w:val="C252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5D3B1E"/>
    <w:multiLevelType w:val="hybridMultilevel"/>
    <w:tmpl w:val="8924AF3E"/>
    <w:lvl w:ilvl="0" w:tplc="9448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F03E4"/>
    <w:multiLevelType w:val="hybridMultilevel"/>
    <w:tmpl w:val="26061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7C4502"/>
    <w:multiLevelType w:val="hybridMultilevel"/>
    <w:tmpl w:val="D728C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8B695E"/>
    <w:multiLevelType w:val="hybridMultilevel"/>
    <w:tmpl w:val="C9382402"/>
    <w:lvl w:ilvl="0" w:tplc="E88A9A16">
      <w:numFmt w:val="bullet"/>
      <w:lvlText w:val="-"/>
      <w:lvlJc w:val="left"/>
      <w:pPr>
        <w:ind w:left="720" w:hanging="360"/>
      </w:pPr>
      <w:rPr>
        <w:rFonts w:ascii="Arial" w:eastAsiaTheme="minorHAnsi" w:hAnsi="Arial" w:cs="Aria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82246B"/>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7074544"/>
    <w:multiLevelType w:val="hybridMultilevel"/>
    <w:tmpl w:val="9050CCD6"/>
    <w:lvl w:ilvl="0" w:tplc="5FACCE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9E4CC3"/>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0"/>
  </w:num>
  <w:num w:numId="4">
    <w:abstractNumId w:val="2"/>
  </w:num>
  <w:num w:numId="5">
    <w:abstractNumId w:val="1"/>
  </w:num>
  <w:num w:numId="6">
    <w:abstractNumId w:val="9"/>
  </w:num>
  <w:num w:numId="7">
    <w:abstractNumId w:val="13"/>
  </w:num>
  <w:num w:numId="8">
    <w:abstractNumId w:val="3"/>
  </w:num>
  <w:num w:numId="9">
    <w:abstractNumId w:val="6"/>
  </w:num>
  <w:num w:numId="10">
    <w:abstractNumId w:val="12"/>
  </w:num>
  <w:num w:numId="11">
    <w:abstractNumId w:val="7"/>
  </w:num>
  <w:num w:numId="12">
    <w:abstractNumId w:val="14"/>
  </w:num>
  <w:num w:numId="13">
    <w:abstractNumId w:val="4"/>
  </w:num>
  <w:num w:numId="14">
    <w:abstractNumId w:val="5"/>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10F2"/>
    <w:rsid w:val="001175EE"/>
    <w:rsid w:val="00126DE1"/>
    <w:rsid w:val="001445E7"/>
    <w:rsid w:val="00157CF6"/>
    <w:rsid w:val="00182416"/>
    <w:rsid w:val="00187EB4"/>
    <w:rsid w:val="001D768A"/>
    <w:rsid w:val="001F0481"/>
    <w:rsid w:val="00200C92"/>
    <w:rsid w:val="0020451E"/>
    <w:rsid w:val="00206B9D"/>
    <w:rsid w:val="0023259C"/>
    <w:rsid w:val="002818A7"/>
    <w:rsid w:val="002B0BD7"/>
    <w:rsid w:val="002B573D"/>
    <w:rsid w:val="002C5CB2"/>
    <w:rsid w:val="002D18A5"/>
    <w:rsid w:val="002F779F"/>
    <w:rsid w:val="00371885"/>
    <w:rsid w:val="003E2B87"/>
    <w:rsid w:val="00400A83"/>
    <w:rsid w:val="00402786"/>
    <w:rsid w:val="0040581E"/>
    <w:rsid w:val="00405895"/>
    <w:rsid w:val="004058DF"/>
    <w:rsid w:val="00443E6F"/>
    <w:rsid w:val="0046767D"/>
    <w:rsid w:val="00486F1A"/>
    <w:rsid w:val="00490CB9"/>
    <w:rsid w:val="004A2CE2"/>
    <w:rsid w:val="004A62ED"/>
    <w:rsid w:val="004D5381"/>
    <w:rsid w:val="004E1B40"/>
    <w:rsid w:val="004E3CDA"/>
    <w:rsid w:val="004F4B4D"/>
    <w:rsid w:val="005019B6"/>
    <w:rsid w:val="0050216D"/>
    <w:rsid w:val="00503D7E"/>
    <w:rsid w:val="0050778F"/>
    <w:rsid w:val="00527C11"/>
    <w:rsid w:val="00535F31"/>
    <w:rsid w:val="00574D64"/>
    <w:rsid w:val="00591365"/>
    <w:rsid w:val="005B31E4"/>
    <w:rsid w:val="006034F6"/>
    <w:rsid w:val="00607874"/>
    <w:rsid w:val="00607E77"/>
    <w:rsid w:val="00617BB3"/>
    <w:rsid w:val="00641B23"/>
    <w:rsid w:val="00645CDD"/>
    <w:rsid w:val="006823A7"/>
    <w:rsid w:val="00687EE8"/>
    <w:rsid w:val="0070347F"/>
    <w:rsid w:val="0070678E"/>
    <w:rsid w:val="007865D0"/>
    <w:rsid w:val="00814BF4"/>
    <w:rsid w:val="00831C11"/>
    <w:rsid w:val="00840E6F"/>
    <w:rsid w:val="008A60B4"/>
    <w:rsid w:val="008B3C31"/>
    <w:rsid w:val="008B64FE"/>
    <w:rsid w:val="008F1090"/>
    <w:rsid w:val="00935BF7"/>
    <w:rsid w:val="0095442C"/>
    <w:rsid w:val="009821E1"/>
    <w:rsid w:val="00983942"/>
    <w:rsid w:val="00984322"/>
    <w:rsid w:val="00986465"/>
    <w:rsid w:val="009C37E0"/>
    <w:rsid w:val="009E41F4"/>
    <w:rsid w:val="009F74E4"/>
    <w:rsid w:val="00A01398"/>
    <w:rsid w:val="00A14B66"/>
    <w:rsid w:val="00A31D7C"/>
    <w:rsid w:val="00A65CF7"/>
    <w:rsid w:val="00A81AB4"/>
    <w:rsid w:val="00A851DA"/>
    <w:rsid w:val="00AC7D5B"/>
    <w:rsid w:val="00AE1481"/>
    <w:rsid w:val="00B0415E"/>
    <w:rsid w:val="00B04678"/>
    <w:rsid w:val="00B202BA"/>
    <w:rsid w:val="00B21FBF"/>
    <w:rsid w:val="00BC46DF"/>
    <w:rsid w:val="00C03577"/>
    <w:rsid w:val="00C53029"/>
    <w:rsid w:val="00C65FEA"/>
    <w:rsid w:val="00CA0AC2"/>
    <w:rsid w:val="00CA4CAE"/>
    <w:rsid w:val="00CB4D0A"/>
    <w:rsid w:val="00CC2FB3"/>
    <w:rsid w:val="00CC575A"/>
    <w:rsid w:val="00CF123B"/>
    <w:rsid w:val="00D039AC"/>
    <w:rsid w:val="00D40AE6"/>
    <w:rsid w:val="00D41D71"/>
    <w:rsid w:val="00D427DE"/>
    <w:rsid w:val="00D5587D"/>
    <w:rsid w:val="00D707CC"/>
    <w:rsid w:val="00D821FE"/>
    <w:rsid w:val="00DB0793"/>
    <w:rsid w:val="00E00821"/>
    <w:rsid w:val="00E04DB4"/>
    <w:rsid w:val="00E06265"/>
    <w:rsid w:val="00E30679"/>
    <w:rsid w:val="00E42589"/>
    <w:rsid w:val="00E4597D"/>
    <w:rsid w:val="00E54832"/>
    <w:rsid w:val="00E56A90"/>
    <w:rsid w:val="00E641CC"/>
    <w:rsid w:val="00E775C4"/>
    <w:rsid w:val="00EA30AB"/>
    <w:rsid w:val="00EA629D"/>
    <w:rsid w:val="00EB3925"/>
    <w:rsid w:val="00F46759"/>
    <w:rsid w:val="00F96EB3"/>
    <w:rsid w:val="00FD75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4312">
      <w:bodyDiv w:val="1"/>
      <w:marLeft w:val="0"/>
      <w:marRight w:val="0"/>
      <w:marTop w:val="0"/>
      <w:marBottom w:val="0"/>
      <w:divBdr>
        <w:top w:val="none" w:sz="0" w:space="0" w:color="auto"/>
        <w:left w:val="none" w:sz="0" w:space="0" w:color="auto"/>
        <w:bottom w:val="none" w:sz="0" w:space="0" w:color="auto"/>
        <w:right w:val="none" w:sz="0" w:space="0" w:color="auto"/>
      </w:divBdr>
      <w:divsChild>
        <w:div w:id="1101606036">
          <w:marLeft w:val="0"/>
          <w:marRight w:val="0"/>
          <w:marTop w:val="0"/>
          <w:marBottom w:val="0"/>
          <w:divBdr>
            <w:top w:val="none" w:sz="0" w:space="0" w:color="auto"/>
            <w:left w:val="none" w:sz="0" w:space="0" w:color="auto"/>
            <w:bottom w:val="none" w:sz="0" w:space="0" w:color="auto"/>
            <w:right w:val="none" w:sz="0" w:space="0" w:color="auto"/>
          </w:divBdr>
          <w:divsChild>
            <w:div w:id="679428582">
              <w:marLeft w:val="0"/>
              <w:marRight w:val="0"/>
              <w:marTop w:val="0"/>
              <w:marBottom w:val="0"/>
              <w:divBdr>
                <w:top w:val="none" w:sz="0" w:space="0" w:color="auto"/>
                <w:left w:val="none" w:sz="0" w:space="0" w:color="auto"/>
                <w:bottom w:val="none" w:sz="0" w:space="0" w:color="auto"/>
                <w:right w:val="none" w:sz="0" w:space="0" w:color="auto"/>
              </w:divBdr>
              <w:divsChild>
                <w:div w:id="5471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33328">
      <w:bodyDiv w:val="1"/>
      <w:marLeft w:val="0"/>
      <w:marRight w:val="0"/>
      <w:marTop w:val="0"/>
      <w:marBottom w:val="0"/>
      <w:divBdr>
        <w:top w:val="none" w:sz="0" w:space="0" w:color="auto"/>
        <w:left w:val="none" w:sz="0" w:space="0" w:color="auto"/>
        <w:bottom w:val="none" w:sz="0" w:space="0" w:color="auto"/>
        <w:right w:val="none" w:sz="0" w:space="0" w:color="auto"/>
      </w:divBdr>
      <w:divsChild>
        <w:div w:id="1966695317">
          <w:marLeft w:val="0"/>
          <w:marRight w:val="0"/>
          <w:marTop w:val="0"/>
          <w:marBottom w:val="0"/>
          <w:divBdr>
            <w:top w:val="none" w:sz="0" w:space="0" w:color="auto"/>
            <w:left w:val="none" w:sz="0" w:space="0" w:color="auto"/>
            <w:bottom w:val="none" w:sz="0" w:space="0" w:color="auto"/>
            <w:right w:val="none" w:sz="0" w:space="0" w:color="auto"/>
          </w:divBdr>
          <w:divsChild>
            <w:div w:id="1272938178">
              <w:marLeft w:val="0"/>
              <w:marRight w:val="0"/>
              <w:marTop w:val="0"/>
              <w:marBottom w:val="0"/>
              <w:divBdr>
                <w:top w:val="none" w:sz="0" w:space="0" w:color="auto"/>
                <w:left w:val="none" w:sz="0" w:space="0" w:color="auto"/>
                <w:bottom w:val="none" w:sz="0" w:space="0" w:color="auto"/>
                <w:right w:val="none" w:sz="0" w:space="0" w:color="auto"/>
              </w:divBdr>
              <w:divsChild>
                <w:div w:id="92071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investopedia.com/terms/m/mrp.asp" TargetMode="External"/><Relationship Id="rId10" Type="http://schemas.openxmlformats.org/officeDocument/2006/relationships/hyperlink" Target="http://www.investopedia.com/terms/d/delive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20F4A-C17A-C748-976E-4618C5F6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1160</Words>
  <Characters>6614</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2016-04-24T21:02:00Z</dcterms:created>
  <dcterms:modified xsi:type="dcterms:W3CDTF">2016-04-24T21:02:00Z</dcterms:modified>
</cp:coreProperties>
</file>