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0EB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0EBF">
            <w:pPr>
              <w:pStyle w:val="Default"/>
              <w:rPr>
                <w:rFonts w:asciiTheme="minorHAnsi" w:hAnsiTheme="minorHAnsi"/>
              </w:rPr>
            </w:pPr>
            <w:proofErr w:type="spellStart"/>
            <w:r>
              <w:rPr>
                <w:rFonts w:asciiTheme="minorHAnsi" w:hAnsiTheme="minorHAnsi"/>
              </w:rPr>
              <w:t>Nicolletta</w:t>
            </w:r>
            <w:proofErr w:type="spellEnd"/>
            <w:r>
              <w:rPr>
                <w:rFonts w:asciiTheme="minorHAnsi" w:hAnsiTheme="minorHAnsi"/>
              </w:rPr>
              <w:t xml:space="preserve"> </w:t>
            </w:r>
            <w:proofErr w:type="spellStart"/>
            <w:r>
              <w:rPr>
                <w:rFonts w:asciiTheme="minorHAnsi" w:hAnsiTheme="minorHAnsi"/>
              </w:rPr>
              <w:t>Nyagah</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60EBF">
            <w:pPr>
              <w:pStyle w:val="Default"/>
              <w:rPr>
                <w:rFonts w:asciiTheme="minorHAnsi" w:hAnsiTheme="minorHAnsi"/>
              </w:rPr>
            </w:pPr>
            <w:r>
              <w:rPr>
                <w:rFonts w:asciiTheme="minorHAnsi" w:hAnsiTheme="minorHAnsi"/>
              </w:rPr>
              <w:t>5751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0EBF">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E54719" w:rsidRPr="00B0415E" w:rsidRDefault="00B60EBF" w:rsidP="00E54719">
            <w:r>
              <w:t>2</w:t>
            </w:r>
            <w:r w:rsidR="00E54719">
              <w:t xml:space="preserve">  - Managing Front Office Operations</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9528A6" w:rsidRPr="009528A6" w:rsidRDefault="009528A6" w:rsidP="009528A6">
            <w:pPr>
              <w:rPr>
                <w:rFonts w:ascii="Arial" w:hAnsi="Arial" w:cs="Arial"/>
                <w:sz w:val="24"/>
                <w:szCs w:val="24"/>
              </w:rPr>
            </w:pPr>
          </w:p>
          <w:p w:rsidR="002E5C0C" w:rsidRPr="009528A6" w:rsidRDefault="002E5C0C" w:rsidP="009528A6">
            <w:pPr>
              <w:pStyle w:val="ListParagraph"/>
              <w:numPr>
                <w:ilvl w:val="0"/>
                <w:numId w:val="11"/>
              </w:numPr>
              <w:jc w:val="both"/>
              <w:rPr>
                <w:rFonts w:ascii="Arial" w:hAnsi="Arial" w:cs="Arial"/>
                <w:b/>
                <w:sz w:val="24"/>
                <w:szCs w:val="24"/>
              </w:rPr>
            </w:pPr>
            <w:r w:rsidRPr="009528A6">
              <w:rPr>
                <w:rFonts w:ascii="Arial" w:hAnsi="Arial" w:cs="Arial"/>
                <w:b/>
                <w:sz w:val="24"/>
                <w:szCs w:val="24"/>
              </w:rPr>
              <w:t>Prepare a list of activities performed by the Front Office in a Hotel</w:t>
            </w:r>
          </w:p>
          <w:p w:rsidR="00B86412" w:rsidRPr="00D92B88" w:rsidRDefault="00B86412" w:rsidP="00597450">
            <w:pPr>
              <w:pStyle w:val="ListParagraph"/>
              <w:jc w:val="both"/>
              <w:rPr>
                <w:rFonts w:ascii="Arial" w:hAnsi="Arial" w:cs="Arial"/>
                <w:sz w:val="24"/>
                <w:szCs w:val="24"/>
              </w:rPr>
            </w:pPr>
          </w:p>
          <w:p w:rsidR="002E5C0C" w:rsidRPr="00D92B88" w:rsidRDefault="007F4054" w:rsidP="00597450">
            <w:pPr>
              <w:jc w:val="both"/>
              <w:rPr>
                <w:rFonts w:ascii="Arial" w:hAnsi="Arial" w:cs="Arial"/>
                <w:sz w:val="24"/>
                <w:szCs w:val="24"/>
              </w:rPr>
            </w:pPr>
            <w:r>
              <w:rPr>
                <w:rFonts w:ascii="Arial" w:hAnsi="Arial" w:cs="Arial"/>
                <w:sz w:val="24"/>
                <w:szCs w:val="24"/>
              </w:rPr>
              <w:t>Room sales, guest registration</w:t>
            </w:r>
            <w:r w:rsidR="002E5C0C" w:rsidRPr="00D92B88">
              <w:rPr>
                <w:rFonts w:ascii="Arial" w:hAnsi="Arial" w:cs="Arial"/>
                <w:sz w:val="24"/>
                <w:szCs w:val="24"/>
              </w:rPr>
              <w:t xml:space="preserve">, room allocation, handing guest requests, maintaining guest accounts, cashiering, mail handing </w:t>
            </w:r>
            <w:r w:rsidR="00D92B88" w:rsidRPr="00D92B88">
              <w:rPr>
                <w:rFonts w:ascii="Arial" w:hAnsi="Arial" w:cs="Arial"/>
                <w:sz w:val="24"/>
                <w:szCs w:val="24"/>
              </w:rPr>
              <w:t>&amp;</w:t>
            </w:r>
            <w:r w:rsidR="002E5C0C" w:rsidRPr="00D92B88">
              <w:rPr>
                <w:rFonts w:ascii="Arial" w:hAnsi="Arial" w:cs="Arial"/>
                <w:sz w:val="24"/>
                <w:szCs w:val="24"/>
              </w:rPr>
              <w:t xml:space="preserve"> providing information.</w:t>
            </w:r>
            <w:r w:rsidR="00EB5670">
              <w:rPr>
                <w:rFonts w:ascii="Arial" w:hAnsi="Arial" w:cs="Arial"/>
                <w:sz w:val="24"/>
                <w:szCs w:val="24"/>
              </w:rPr>
              <w:t xml:space="preserve"> </w:t>
            </w:r>
            <w:r w:rsidR="00D92B88" w:rsidRPr="00D92B88">
              <w:rPr>
                <w:rFonts w:ascii="Arial" w:hAnsi="Arial" w:cs="Arial"/>
                <w:sz w:val="24"/>
                <w:szCs w:val="24"/>
              </w:rPr>
              <w:t xml:space="preserve">Cash payments, taking </w:t>
            </w:r>
            <w:r w:rsidR="002E5C0C" w:rsidRPr="00D92B88">
              <w:rPr>
                <w:rFonts w:ascii="Arial" w:hAnsi="Arial" w:cs="Arial"/>
                <w:sz w:val="24"/>
                <w:szCs w:val="24"/>
              </w:rPr>
              <w:t>guest folios, check verification,</w:t>
            </w:r>
            <w:r w:rsidR="00D92B88" w:rsidRPr="00D92B88">
              <w:rPr>
                <w:rFonts w:ascii="Arial" w:hAnsi="Arial" w:cs="Arial"/>
                <w:sz w:val="24"/>
                <w:szCs w:val="24"/>
              </w:rPr>
              <w:t xml:space="preserve"> foreign currency handling &amp;</w:t>
            </w:r>
            <w:r w:rsidR="002E5C0C" w:rsidRPr="00D92B88">
              <w:rPr>
                <w:rFonts w:ascii="Arial" w:hAnsi="Arial" w:cs="Arial"/>
                <w:sz w:val="24"/>
                <w:szCs w:val="24"/>
              </w:rPr>
              <w:t xml:space="preserve"> credit cards.</w:t>
            </w:r>
          </w:p>
          <w:p w:rsidR="00B86412" w:rsidRPr="00D92B88" w:rsidRDefault="00B86412" w:rsidP="00597450">
            <w:pPr>
              <w:pStyle w:val="ListParagraph"/>
              <w:ind w:left="1080"/>
              <w:jc w:val="both"/>
              <w:rPr>
                <w:rFonts w:ascii="Arial" w:hAnsi="Arial" w:cs="Arial"/>
                <w:sz w:val="24"/>
                <w:szCs w:val="24"/>
              </w:rPr>
            </w:pPr>
          </w:p>
          <w:p w:rsidR="002E5C0C" w:rsidRPr="00D92B88" w:rsidRDefault="002E5C0C" w:rsidP="00597450">
            <w:pPr>
              <w:pStyle w:val="ListParagraph"/>
              <w:ind w:left="1080"/>
              <w:jc w:val="both"/>
              <w:rPr>
                <w:rFonts w:ascii="Arial" w:hAnsi="Arial" w:cs="Arial"/>
                <w:sz w:val="24"/>
                <w:szCs w:val="24"/>
              </w:rPr>
            </w:pPr>
          </w:p>
          <w:p w:rsidR="002E5C0C" w:rsidRPr="00533CEE" w:rsidRDefault="002E5C0C" w:rsidP="00533CEE">
            <w:pPr>
              <w:pStyle w:val="ListParagraph"/>
              <w:numPr>
                <w:ilvl w:val="0"/>
                <w:numId w:val="8"/>
              </w:numPr>
              <w:jc w:val="both"/>
              <w:rPr>
                <w:rFonts w:ascii="Arial" w:hAnsi="Arial" w:cs="Arial"/>
                <w:b/>
                <w:sz w:val="24"/>
                <w:szCs w:val="24"/>
              </w:rPr>
            </w:pPr>
            <w:r w:rsidRPr="00533CEE">
              <w:rPr>
                <w:rFonts w:ascii="Arial" w:hAnsi="Arial" w:cs="Arial"/>
                <w:b/>
                <w:sz w:val="24"/>
                <w:szCs w:val="24"/>
              </w:rPr>
              <w:t>Reservation System and its various types</w:t>
            </w:r>
          </w:p>
          <w:p w:rsidR="00B86412" w:rsidRPr="00D92B88" w:rsidRDefault="00B86412" w:rsidP="00597450">
            <w:pPr>
              <w:pStyle w:val="ListParagraph"/>
              <w:jc w:val="both"/>
              <w:rPr>
                <w:rFonts w:ascii="Arial" w:hAnsi="Arial" w:cs="Arial"/>
                <w:sz w:val="24"/>
                <w:szCs w:val="24"/>
              </w:rPr>
            </w:pPr>
          </w:p>
          <w:p w:rsidR="002E5C0C" w:rsidRPr="00D92B88" w:rsidRDefault="007F4054" w:rsidP="00597450">
            <w:pPr>
              <w:jc w:val="both"/>
              <w:rPr>
                <w:rFonts w:ascii="Arial" w:hAnsi="Arial" w:cs="Arial"/>
                <w:sz w:val="24"/>
                <w:szCs w:val="24"/>
              </w:rPr>
            </w:pPr>
            <w:r>
              <w:rPr>
                <w:rFonts w:ascii="Arial" w:hAnsi="Arial" w:cs="Arial"/>
                <w:sz w:val="24"/>
                <w:szCs w:val="24"/>
              </w:rPr>
              <w:t>E</w:t>
            </w:r>
            <w:r w:rsidR="002E5C0C" w:rsidRPr="00D92B88">
              <w:rPr>
                <w:rFonts w:ascii="Arial" w:hAnsi="Arial" w:cs="Arial"/>
                <w:sz w:val="24"/>
                <w:szCs w:val="24"/>
              </w:rPr>
              <w:t xml:space="preserve">ngine of a lodging </w:t>
            </w:r>
            <w:r w:rsidR="00EB5670" w:rsidRPr="00D92B88">
              <w:rPr>
                <w:rFonts w:ascii="Arial" w:hAnsi="Arial" w:cs="Arial"/>
                <w:sz w:val="24"/>
                <w:szCs w:val="24"/>
              </w:rPr>
              <w:t>property;</w:t>
            </w:r>
            <w:r>
              <w:rPr>
                <w:rFonts w:ascii="Arial" w:hAnsi="Arial" w:cs="Arial"/>
                <w:sz w:val="24"/>
                <w:szCs w:val="24"/>
              </w:rPr>
              <w:t xml:space="preserve"> process of taking reservation </w:t>
            </w:r>
            <w:r w:rsidR="002E5C0C" w:rsidRPr="00D92B88">
              <w:rPr>
                <w:rFonts w:ascii="Arial" w:hAnsi="Arial" w:cs="Arial"/>
                <w:sz w:val="24"/>
                <w:szCs w:val="24"/>
              </w:rPr>
              <w:t>bookings either through direct query from gues</w:t>
            </w:r>
            <w:r>
              <w:rPr>
                <w:rFonts w:ascii="Arial" w:hAnsi="Arial" w:cs="Arial"/>
                <w:sz w:val="24"/>
                <w:szCs w:val="24"/>
              </w:rPr>
              <w:t xml:space="preserve">ts or sales </w:t>
            </w:r>
            <w:r w:rsidR="002E5C0C" w:rsidRPr="00D92B88">
              <w:rPr>
                <w:rFonts w:ascii="Arial" w:hAnsi="Arial" w:cs="Arial"/>
                <w:sz w:val="24"/>
                <w:szCs w:val="24"/>
              </w:rPr>
              <w:t>agent</w:t>
            </w:r>
            <w:r>
              <w:rPr>
                <w:rFonts w:ascii="Arial" w:hAnsi="Arial" w:cs="Arial"/>
                <w:sz w:val="24"/>
                <w:szCs w:val="24"/>
              </w:rPr>
              <w:t>s.  S</w:t>
            </w:r>
            <w:r w:rsidR="002E5C0C" w:rsidRPr="00D92B88">
              <w:rPr>
                <w:rFonts w:ascii="Arial" w:hAnsi="Arial" w:cs="Arial"/>
                <w:sz w:val="24"/>
                <w:szCs w:val="24"/>
              </w:rPr>
              <w:t>ystem can be either electronic or manual.  Two system types are the Whitney System and the Central Reservation System.</w:t>
            </w:r>
          </w:p>
          <w:p w:rsidR="002E5C0C" w:rsidRPr="00D92B88" w:rsidRDefault="002E5C0C" w:rsidP="00597450">
            <w:pPr>
              <w:pStyle w:val="ListParagraph"/>
              <w:ind w:left="1080"/>
              <w:jc w:val="both"/>
              <w:rPr>
                <w:rFonts w:ascii="Arial" w:hAnsi="Arial" w:cs="Arial"/>
                <w:sz w:val="24"/>
                <w:szCs w:val="24"/>
              </w:rPr>
            </w:pPr>
          </w:p>
          <w:p w:rsidR="00B86412" w:rsidRPr="00D92B88" w:rsidRDefault="00B86412" w:rsidP="00597450">
            <w:pPr>
              <w:pStyle w:val="ListParagraph"/>
              <w:ind w:left="1080"/>
              <w:jc w:val="both"/>
              <w:rPr>
                <w:rFonts w:ascii="Arial" w:hAnsi="Arial" w:cs="Arial"/>
                <w:sz w:val="24"/>
                <w:szCs w:val="24"/>
              </w:rPr>
            </w:pPr>
          </w:p>
          <w:p w:rsidR="002E5C0C" w:rsidRPr="00533CEE" w:rsidRDefault="002E5C0C" w:rsidP="00533CEE">
            <w:pPr>
              <w:pStyle w:val="ListParagraph"/>
              <w:numPr>
                <w:ilvl w:val="0"/>
                <w:numId w:val="8"/>
              </w:numPr>
              <w:jc w:val="both"/>
              <w:rPr>
                <w:rFonts w:ascii="Arial" w:hAnsi="Arial" w:cs="Arial"/>
                <w:b/>
                <w:sz w:val="24"/>
                <w:szCs w:val="24"/>
              </w:rPr>
            </w:pPr>
            <w:r w:rsidRPr="00533CEE">
              <w:rPr>
                <w:rFonts w:ascii="Arial" w:hAnsi="Arial" w:cs="Arial"/>
                <w:b/>
                <w:sz w:val="24"/>
                <w:szCs w:val="24"/>
              </w:rPr>
              <w:t>Importance of Front Office</w:t>
            </w:r>
          </w:p>
          <w:p w:rsidR="00B86412" w:rsidRPr="00D92B88" w:rsidRDefault="00B86412" w:rsidP="00597450">
            <w:pPr>
              <w:jc w:val="both"/>
              <w:rPr>
                <w:rFonts w:ascii="Arial" w:hAnsi="Arial" w:cs="Arial"/>
                <w:sz w:val="24"/>
                <w:szCs w:val="24"/>
              </w:rPr>
            </w:pPr>
          </w:p>
          <w:p w:rsidR="002E5C0C" w:rsidRPr="00D92B88" w:rsidRDefault="00540488" w:rsidP="00597450">
            <w:pPr>
              <w:jc w:val="both"/>
              <w:rPr>
                <w:rFonts w:ascii="Arial" w:hAnsi="Arial" w:cs="Arial"/>
                <w:sz w:val="24"/>
                <w:szCs w:val="24"/>
              </w:rPr>
            </w:pPr>
            <w:r>
              <w:rPr>
                <w:rFonts w:ascii="Arial" w:hAnsi="Arial" w:cs="Arial"/>
                <w:sz w:val="24"/>
                <w:szCs w:val="24"/>
              </w:rPr>
              <w:t>H</w:t>
            </w:r>
            <w:r w:rsidR="002E5C0C" w:rsidRPr="00D92B88">
              <w:rPr>
                <w:rFonts w:ascii="Arial" w:hAnsi="Arial" w:cs="Arial"/>
                <w:sz w:val="24"/>
                <w:szCs w:val="24"/>
              </w:rPr>
              <w:t xml:space="preserve">eart of the hotel </w:t>
            </w:r>
            <w:r w:rsidR="00597450" w:rsidRPr="00D92B88">
              <w:rPr>
                <w:rFonts w:ascii="Arial" w:hAnsi="Arial" w:cs="Arial"/>
                <w:sz w:val="24"/>
                <w:szCs w:val="24"/>
              </w:rPr>
              <w:t>&amp;</w:t>
            </w:r>
            <w:r w:rsidR="002E5C0C" w:rsidRPr="00D92B88">
              <w:rPr>
                <w:rFonts w:ascii="Arial" w:hAnsi="Arial" w:cs="Arial"/>
                <w:sz w:val="24"/>
                <w:szCs w:val="24"/>
              </w:rPr>
              <w:t xml:space="preserve"> act</w:t>
            </w:r>
            <w:r>
              <w:rPr>
                <w:rFonts w:ascii="Arial" w:hAnsi="Arial" w:cs="Arial"/>
                <w:sz w:val="24"/>
                <w:szCs w:val="24"/>
              </w:rPr>
              <w:t>s</w:t>
            </w:r>
            <w:r w:rsidR="002E5C0C" w:rsidRPr="00D92B88">
              <w:rPr>
                <w:rFonts w:ascii="Arial" w:hAnsi="Arial" w:cs="Arial"/>
                <w:sz w:val="24"/>
                <w:szCs w:val="24"/>
              </w:rPr>
              <w:t xml:space="preserve"> mainly as a facilitator providing efficient communication between guests and other hotel departments which is </w:t>
            </w:r>
            <w:proofErr w:type="gramStart"/>
            <w:r w:rsidR="002E5C0C" w:rsidRPr="00D92B88">
              <w:rPr>
                <w:rFonts w:ascii="Arial" w:hAnsi="Arial" w:cs="Arial"/>
                <w:sz w:val="24"/>
                <w:szCs w:val="24"/>
              </w:rPr>
              <w:t>key</w:t>
            </w:r>
            <w:proofErr w:type="gramEnd"/>
            <w:r w:rsidR="002E5C0C" w:rsidRPr="00D92B88">
              <w:rPr>
                <w:rFonts w:ascii="Arial" w:hAnsi="Arial" w:cs="Arial"/>
                <w:sz w:val="24"/>
                <w:szCs w:val="24"/>
              </w:rPr>
              <w:t xml:space="preserve"> in creating a good impression depending upon the efficiency, behavior and competency of the staff.</w:t>
            </w:r>
          </w:p>
          <w:p w:rsidR="002E5C0C" w:rsidRPr="00D92B88" w:rsidRDefault="002E5C0C" w:rsidP="00597450">
            <w:pPr>
              <w:pStyle w:val="ListParagraph"/>
              <w:ind w:left="1080"/>
              <w:jc w:val="both"/>
              <w:rPr>
                <w:rFonts w:ascii="Arial" w:hAnsi="Arial" w:cs="Arial"/>
                <w:sz w:val="24"/>
                <w:szCs w:val="24"/>
              </w:rPr>
            </w:pPr>
          </w:p>
          <w:p w:rsidR="002E5C0C" w:rsidRPr="00D92B88" w:rsidRDefault="002E5C0C" w:rsidP="00597450">
            <w:pPr>
              <w:pStyle w:val="ListParagraph"/>
              <w:ind w:left="1080"/>
              <w:jc w:val="both"/>
              <w:rPr>
                <w:rFonts w:ascii="Arial" w:hAnsi="Arial" w:cs="Arial"/>
                <w:sz w:val="24"/>
                <w:szCs w:val="24"/>
              </w:rPr>
            </w:pPr>
          </w:p>
          <w:p w:rsidR="002E5C0C" w:rsidRPr="00D92B88" w:rsidRDefault="002E5C0C" w:rsidP="00597450">
            <w:pPr>
              <w:pStyle w:val="ListParagraph"/>
              <w:ind w:left="1080"/>
              <w:jc w:val="both"/>
              <w:rPr>
                <w:rFonts w:ascii="Arial" w:hAnsi="Arial" w:cs="Arial"/>
                <w:sz w:val="24"/>
                <w:szCs w:val="24"/>
              </w:rPr>
            </w:pPr>
          </w:p>
          <w:p w:rsidR="002E5C0C" w:rsidRPr="00D92B88" w:rsidRDefault="002E5C0C" w:rsidP="00533CEE">
            <w:pPr>
              <w:pStyle w:val="ListParagraph"/>
              <w:numPr>
                <w:ilvl w:val="0"/>
                <w:numId w:val="8"/>
              </w:numPr>
              <w:jc w:val="both"/>
              <w:rPr>
                <w:rFonts w:ascii="Arial" w:hAnsi="Arial" w:cs="Arial"/>
                <w:b/>
                <w:sz w:val="24"/>
                <w:szCs w:val="24"/>
              </w:rPr>
            </w:pPr>
            <w:r w:rsidRPr="00D92B88">
              <w:rPr>
                <w:rFonts w:ascii="Arial" w:hAnsi="Arial" w:cs="Arial"/>
                <w:b/>
                <w:sz w:val="24"/>
                <w:szCs w:val="24"/>
              </w:rPr>
              <w:t>Front Office Organizational Structure</w:t>
            </w:r>
          </w:p>
          <w:p w:rsidR="00476907" w:rsidRPr="00D92B88" w:rsidRDefault="00476907" w:rsidP="00597450">
            <w:pPr>
              <w:pStyle w:val="ListParagraph"/>
              <w:jc w:val="both"/>
              <w:rPr>
                <w:rFonts w:ascii="Arial" w:hAnsi="Arial" w:cs="Arial"/>
                <w:b/>
                <w:sz w:val="24"/>
                <w:szCs w:val="24"/>
              </w:rPr>
            </w:pPr>
          </w:p>
          <w:p w:rsidR="002E5C0C" w:rsidRDefault="002E5C0C" w:rsidP="00597450">
            <w:pPr>
              <w:pStyle w:val="ListParagraph"/>
              <w:jc w:val="both"/>
              <w:rPr>
                <w:rFonts w:ascii="Arial" w:hAnsi="Arial" w:cs="Arial"/>
                <w:sz w:val="24"/>
                <w:szCs w:val="24"/>
              </w:rPr>
            </w:pPr>
            <w:r w:rsidRPr="00D92B88">
              <w:rPr>
                <w:rFonts w:ascii="Arial" w:hAnsi="Arial" w:cs="Arial"/>
                <w:sz w:val="24"/>
                <w:szCs w:val="24"/>
              </w:rPr>
              <w:t>Below is an outline of the Front Office Department</w:t>
            </w:r>
          </w:p>
          <w:p w:rsidR="00540488" w:rsidRDefault="00540488" w:rsidP="00597450">
            <w:pPr>
              <w:pStyle w:val="ListParagraph"/>
              <w:jc w:val="both"/>
              <w:rPr>
                <w:rFonts w:ascii="Arial" w:hAnsi="Arial" w:cs="Arial"/>
                <w:sz w:val="24"/>
                <w:szCs w:val="24"/>
              </w:rPr>
            </w:pPr>
          </w:p>
          <w:p w:rsidR="00CC2FB3" w:rsidRDefault="005D44B2" w:rsidP="00597450">
            <w:pPr>
              <w:jc w:val="both"/>
              <w:rPr>
                <w:rFonts w:ascii="Arial" w:hAnsi="Arial" w:cs="Arial"/>
                <w:b/>
                <w:sz w:val="24"/>
                <w:szCs w:val="24"/>
              </w:rPr>
            </w:pPr>
            <w:r>
              <w:rPr>
                <w:noProof/>
              </w:rPr>
              <w:lastRenderedPageBreak/>
              <w:drawing>
                <wp:inline distT="0" distB="0" distL="0" distR="0" wp14:anchorId="781F6C28" wp14:editId="68851FE8">
                  <wp:extent cx="5106838" cy="3036498"/>
                  <wp:effectExtent l="0" t="0" r="1778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A71EF7" w:rsidRPr="00D92B88" w:rsidRDefault="00A71EF7" w:rsidP="00533CEE">
            <w:pPr>
              <w:pStyle w:val="ListParagraph"/>
              <w:numPr>
                <w:ilvl w:val="0"/>
                <w:numId w:val="8"/>
              </w:numPr>
              <w:jc w:val="both"/>
              <w:rPr>
                <w:rFonts w:ascii="Arial" w:hAnsi="Arial" w:cs="Arial"/>
                <w:b/>
                <w:sz w:val="24"/>
                <w:szCs w:val="24"/>
              </w:rPr>
            </w:pPr>
            <w:r w:rsidRPr="00D92B88">
              <w:rPr>
                <w:rFonts w:ascii="Arial" w:hAnsi="Arial" w:cs="Arial"/>
                <w:b/>
                <w:sz w:val="24"/>
                <w:szCs w:val="24"/>
              </w:rPr>
              <w:t>Responsibilities of the Front Office Manager</w:t>
            </w:r>
          </w:p>
          <w:p w:rsidR="00A71EF7" w:rsidRPr="00B20F56" w:rsidRDefault="00A71EF7" w:rsidP="00597450">
            <w:pPr>
              <w:shd w:val="clear" w:color="auto" w:fill="FFFFFF"/>
              <w:ind w:left="375"/>
              <w:jc w:val="both"/>
              <w:textAlignment w:val="baseline"/>
              <w:rPr>
                <w:rFonts w:ascii="Arial" w:eastAsia="Times New Roman" w:hAnsi="Arial" w:cs="Arial"/>
                <w:color w:val="222222"/>
                <w:sz w:val="24"/>
                <w:szCs w:val="24"/>
              </w:rPr>
            </w:pPr>
            <w:bookmarkStart w:id="0" w:name="_GoBack"/>
            <w:bookmarkEnd w:id="0"/>
          </w:p>
          <w:p w:rsidR="00A71EF7" w:rsidRPr="00D92B88" w:rsidRDefault="00A71EF7" w:rsidP="00597450">
            <w:pPr>
              <w:numPr>
                <w:ilvl w:val="0"/>
                <w:numId w:val="4"/>
              </w:numPr>
              <w:shd w:val="clear" w:color="auto" w:fill="FFFFFF"/>
              <w:ind w:left="375"/>
              <w:jc w:val="both"/>
              <w:textAlignment w:val="baseline"/>
              <w:rPr>
                <w:rFonts w:ascii="Arial" w:eastAsia="Times New Roman" w:hAnsi="Arial" w:cs="Arial"/>
                <w:color w:val="222222"/>
                <w:sz w:val="24"/>
                <w:szCs w:val="24"/>
              </w:rPr>
            </w:pPr>
            <w:r w:rsidRPr="00B20F56">
              <w:rPr>
                <w:rFonts w:ascii="Arial" w:eastAsia="Times New Roman" w:hAnsi="Arial" w:cs="Arial"/>
                <w:color w:val="222222"/>
                <w:sz w:val="24"/>
                <w:szCs w:val="24"/>
              </w:rPr>
              <w:t>Ensuring the front desk provides a professional and friendly service for guests</w:t>
            </w:r>
          </w:p>
          <w:p w:rsidR="00A71EF7" w:rsidRPr="00D92B88" w:rsidRDefault="00A71EF7" w:rsidP="00597450">
            <w:pPr>
              <w:numPr>
                <w:ilvl w:val="0"/>
                <w:numId w:val="4"/>
              </w:numPr>
              <w:shd w:val="clear" w:color="auto" w:fill="FFFFFF"/>
              <w:ind w:left="375"/>
              <w:jc w:val="both"/>
              <w:textAlignment w:val="baseline"/>
              <w:rPr>
                <w:rFonts w:ascii="Arial" w:eastAsia="Times New Roman" w:hAnsi="Arial" w:cs="Arial"/>
                <w:color w:val="222222"/>
                <w:sz w:val="24"/>
                <w:szCs w:val="24"/>
              </w:rPr>
            </w:pPr>
            <w:r w:rsidRPr="00D92B88">
              <w:rPr>
                <w:rFonts w:ascii="Arial" w:eastAsia="Times New Roman" w:hAnsi="Arial" w:cs="Arial"/>
                <w:color w:val="222222"/>
                <w:sz w:val="24"/>
                <w:szCs w:val="24"/>
              </w:rPr>
              <w:t>Managing and training the Front Office staff</w:t>
            </w:r>
          </w:p>
          <w:p w:rsidR="00A71EF7" w:rsidRPr="00B20F56" w:rsidRDefault="00A71EF7" w:rsidP="00597450">
            <w:pPr>
              <w:numPr>
                <w:ilvl w:val="0"/>
                <w:numId w:val="4"/>
              </w:numPr>
              <w:shd w:val="clear" w:color="auto" w:fill="FFFFFF"/>
              <w:ind w:left="375"/>
              <w:jc w:val="both"/>
              <w:textAlignment w:val="baseline"/>
              <w:rPr>
                <w:rFonts w:ascii="Arial" w:eastAsia="Times New Roman" w:hAnsi="Arial" w:cs="Arial"/>
                <w:color w:val="222222"/>
                <w:sz w:val="24"/>
                <w:szCs w:val="24"/>
              </w:rPr>
            </w:pPr>
            <w:r w:rsidRPr="00D92B88">
              <w:rPr>
                <w:rFonts w:ascii="Arial" w:eastAsia="Times New Roman" w:hAnsi="Arial" w:cs="Arial"/>
                <w:color w:val="222222"/>
                <w:sz w:val="24"/>
                <w:szCs w:val="24"/>
              </w:rPr>
              <w:t>Responsible for FO operations, planning , budgeting, staffing &amp; payroll</w:t>
            </w:r>
          </w:p>
          <w:p w:rsidR="00A71EF7" w:rsidRPr="00D92B88" w:rsidRDefault="00A71EF7" w:rsidP="00597450">
            <w:pPr>
              <w:numPr>
                <w:ilvl w:val="0"/>
                <w:numId w:val="4"/>
              </w:numPr>
              <w:shd w:val="clear" w:color="auto" w:fill="FFFFFF"/>
              <w:ind w:left="375"/>
              <w:jc w:val="both"/>
              <w:textAlignment w:val="baseline"/>
              <w:rPr>
                <w:rFonts w:ascii="Arial" w:eastAsia="Times New Roman" w:hAnsi="Arial" w:cs="Arial"/>
                <w:color w:val="222222"/>
                <w:sz w:val="24"/>
                <w:szCs w:val="24"/>
              </w:rPr>
            </w:pPr>
            <w:r w:rsidRPr="00B20F56">
              <w:rPr>
                <w:rFonts w:ascii="Arial" w:eastAsia="Times New Roman" w:hAnsi="Arial" w:cs="Arial"/>
                <w:color w:val="222222"/>
                <w:sz w:val="24"/>
                <w:szCs w:val="24"/>
              </w:rPr>
              <w:t>Dealing with guests</w:t>
            </w:r>
            <w:r w:rsidRPr="00D92B88">
              <w:rPr>
                <w:rFonts w:ascii="Arial" w:eastAsia="Times New Roman" w:hAnsi="Arial" w:cs="Arial"/>
                <w:color w:val="222222"/>
                <w:sz w:val="24"/>
                <w:szCs w:val="24"/>
              </w:rPr>
              <w:t xml:space="preserve"> &amp; acting as liaison between all other departments</w:t>
            </w:r>
          </w:p>
          <w:p w:rsidR="00A71EF7" w:rsidRPr="00B20F56" w:rsidRDefault="00A71EF7" w:rsidP="00597450">
            <w:pPr>
              <w:numPr>
                <w:ilvl w:val="0"/>
                <w:numId w:val="4"/>
              </w:numPr>
              <w:shd w:val="clear" w:color="auto" w:fill="FFFFFF"/>
              <w:ind w:left="375"/>
              <w:jc w:val="both"/>
              <w:textAlignment w:val="baseline"/>
              <w:rPr>
                <w:rFonts w:ascii="Arial" w:eastAsia="Times New Roman" w:hAnsi="Arial" w:cs="Arial"/>
                <w:color w:val="222222"/>
                <w:sz w:val="24"/>
                <w:szCs w:val="24"/>
              </w:rPr>
            </w:pPr>
            <w:r w:rsidRPr="00D92B88">
              <w:rPr>
                <w:rFonts w:ascii="Arial" w:eastAsia="Times New Roman" w:hAnsi="Arial" w:cs="Arial"/>
                <w:color w:val="222222"/>
                <w:sz w:val="24"/>
                <w:szCs w:val="24"/>
              </w:rPr>
              <w:t>Coordination between sales &amp; marketing &amp; FO to ensure financial targets are reached</w:t>
            </w:r>
          </w:p>
          <w:p w:rsidR="00A71EF7" w:rsidRPr="00D92B88" w:rsidRDefault="00A71EF7" w:rsidP="00597450">
            <w:pPr>
              <w:shd w:val="clear" w:color="auto" w:fill="FFFFFF"/>
              <w:ind w:left="375"/>
              <w:jc w:val="both"/>
              <w:textAlignment w:val="baseline"/>
              <w:rPr>
                <w:rFonts w:ascii="Arial" w:eastAsia="Times New Roman" w:hAnsi="Arial" w:cs="Arial"/>
                <w:color w:val="222222"/>
                <w:sz w:val="24"/>
                <w:szCs w:val="24"/>
              </w:rPr>
            </w:pPr>
          </w:p>
          <w:p w:rsidR="00CC2FB3" w:rsidRPr="00D92B88" w:rsidRDefault="00CC2FB3" w:rsidP="00597450">
            <w:pPr>
              <w:jc w:val="both"/>
              <w:rPr>
                <w:rFonts w:ascii="Arial" w:hAnsi="Arial" w:cs="Arial"/>
                <w:b/>
                <w:sz w:val="24"/>
                <w:szCs w:val="24"/>
              </w:rPr>
            </w:pPr>
          </w:p>
          <w:p w:rsidR="007E604B" w:rsidRPr="00533CEE" w:rsidRDefault="007E604B" w:rsidP="00533CEE">
            <w:pPr>
              <w:pStyle w:val="ListParagraph"/>
              <w:numPr>
                <w:ilvl w:val="0"/>
                <w:numId w:val="8"/>
              </w:numPr>
              <w:rPr>
                <w:rFonts w:ascii="Arial" w:hAnsi="Arial" w:cs="Arial"/>
                <w:b/>
                <w:sz w:val="24"/>
                <w:szCs w:val="24"/>
              </w:rPr>
            </w:pPr>
            <w:r w:rsidRPr="00533CEE">
              <w:rPr>
                <w:rFonts w:ascii="Arial" w:hAnsi="Arial" w:cs="Arial"/>
                <w:b/>
                <w:sz w:val="24"/>
                <w:szCs w:val="24"/>
              </w:rPr>
              <w:t>How Reservation Reports are Generated</w:t>
            </w:r>
          </w:p>
          <w:p w:rsidR="007E604B" w:rsidRPr="002B5940" w:rsidRDefault="007E604B" w:rsidP="007E604B">
            <w:pPr>
              <w:pStyle w:val="ListParagraph"/>
              <w:rPr>
                <w:rFonts w:ascii="Arial" w:hAnsi="Arial" w:cs="Arial"/>
                <w:sz w:val="24"/>
                <w:szCs w:val="24"/>
              </w:rPr>
            </w:pPr>
          </w:p>
          <w:p w:rsidR="007E604B" w:rsidRDefault="007E604B" w:rsidP="007C4D30">
            <w:pPr>
              <w:jc w:val="both"/>
              <w:rPr>
                <w:rFonts w:ascii="Arial" w:hAnsi="Arial" w:cs="Arial"/>
                <w:sz w:val="24"/>
                <w:szCs w:val="24"/>
              </w:rPr>
            </w:pPr>
            <w:r w:rsidRPr="0037797D">
              <w:rPr>
                <w:rFonts w:ascii="Arial" w:hAnsi="Arial" w:cs="Arial"/>
                <w:sz w:val="24"/>
                <w:szCs w:val="24"/>
              </w:rPr>
              <w:t>Guest folio</w:t>
            </w:r>
            <w:r w:rsidR="00544B7F">
              <w:rPr>
                <w:rFonts w:ascii="Arial" w:hAnsi="Arial" w:cs="Arial"/>
                <w:sz w:val="24"/>
                <w:szCs w:val="24"/>
              </w:rPr>
              <w:t>s</w:t>
            </w:r>
            <w:r w:rsidRPr="0037797D">
              <w:rPr>
                <w:rFonts w:ascii="Arial" w:hAnsi="Arial" w:cs="Arial"/>
                <w:sz w:val="24"/>
                <w:szCs w:val="24"/>
              </w:rPr>
              <w:t xml:space="preserve"> are generated based on room availability, expected arrivals &amp; departure, group status report, special arrivals, turn </w:t>
            </w:r>
            <w:proofErr w:type="spellStart"/>
            <w:r w:rsidRPr="0037797D">
              <w:rPr>
                <w:rFonts w:ascii="Arial" w:hAnsi="Arial" w:cs="Arial"/>
                <w:sz w:val="24"/>
                <w:szCs w:val="24"/>
              </w:rPr>
              <w:t>away</w:t>
            </w:r>
            <w:r w:rsidR="00540488">
              <w:rPr>
                <w:rFonts w:ascii="Arial" w:hAnsi="Arial" w:cs="Arial"/>
                <w:sz w:val="24"/>
                <w:szCs w:val="24"/>
              </w:rPr>
              <w:t>s</w:t>
            </w:r>
            <w:proofErr w:type="spellEnd"/>
            <w:r w:rsidRPr="0037797D">
              <w:rPr>
                <w:rFonts w:ascii="Arial" w:hAnsi="Arial" w:cs="Arial"/>
                <w:sz w:val="24"/>
                <w:szCs w:val="24"/>
              </w:rPr>
              <w:t>, revenue forecast</w:t>
            </w:r>
            <w:r w:rsidR="00540488">
              <w:rPr>
                <w:rFonts w:ascii="Arial" w:hAnsi="Arial" w:cs="Arial"/>
                <w:sz w:val="24"/>
                <w:szCs w:val="24"/>
              </w:rPr>
              <w:t xml:space="preserve">, </w:t>
            </w:r>
            <w:r w:rsidRPr="0037797D">
              <w:rPr>
                <w:rFonts w:ascii="Arial" w:hAnsi="Arial" w:cs="Arial"/>
                <w:sz w:val="24"/>
                <w:szCs w:val="24"/>
              </w:rPr>
              <w:t>walk-in guests which in turn help generate daily/weekly</w:t>
            </w:r>
            <w:r w:rsidR="00540488">
              <w:rPr>
                <w:rFonts w:ascii="Arial" w:hAnsi="Arial" w:cs="Arial"/>
                <w:sz w:val="24"/>
                <w:szCs w:val="24"/>
              </w:rPr>
              <w:t xml:space="preserve"> </w:t>
            </w:r>
            <w:r w:rsidRPr="0037797D">
              <w:rPr>
                <w:rFonts w:ascii="Arial" w:hAnsi="Arial" w:cs="Arial"/>
                <w:sz w:val="24"/>
                <w:szCs w:val="24"/>
              </w:rPr>
              <w:t xml:space="preserve">reports that help with yield management. </w:t>
            </w:r>
          </w:p>
          <w:p w:rsidR="00573E00" w:rsidRDefault="00573E00" w:rsidP="007C4D30">
            <w:pPr>
              <w:jc w:val="both"/>
              <w:rPr>
                <w:rFonts w:ascii="Arial" w:hAnsi="Arial" w:cs="Arial"/>
                <w:sz w:val="24"/>
                <w:szCs w:val="24"/>
              </w:rPr>
            </w:pPr>
          </w:p>
          <w:p w:rsidR="00277B48" w:rsidRDefault="00277B48" w:rsidP="007C4D30">
            <w:pPr>
              <w:jc w:val="both"/>
              <w:rPr>
                <w:rFonts w:ascii="Arial" w:hAnsi="Arial" w:cs="Arial"/>
                <w:sz w:val="24"/>
                <w:szCs w:val="24"/>
              </w:rPr>
            </w:pPr>
            <w:r>
              <w:rPr>
                <w:noProof/>
              </w:rPr>
              <w:lastRenderedPageBreak/>
              <w:drawing>
                <wp:inline distT="0" distB="0" distL="0" distR="0" wp14:anchorId="2A5193B7" wp14:editId="169C9558">
                  <wp:extent cx="5486400" cy="3200400"/>
                  <wp:effectExtent l="0" t="0" r="0"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277B48" w:rsidRDefault="00277B48" w:rsidP="007C4D30">
            <w:pPr>
              <w:jc w:val="both"/>
              <w:rPr>
                <w:rFonts w:ascii="Arial" w:hAnsi="Arial" w:cs="Arial"/>
                <w:sz w:val="24"/>
                <w:szCs w:val="24"/>
              </w:rPr>
            </w:pPr>
          </w:p>
          <w:p w:rsidR="00D00D42" w:rsidRPr="002B5940" w:rsidRDefault="00D00D42" w:rsidP="007E604B">
            <w:pPr>
              <w:pStyle w:val="ListParagraph"/>
              <w:rPr>
                <w:rFonts w:ascii="Arial" w:hAnsi="Arial" w:cs="Arial"/>
                <w:sz w:val="24"/>
                <w:szCs w:val="24"/>
              </w:rPr>
            </w:pPr>
          </w:p>
          <w:p w:rsidR="007E604B" w:rsidRPr="000677D7" w:rsidRDefault="007E604B" w:rsidP="00533CEE">
            <w:pPr>
              <w:pStyle w:val="ListParagraph"/>
              <w:numPr>
                <w:ilvl w:val="0"/>
                <w:numId w:val="8"/>
              </w:numPr>
              <w:rPr>
                <w:rFonts w:ascii="Arial" w:hAnsi="Arial" w:cs="Arial"/>
                <w:b/>
                <w:sz w:val="24"/>
                <w:szCs w:val="24"/>
              </w:rPr>
            </w:pPr>
            <w:r w:rsidRPr="000677D7">
              <w:rPr>
                <w:rFonts w:ascii="Arial" w:hAnsi="Arial" w:cs="Arial"/>
                <w:b/>
                <w:sz w:val="24"/>
                <w:szCs w:val="24"/>
              </w:rPr>
              <w:t>Electronic Front Office vs Manual Operations</w:t>
            </w:r>
          </w:p>
          <w:p w:rsidR="007E604B" w:rsidRPr="002B5940" w:rsidRDefault="007E604B" w:rsidP="007E604B">
            <w:pPr>
              <w:pStyle w:val="ListParagraph"/>
              <w:rPr>
                <w:rFonts w:ascii="Arial" w:hAnsi="Arial" w:cs="Arial"/>
                <w:sz w:val="24"/>
                <w:szCs w:val="24"/>
              </w:rPr>
            </w:pPr>
          </w:p>
          <w:p w:rsidR="007E604B" w:rsidRPr="0037797D" w:rsidRDefault="007C4B4C" w:rsidP="0037797D">
            <w:pPr>
              <w:jc w:val="both"/>
              <w:rPr>
                <w:rFonts w:ascii="Arial" w:hAnsi="Arial" w:cs="Arial"/>
                <w:sz w:val="24"/>
                <w:szCs w:val="24"/>
              </w:rPr>
            </w:pPr>
            <w:r>
              <w:rPr>
                <w:rFonts w:ascii="Arial" w:hAnsi="Arial" w:cs="Arial"/>
                <w:sz w:val="24"/>
                <w:szCs w:val="24"/>
              </w:rPr>
              <w:t>Manual operations requires guest information</w:t>
            </w:r>
            <w:r w:rsidR="007E604B" w:rsidRPr="0037797D">
              <w:rPr>
                <w:rFonts w:ascii="Arial" w:hAnsi="Arial" w:cs="Arial"/>
                <w:sz w:val="24"/>
                <w:szCs w:val="24"/>
              </w:rPr>
              <w:t xml:space="preserve"> </w:t>
            </w:r>
            <w:r w:rsidR="00A30183">
              <w:rPr>
                <w:rFonts w:ascii="Arial" w:hAnsi="Arial" w:cs="Arial"/>
                <w:sz w:val="24"/>
                <w:szCs w:val="24"/>
              </w:rPr>
              <w:t xml:space="preserve">noted on </w:t>
            </w:r>
            <w:r w:rsidR="007E604B" w:rsidRPr="0037797D">
              <w:rPr>
                <w:rFonts w:ascii="Arial" w:hAnsi="Arial" w:cs="Arial"/>
                <w:sz w:val="24"/>
                <w:szCs w:val="24"/>
              </w:rPr>
              <w:t>multipart papers</w:t>
            </w:r>
            <w:r w:rsidR="00A30183">
              <w:rPr>
                <w:rFonts w:ascii="Arial" w:hAnsi="Arial" w:cs="Arial"/>
                <w:sz w:val="24"/>
                <w:szCs w:val="24"/>
              </w:rPr>
              <w:t xml:space="preserve"> filled </w:t>
            </w:r>
            <w:r>
              <w:rPr>
                <w:rFonts w:ascii="Arial" w:hAnsi="Arial" w:cs="Arial"/>
                <w:sz w:val="24"/>
                <w:szCs w:val="24"/>
              </w:rPr>
              <w:t xml:space="preserve">in order of date, name, </w:t>
            </w:r>
            <w:proofErr w:type="spellStart"/>
            <w:r>
              <w:rPr>
                <w:rFonts w:ascii="Arial" w:hAnsi="Arial" w:cs="Arial"/>
                <w:sz w:val="24"/>
                <w:szCs w:val="24"/>
              </w:rPr>
              <w:t>pax</w:t>
            </w:r>
            <w:proofErr w:type="spellEnd"/>
            <w:r>
              <w:rPr>
                <w:rFonts w:ascii="Arial" w:hAnsi="Arial" w:cs="Arial"/>
                <w:sz w:val="24"/>
                <w:szCs w:val="24"/>
              </w:rPr>
              <w:t xml:space="preserve">, mode of payment </w:t>
            </w:r>
            <w:r w:rsidR="00A30183">
              <w:rPr>
                <w:rFonts w:ascii="Arial" w:hAnsi="Arial" w:cs="Arial"/>
                <w:sz w:val="24"/>
                <w:szCs w:val="24"/>
              </w:rPr>
              <w:t>on</w:t>
            </w:r>
            <w:r>
              <w:rPr>
                <w:rFonts w:ascii="Arial" w:hAnsi="Arial" w:cs="Arial"/>
                <w:sz w:val="24"/>
                <w:szCs w:val="24"/>
              </w:rPr>
              <w:t xml:space="preserve"> metal color coded racks </w:t>
            </w:r>
            <w:r w:rsidR="00992EA7">
              <w:rPr>
                <w:rFonts w:ascii="Arial" w:hAnsi="Arial" w:cs="Arial"/>
                <w:sz w:val="24"/>
                <w:szCs w:val="24"/>
              </w:rPr>
              <w:t xml:space="preserve">that generate guests accounts </w:t>
            </w:r>
            <w:r w:rsidR="007B0EAA">
              <w:rPr>
                <w:rFonts w:ascii="Arial" w:hAnsi="Arial" w:cs="Arial"/>
                <w:sz w:val="24"/>
                <w:szCs w:val="24"/>
              </w:rPr>
              <w:t xml:space="preserve">while electronic systems </w:t>
            </w:r>
            <w:r w:rsidR="007E604B" w:rsidRPr="0037797D">
              <w:rPr>
                <w:rFonts w:ascii="Arial" w:hAnsi="Arial" w:cs="Arial"/>
                <w:sz w:val="24"/>
                <w:szCs w:val="24"/>
              </w:rPr>
              <w:t xml:space="preserve">need  </w:t>
            </w:r>
            <w:r w:rsidR="007B0EAA">
              <w:rPr>
                <w:rFonts w:ascii="Arial" w:hAnsi="Arial" w:cs="Arial"/>
                <w:sz w:val="24"/>
                <w:szCs w:val="24"/>
              </w:rPr>
              <w:t>reserved guest</w:t>
            </w:r>
            <w:r>
              <w:rPr>
                <w:rFonts w:ascii="Arial" w:hAnsi="Arial" w:cs="Arial"/>
                <w:sz w:val="24"/>
                <w:szCs w:val="24"/>
              </w:rPr>
              <w:t xml:space="preserve"> </w:t>
            </w:r>
            <w:r w:rsidR="007E604B" w:rsidRPr="0037797D">
              <w:rPr>
                <w:rFonts w:ascii="Arial" w:hAnsi="Arial" w:cs="Arial"/>
                <w:sz w:val="24"/>
                <w:szCs w:val="24"/>
              </w:rPr>
              <w:t>to reconfirm available information on the computers that automatically</w:t>
            </w:r>
            <w:r>
              <w:rPr>
                <w:rFonts w:ascii="Arial" w:hAnsi="Arial" w:cs="Arial"/>
                <w:sz w:val="24"/>
                <w:szCs w:val="24"/>
              </w:rPr>
              <w:t xml:space="preserve"> update information and walk-ins to quickly provide information </w:t>
            </w:r>
            <w:r w:rsidR="00A30183">
              <w:rPr>
                <w:rFonts w:ascii="Arial" w:hAnsi="Arial" w:cs="Arial"/>
                <w:sz w:val="24"/>
                <w:szCs w:val="24"/>
              </w:rPr>
              <w:t xml:space="preserve">to be filled and </w:t>
            </w:r>
            <w:r>
              <w:rPr>
                <w:rFonts w:ascii="Arial" w:hAnsi="Arial" w:cs="Arial"/>
                <w:sz w:val="24"/>
                <w:szCs w:val="24"/>
              </w:rPr>
              <w:t>updated.</w:t>
            </w:r>
          </w:p>
          <w:p w:rsidR="007E604B" w:rsidRPr="002B5940" w:rsidRDefault="007E604B" w:rsidP="007E604B">
            <w:pPr>
              <w:pStyle w:val="ListParagraph"/>
              <w:rPr>
                <w:rFonts w:ascii="Arial" w:hAnsi="Arial" w:cs="Arial"/>
                <w:sz w:val="24"/>
                <w:szCs w:val="24"/>
              </w:rPr>
            </w:pPr>
          </w:p>
          <w:p w:rsidR="00573E00" w:rsidRPr="002B5940" w:rsidRDefault="00573E00" w:rsidP="007E604B">
            <w:pPr>
              <w:pStyle w:val="ListParagraph"/>
              <w:rPr>
                <w:rFonts w:ascii="Arial" w:hAnsi="Arial" w:cs="Arial"/>
                <w:sz w:val="24"/>
                <w:szCs w:val="24"/>
              </w:rPr>
            </w:pPr>
          </w:p>
          <w:p w:rsidR="007E604B" w:rsidRPr="00533CEE" w:rsidRDefault="007E604B" w:rsidP="00533CEE">
            <w:pPr>
              <w:pStyle w:val="ListParagraph"/>
              <w:numPr>
                <w:ilvl w:val="1"/>
                <w:numId w:val="4"/>
              </w:numPr>
              <w:rPr>
                <w:rFonts w:ascii="Arial" w:hAnsi="Arial" w:cs="Arial"/>
                <w:b/>
                <w:sz w:val="24"/>
                <w:szCs w:val="24"/>
              </w:rPr>
            </w:pPr>
            <w:r w:rsidRPr="00533CEE">
              <w:rPr>
                <w:rFonts w:ascii="Arial" w:hAnsi="Arial" w:cs="Arial"/>
                <w:b/>
                <w:sz w:val="24"/>
                <w:szCs w:val="24"/>
              </w:rPr>
              <w:t>Discuss the concept of yield management in detail</w:t>
            </w:r>
          </w:p>
          <w:p w:rsidR="007E604B" w:rsidRPr="002B5940" w:rsidRDefault="007E604B" w:rsidP="00B8425B">
            <w:pPr>
              <w:pStyle w:val="ListParagraph"/>
              <w:jc w:val="both"/>
              <w:rPr>
                <w:rFonts w:ascii="Arial" w:hAnsi="Arial" w:cs="Arial"/>
                <w:sz w:val="24"/>
                <w:szCs w:val="24"/>
              </w:rPr>
            </w:pPr>
          </w:p>
          <w:p w:rsidR="007E604B" w:rsidRDefault="007E604B" w:rsidP="00B8425B">
            <w:pPr>
              <w:jc w:val="both"/>
              <w:rPr>
                <w:rFonts w:ascii="Arial" w:hAnsi="Arial" w:cs="Arial"/>
                <w:sz w:val="24"/>
                <w:szCs w:val="24"/>
              </w:rPr>
            </w:pPr>
            <w:r w:rsidRPr="007C4D30">
              <w:rPr>
                <w:rFonts w:ascii="Arial" w:hAnsi="Arial" w:cs="Arial"/>
                <w:sz w:val="24"/>
                <w:szCs w:val="24"/>
              </w:rPr>
              <w:t>Process in which hotel rooms are managed in order to maximum room revenue by controlling forecast information, by either raising or lowering room prices base</w:t>
            </w:r>
            <w:r w:rsidR="008E29F7">
              <w:rPr>
                <w:rFonts w:ascii="Arial" w:hAnsi="Arial" w:cs="Arial"/>
                <w:sz w:val="24"/>
                <w:szCs w:val="24"/>
              </w:rPr>
              <w:t>d on low or high demand periods, based on anticipated guests behavior.</w:t>
            </w:r>
          </w:p>
          <w:p w:rsidR="00106EA5" w:rsidRDefault="00106EA5" w:rsidP="00B8425B">
            <w:pPr>
              <w:jc w:val="both"/>
              <w:rPr>
                <w:rFonts w:ascii="Arial" w:hAnsi="Arial" w:cs="Arial"/>
                <w:sz w:val="24"/>
                <w:szCs w:val="24"/>
              </w:rPr>
            </w:pPr>
          </w:p>
          <w:p w:rsidR="00573E00" w:rsidRDefault="00573E00" w:rsidP="00B8425B">
            <w:pPr>
              <w:jc w:val="both"/>
              <w:rPr>
                <w:rFonts w:ascii="Arial" w:hAnsi="Arial" w:cs="Arial"/>
                <w:sz w:val="24"/>
                <w:szCs w:val="24"/>
              </w:rPr>
            </w:pPr>
          </w:p>
          <w:p w:rsidR="00573E00" w:rsidRDefault="00573E00" w:rsidP="00B8425B">
            <w:pPr>
              <w:jc w:val="both"/>
              <w:rPr>
                <w:rFonts w:ascii="Arial" w:hAnsi="Arial" w:cs="Arial"/>
                <w:sz w:val="24"/>
                <w:szCs w:val="24"/>
              </w:rPr>
            </w:pPr>
          </w:p>
          <w:p w:rsidR="00106EA5" w:rsidRPr="00533CEE" w:rsidRDefault="00106EA5" w:rsidP="00533CEE">
            <w:pPr>
              <w:pStyle w:val="ListParagraph"/>
              <w:numPr>
                <w:ilvl w:val="1"/>
                <w:numId w:val="4"/>
              </w:numPr>
              <w:jc w:val="both"/>
              <w:rPr>
                <w:rFonts w:ascii="Arial" w:hAnsi="Arial" w:cs="Arial"/>
                <w:b/>
                <w:sz w:val="24"/>
                <w:szCs w:val="24"/>
              </w:rPr>
            </w:pPr>
            <w:r w:rsidRPr="00533CEE">
              <w:rPr>
                <w:rFonts w:ascii="Arial" w:hAnsi="Arial" w:cs="Arial"/>
                <w:b/>
                <w:sz w:val="24"/>
                <w:szCs w:val="24"/>
              </w:rPr>
              <w:t>Discuss the check in and check out procedures in a hotel</w:t>
            </w:r>
          </w:p>
          <w:p w:rsidR="00106EA5" w:rsidRPr="00A50D22" w:rsidRDefault="00106EA5" w:rsidP="00B8425B">
            <w:pPr>
              <w:pStyle w:val="ListParagraph"/>
              <w:ind w:left="1080"/>
              <w:jc w:val="both"/>
              <w:rPr>
                <w:rFonts w:ascii="Arial" w:hAnsi="Arial" w:cs="Arial"/>
                <w:b/>
                <w:sz w:val="24"/>
                <w:szCs w:val="24"/>
              </w:rPr>
            </w:pPr>
          </w:p>
          <w:p w:rsidR="00106EA5" w:rsidRDefault="005A1958" w:rsidP="00B8425B">
            <w:pPr>
              <w:jc w:val="both"/>
              <w:rPr>
                <w:rFonts w:ascii="Arial" w:hAnsi="Arial" w:cs="Arial"/>
                <w:sz w:val="24"/>
                <w:szCs w:val="24"/>
              </w:rPr>
            </w:pPr>
            <w:r w:rsidRPr="005A1958">
              <w:rPr>
                <w:rFonts w:ascii="Arial" w:hAnsi="Arial" w:cs="Arial"/>
                <w:b/>
                <w:sz w:val="24"/>
                <w:szCs w:val="24"/>
              </w:rPr>
              <w:t>Check in</w:t>
            </w:r>
            <w:r>
              <w:rPr>
                <w:rFonts w:ascii="Arial" w:hAnsi="Arial" w:cs="Arial"/>
                <w:sz w:val="24"/>
                <w:szCs w:val="24"/>
              </w:rPr>
              <w:t>; V</w:t>
            </w:r>
            <w:r w:rsidR="00106EA5" w:rsidRPr="00A50D22">
              <w:rPr>
                <w:rFonts w:ascii="Arial" w:hAnsi="Arial" w:cs="Arial"/>
                <w:sz w:val="24"/>
                <w:szCs w:val="24"/>
              </w:rPr>
              <w:t xml:space="preserve">ital information is exchanged between guests &amp; </w:t>
            </w:r>
            <w:r w:rsidR="00B8425B">
              <w:rPr>
                <w:rFonts w:ascii="Arial" w:hAnsi="Arial" w:cs="Arial"/>
                <w:sz w:val="24"/>
                <w:szCs w:val="24"/>
              </w:rPr>
              <w:t>FO</w:t>
            </w:r>
            <w:r w:rsidR="00106EA5" w:rsidRPr="00A50D22">
              <w:rPr>
                <w:rFonts w:ascii="Arial" w:hAnsi="Arial" w:cs="Arial"/>
                <w:sz w:val="24"/>
                <w:szCs w:val="24"/>
              </w:rPr>
              <w:t xml:space="preserve"> staff pertaining to guest</w:t>
            </w:r>
            <w:r>
              <w:rPr>
                <w:rFonts w:ascii="Arial" w:hAnsi="Arial" w:cs="Arial"/>
                <w:sz w:val="24"/>
                <w:szCs w:val="24"/>
              </w:rPr>
              <w:t xml:space="preserve"> name, no of </w:t>
            </w:r>
            <w:proofErr w:type="spellStart"/>
            <w:r>
              <w:rPr>
                <w:rFonts w:ascii="Arial" w:hAnsi="Arial" w:cs="Arial"/>
                <w:sz w:val="24"/>
                <w:szCs w:val="24"/>
              </w:rPr>
              <w:t>pax</w:t>
            </w:r>
            <w:proofErr w:type="spellEnd"/>
            <w:r w:rsidR="00106EA5" w:rsidRPr="00A50D22">
              <w:rPr>
                <w:rFonts w:ascii="Arial" w:hAnsi="Arial" w:cs="Arial"/>
                <w:sz w:val="24"/>
                <w:szCs w:val="24"/>
              </w:rPr>
              <w:t xml:space="preserve">, length of stay, </w:t>
            </w:r>
            <w:proofErr w:type="gramStart"/>
            <w:r w:rsidR="00106EA5" w:rsidRPr="00A50D22">
              <w:rPr>
                <w:rFonts w:ascii="Arial" w:hAnsi="Arial" w:cs="Arial"/>
                <w:sz w:val="24"/>
                <w:szCs w:val="24"/>
              </w:rPr>
              <w:t>mode</w:t>
            </w:r>
            <w:proofErr w:type="gramEnd"/>
            <w:r w:rsidR="00106EA5" w:rsidRPr="00A50D22">
              <w:rPr>
                <w:rFonts w:ascii="Arial" w:hAnsi="Arial" w:cs="Arial"/>
                <w:sz w:val="24"/>
                <w:szCs w:val="24"/>
              </w:rPr>
              <w:t xml:space="preserve"> of payment while keeping the interaction efficient &amp; friendly, guests is assigned &amp; escorted to room by a porter/bellboy.</w:t>
            </w:r>
          </w:p>
          <w:p w:rsidR="00573E00" w:rsidRDefault="00573E00" w:rsidP="00B8425B">
            <w:pPr>
              <w:jc w:val="both"/>
              <w:rPr>
                <w:rFonts w:ascii="Arial" w:hAnsi="Arial" w:cs="Arial"/>
                <w:sz w:val="24"/>
                <w:szCs w:val="24"/>
              </w:rPr>
            </w:pPr>
          </w:p>
          <w:p w:rsidR="00106EA5" w:rsidRDefault="00106EA5" w:rsidP="00B8425B">
            <w:pPr>
              <w:jc w:val="both"/>
              <w:rPr>
                <w:rFonts w:ascii="Arial" w:eastAsia="Arial Unicode MS" w:hAnsi="Arial" w:cs="Arial"/>
                <w:sz w:val="24"/>
                <w:szCs w:val="24"/>
              </w:rPr>
            </w:pPr>
            <w:r w:rsidRPr="005A1958">
              <w:rPr>
                <w:rFonts w:ascii="Arial" w:eastAsia="Arial Unicode MS" w:hAnsi="Arial" w:cs="Arial"/>
                <w:b/>
                <w:sz w:val="24"/>
                <w:szCs w:val="24"/>
              </w:rPr>
              <w:t>Check out</w:t>
            </w:r>
            <w:r w:rsidR="00B8425B">
              <w:rPr>
                <w:rFonts w:ascii="Arial" w:eastAsia="Arial Unicode MS" w:hAnsi="Arial" w:cs="Arial"/>
                <w:sz w:val="24"/>
                <w:szCs w:val="24"/>
              </w:rPr>
              <w:t xml:space="preserve">; has eight stages </w:t>
            </w:r>
            <w:proofErr w:type="spellStart"/>
            <w:r w:rsidR="00B8425B">
              <w:rPr>
                <w:rFonts w:ascii="Arial" w:eastAsia="Arial Unicode MS" w:hAnsi="Arial" w:cs="Arial"/>
                <w:sz w:val="24"/>
                <w:szCs w:val="24"/>
              </w:rPr>
              <w:t>i.e</w:t>
            </w:r>
            <w:proofErr w:type="spellEnd"/>
            <w:r w:rsidR="00B8425B">
              <w:rPr>
                <w:rFonts w:ascii="Arial" w:eastAsia="Arial Unicode MS" w:hAnsi="Arial" w:cs="Arial"/>
                <w:sz w:val="24"/>
                <w:szCs w:val="24"/>
              </w:rPr>
              <w:t xml:space="preserve"> </w:t>
            </w:r>
            <w:r w:rsidRPr="00A50D22">
              <w:rPr>
                <w:rFonts w:ascii="Arial" w:eastAsia="Arial Unicode MS" w:hAnsi="Arial" w:cs="Arial"/>
                <w:sz w:val="24"/>
                <w:szCs w:val="24"/>
              </w:rPr>
              <w:t xml:space="preserve">greetings, counter checking bills with guest, settling accounts, updating guest history  </w:t>
            </w:r>
            <w:proofErr w:type="spellStart"/>
            <w:r w:rsidRPr="00A50D22">
              <w:rPr>
                <w:rFonts w:ascii="Arial" w:eastAsia="Arial Unicode MS" w:hAnsi="Arial" w:cs="Arial"/>
                <w:sz w:val="24"/>
                <w:szCs w:val="24"/>
              </w:rPr>
              <w:t>etc</w:t>
            </w:r>
            <w:proofErr w:type="spellEnd"/>
            <w:r w:rsidRPr="00A50D22">
              <w:rPr>
                <w:rFonts w:ascii="Arial" w:eastAsia="Arial Unicode MS" w:hAnsi="Arial" w:cs="Arial"/>
                <w:sz w:val="24"/>
                <w:szCs w:val="24"/>
              </w:rPr>
              <w:t xml:space="preserve"> while ensuring guest leaves with a good lasting impression of the hotel for future returns and referrals.</w:t>
            </w:r>
          </w:p>
          <w:p w:rsidR="00106EA5" w:rsidRPr="00A50D22" w:rsidRDefault="00106EA5" w:rsidP="00B8425B">
            <w:pPr>
              <w:jc w:val="both"/>
              <w:rPr>
                <w:rFonts w:ascii="Arial" w:eastAsia="Arial Unicode MS" w:hAnsi="Arial" w:cs="Arial"/>
                <w:sz w:val="24"/>
                <w:szCs w:val="24"/>
              </w:rPr>
            </w:pPr>
          </w:p>
          <w:p w:rsidR="00106EA5" w:rsidRPr="00A50D22" w:rsidRDefault="00106EA5" w:rsidP="00B8425B">
            <w:pPr>
              <w:jc w:val="both"/>
              <w:rPr>
                <w:rFonts w:ascii="Arial" w:eastAsia="Arial Unicode MS" w:hAnsi="Arial" w:cs="Arial"/>
                <w:sz w:val="24"/>
                <w:szCs w:val="24"/>
              </w:rPr>
            </w:pPr>
            <w:r w:rsidRPr="00A50D22">
              <w:rPr>
                <w:rFonts w:ascii="Arial" w:eastAsia="Arial Unicode MS" w:hAnsi="Arial" w:cs="Arial"/>
                <w:sz w:val="24"/>
                <w:szCs w:val="24"/>
              </w:rPr>
              <w:t>Some PMS systems generate room assignment, prints check-in forms that guests signs and automatically</w:t>
            </w:r>
            <w:r w:rsidR="00B8425B">
              <w:rPr>
                <w:rFonts w:ascii="Arial" w:eastAsia="Arial Unicode MS" w:hAnsi="Arial" w:cs="Arial"/>
                <w:sz w:val="24"/>
                <w:szCs w:val="24"/>
              </w:rPr>
              <w:t xml:space="preserve"> assigns rooms and directs</w:t>
            </w:r>
            <w:r w:rsidRPr="00A50D22">
              <w:rPr>
                <w:rFonts w:ascii="Arial" w:eastAsia="Arial Unicode MS" w:hAnsi="Arial" w:cs="Arial"/>
                <w:sz w:val="24"/>
                <w:szCs w:val="24"/>
              </w:rPr>
              <w:t xml:space="preserve"> to key pick up area.</w:t>
            </w:r>
          </w:p>
          <w:p w:rsidR="00106EA5" w:rsidRPr="007C4D30" w:rsidRDefault="00106EA5" w:rsidP="00B8425B">
            <w:pPr>
              <w:jc w:val="both"/>
              <w:rPr>
                <w:rFonts w:ascii="Arial" w:hAnsi="Arial" w:cs="Arial"/>
                <w:sz w:val="24"/>
                <w:szCs w:val="24"/>
              </w:rPr>
            </w:pPr>
          </w:p>
          <w:p w:rsidR="007E604B" w:rsidRDefault="007E604B" w:rsidP="007E604B">
            <w:pPr>
              <w:pStyle w:val="ListParagraph"/>
              <w:rPr>
                <w:rFonts w:ascii="Arial" w:hAnsi="Arial" w:cs="Arial"/>
                <w:sz w:val="24"/>
                <w:szCs w:val="24"/>
              </w:rPr>
            </w:pPr>
          </w:p>
          <w:p w:rsidR="00823116" w:rsidRDefault="00823116" w:rsidP="007E604B">
            <w:pPr>
              <w:pStyle w:val="ListParagraph"/>
              <w:rPr>
                <w:rFonts w:ascii="Arial" w:hAnsi="Arial" w:cs="Arial"/>
                <w:sz w:val="24"/>
                <w:szCs w:val="24"/>
              </w:rPr>
            </w:pPr>
          </w:p>
          <w:p w:rsidR="005D7A27" w:rsidRPr="005D7A27" w:rsidRDefault="005D7A27" w:rsidP="005D7A27">
            <w:pPr>
              <w:rPr>
                <w:rFonts w:ascii="Arial" w:hAnsi="Arial" w:cs="Arial"/>
                <w:b/>
                <w:sz w:val="24"/>
                <w:szCs w:val="24"/>
                <w:u w:val="single"/>
              </w:rPr>
            </w:pPr>
            <w:r w:rsidRPr="005D7A27">
              <w:rPr>
                <w:rFonts w:ascii="Arial" w:hAnsi="Arial" w:cs="Arial"/>
                <w:b/>
                <w:sz w:val="24"/>
                <w:szCs w:val="24"/>
                <w:u w:val="single"/>
              </w:rPr>
              <w:t>Activity</w:t>
            </w:r>
          </w:p>
          <w:p w:rsidR="00823116" w:rsidRPr="005D7A27" w:rsidRDefault="005D7A27" w:rsidP="005D7A27">
            <w:pPr>
              <w:rPr>
                <w:rFonts w:ascii="Arial" w:hAnsi="Arial" w:cs="Arial"/>
                <w:b/>
                <w:sz w:val="24"/>
                <w:szCs w:val="24"/>
              </w:rPr>
            </w:pPr>
            <w:r w:rsidRPr="005D7A27">
              <w:rPr>
                <w:rFonts w:ascii="Arial" w:hAnsi="Arial" w:cs="Arial"/>
                <w:b/>
                <w:sz w:val="24"/>
                <w:szCs w:val="24"/>
              </w:rPr>
              <w:t>Contact a front office manager or senior staff at a local hotel. Do this in person, by email, or phone, and introduce yourself as a student. Enquire about their establishment and his role. Produce a report on your findings. (6)</w:t>
            </w:r>
          </w:p>
          <w:p w:rsidR="00823116" w:rsidRDefault="00823116" w:rsidP="007E604B">
            <w:pPr>
              <w:pStyle w:val="ListParagraph"/>
              <w:rPr>
                <w:rFonts w:ascii="Arial" w:hAnsi="Arial" w:cs="Arial"/>
                <w:sz w:val="24"/>
                <w:szCs w:val="24"/>
              </w:rPr>
            </w:pPr>
          </w:p>
          <w:p w:rsidR="00573E00" w:rsidRDefault="00573E00" w:rsidP="007E604B">
            <w:pPr>
              <w:pStyle w:val="ListParagraph"/>
              <w:rPr>
                <w:rFonts w:ascii="Arial" w:hAnsi="Arial" w:cs="Arial"/>
                <w:sz w:val="24"/>
                <w:szCs w:val="24"/>
              </w:rPr>
            </w:pPr>
          </w:p>
          <w:p w:rsidR="008E29F7" w:rsidRDefault="008E29F7" w:rsidP="007C4D30">
            <w:pPr>
              <w:rPr>
                <w:rFonts w:ascii="Arial" w:hAnsi="Arial" w:cs="Arial"/>
                <w:sz w:val="24"/>
                <w:szCs w:val="24"/>
              </w:rPr>
            </w:pPr>
          </w:p>
          <w:p w:rsidR="00823116" w:rsidRPr="009C0DC7" w:rsidRDefault="00823116" w:rsidP="00823116">
            <w:pPr>
              <w:rPr>
                <w:rFonts w:ascii="Arial" w:hAnsi="Arial" w:cs="Arial"/>
                <w:sz w:val="24"/>
                <w:szCs w:val="24"/>
                <w:u w:val="single"/>
              </w:rPr>
            </w:pPr>
            <w:r w:rsidRPr="009C0DC7">
              <w:rPr>
                <w:rFonts w:ascii="Arial" w:hAnsi="Arial" w:cs="Arial"/>
                <w:sz w:val="24"/>
                <w:szCs w:val="24"/>
                <w:u w:val="single"/>
              </w:rPr>
              <w:t>ROLES OF FRONT OFFICE MANAGER AT FAIRMONT THE NORFOLK</w:t>
            </w:r>
          </w:p>
          <w:p w:rsidR="00823116" w:rsidRPr="009C0DC7" w:rsidRDefault="00823116" w:rsidP="00823116">
            <w:pPr>
              <w:shd w:val="clear" w:color="auto" w:fill="FFFFFF"/>
              <w:spacing w:before="120"/>
              <w:outlineLvl w:val="3"/>
              <w:rPr>
                <w:rFonts w:ascii="Arial" w:eastAsia="Times New Roman" w:hAnsi="Arial" w:cs="Arial"/>
                <w:sz w:val="24"/>
                <w:szCs w:val="24"/>
              </w:rPr>
            </w:pPr>
          </w:p>
          <w:p w:rsidR="00823116" w:rsidRPr="009C0DC7" w:rsidRDefault="00823116" w:rsidP="00823116">
            <w:pPr>
              <w:shd w:val="clear" w:color="auto" w:fill="FFFFFF"/>
              <w:spacing w:before="120"/>
              <w:outlineLvl w:val="3"/>
              <w:rPr>
                <w:rFonts w:ascii="Arial" w:eastAsia="Times New Roman" w:hAnsi="Arial" w:cs="Arial"/>
                <w:sz w:val="24"/>
                <w:szCs w:val="24"/>
              </w:rPr>
            </w:pPr>
            <w:r w:rsidRPr="009C0DC7">
              <w:rPr>
                <w:rFonts w:ascii="Arial" w:eastAsia="Times New Roman" w:hAnsi="Arial" w:cs="Arial"/>
                <w:sz w:val="24"/>
                <w:szCs w:val="24"/>
              </w:rPr>
              <w:t>Contact Person:</w:t>
            </w:r>
            <w:r w:rsidRPr="009C0DC7">
              <w:rPr>
                <w:rFonts w:ascii="Arial" w:eastAsia="Times New Roman" w:hAnsi="Arial" w:cs="Arial"/>
                <w:sz w:val="24"/>
                <w:szCs w:val="24"/>
              </w:rPr>
              <w:tab/>
            </w:r>
            <w:r w:rsidRPr="009C0DC7">
              <w:rPr>
                <w:rFonts w:ascii="Arial" w:eastAsia="Times New Roman" w:hAnsi="Arial" w:cs="Arial"/>
                <w:sz w:val="24"/>
                <w:szCs w:val="24"/>
              </w:rPr>
              <w:tab/>
            </w:r>
            <w:r w:rsidRPr="009C0DC7">
              <w:rPr>
                <w:rFonts w:ascii="Arial" w:eastAsia="Times New Roman" w:hAnsi="Arial" w:cs="Arial"/>
                <w:sz w:val="24"/>
                <w:szCs w:val="24"/>
              </w:rPr>
              <w:tab/>
              <w:t xml:space="preserve">Mrs. Mercy </w:t>
            </w:r>
            <w:proofErr w:type="spellStart"/>
            <w:r w:rsidRPr="009C0DC7">
              <w:rPr>
                <w:rFonts w:ascii="Arial" w:eastAsia="Times New Roman" w:hAnsi="Arial" w:cs="Arial"/>
                <w:sz w:val="24"/>
                <w:szCs w:val="24"/>
              </w:rPr>
              <w:t>Macharia</w:t>
            </w:r>
            <w:proofErr w:type="spellEnd"/>
          </w:p>
          <w:p w:rsidR="00823116" w:rsidRPr="009C0DC7" w:rsidRDefault="00823116" w:rsidP="00823116">
            <w:pPr>
              <w:shd w:val="clear" w:color="auto" w:fill="FFFFFF"/>
              <w:spacing w:before="120"/>
              <w:outlineLvl w:val="3"/>
              <w:rPr>
                <w:rFonts w:ascii="Arial" w:eastAsia="Times New Roman" w:hAnsi="Arial" w:cs="Arial"/>
                <w:sz w:val="24"/>
                <w:szCs w:val="24"/>
              </w:rPr>
            </w:pPr>
            <w:r w:rsidRPr="009C0DC7">
              <w:rPr>
                <w:rFonts w:ascii="Arial" w:eastAsia="Times New Roman" w:hAnsi="Arial" w:cs="Arial"/>
                <w:sz w:val="24"/>
                <w:szCs w:val="24"/>
              </w:rPr>
              <w:t>Position:</w:t>
            </w:r>
            <w:r w:rsidRPr="009C0DC7">
              <w:rPr>
                <w:rFonts w:ascii="Arial" w:eastAsia="Times New Roman" w:hAnsi="Arial" w:cs="Arial"/>
                <w:sz w:val="24"/>
                <w:szCs w:val="24"/>
              </w:rPr>
              <w:tab/>
            </w:r>
            <w:r w:rsidRPr="009C0DC7">
              <w:rPr>
                <w:rFonts w:ascii="Arial" w:eastAsia="Times New Roman" w:hAnsi="Arial" w:cs="Arial"/>
                <w:sz w:val="24"/>
                <w:szCs w:val="24"/>
              </w:rPr>
              <w:tab/>
            </w:r>
            <w:r w:rsidRPr="009C0DC7">
              <w:rPr>
                <w:rFonts w:ascii="Arial" w:eastAsia="Times New Roman" w:hAnsi="Arial" w:cs="Arial"/>
                <w:sz w:val="24"/>
                <w:szCs w:val="24"/>
              </w:rPr>
              <w:tab/>
            </w:r>
            <w:r w:rsidRPr="009C0DC7">
              <w:rPr>
                <w:rFonts w:ascii="Arial" w:eastAsia="Times New Roman" w:hAnsi="Arial" w:cs="Arial"/>
                <w:sz w:val="24"/>
                <w:szCs w:val="24"/>
              </w:rPr>
              <w:tab/>
              <w:t>Front Office Manager</w:t>
            </w:r>
          </w:p>
          <w:p w:rsidR="00823116" w:rsidRPr="009C0DC7" w:rsidRDefault="00823116" w:rsidP="00823116">
            <w:pPr>
              <w:shd w:val="clear" w:color="auto" w:fill="FFFFFF"/>
              <w:spacing w:before="120"/>
              <w:outlineLvl w:val="3"/>
              <w:rPr>
                <w:rFonts w:ascii="Arial" w:eastAsia="Times New Roman" w:hAnsi="Arial" w:cs="Arial"/>
                <w:sz w:val="24"/>
                <w:szCs w:val="24"/>
              </w:rPr>
            </w:pPr>
            <w:r w:rsidRPr="009C0DC7">
              <w:rPr>
                <w:rFonts w:ascii="Arial" w:eastAsia="Times New Roman" w:hAnsi="Arial" w:cs="Arial"/>
                <w:sz w:val="24"/>
                <w:szCs w:val="24"/>
              </w:rPr>
              <w:t>Hotel:</w:t>
            </w:r>
            <w:r w:rsidRPr="009C0DC7">
              <w:rPr>
                <w:rFonts w:ascii="Arial" w:eastAsia="Times New Roman" w:hAnsi="Arial" w:cs="Arial"/>
                <w:sz w:val="24"/>
                <w:szCs w:val="24"/>
              </w:rPr>
              <w:tab/>
            </w:r>
            <w:r w:rsidRPr="009C0DC7">
              <w:rPr>
                <w:rFonts w:ascii="Arial" w:eastAsia="Times New Roman" w:hAnsi="Arial" w:cs="Arial"/>
                <w:sz w:val="24"/>
                <w:szCs w:val="24"/>
              </w:rPr>
              <w:tab/>
            </w:r>
            <w:r w:rsidRPr="009C0DC7">
              <w:rPr>
                <w:rFonts w:ascii="Arial" w:eastAsia="Times New Roman" w:hAnsi="Arial" w:cs="Arial"/>
                <w:sz w:val="24"/>
                <w:szCs w:val="24"/>
              </w:rPr>
              <w:tab/>
            </w:r>
            <w:r w:rsidRPr="009C0DC7">
              <w:rPr>
                <w:rFonts w:ascii="Arial" w:eastAsia="Times New Roman" w:hAnsi="Arial" w:cs="Arial"/>
                <w:sz w:val="24"/>
                <w:szCs w:val="24"/>
              </w:rPr>
              <w:tab/>
            </w:r>
            <w:r w:rsidRPr="009C0DC7">
              <w:rPr>
                <w:rFonts w:ascii="Arial" w:eastAsia="Times New Roman" w:hAnsi="Arial" w:cs="Arial"/>
                <w:sz w:val="24"/>
                <w:szCs w:val="24"/>
              </w:rPr>
              <w:tab/>
              <w:t>Fairmont the Norfolk</w:t>
            </w:r>
          </w:p>
          <w:p w:rsidR="00823116" w:rsidRDefault="00823116" w:rsidP="00823116">
            <w:pPr>
              <w:shd w:val="clear" w:color="auto" w:fill="FFFFFF"/>
              <w:spacing w:before="120"/>
              <w:outlineLvl w:val="3"/>
              <w:rPr>
                <w:rFonts w:ascii="Arial" w:eastAsia="Times New Roman" w:hAnsi="Arial" w:cs="Arial"/>
                <w:sz w:val="24"/>
                <w:szCs w:val="24"/>
              </w:rPr>
            </w:pPr>
            <w:r w:rsidRPr="009C0DC7">
              <w:rPr>
                <w:rFonts w:ascii="Arial" w:eastAsia="Times New Roman" w:hAnsi="Arial" w:cs="Arial"/>
                <w:sz w:val="24"/>
                <w:szCs w:val="24"/>
              </w:rPr>
              <w:t>Location:</w:t>
            </w:r>
            <w:r w:rsidRPr="009C0DC7">
              <w:rPr>
                <w:rFonts w:ascii="Arial" w:eastAsia="Times New Roman" w:hAnsi="Arial" w:cs="Arial"/>
                <w:sz w:val="24"/>
                <w:szCs w:val="24"/>
              </w:rPr>
              <w:tab/>
            </w:r>
            <w:r w:rsidRPr="009C0DC7">
              <w:rPr>
                <w:rFonts w:ascii="Arial" w:eastAsia="Times New Roman" w:hAnsi="Arial" w:cs="Arial"/>
                <w:sz w:val="24"/>
                <w:szCs w:val="24"/>
              </w:rPr>
              <w:tab/>
            </w:r>
            <w:r w:rsidRPr="009C0DC7">
              <w:rPr>
                <w:rFonts w:ascii="Arial" w:eastAsia="Times New Roman" w:hAnsi="Arial" w:cs="Arial"/>
                <w:sz w:val="24"/>
                <w:szCs w:val="24"/>
              </w:rPr>
              <w:tab/>
            </w:r>
            <w:r w:rsidRPr="009C0DC7">
              <w:rPr>
                <w:rFonts w:ascii="Arial" w:eastAsia="Times New Roman" w:hAnsi="Arial" w:cs="Arial"/>
                <w:sz w:val="24"/>
                <w:szCs w:val="24"/>
              </w:rPr>
              <w:tab/>
              <w:t>Nairobi, Kenya</w:t>
            </w:r>
          </w:p>
          <w:p w:rsidR="005D7A27" w:rsidRPr="009C0DC7" w:rsidRDefault="005D7A27" w:rsidP="00823116">
            <w:pPr>
              <w:shd w:val="clear" w:color="auto" w:fill="FFFFFF"/>
              <w:spacing w:before="120"/>
              <w:outlineLvl w:val="3"/>
              <w:rPr>
                <w:rFonts w:ascii="Arial" w:eastAsia="Times New Roman" w:hAnsi="Arial" w:cs="Arial"/>
                <w:sz w:val="24"/>
                <w:szCs w:val="24"/>
              </w:rPr>
            </w:pPr>
          </w:p>
          <w:p w:rsidR="00823116" w:rsidRPr="009C0DC7" w:rsidRDefault="00823116" w:rsidP="005D7A27">
            <w:pPr>
              <w:shd w:val="clear" w:color="auto" w:fill="FFFFFF"/>
              <w:spacing w:before="120"/>
              <w:jc w:val="both"/>
              <w:outlineLvl w:val="3"/>
              <w:rPr>
                <w:rFonts w:ascii="Arial" w:eastAsia="Times New Roman" w:hAnsi="Arial" w:cs="Arial"/>
                <w:sz w:val="24"/>
                <w:szCs w:val="24"/>
              </w:rPr>
            </w:pPr>
          </w:p>
          <w:p w:rsidR="00823116" w:rsidRDefault="00823116" w:rsidP="005D7A27">
            <w:pPr>
              <w:jc w:val="both"/>
              <w:rPr>
                <w:rFonts w:ascii="Arial" w:hAnsi="Arial" w:cs="Arial"/>
                <w:b/>
                <w:sz w:val="24"/>
                <w:szCs w:val="24"/>
                <w:u w:val="single"/>
              </w:rPr>
            </w:pPr>
            <w:r w:rsidRPr="00FE3480">
              <w:rPr>
                <w:rFonts w:ascii="Arial" w:hAnsi="Arial" w:cs="Arial"/>
                <w:b/>
                <w:sz w:val="24"/>
                <w:szCs w:val="24"/>
                <w:u w:val="single"/>
              </w:rPr>
              <w:t>Describe your Hotel</w:t>
            </w:r>
          </w:p>
          <w:p w:rsidR="005D7A27" w:rsidRPr="00FE3480" w:rsidRDefault="005D7A27" w:rsidP="005D7A27">
            <w:pPr>
              <w:jc w:val="both"/>
              <w:rPr>
                <w:rFonts w:ascii="Arial" w:hAnsi="Arial" w:cs="Arial"/>
                <w:b/>
                <w:sz w:val="24"/>
                <w:szCs w:val="24"/>
                <w:u w:val="single"/>
              </w:rPr>
            </w:pPr>
          </w:p>
          <w:p w:rsidR="00823116" w:rsidRDefault="00823116" w:rsidP="005D7A27">
            <w:pPr>
              <w:jc w:val="both"/>
              <w:rPr>
                <w:rFonts w:ascii="Arial" w:hAnsi="Arial" w:cs="Arial"/>
                <w:sz w:val="24"/>
                <w:szCs w:val="24"/>
              </w:rPr>
            </w:pPr>
            <w:r>
              <w:rPr>
                <w:rFonts w:ascii="Arial" w:hAnsi="Arial" w:cs="Arial"/>
                <w:sz w:val="24"/>
                <w:szCs w:val="24"/>
              </w:rPr>
              <w:t xml:space="preserve">Fairmont the Norfolk is 130 years old and was the first hotel in Nairobi, Kenya best known for hosting early visitors including Karen Blixen and Lord Delamare.  The Hotel still has special art and </w:t>
            </w:r>
            <w:proofErr w:type="gramStart"/>
            <w:r>
              <w:rPr>
                <w:rFonts w:ascii="Arial" w:hAnsi="Arial" w:cs="Arial"/>
                <w:sz w:val="24"/>
                <w:szCs w:val="24"/>
              </w:rPr>
              <w:t>rooms dedicated to them and is</w:t>
            </w:r>
            <w:proofErr w:type="gramEnd"/>
            <w:r>
              <w:rPr>
                <w:rFonts w:ascii="Arial" w:hAnsi="Arial" w:cs="Arial"/>
                <w:sz w:val="24"/>
                <w:szCs w:val="24"/>
              </w:rPr>
              <w:t xml:space="preserve"> a historical part of Nairobi City.</w:t>
            </w:r>
          </w:p>
          <w:p w:rsidR="005D7A27" w:rsidRDefault="005D7A27" w:rsidP="005D7A27">
            <w:pPr>
              <w:jc w:val="both"/>
              <w:rPr>
                <w:rFonts w:ascii="Arial" w:hAnsi="Arial" w:cs="Arial"/>
                <w:sz w:val="24"/>
                <w:szCs w:val="24"/>
              </w:rPr>
            </w:pPr>
          </w:p>
          <w:p w:rsidR="00694C7A" w:rsidRDefault="00694C7A" w:rsidP="005D7A27">
            <w:pPr>
              <w:jc w:val="both"/>
              <w:rPr>
                <w:rFonts w:ascii="Arial" w:hAnsi="Arial" w:cs="Arial"/>
                <w:sz w:val="24"/>
                <w:szCs w:val="24"/>
              </w:rPr>
            </w:pPr>
          </w:p>
          <w:p w:rsidR="00823116" w:rsidRDefault="00823116" w:rsidP="005D7A27">
            <w:pPr>
              <w:jc w:val="both"/>
              <w:rPr>
                <w:rFonts w:ascii="Arial" w:hAnsi="Arial" w:cs="Arial"/>
                <w:b/>
                <w:sz w:val="24"/>
                <w:szCs w:val="24"/>
                <w:u w:val="single"/>
              </w:rPr>
            </w:pPr>
            <w:r w:rsidRPr="00FE3480">
              <w:rPr>
                <w:rFonts w:ascii="Arial" w:hAnsi="Arial" w:cs="Arial"/>
                <w:b/>
                <w:sz w:val="24"/>
                <w:szCs w:val="24"/>
                <w:u w:val="single"/>
              </w:rPr>
              <w:t>How long have you worked at Fairmont the Norfolk</w:t>
            </w:r>
          </w:p>
          <w:p w:rsidR="005D7A27" w:rsidRPr="00FE3480" w:rsidRDefault="005D7A27" w:rsidP="005D7A27">
            <w:pPr>
              <w:jc w:val="both"/>
              <w:rPr>
                <w:rFonts w:ascii="Arial" w:hAnsi="Arial" w:cs="Arial"/>
                <w:b/>
                <w:sz w:val="24"/>
                <w:szCs w:val="24"/>
                <w:u w:val="single"/>
              </w:rPr>
            </w:pPr>
          </w:p>
          <w:p w:rsidR="00823116" w:rsidRDefault="00823116" w:rsidP="005D7A27">
            <w:pPr>
              <w:jc w:val="both"/>
              <w:rPr>
                <w:rFonts w:ascii="Arial" w:hAnsi="Arial" w:cs="Arial"/>
                <w:sz w:val="24"/>
                <w:szCs w:val="24"/>
              </w:rPr>
            </w:pPr>
            <w:r>
              <w:rPr>
                <w:rFonts w:ascii="Arial" w:hAnsi="Arial" w:cs="Arial"/>
                <w:sz w:val="24"/>
                <w:szCs w:val="24"/>
              </w:rPr>
              <w:t xml:space="preserve">Mrs. </w:t>
            </w:r>
            <w:proofErr w:type="spellStart"/>
            <w:r>
              <w:rPr>
                <w:rFonts w:ascii="Arial" w:hAnsi="Arial" w:cs="Arial"/>
                <w:sz w:val="24"/>
                <w:szCs w:val="24"/>
              </w:rPr>
              <w:t>Macharia</w:t>
            </w:r>
            <w:proofErr w:type="spellEnd"/>
            <w:r>
              <w:rPr>
                <w:rFonts w:ascii="Arial" w:hAnsi="Arial" w:cs="Arial"/>
                <w:sz w:val="24"/>
                <w:szCs w:val="24"/>
              </w:rPr>
              <w:t xml:space="preserve"> has worked for ten years in the position of Front Office Manager and recently got promoted to Rooms Division Manager.</w:t>
            </w:r>
          </w:p>
          <w:p w:rsidR="005D7A27" w:rsidRPr="009C0DC7" w:rsidRDefault="005D7A27" w:rsidP="005D7A27">
            <w:pPr>
              <w:jc w:val="both"/>
              <w:rPr>
                <w:rFonts w:ascii="Arial" w:hAnsi="Arial" w:cs="Arial"/>
                <w:sz w:val="24"/>
                <w:szCs w:val="24"/>
              </w:rPr>
            </w:pPr>
          </w:p>
          <w:p w:rsidR="00823116" w:rsidRPr="00FE3480" w:rsidRDefault="00823116" w:rsidP="005D7A27">
            <w:pPr>
              <w:pStyle w:val="NormalWeb"/>
              <w:shd w:val="clear" w:color="auto" w:fill="FFFFFF"/>
              <w:spacing w:before="0" w:beforeAutospacing="0" w:after="0" w:afterAutospacing="0"/>
              <w:jc w:val="both"/>
              <w:rPr>
                <w:rStyle w:val="Strong"/>
                <w:rFonts w:ascii="Arial" w:hAnsi="Arial" w:cs="Arial"/>
                <w:u w:val="single"/>
              </w:rPr>
            </w:pPr>
            <w:r>
              <w:rPr>
                <w:rStyle w:val="Strong"/>
                <w:rFonts w:ascii="Arial" w:hAnsi="Arial" w:cs="Arial"/>
                <w:u w:val="single"/>
              </w:rPr>
              <w:t>Mercy’s Typical Day</w:t>
            </w:r>
          </w:p>
          <w:p w:rsidR="00823116" w:rsidRDefault="00823116" w:rsidP="005D7A27">
            <w:pPr>
              <w:pStyle w:val="NormalWeb"/>
              <w:shd w:val="clear" w:color="auto" w:fill="FFFFFF"/>
              <w:spacing w:before="0" w:beforeAutospacing="0" w:after="0" w:afterAutospacing="0"/>
              <w:jc w:val="both"/>
              <w:rPr>
                <w:rFonts w:ascii="Arial" w:hAnsi="Arial" w:cs="Arial"/>
              </w:rPr>
            </w:pPr>
          </w:p>
          <w:p w:rsidR="00823116" w:rsidRPr="009C0DC7" w:rsidRDefault="00823116" w:rsidP="005D7A27">
            <w:pPr>
              <w:pStyle w:val="NormalWeb"/>
              <w:shd w:val="clear" w:color="auto" w:fill="FFFFFF"/>
              <w:spacing w:before="0" w:beforeAutospacing="0" w:after="0" w:afterAutospacing="0"/>
              <w:jc w:val="both"/>
              <w:rPr>
                <w:rFonts w:ascii="Arial" w:hAnsi="Arial" w:cs="Arial"/>
              </w:rPr>
            </w:pPr>
            <w:r>
              <w:rPr>
                <w:rFonts w:ascii="Arial" w:hAnsi="Arial" w:cs="Arial"/>
              </w:rPr>
              <w:t>Mercy’s starts her day with a briefing with her</w:t>
            </w:r>
            <w:r w:rsidRPr="009C0DC7">
              <w:rPr>
                <w:rFonts w:ascii="Arial" w:hAnsi="Arial" w:cs="Arial"/>
              </w:rPr>
              <w:t xml:space="preserve"> team followed by a quick run through of the daily arrivals, departures, and special requests.  </w:t>
            </w:r>
          </w:p>
          <w:p w:rsidR="00823116" w:rsidRPr="009C0DC7" w:rsidRDefault="00823116" w:rsidP="005D7A27">
            <w:pPr>
              <w:pStyle w:val="NormalWeb"/>
              <w:shd w:val="clear" w:color="auto" w:fill="FFFFFF"/>
              <w:spacing w:before="0" w:beforeAutospacing="0" w:after="0" w:afterAutospacing="0"/>
              <w:jc w:val="both"/>
              <w:rPr>
                <w:rFonts w:ascii="Arial" w:hAnsi="Arial" w:cs="Arial"/>
              </w:rPr>
            </w:pPr>
            <w:r w:rsidRPr="009C0DC7">
              <w:rPr>
                <w:rFonts w:ascii="Arial" w:hAnsi="Arial" w:cs="Arial"/>
              </w:rPr>
              <w:t> </w:t>
            </w:r>
          </w:p>
          <w:p w:rsidR="00823116" w:rsidRDefault="00823116" w:rsidP="005D7A27">
            <w:pPr>
              <w:pStyle w:val="NormalWeb"/>
              <w:shd w:val="clear" w:color="auto" w:fill="FFFFFF"/>
              <w:spacing w:before="0" w:beforeAutospacing="0" w:after="0" w:afterAutospacing="0"/>
              <w:jc w:val="both"/>
              <w:rPr>
                <w:rFonts w:ascii="Arial" w:hAnsi="Arial" w:cs="Arial"/>
              </w:rPr>
            </w:pPr>
            <w:r>
              <w:rPr>
                <w:rFonts w:ascii="Arial" w:hAnsi="Arial" w:cs="Arial"/>
              </w:rPr>
              <w:t xml:space="preserve">She takes them through the </w:t>
            </w:r>
            <w:r w:rsidRPr="009C0DC7">
              <w:rPr>
                <w:rFonts w:ascii="Arial" w:hAnsi="Arial" w:cs="Arial"/>
              </w:rPr>
              <w:t>coming week and liaise</w:t>
            </w:r>
            <w:r>
              <w:rPr>
                <w:rFonts w:ascii="Arial" w:hAnsi="Arial" w:cs="Arial"/>
              </w:rPr>
              <w:t>s</w:t>
            </w:r>
            <w:r w:rsidRPr="009C0DC7">
              <w:rPr>
                <w:rFonts w:ascii="Arial" w:hAnsi="Arial" w:cs="Arial"/>
              </w:rPr>
              <w:t xml:space="preserve"> with other </w:t>
            </w:r>
            <w:r>
              <w:rPr>
                <w:rFonts w:ascii="Arial" w:hAnsi="Arial" w:cs="Arial"/>
              </w:rPr>
              <w:t xml:space="preserve">departments to ensure there is </w:t>
            </w:r>
            <w:r w:rsidRPr="009C0DC7">
              <w:rPr>
                <w:rFonts w:ascii="Arial" w:hAnsi="Arial" w:cs="Arial"/>
              </w:rPr>
              <w:t>proper flow of communication and everyone is on board.</w:t>
            </w:r>
          </w:p>
          <w:p w:rsidR="00823116" w:rsidRDefault="00823116" w:rsidP="005D7A27">
            <w:pPr>
              <w:pStyle w:val="NormalWeb"/>
              <w:shd w:val="clear" w:color="auto" w:fill="FFFFFF"/>
              <w:spacing w:before="0" w:beforeAutospacing="0" w:after="0" w:afterAutospacing="0"/>
              <w:jc w:val="both"/>
              <w:rPr>
                <w:rFonts w:ascii="Arial" w:hAnsi="Arial" w:cs="Arial"/>
              </w:rPr>
            </w:pPr>
          </w:p>
          <w:p w:rsidR="00823116" w:rsidRDefault="00823116" w:rsidP="005D7A27">
            <w:pPr>
              <w:pStyle w:val="NormalWeb"/>
              <w:shd w:val="clear" w:color="auto" w:fill="FFFFFF"/>
              <w:spacing w:before="0" w:beforeAutospacing="0" w:after="0" w:afterAutospacing="0"/>
              <w:jc w:val="both"/>
              <w:rPr>
                <w:rFonts w:ascii="Arial" w:hAnsi="Arial" w:cs="Arial"/>
              </w:rPr>
            </w:pPr>
            <w:r>
              <w:rPr>
                <w:rFonts w:ascii="Arial" w:hAnsi="Arial" w:cs="Arial"/>
              </w:rPr>
              <w:t>Thereafter, a briefing with the rest of the hotel departmental heads, which is a 20 minute brief on the day’s activities for all departments heads to be on the same page about guests, VIPs, groups, activities expected in the day and a</w:t>
            </w:r>
            <w:r w:rsidR="00544B7F">
              <w:rPr>
                <w:rFonts w:ascii="Arial" w:hAnsi="Arial" w:cs="Arial"/>
              </w:rPr>
              <w:t>lso a brief on the previous day</w:t>
            </w:r>
            <w:r>
              <w:rPr>
                <w:rFonts w:ascii="Arial" w:hAnsi="Arial" w:cs="Arial"/>
              </w:rPr>
              <w:t xml:space="preserve"> activities in terms of functions, rooms revenue, any information pertaining to guests to look out for.</w:t>
            </w:r>
          </w:p>
          <w:p w:rsidR="00823116" w:rsidRDefault="00823116" w:rsidP="005D7A27">
            <w:pPr>
              <w:pStyle w:val="NormalWeb"/>
              <w:shd w:val="clear" w:color="auto" w:fill="FFFFFF"/>
              <w:spacing w:before="0" w:beforeAutospacing="0" w:after="0" w:afterAutospacing="0"/>
              <w:jc w:val="both"/>
              <w:rPr>
                <w:rFonts w:ascii="Arial" w:hAnsi="Arial" w:cs="Arial"/>
              </w:rPr>
            </w:pPr>
          </w:p>
          <w:p w:rsidR="00823116" w:rsidRPr="009C0DC7" w:rsidRDefault="00823116" w:rsidP="005D7A27">
            <w:pPr>
              <w:pStyle w:val="NormalWeb"/>
              <w:shd w:val="clear" w:color="auto" w:fill="FFFFFF"/>
              <w:spacing w:before="0" w:beforeAutospacing="0" w:after="0" w:afterAutospacing="0"/>
              <w:jc w:val="both"/>
              <w:rPr>
                <w:rFonts w:ascii="Arial" w:hAnsi="Arial" w:cs="Arial"/>
              </w:rPr>
            </w:pPr>
            <w:r>
              <w:rPr>
                <w:rFonts w:ascii="Arial" w:hAnsi="Arial" w:cs="Arial"/>
              </w:rPr>
              <w:t>Mercy works from morning to evening however she enjoys welcoming guests on arrival, getting feedback on their stays and recommending places and things to do while in Nairobi.</w:t>
            </w:r>
            <w:r w:rsidRPr="009C0DC7">
              <w:rPr>
                <w:rFonts w:ascii="Arial" w:hAnsi="Arial" w:cs="Arial"/>
              </w:rPr>
              <w:t> </w:t>
            </w:r>
          </w:p>
          <w:p w:rsidR="00823116" w:rsidRPr="009C0DC7" w:rsidRDefault="00823116" w:rsidP="005D7A27">
            <w:pPr>
              <w:pStyle w:val="NormalWeb"/>
              <w:shd w:val="clear" w:color="auto" w:fill="FFFFFF"/>
              <w:spacing w:before="0" w:beforeAutospacing="0" w:after="0" w:afterAutospacing="0"/>
              <w:jc w:val="both"/>
              <w:rPr>
                <w:rFonts w:ascii="Arial" w:hAnsi="Arial" w:cs="Arial"/>
              </w:rPr>
            </w:pPr>
            <w:r w:rsidRPr="009C0DC7">
              <w:rPr>
                <w:rFonts w:ascii="Arial" w:hAnsi="Arial" w:cs="Arial"/>
              </w:rPr>
              <w:lastRenderedPageBreak/>
              <w:t> </w:t>
            </w:r>
          </w:p>
          <w:p w:rsidR="00823116" w:rsidRDefault="00823116" w:rsidP="005D7A27">
            <w:pPr>
              <w:pStyle w:val="NormalWeb"/>
              <w:shd w:val="clear" w:color="auto" w:fill="FFFFFF"/>
              <w:spacing w:before="0" w:beforeAutospacing="0" w:after="0" w:afterAutospacing="0"/>
              <w:jc w:val="both"/>
              <w:rPr>
                <w:rFonts w:ascii="Arial" w:hAnsi="Arial" w:cs="Arial"/>
              </w:rPr>
            </w:pPr>
            <w:r>
              <w:rPr>
                <w:rFonts w:ascii="Arial" w:hAnsi="Arial" w:cs="Arial"/>
              </w:rPr>
              <w:t>According to Mercy no two days are alike.</w:t>
            </w:r>
          </w:p>
          <w:p w:rsidR="00277B48" w:rsidRDefault="00277B48" w:rsidP="005D7A27">
            <w:pPr>
              <w:pStyle w:val="NormalWeb"/>
              <w:shd w:val="clear" w:color="auto" w:fill="FFFFFF"/>
              <w:spacing w:before="0" w:beforeAutospacing="0" w:after="0" w:afterAutospacing="0"/>
              <w:jc w:val="both"/>
              <w:rPr>
                <w:rFonts w:ascii="Arial" w:hAnsi="Arial" w:cs="Arial"/>
              </w:rPr>
            </w:pPr>
          </w:p>
          <w:p w:rsidR="00823116" w:rsidRDefault="00823116" w:rsidP="005D7A27">
            <w:pPr>
              <w:pStyle w:val="NormalWeb"/>
              <w:shd w:val="clear" w:color="auto" w:fill="FFFFFF"/>
              <w:spacing w:before="0" w:beforeAutospacing="0" w:after="0" w:afterAutospacing="0"/>
              <w:jc w:val="both"/>
              <w:rPr>
                <w:rFonts w:ascii="Arial" w:hAnsi="Arial" w:cs="Arial"/>
              </w:rPr>
            </w:pPr>
            <w:r>
              <w:rPr>
                <w:rFonts w:ascii="Arial" w:hAnsi="Arial" w:cs="Arial"/>
              </w:rPr>
              <w:t>Mercy loves the hospitality industry and says that without the guests there would be no industry so she and her term take time to create memories for guests that they will cherish and making them smile even if they are not in the best of moods.</w:t>
            </w:r>
          </w:p>
          <w:p w:rsidR="00823116" w:rsidRDefault="00823116" w:rsidP="005D7A27">
            <w:pPr>
              <w:pStyle w:val="NormalWeb"/>
              <w:shd w:val="clear" w:color="auto" w:fill="FFFFFF"/>
              <w:spacing w:before="0" w:beforeAutospacing="0" w:after="0" w:afterAutospacing="0"/>
              <w:jc w:val="both"/>
              <w:rPr>
                <w:rFonts w:ascii="Arial" w:hAnsi="Arial" w:cs="Arial"/>
              </w:rPr>
            </w:pPr>
          </w:p>
          <w:p w:rsidR="00823116" w:rsidRPr="009C0DC7" w:rsidRDefault="00823116" w:rsidP="005D7A27">
            <w:pPr>
              <w:pStyle w:val="NormalWeb"/>
              <w:shd w:val="clear" w:color="auto" w:fill="FFFFFF"/>
              <w:spacing w:before="0" w:beforeAutospacing="0" w:after="0" w:afterAutospacing="0"/>
              <w:jc w:val="both"/>
              <w:rPr>
                <w:rFonts w:ascii="Arial" w:hAnsi="Arial" w:cs="Arial"/>
              </w:rPr>
            </w:pPr>
            <w:r w:rsidRPr="009C0DC7">
              <w:rPr>
                <w:rFonts w:ascii="Arial" w:hAnsi="Arial" w:cs="Arial"/>
              </w:rPr>
              <w:t> </w:t>
            </w:r>
          </w:p>
          <w:p w:rsidR="00823116" w:rsidRPr="00215076" w:rsidRDefault="00823116" w:rsidP="005D7A27">
            <w:pPr>
              <w:pStyle w:val="NormalWeb"/>
              <w:shd w:val="clear" w:color="auto" w:fill="FFFFFF"/>
              <w:spacing w:before="0" w:beforeAutospacing="0" w:after="0" w:afterAutospacing="0"/>
              <w:jc w:val="both"/>
              <w:rPr>
                <w:rFonts w:ascii="Arial" w:hAnsi="Arial" w:cs="Arial"/>
                <w:u w:val="single"/>
              </w:rPr>
            </w:pPr>
            <w:r w:rsidRPr="00215076">
              <w:rPr>
                <w:rStyle w:val="Strong"/>
                <w:rFonts w:ascii="Arial" w:hAnsi="Arial" w:cs="Arial"/>
                <w:u w:val="single"/>
              </w:rPr>
              <w:t>What is the most challenging thing about your job?  </w:t>
            </w:r>
          </w:p>
          <w:p w:rsidR="00823116" w:rsidRPr="009C0DC7" w:rsidRDefault="00823116" w:rsidP="005D7A27">
            <w:pPr>
              <w:pStyle w:val="NormalWeb"/>
              <w:shd w:val="clear" w:color="auto" w:fill="FFFFFF"/>
              <w:spacing w:before="0" w:beforeAutospacing="0" w:after="0" w:afterAutospacing="0"/>
              <w:jc w:val="both"/>
              <w:rPr>
                <w:rFonts w:ascii="Arial" w:hAnsi="Arial" w:cs="Arial"/>
              </w:rPr>
            </w:pPr>
            <w:r w:rsidRPr="009C0DC7">
              <w:rPr>
                <w:rFonts w:ascii="Arial" w:hAnsi="Arial" w:cs="Arial"/>
              </w:rPr>
              <w:t> </w:t>
            </w:r>
          </w:p>
          <w:p w:rsidR="00823116" w:rsidRDefault="00823116" w:rsidP="005D7A27">
            <w:pPr>
              <w:pStyle w:val="NormalWeb"/>
              <w:shd w:val="clear" w:color="auto" w:fill="FFFFFF"/>
              <w:spacing w:before="0" w:beforeAutospacing="0" w:after="0" w:afterAutospacing="0"/>
              <w:jc w:val="both"/>
              <w:rPr>
                <w:rFonts w:ascii="Arial" w:hAnsi="Arial" w:cs="Arial"/>
              </w:rPr>
            </w:pPr>
            <w:r>
              <w:rPr>
                <w:rFonts w:ascii="Arial" w:hAnsi="Arial" w:cs="Arial"/>
              </w:rPr>
              <w:t xml:space="preserve">Mercy describes a challenging day as one when a guest may have </w:t>
            </w:r>
            <w:proofErr w:type="gramStart"/>
            <w:r>
              <w:rPr>
                <w:rFonts w:ascii="Arial" w:hAnsi="Arial" w:cs="Arial"/>
              </w:rPr>
              <w:t>complained  about</w:t>
            </w:r>
            <w:proofErr w:type="gramEnd"/>
            <w:r>
              <w:rPr>
                <w:rFonts w:ascii="Arial" w:hAnsi="Arial" w:cs="Arial"/>
              </w:rPr>
              <w:t xml:space="preserve"> services provided, getting to turn around the experience for the guests to avoid guest disappointment and dissatisfaction. </w:t>
            </w:r>
          </w:p>
          <w:p w:rsidR="00823116" w:rsidRDefault="00823116" w:rsidP="005D7A27">
            <w:pPr>
              <w:pStyle w:val="NormalWeb"/>
              <w:shd w:val="clear" w:color="auto" w:fill="FFFFFF"/>
              <w:spacing w:before="0" w:beforeAutospacing="0" w:after="0" w:afterAutospacing="0"/>
              <w:jc w:val="both"/>
              <w:rPr>
                <w:rFonts w:ascii="Arial" w:hAnsi="Arial" w:cs="Arial"/>
              </w:rPr>
            </w:pPr>
          </w:p>
          <w:p w:rsidR="00823116" w:rsidRPr="009C0DC7" w:rsidRDefault="00823116" w:rsidP="005D7A27">
            <w:pPr>
              <w:pStyle w:val="NormalWeb"/>
              <w:shd w:val="clear" w:color="auto" w:fill="FFFFFF"/>
              <w:spacing w:before="0" w:beforeAutospacing="0" w:after="0" w:afterAutospacing="0"/>
              <w:jc w:val="both"/>
              <w:rPr>
                <w:rFonts w:ascii="Arial" w:hAnsi="Arial" w:cs="Arial"/>
              </w:rPr>
            </w:pPr>
            <w:r>
              <w:rPr>
                <w:rFonts w:ascii="Arial" w:hAnsi="Arial" w:cs="Arial"/>
              </w:rPr>
              <w:t>Mercy says that it is of utmost importance to provide best service and great atmosphere for both guests and also amongst the other hotel departments and between colleagues to great a great work atmosphere.</w:t>
            </w:r>
          </w:p>
          <w:p w:rsidR="00823116" w:rsidRDefault="00823116" w:rsidP="00823116">
            <w:pPr>
              <w:pStyle w:val="NormalWeb"/>
              <w:shd w:val="clear" w:color="auto" w:fill="FFFFFF"/>
              <w:spacing w:before="0" w:beforeAutospacing="0" w:after="0" w:afterAutospacing="0"/>
              <w:rPr>
                <w:rFonts w:ascii="Arial" w:hAnsi="Arial" w:cs="Arial"/>
              </w:rPr>
            </w:pPr>
            <w:r w:rsidRPr="009C0DC7">
              <w:rPr>
                <w:rFonts w:ascii="Arial" w:hAnsi="Arial" w:cs="Arial"/>
              </w:rPr>
              <w:t> </w:t>
            </w:r>
          </w:p>
          <w:p w:rsidR="00573E00" w:rsidRPr="009C0DC7" w:rsidRDefault="00573E00" w:rsidP="00823116">
            <w:pPr>
              <w:pStyle w:val="NormalWeb"/>
              <w:shd w:val="clear" w:color="auto" w:fill="FFFFFF"/>
              <w:spacing w:before="0" w:beforeAutospacing="0" w:after="0" w:afterAutospacing="0"/>
              <w:rPr>
                <w:rFonts w:ascii="Arial" w:hAnsi="Arial" w:cs="Arial"/>
              </w:rPr>
            </w:pPr>
          </w:p>
          <w:p w:rsidR="00823116" w:rsidRPr="00573E00" w:rsidRDefault="00823116" w:rsidP="00823116">
            <w:pPr>
              <w:pStyle w:val="NormalWeb"/>
              <w:shd w:val="clear" w:color="auto" w:fill="FFFFFF"/>
              <w:spacing w:before="0" w:beforeAutospacing="0" w:after="0" w:afterAutospacing="0"/>
              <w:rPr>
                <w:rFonts w:ascii="Arial" w:hAnsi="Arial" w:cs="Arial"/>
                <w:b/>
                <w:u w:val="single"/>
              </w:rPr>
            </w:pPr>
            <w:r w:rsidRPr="009C0DC7">
              <w:rPr>
                <w:rFonts w:ascii="Arial" w:hAnsi="Arial" w:cs="Arial"/>
              </w:rPr>
              <w:t> </w:t>
            </w:r>
            <w:r w:rsidR="00573E00" w:rsidRPr="00573E00">
              <w:rPr>
                <w:rFonts w:ascii="Arial" w:hAnsi="Arial" w:cs="Arial"/>
                <w:b/>
                <w:u w:val="single"/>
              </w:rPr>
              <w:t xml:space="preserve">Prepared by: </w:t>
            </w:r>
            <w:proofErr w:type="spellStart"/>
            <w:r w:rsidR="00573E00" w:rsidRPr="00573E00">
              <w:rPr>
                <w:rFonts w:ascii="Arial" w:hAnsi="Arial" w:cs="Arial"/>
                <w:b/>
                <w:u w:val="single"/>
              </w:rPr>
              <w:t>Nicolletta</w:t>
            </w:r>
            <w:proofErr w:type="spellEnd"/>
          </w:p>
          <w:p w:rsidR="008E29F7" w:rsidRPr="007C4D30" w:rsidRDefault="008E29F7" w:rsidP="007C4D30">
            <w:pPr>
              <w:rPr>
                <w:rFonts w:ascii="Arial" w:hAnsi="Arial" w:cs="Arial"/>
                <w:sz w:val="24"/>
                <w:szCs w:val="24"/>
              </w:rPr>
            </w:pPr>
          </w:p>
          <w:p w:rsidR="00CC2FB3" w:rsidRDefault="00CC2FB3" w:rsidP="00A851DA">
            <w:pPr>
              <w:rPr>
                <w:b/>
              </w:rPr>
            </w:pPr>
          </w:p>
        </w:tc>
      </w:tr>
      <w:tr w:rsidR="009528A6" w:rsidTr="00CC2FB3">
        <w:tc>
          <w:tcPr>
            <w:tcW w:w="9242" w:type="dxa"/>
          </w:tcPr>
          <w:p w:rsidR="009528A6" w:rsidRDefault="009528A6" w:rsidP="009528A6">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468"/>
        <w:gridCol w:w="1170"/>
        <w:gridCol w:w="2294"/>
      </w:tblGrid>
      <w:tr w:rsidR="00405895" w:rsidRPr="00B0415E" w:rsidTr="00573E00">
        <w:tc>
          <w:tcPr>
            <w:tcW w:w="2310" w:type="dxa"/>
            <w:shd w:val="clear" w:color="auto" w:fill="D9D9D9" w:themeFill="background1" w:themeFillShade="D9"/>
          </w:tcPr>
          <w:p w:rsidR="00876560" w:rsidRDefault="00876560" w:rsidP="00A851DA">
            <w:pPr>
              <w:rPr>
                <w:rFonts w:cs="Bliss-Regular"/>
                <w:color w:val="000000"/>
              </w:rPr>
            </w:pPr>
          </w:p>
          <w:p w:rsidR="00405895" w:rsidRPr="00B0415E" w:rsidRDefault="00405895" w:rsidP="00A851DA">
            <w:pPr>
              <w:rPr>
                <w:rFonts w:cs="Bliss-Regular"/>
                <w:color w:val="000000"/>
              </w:rPr>
            </w:pPr>
            <w:r w:rsidRPr="00B0415E">
              <w:rPr>
                <w:rFonts w:cs="Bliss-Regular"/>
                <w:color w:val="000000"/>
              </w:rPr>
              <w:t>Student Signature</w:t>
            </w:r>
          </w:p>
        </w:tc>
        <w:tc>
          <w:tcPr>
            <w:tcW w:w="3468" w:type="dxa"/>
          </w:tcPr>
          <w:p w:rsidR="00876560" w:rsidRDefault="00876560" w:rsidP="00A851DA">
            <w:pPr>
              <w:rPr>
                <w:rFonts w:cs="Bliss-Regular"/>
                <w:color w:val="000000"/>
              </w:rPr>
            </w:pPr>
          </w:p>
          <w:p w:rsidR="00405895" w:rsidRPr="00B0415E" w:rsidRDefault="007C4B4C" w:rsidP="00A851DA">
            <w:pPr>
              <w:rPr>
                <w:rFonts w:cs="Bliss-Regular"/>
                <w:color w:val="000000"/>
              </w:rPr>
            </w:pPr>
            <w:proofErr w:type="spellStart"/>
            <w:r>
              <w:rPr>
                <w:rFonts w:cs="Bliss-Regular"/>
                <w:color w:val="000000"/>
              </w:rPr>
              <w:t>Nicolletta</w:t>
            </w:r>
            <w:proofErr w:type="spellEnd"/>
            <w:r>
              <w:rPr>
                <w:rFonts w:cs="Bliss-Regular"/>
                <w:color w:val="000000"/>
              </w:rPr>
              <w:t xml:space="preserve"> </w:t>
            </w:r>
            <w:proofErr w:type="spellStart"/>
            <w:r>
              <w:rPr>
                <w:rFonts w:cs="Bliss-Regular"/>
                <w:color w:val="000000"/>
              </w:rPr>
              <w:t>Nyagah</w:t>
            </w:r>
            <w:proofErr w:type="spellEnd"/>
          </w:p>
        </w:tc>
        <w:tc>
          <w:tcPr>
            <w:tcW w:w="1170" w:type="dxa"/>
            <w:shd w:val="clear" w:color="auto" w:fill="D9D9D9" w:themeFill="background1" w:themeFillShade="D9"/>
          </w:tcPr>
          <w:p w:rsidR="00876560" w:rsidRDefault="00876560" w:rsidP="00A851DA">
            <w:pPr>
              <w:rPr>
                <w:rFonts w:cs="Bliss-Regular"/>
                <w:color w:val="000000"/>
              </w:rPr>
            </w:pPr>
          </w:p>
          <w:p w:rsidR="00405895" w:rsidRPr="00B0415E" w:rsidRDefault="00405895" w:rsidP="00A851DA">
            <w:pPr>
              <w:rPr>
                <w:rFonts w:cs="Bliss-Regular"/>
                <w:color w:val="000000"/>
              </w:rPr>
            </w:pPr>
            <w:r w:rsidRPr="00B0415E">
              <w:rPr>
                <w:rFonts w:cs="Bliss-Regular"/>
                <w:color w:val="000000"/>
              </w:rPr>
              <w:t>Date</w:t>
            </w:r>
          </w:p>
        </w:tc>
        <w:tc>
          <w:tcPr>
            <w:tcW w:w="2294" w:type="dxa"/>
          </w:tcPr>
          <w:p w:rsidR="00876560" w:rsidRDefault="00876560" w:rsidP="00A851DA">
            <w:pPr>
              <w:rPr>
                <w:rFonts w:cs="Bliss-Regular"/>
                <w:color w:val="000000"/>
              </w:rPr>
            </w:pPr>
          </w:p>
          <w:p w:rsidR="00405895" w:rsidRDefault="00573E00" w:rsidP="00A851DA">
            <w:pPr>
              <w:rPr>
                <w:rFonts w:cs="Bliss-Regular"/>
                <w:color w:val="000000"/>
              </w:rPr>
            </w:pPr>
            <w:r>
              <w:rPr>
                <w:rFonts w:cs="Bliss-Regular"/>
                <w:color w:val="000000"/>
              </w:rPr>
              <w:t>26 February 2017</w:t>
            </w:r>
          </w:p>
          <w:p w:rsidR="00573E00" w:rsidRPr="00B0415E" w:rsidRDefault="00573E00" w:rsidP="00A851DA">
            <w:pPr>
              <w:rPr>
                <w:rFonts w:cs="Bliss-Regular"/>
                <w:color w:val="000000"/>
              </w:rPr>
            </w:pP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D00D42">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6399" w:rsidRDefault="00896399" w:rsidP="00CB4D0A">
      <w:pPr>
        <w:spacing w:after="0" w:line="240" w:lineRule="auto"/>
      </w:pPr>
      <w:r>
        <w:separator/>
      </w:r>
    </w:p>
  </w:endnote>
  <w:endnote w:type="continuationSeparator" w:id="0">
    <w:p w:rsidR="00896399" w:rsidRDefault="008963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9044018"/>
      <w:docPartObj>
        <w:docPartGallery w:val="Page Numbers (Bottom of Page)"/>
        <w:docPartUnique/>
      </w:docPartObj>
    </w:sdtPr>
    <w:sdtEndPr>
      <w:rPr>
        <w:color w:val="808080" w:themeColor="background1" w:themeShade="80"/>
        <w:spacing w:val="60"/>
      </w:rPr>
    </w:sdtEndPr>
    <w:sdtContent>
      <w:p w:rsidR="0013527A" w:rsidRDefault="0013527A">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98291C" w:rsidRPr="0098291C">
          <w:rPr>
            <w:b/>
            <w:bCs/>
            <w:noProof/>
          </w:rPr>
          <w:t>2</w:t>
        </w:r>
        <w:r>
          <w:rPr>
            <w:b/>
            <w:bCs/>
            <w:noProof/>
          </w:rPr>
          <w:fldChar w:fldCharType="end"/>
        </w:r>
        <w:r>
          <w:rPr>
            <w:b/>
            <w:bCs/>
          </w:rPr>
          <w:t xml:space="preserve"> | </w:t>
        </w:r>
        <w:r>
          <w:rPr>
            <w:color w:val="808080" w:themeColor="background1" w:themeShade="80"/>
            <w:spacing w:val="60"/>
          </w:rPr>
          <w:t>Page</w:t>
        </w:r>
      </w:p>
    </w:sdtContent>
  </w:sdt>
  <w:p w:rsidR="0013527A" w:rsidRDefault="0013527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6399" w:rsidRDefault="00896399" w:rsidP="00CB4D0A">
      <w:pPr>
        <w:spacing w:after="0" w:line="240" w:lineRule="auto"/>
      </w:pPr>
      <w:r>
        <w:separator/>
      </w:r>
    </w:p>
  </w:footnote>
  <w:footnote w:type="continuationSeparator" w:id="0">
    <w:p w:rsidR="00896399" w:rsidRDefault="0089639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176653"/>
    <w:multiLevelType w:val="hybridMultilevel"/>
    <w:tmpl w:val="C05ADF22"/>
    <w:lvl w:ilvl="0" w:tplc="BBF669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99673B"/>
    <w:multiLevelType w:val="hybridMultilevel"/>
    <w:tmpl w:val="36386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4C70CB"/>
    <w:multiLevelType w:val="multilevel"/>
    <w:tmpl w:val="599E88B4"/>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48E6499"/>
    <w:multiLevelType w:val="hybridMultilevel"/>
    <w:tmpl w:val="214CC6DE"/>
    <w:lvl w:ilvl="0" w:tplc="A60A43DE">
      <w:start w:val="7"/>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5FC4C93"/>
    <w:multiLevelType w:val="hybridMultilevel"/>
    <w:tmpl w:val="944EFDF6"/>
    <w:lvl w:ilvl="0" w:tplc="57DE6EA2">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BA15026"/>
    <w:multiLevelType w:val="hybridMultilevel"/>
    <w:tmpl w:val="5AAABB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DDD4B87"/>
    <w:multiLevelType w:val="hybridMultilevel"/>
    <w:tmpl w:val="73DAC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EF24506"/>
    <w:multiLevelType w:val="hybridMultilevel"/>
    <w:tmpl w:val="79D43A8A"/>
    <w:lvl w:ilvl="0" w:tplc="4016EB5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C81539A"/>
    <w:multiLevelType w:val="hybridMultilevel"/>
    <w:tmpl w:val="27DA229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3584273"/>
    <w:multiLevelType w:val="hybridMultilevel"/>
    <w:tmpl w:val="7412522A"/>
    <w:lvl w:ilvl="0" w:tplc="68723576">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D15534"/>
    <w:multiLevelType w:val="hybridMultilevel"/>
    <w:tmpl w:val="E9C82A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3"/>
  </w:num>
  <w:num w:numId="4">
    <w:abstractNumId w:val="2"/>
  </w:num>
  <w:num w:numId="5">
    <w:abstractNumId w:val="9"/>
  </w:num>
  <w:num w:numId="6">
    <w:abstractNumId w:val="4"/>
  </w:num>
  <w:num w:numId="7">
    <w:abstractNumId w:val="11"/>
  </w:num>
  <w:num w:numId="8">
    <w:abstractNumId w:val="10"/>
  </w:num>
  <w:num w:numId="9">
    <w:abstractNumId w:val="8"/>
  </w:num>
  <w:num w:numId="10">
    <w:abstractNumId w:val="5"/>
  </w:num>
  <w:num w:numId="11">
    <w:abstractNumId w:val="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06EA5"/>
    <w:rsid w:val="001175EE"/>
    <w:rsid w:val="0013527A"/>
    <w:rsid w:val="00157CF6"/>
    <w:rsid w:val="00182416"/>
    <w:rsid w:val="00187EB4"/>
    <w:rsid w:val="001F0481"/>
    <w:rsid w:val="00200C92"/>
    <w:rsid w:val="00201106"/>
    <w:rsid w:val="0020451E"/>
    <w:rsid w:val="00206B9D"/>
    <w:rsid w:val="0023259C"/>
    <w:rsid w:val="00277B48"/>
    <w:rsid w:val="002A3672"/>
    <w:rsid w:val="002B0BD7"/>
    <w:rsid w:val="002B573D"/>
    <w:rsid w:val="002C5CB2"/>
    <w:rsid w:val="002D39F8"/>
    <w:rsid w:val="002E5C0C"/>
    <w:rsid w:val="002F66B5"/>
    <w:rsid w:val="002F779F"/>
    <w:rsid w:val="00371885"/>
    <w:rsid w:val="0037797D"/>
    <w:rsid w:val="003E2B87"/>
    <w:rsid w:val="00402786"/>
    <w:rsid w:val="00405895"/>
    <w:rsid w:val="004058DF"/>
    <w:rsid w:val="004439BB"/>
    <w:rsid w:val="00443E6F"/>
    <w:rsid w:val="00476907"/>
    <w:rsid w:val="00486F1A"/>
    <w:rsid w:val="00490CB9"/>
    <w:rsid w:val="004A2CE2"/>
    <w:rsid w:val="004E3CDA"/>
    <w:rsid w:val="004F4B4D"/>
    <w:rsid w:val="0050216D"/>
    <w:rsid w:val="00503D7E"/>
    <w:rsid w:val="0050778F"/>
    <w:rsid w:val="00527C11"/>
    <w:rsid w:val="00533CEE"/>
    <w:rsid w:val="00535F31"/>
    <w:rsid w:val="00536870"/>
    <w:rsid w:val="00540488"/>
    <w:rsid w:val="00544B7F"/>
    <w:rsid w:val="00546D22"/>
    <w:rsid w:val="00573E00"/>
    <w:rsid w:val="00574D64"/>
    <w:rsid w:val="00591365"/>
    <w:rsid w:val="00597450"/>
    <w:rsid w:val="005A1958"/>
    <w:rsid w:val="005B31E4"/>
    <w:rsid w:val="005C58CD"/>
    <w:rsid w:val="005D44B2"/>
    <w:rsid w:val="005D7A27"/>
    <w:rsid w:val="006034F6"/>
    <w:rsid w:val="00607874"/>
    <w:rsid w:val="00607E77"/>
    <w:rsid w:val="00617BB3"/>
    <w:rsid w:val="00637CF6"/>
    <w:rsid w:val="00645CDD"/>
    <w:rsid w:val="006823A7"/>
    <w:rsid w:val="00687EE8"/>
    <w:rsid w:val="00694C7A"/>
    <w:rsid w:val="00696EE7"/>
    <w:rsid w:val="006B239B"/>
    <w:rsid w:val="0070347F"/>
    <w:rsid w:val="0070678E"/>
    <w:rsid w:val="0073702B"/>
    <w:rsid w:val="007B0EAA"/>
    <w:rsid w:val="007C4B4C"/>
    <w:rsid w:val="007C4D30"/>
    <w:rsid w:val="007E604B"/>
    <w:rsid w:val="007E6BC8"/>
    <w:rsid w:val="007F4054"/>
    <w:rsid w:val="00823116"/>
    <w:rsid w:val="00831C11"/>
    <w:rsid w:val="00857AE4"/>
    <w:rsid w:val="00876560"/>
    <w:rsid w:val="00896399"/>
    <w:rsid w:val="008A60B4"/>
    <w:rsid w:val="008B3C31"/>
    <w:rsid w:val="008B64FE"/>
    <w:rsid w:val="008E29F7"/>
    <w:rsid w:val="00935BF7"/>
    <w:rsid w:val="009428C6"/>
    <w:rsid w:val="009528A6"/>
    <w:rsid w:val="009540D5"/>
    <w:rsid w:val="0095442C"/>
    <w:rsid w:val="0098291C"/>
    <w:rsid w:val="00983942"/>
    <w:rsid w:val="00992EA7"/>
    <w:rsid w:val="009C37E0"/>
    <w:rsid w:val="009E41F4"/>
    <w:rsid w:val="00A11F99"/>
    <w:rsid w:val="00A14B66"/>
    <w:rsid w:val="00A30183"/>
    <w:rsid w:val="00A65CF7"/>
    <w:rsid w:val="00A71EF7"/>
    <w:rsid w:val="00A81AB4"/>
    <w:rsid w:val="00A851DA"/>
    <w:rsid w:val="00AC7D5B"/>
    <w:rsid w:val="00AE1481"/>
    <w:rsid w:val="00B0415E"/>
    <w:rsid w:val="00B04678"/>
    <w:rsid w:val="00B60EBF"/>
    <w:rsid w:val="00B8425B"/>
    <w:rsid w:val="00B86412"/>
    <w:rsid w:val="00BB6EC3"/>
    <w:rsid w:val="00BC46DF"/>
    <w:rsid w:val="00C03577"/>
    <w:rsid w:val="00C53029"/>
    <w:rsid w:val="00C65FEA"/>
    <w:rsid w:val="00CA0AC2"/>
    <w:rsid w:val="00CB4D0A"/>
    <w:rsid w:val="00CC2FB3"/>
    <w:rsid w:val="00CC575A"/>
    <w:rsid w:val="00CF123B"/>
    <w:rsid w:val="00D00D42"/>
    <w:rsid w:val="00D039AC"/>
    <w:rsid w:val="00D427DE"/>
    <w:rsid w:val="00D5587D"/>
    <w:rsid w:val="00D707CC"/>
    <w:rsid w:val="00D821FE"/>
    <w:rsid w:val="00D92B88"/>
    <w:rsid w:val="00DB0793"/>
    <w:rsid w:val="00E00821"/>
    <w:rsid w:val="00E04DB4"/>
    <w:rsid w:val="00E30679"/>
    <w:rsid w:val="00E4597D"/>
    <w:rsid w:val="00E54719"/>
    <w:rsid w:val="00E54832"/>
    <w:rsid w:val="00E56A90"/>
    <w:rsid w:val="00E641CC"/>
    <w:rsid w:val="00EA177E"/>
    <w:rsid w:val="00EA30AB"/>
    <w:rsid w:val="00EB3925"/>
    <w:rsid w:val="00EB5670"/>
    <w:rsid w:val="00ED3DCF"/>
    <w:rsid w:val="00F1033A"/>
    <w:rsid w:val="00F96EB3"/>
    <w:rsid w:val="00FB695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231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2311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231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231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diagramColors" Target="diagrams/colors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diagramQuickStyle" Target="diagrams/quickStyle2.xml"/><Relationship Id="rId2" Type="http://schemas.openxmlformats.org/officeDocument/2006/relationships/numbering" Target="numbering.xml"/><Relationship Id="rId16" Type="http://schemas.openxmlformats.org/officeDocument/2006/relationships/diagramLayout" Target="diagrams/layout2.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5" Type="http://schemas.openxmlformats.org/officeDocument/2006/relationships/settings" Target="settings.xml"/><Relationship Id="rId15" Type="http://schemas.openxmlformats.org/officeDocument/2006/relationships/diagramData" Target="diagrams/data2.xml"/><Relationship Id="rId10" Type="http://schemas.openxmlformats.org/officeDocument/2006/relationships/diagramData" Target="diagrams/data1.xml"/><Relationship Id="rId19" Type="http://schemas.microsoft.com/office/2007/relationships/diagramDrawing" Target="diagrams/drawing2.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4E57817-080A-46EF-9A95-9EF123F0908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0614C118-7A85-4FFD-A80F-219AC969C559}">
      <dgm:prSet phldrT="[Text]"/>
      <dgm:spPr>
        <a:solidFill>
          <a:schemeClr val="bg1">
            <a:lumMod val="65000"/>
          </a:schemeClr>
        </a:solidFill>
      </dgm:spPr>
      <dgm:t>
        <a:bodyPr/>
        <a:lstStyle/>
        <a:p>
          <a:r>
            <a:rPr lang="en-US">
              <a:solidFill>
                <a:schemeClr val="tx1"/>
              </a:solidFill>
            </a:rPr>
            <a:t>General Manager</a:t>
          </a:r>
        </a:p>
      </dgm:t>
    </dgm:pt>
    <dgm:pt modelId="{B1B26AD5-54EB-4D37-B518-CE32B7F83FB9}" type="parTrans" cxnId="{C7C3927D-5848-4C83-815B-BE32E9FBBF64}">
      <dgm:prSet/>
      <dgm:spPr/>
      <dgm:t>
        <a:bodyPr/>
        <a:lstStyle/>
        <a:p>
          <a:endParaRPr lang="en-US">
            <a:solidFill>
              <a:schemeClr val="tx1"/>
            </a:solidFill>
          </a:endParaRPr>
        </a:p>
      </dgm:t>
    </dgm:pt>
    <dgm:pt modelId="{8C71FF61-D4F8-4144-A486-15141B0AE3B1}" type="sibTrans" cxnId="{C7C3927D-5848-4C83-815B-BE32E9FBBF64}">
      <dgm:prSet/>
      <dgm:spPr/>
      <dgm:t>
        <a:bodyPr/>
        <a:lstStyle/>
        <a:p>
          <a:endParaRPr lang="en-US">
            <a:solidFill>
              <a:schemeClr val="tx1"/>
            </a:solidFill>
          </a:endParaRPr>
        </a:p>
      </dgm:t>
    </dgm:pt>
    <dgm:pt modelId="{D0EB882B-B25A-4D66-9BA8-A2D550A0624A}">
      <dgm:prSet phldrT="[Text]"/>
      <dgm:spPr>
        <a:solidFill>
          <a:schemeClr val="bg1">
            <a:lumMod val="65000"/>
          </a:schemeClr>
        </a:solidFill>
      </dgm:spPr>
      <dgm:t>
        <a:bodyPr/>
        <a:lstStyle/>
        <a:p>
          <a:r>
            <a:rPr lang="en-US">
              <a:solidFill>
                <a:schemeClr val="tx1"/>
              </a:solidFill>
            </a:rPr>
            <a:t>Front Desk </a:t>
          </a:r>
        </a:p>
        <a:p>
          <a:r>
            <a:rPr lang="en-US">
              <a:solidFill>
                <a:schemeClr val="tx1"/>
              </a:solidFill>
            </a:rPr>
            <a:t>Agents</a:t>
          </a:r>
        </a:p>
      </dgm:t>
    </dgm:pt>
    <dgm:pt modelId="{0B0CCCD1-40BC-4209-B177-E1AAD77A462D}" type="parTrans" cxnId="{BCFB385C-17AE-41AE-954A-61BF30D066DC}">
      <dgm:prSet/>
      <dgm:spPr/>
      <dgm:t>
        <a:bodyPr/>
        <a:lstStyle/>
        <a:p>
          <a:endParaRPr lang="en-US">
            <a:solidFill>
              <a:schemeClr val="tx1"/>
            </a:solidFill>
          </a:endParaRPr>
        </a:p>
      </dgm:t>
    </dgm:pt>
    <dgm:pt modelId="{FF3F29E2-970B-4DB1-B356-D9C5EA74430E}" type="sibTrans" cxnId="{BCFB385C-17AE-41AE-954A-61BF30D066DC}">
      <dgm:prSet/>
      <dgm:spPr/>
      <dgm:t>
        <a:bodyPr/>
        <a:lstStyle/>
        <a:p>
          <a:endParaRPr lang="en-US">
            <a:solidFill>
              <a:schemeClr val="tx1"/>
            </a:solidFill>
          </a:endParaRPr>
        </a:p>
      </dgm:t>
    </dgm:pt>
    <dgm:pt modelId="{B748BE41-1182-4C6F-975D-A9B3173A2891}">
      <dgm:prSet phldrT="[Text]"/>
      <dgm:spPr>
        <a:solidFill>
          <a:schemeClr val="bg1">
            <a:lumMod val="65000"/>
          </a:schemeClr>
        </a:solidFill>
      </dgm:spPr>
      <dgm:t>
        <a:bodyPr/>
        <a:lstStyle/>
        <a:p>
          <a:r>
            <a:rPr lang="en-US">
              <a:solidFill>
                <a:schemeClr val="tx1"/>
              </a:solidFill>
            </a:rPr>
            <a:t>Reservations</a:t>
          </a:r>
        </a:p>
        <a:p>
          <a:r>
            <a:rPr lang="en-US">
              <a:solidFill>
                <a:schemeClr val="tx1"/>
              </a:solidFill>
            </a:rPr>
            <a:t>Agent</a:t>
          </a:r>
        </a:p>
        <a:p>
          <a:endParaRPr lang="en-US">
            <a:solidFill>
              <a:schemeClr val="tx1"/>
            </a:solidFill>
          </a:endParaRPr>
        </a:p>
      </dgm:t>
    </dgm:pt>
    <dgm:pt modelId="{29164ACC-30F8-4349-B7D0-A367E970DB30}" type="parTrans" cxnId="{C7146D3D-0A08-48B3-BDEA-CF7014241516}">
      <dgm:prSet/>
      <dgm:spPr/>
      <dgm:t>
        <a:bodyPr/>
        <a:lstStyle/>
        <a:p>
          <a:endParaRPr lang="en-US">
            <a:solidFill>
              <a:schemeClr val="tx1"/>
            </a:solidFill>
          </a:endParaRPr>
        </a:p>
      </dgm:t>
    </dgm:pt>
    <dgm:pt modelId="{42073CBF-25A5-414E-BC99-1F08731B89ED}" type="sibTrans" cxnId="{C7146D3D-0A08-48B3-BDEA-CF7014241516}">
      <dgm:prSet/>
      <dgm:spPr/>
      <dgm:t>
        <a:bodyPr/>
        <a:lstStyle/>
        <a:p>
          <a:endParaRPr lang="en-US">
            <a:solidFill>
              <a:schemeClr val="tx1"/>
            </a:solidFill>
          </a:endParaRPr>
        </a:p>
      </dgm:t>
    </dgm:pt>
    <dgm:pt modelId="{EDB94385-52E2-473F-B4D0-DD1E20FFE9FF}">
      <dgm:prSet phldrT="[Text]"/>
      <dgm:spPr>
        <a:solidFill>
          <a:schemeClr val="bg1">
            <a:lumMod val="65000"/>
          </a:schemeClr>
        </a:solidFill>
      </dgm:spPr>
      <dgm:t>
        <a:bodyPr/>
        <a:lstStyle/>
        <a:p>
          <a:r>
            <a:rPr lang="en-US">
              <a:solidFill>
                <a:schemeClr val="tx1"/>
              </a:solidFill>
            </a:rPr>
            <a:t>Front Office</a:t>
          </a:r>
        </a:p>
        <a:p>
          <a:r>
            <a:rPr lang="en-US">
              <a:solidFill>
                <a:schemeClr val="tx1"/>
              </a:solidFill>
            </a:rPr>
            <a:t>Cashiers</a:t>
          </a:r>
        </a:p>
      </dgm:t>
    </dgm:pt>
    <dgm:pt modelId="{3E06E43F-1258-4885-AE91-3216EACC8547}" type="parTrans" cxnId="{117FD48F-5EFE-47BB-A5DC-35904F68A068}">
      <dgm:prSet/>
      <dgm:spPr/>
      <dgm:t>
        <a:bodyPr/>
        <a:lstStyle/>
        <a:p>
          <a:endParaRPr lang="en-US">
            <a:solidFill>
              <a:schemeClr val="tx1"/>
            </a:solidFill>
          </a:endParaRPr>
        </a:p>
      </dgm:t>
    </dgm:pt>
    <dgm:pt modelId="{C07AF247-DB67-4D89-8F7A-A20C65CB3CE0}" type="sibTrans" cxnId="{117FD48F-5EFE-47BB-A5DC-35904F68A068}">
      <dgm:prSet/>
      <dgm:spPr/>
      <dgm:t>
        <a:bodyPr/>
        <a:lstStyle/>
        <a:p>
          <a:endParaRPr lang="en-US">
            <a:solidFill>
              <a:schemeClr val="tx1"/>
            </a:solidFill>
          </a:endParaRPr>
        </a:p>
      </dgm:t>
    </dgm:pt>
    <dgm:pt modelId="{2FBADC66-8CA2-4F51-8AB5-03EDD1F79269}">
      <dgm:prSet/>
      <dgm:spPr>
        <a:solidFill>
          <a:schemeClr val="bg1">
            <a:lumMod val="65000"/>
          </a:schemeClr>
        </a:solidFill>
      </dgm:spPr>
      <dgm:t>
        <a:bodyPr/>
        <a:lstStyle/>
        <a:p>
          <a:r>
            <a:rPr lang="en-US">
              <a:solidFill>
                <a:schemeClr val="tx1"/>
              </a:solidFill>
            </a:rPr>
            <a:t>Telephone</a:t>
          </a:r>
        </a:p>
        <a:p>
          <a:r>
            <a:rPr lang="en-US">
              <a:solidFill>
                <a:schemeClr val="tx1"/>
              </a:solidFill>
            </a:rPr>
            <a:t>Operators</a:t>
          </a:r>
        </a:p>
      </dgm:t>
    </dgm:pt>
    <dgm:pt modelId="{31711DEF-D255-43F3-9E0B-366C1993B9B9}" type="parTrans" cxnId="{4EEF2B00-C4C5-433D-8F09-55FD38709D3B}">
      <dgm:prSet/>
      <dgm:spPr/>
      <dgm:t>
        <a:bodyPr/>
        <a:lstStyle/>
        <a:p>
          <a:endParaRPr lang="en-US">
            <a:solidFill>
              <a:schemeClr val="tx1"/>
            </a:solidFill>
          </a:endParaRPr>
        </a:p>
      </dgm:t>
    </dgm:pt>
    <dgm:pt modelId="{95D15C79-BEF3-4899-B002-7663BF77F93B}" type="sibTrans" cxnId="{4EEF2B00-C4C5-433D-8F09-55FD38709D3B}">
      <dgm:prSet/>
      <dgm:spPr/>
      <dgm:t>
        <a:bodyPr/>
        <a:lstStyle/>
        <a:p>
          <a:endParaRPr lang="en-US">
            <a:solidFill>
              <a:schemeClr val="tx1"/>
            </a:solidFill>
          </a:endParaRPr>
        </a:p>
      </dgm:t>
    </dgm:pt>
    <dgm:pt modelId="{27B0DCE8-E536-4A12-BC5E-AC2F6F07D40A}">
      <dgm:prSet/>
      <dgm:spPr>
        <a:solidFill>
          <a:schemeClr val="bg1">
            <a:lumMod val="65000"/>
          </a:schemeClr>
        </a:solidFill>
      </dgm:spPr>
      <dgm:t>
        <a:bodyPr/>
        <a:lstStyle/>
        <a:p>
          <a:r>
            <a:rPr lang="en-US">
              <a:solidFill>
                <a:schemeClr val="tx1"/>
              </a:solidFill>
            </a:rPr>
            <a:t>Porters / Bell</a:t>
          </a:r>
        </a:p>
        <a:p>
          <a:r>
            <a:rPr lang="en-US">
              <a:solidFill>
                <a:schemeClr val="tx1"/>
              </a:solidFill>
            </a:rPr>
            <a:t>Staff</a:t>
          </a:r>
        </a:p>
      </dgm:t>
    </dgm:pt>
    <dgm:pt modelId="{804567AC-9D76-4292-A3EB-14A093454BA0}" type="parTrans" cxnId="{8F332B52-56F9-4E41-8F11-4C4AA6875CCC}">
      <dgm:prSet/>
      <dgm:spPr/>
      <dgm:t>
        <a:bodyPr/>
        <a:lstStyle/>
        <a:p>
          <a:endParaRPr lang="en-US">
            <a:solidFill>
              <a:schemeClr val="tx1"/>
            </a:solidFill>
          </a:endParaRPr>
        </a:p>
      </dgm:t>
    </dgm:pt>
    <dgm:pt modelId="{C02E1B1D-D803-4D36-A23D-EB04FC00F2BA}" type="sibTrans" cxnId="{8F332B52-56F9-4E41-8F11-4C4AA6875CCC}">
      <dgm:prSet/>
      <dgm:spPr/>
      <dgm:t>
        <a:bodyPr/>
        <a:lstStyle/>
        <a:p>
          <a:endParaRPr lang="en-US">
            <a:solidFill>
              <a:schemeClr val="tx1"/>
            </a:solidFill>
          </a:endParaRPr>
        </a:p>
      </dgm:t>
    </dgm:pt>
    <dgm:pt modelId="{7C36E802-B18F-49AC-A3F5-976BFD9537A4}">
      <dgm:prSet/>
      <dgm:spPr>
        <a:solidFill>
          <a:schemeClr val="bg1">
            <a:lumMod val="65000"/>
          </a:schemeClr>
        </a:solidFill>
      </dgm:spPr>
      <dgm:t>
        <a:bodyPr/>
        <a:lstStyle/>
        <a:p>
          <a:r>
            <a:rPr lang="en-US">
              <a:solidFill>
                <a:schemeClr val="tx1"/>
              </a:solidFill>
            </a:rPr>
            <a:t>Concierge</a:t>
          </a:r>
        </a:p>
      </dgm:t>
    </dgm:pt>
    <dgm:pt modelId="{B1C72021-D85D-43E6-8138-0F40178D75A5}" type="parTrans" cxnId="{A1DB31AE-C112-491C-A92F-9171C8FDE473}">
      <dgm:prSet/>
      <dgm:spPr/>
      <dgm:t>
        <a:bodyPr/>
        <a:lstStyle/>
        <a:p>
          <a:endParaRPr lang="en-US">
            <a:solidFill>
              <a:schemeClr val="tx1"/>
            </a:solidFill>
          </a:endParaRPr>
        </a:p>
      </dgm:t>
    </dgm:pt>
    <dgm:pt modelId="{EACA7248-B5B4-4A2E-A554-2AB735E5A903}" type="sibTrans" cxnId="{A1DB31AE-C112-491C-A92F-9171C8FDE473}">
      <dgm:prSet/>
      <dgm:spPr/>
      <dgm:t>
        <a:bodyPr/>
        <a:lstStyle/>
        <a:p>
          <a:endParaRPr lang="en-US">
            <a:solidFill>
              <a:schemeClr val="tx1"/>
            </a:solidFill>
          </a:endParaRPr>
        </a:p>
      </dgm:t>
    </dgm:pt>
    <dgm:pt modelId="{BE874A32-541D-4566-A0C8-E457D3214F44}">
      <dgm:prSet/>
      <dgm:spPr>
        <a:solidFill>
          <a:schemeClr val="bg1">
            <a:lumMod val="65000"/>
          </a:schemeClr>
        </a:solidFill>
      </dgm:spPr>
      <dgm:t>
        <a:bodyPr/>
        <a:lstStyle/>
        <a:p>
          <a:r>
            <a:rPr lang="en-US">
              <a:solidFill>
                <a:schemeClr val="tx1"/>
              </a:solidFill>
            </a:rPr>
            <a:t>Elevator Operator</a:t>
          </a:r>
        </a:p>
      </dgm:t>
    </dgm:pt>
    <dgm:pt modelId="{B42DD4A7-B144-4B8D-A9C5-19D8361A0A6D}" type="parTrans" cxnId="{A0AA2DB9-B0A7-4E76-9B6A-60160B4E1FEF}">
      <dgm:prSet/>
      <dgm:spPr/>
      <dgm:t>
        <a:bodyPr/>
        <a:lstStyle/>
        <a:p>
          <a:endParaRPr lang="en-US">
            <a:solidFill>
              <a:schemeClr val="tx1"/>
            </a:solidFill>
          </a:endParaRPr>
        </a:p>
      </dgm:t>
    </dgm:pt>
    <dgm:pt modelId="{4CEA4EA7-589A-4A56-AD83-8C17D68CC3DD}" type="sibTrans" cxnId="{A0AA2DB9-B0A7-4E76-9B6A-60160B4E1FEF}">
      <dgm:prSet/>
      <dgm:spPr/>
      <dgm:t>
        <a:bodyPr/>
        <a:lstStyle/>
        <a:p>
          <a:endParaRPr lang="en-US">
            <a:solidFill>
              <a:schemeClr val="tx1"/>
            </a:solidFill>
          </a:endParaRPr>
        </a:p>
      </dgm:t>
    </dgm:pt>
    <dgm:pt modelId="{A3B9799A-F471-470C-BC71-F4DC039F49E1}" type="asst">
      <dgm:prSet/>
      <dgm:spPr>
        <a:solidFill>
          <a:schemeClr val="bg1">
            <a:lumMod val="65000"/>
          </a:schemeClr>
        </a:solidFill>
      </dgm:spPr>
      <dgm:t>
        <a:bodyPr/>
        <a:lstStyle/>
        <a:p>
          <a:r>
            <a:rPr lang="en-US">
              <a:solidFill>
                <a:schemeClr val="tx1"/>
              </a:solidFill>
            </a:rPr>
            <a:t>Resident </a:t>
          </a:r>
        </a:p>
        <a:p>
          <a:r>
            <a:rPr lang="en-US">
              <a:solidFill>
                <a:schemeClr val="tx1"/>
              </a:solidFill>
            </a:rPr>
            <a:t>Manager</a:t>
          </a:r>
        </a:p>
      </dgm:t>
    </dgm:pt>
    <dgm:pt modelId="{36861CE8-9105-4EAC-80E9-ACC02E5D3154}" type="parTrans" cxnId="{FFA31A32-B194-4877-9679-BF12AF07BD90}">
      <dgm:prSet/>
      <dgm:spPr/>
      <dgm:t>
        <a:bodyPr/>
        <a:lstStyle/>
        <a:p>
          <a:endParaRPr lang="en-US">
            <a:solidFill>
              <a:schemeClr val="tx1"/>
            </a:solidFill>
          </a:endParaRPr>
        </a:p>
      </dgm:t>
    </dgm:pt>
    <dgm:pt modelId="{D3A1931D-F788-4338-82E7-7B47651B92B8}" type="sibTrans" cxnId="{FFA31A32-B194-4877-9679-BF12AF07BD90}">
      <dgm:prSet/>
      <dgm:spPr/>
      <dgm:t>
        <a:bodyPr/>
        <a:lstStyle/>
        <a:p>
          <a:endParaRPr lang="en-US">
            <a:solidFill>
              <a:schemeClr val="tx1"/>
            </a:solidFill>
          </a:endParaRPr>
        </a:p>
      </dgm:t>
    </dgm:pt>
    <dgm:pt modelId="{E3BAD56D-F437-488A-B16A-D87DB8AF37FA}">
      <dgm:prSet/>
      <dgm:spPr>
        <a:solidFill>
          <a:schemeClr val="bg1">
            <a:lumMod val="65000"/>
          </a:schemeClr>
        </a:solidFill>
      </dgm:spPr>
      <dgm:t>
        <a:bodyPr/>
        <a:lstStyle/>
        <a:p>
          <a:r>
            <a:rPr lang="en-US">
              <a:solidFill>
                <a:schemeClr val="tx1"/>
              </a:solidFill>
            </a:rPr>
            <a:t>Front Office </a:t>
          </a:r>
        </a:p>
        <a:p>
          <a:r>
            <a:rPr lang="en-US">
              <a:solidFill>
                <a:schemeClr val="tx1"/>
              </a:solidFill>
            </a:rPr>
            <a:t>Manager</a:t>
          </a:r>
        </a:p>
      </dgm:t>
    </dgm:pt>
    <dgm:pt modelId="{1B7195D9-2941-464B-BF24-43DD97A98254}" type="parTrans" cxnId="{89D44048-3331-4DBC-95BA-B30C52A8DC46}">
      <dgm:prSet/>
      <dgm:spPr/>
      <dgm:t>
        <a:bodyPr/>
        <a:lstStyle/>
        <a:p>
          <a:endParaRPr lang="en-US">
            <a:solidFill>
              <a:schemeClr val="tx1"/>
            </a:solidFill>
          </a:endParaRPr>
        </a:p>
      </dgm:t>
    </dgm:pt>
    <dgm:pt modelId="{D8A5A1C9-8C0D-41CD-8371-6E98EAD3688D}" type="sibTrans" cxnId="{89D44048-3331-4DBC-95BA-B30C52A8DC46}">
      <dgm:prSet/>
      <dgm:spPr/>
      <dgm:t>
        <a:bodyPr/>
        <a:lstStyle/>
        <a:p>
          <a:endParaRPr lang="en-US">
            <a:solidFill>
              <a:schemeClr val="tx1"/>
            </a:solidFill>
          </a:endParaRPr>
        </a:p>
      </dgm:t>
    </dgm:pt>
    <dgm:pt modelId="{14B91BD5-814D-40B3-A322-69EF1ABDA7CE}" type="asst">
      <dgm:prSet/>
      <dgm:spPr>
        <a:solidFill>
          <a:schemeClr val="bg1">
            <a:lumMod val="65000"/>
          </a:schemeClr>
        </a:solidFill>
      </dgm:spPr>
      <dgm:t>
        <a:bodyPr/>
        <a:lstStyle/>
        <a:p>
          <a:r>
            <a:rPr lang="en-US">
              <a:solidFill>
                <a:schemeClr val="tx1"/>
              </a:solidFill>
            </a:rPr>
            <a:t>Reservations </a:t>
          </a:r>
        </a:p>
        <a:p>
          <a:r>
            <a:rPr lang="en-US">
              <a:solidFill>
                <a:schemeClr val="tx1"/>
              </a:solidFill>
            </a:rPr>
            <a:t>Manager</a:t>
          </a:r>
        </a:p>
      </dgm:t>
    </dgm:pt>
    <dgm:pt modelId="{3352067C-9153-4566-82FD-777AB53194CA}" type="parTrans" cxnId="{274CF80D-75C1-4589-9EB7-252554970ABE}">
      <dgm:prSet/>
      <dgm:spPr/>
      <dgm:t>
        <a:bodyPr/>
        <a:lstStyle/>
        <a:p>
          <a:endParaRPr lang="en-US">
            <a:solidFill>
              <a:schemeClr val="tx1"/>
            </a:solidFill>
          </a:endParaRPr>
        </a:p>
      </dgm:t>
    </dgm:pt>
    <dgm:pt modelId="{4B69961E-98F0-4CEA-9BC7-0DD5BFC42E20}" type="sibTrans" cxnId="{274CF80D-75C1-4589-9EB7-252554970ABE}">
      <dgm:prSet/>
      <dgm:spPr/>
      <dgm:t>
        <a:bodyPr/>
        <a:lstStyle/>
        <a:p>
          <a:endParaRPr lang="en-US">
            <a:solidFill>
              <a:schemeClr val="tx1"/>
            </a:solidFill>
          </a:endParaRPr>
        </a:p>
      </dgm:t>
    </dgm:pt>
    <dgm:pt modelId="{E9AEBFB7-B79A-403A-9476-B9E43D4A8A95}" type="pres">
      <dgm:prSet presAssocID="{B4E57817-080A-46EF-9A95-9EF123F09083}" presName="hierChild1" presStyleCnt="0">
        <dgm:presLayoutVars>
          <dgm:orgChart val="1"/>
          <dgm:chPref val="1"/>
          <dgm:dir/>
          <dgm:animOne val="branch"/>
          <dgm:animLvl val="lvl"/>
          <dgm:resizeHandles/>
        </dgm:presLayoutVars>
      </dgm:prSet>
      <dgm:spPr/>
      <dgm:t>
        <a:bodyPr/>
        <a:lstStyle/>
        <a:p>
          <a:endParaRPr lang="en-US"/>
        </a:p>
      </dgm:t>
    </dgm:pt>
    <dgm:pt modelId="{C6CCDC8B-93F3-4484-B1E9-F39AEAACEAA5}" type="pres">
      <dgm:prSet presAssocID="{0614C118-7A85-4FFD-A80F-219AC969C559}" presName="hierRoot1" presStyleCnt="0">
        <dgm:presLayoutVars>
          <dgm:hierBranch val="init"/>
        </dgm:presLayoutVars>
      </dgm:prSet>
      <dgm:spPr/>
    </dgm:pt>
    <dgm:pt modelId="{47E439D9-7C90-4107-9B51-D3152086CF51}" type="pres">
      <dgm:prSet presAssocID="{0614C118-7A85-4FFD-A80F-219AC969C559}" presName="rootComposite1" presStyleCnt="0"/>
      <dgm:spPr/>
    </dgm:pt>
    <dgm:pt modelId="{31F91E90-CDE9-41B6-A7AE-91C153DBF916}" type="pres">
      <dgm:prSet presAssocID="{0614C118-7A85-4FFD-A80F-219AC969C559}" presName="rootText1" presStyleLbl="node0" presStyleIdx="0" presStyleCnt="1" custScaleX="309912">
        <dgm:presLayoutVars>
          <dgm:chPref val="3"/>
        </dgm:presLayoutVars>
      </dgm:prSet>
      <dgm:spPr/>
      <dgm:t>
        <a:bodyPr/>
        <a:lstStyle/>
        <a:p>
          <a:endParaRPr lang="en-US"/>
        </a:p>
      </dgm:t>
    </dgm:pt>
    <dgm:pt modelId="{51376893-F5CC-46DA-B518-57BE3ACC7109}" type="pres">
      <dgm:prSet presAssocID="{0614C118-7A85-4FFD-A80F-219AC969C559}" presName="rootConnector1" presStyleLbl="node1" presStyleIdx="0" presStyleCnt="0"/>
      <dgm:spPr/>
      <dgm:t>
        <a:bodyPr/>
        <a:lstStyle/>
        <a:p>
          <a:endParaRPr lang="en-US"/>
        </a:p>
      </dgm:t>
    </dgm:pt>
    <dgm:pt modelId="{D077D923-1B20-4940-93E2-3029E9EB744B}" type="pres">
      <dgm:prSet presAssocID="{0614C118-7A85-4FFD-A80F-219AC969C559}" presName="hierChild2" presStyleCnt="0"/>
      <dgm:spPr/>
    </dgm:pt>
    <dgm:pt modelId="{1F95DEB0-D974-484D-B513-E7B61291E206}" type="pres">
      <dgm:prSet presAssocID="{0B0CCCD1-40BC-4209-B177-E1AAD77A462D}" presName="Name37" presStyleLbl="parChTrans1D2" presStyleIdx="0" presStyleCnt="8"/>
      <dgm:spPr/>
      <dgm:t>
        <a:bodyPr/>
        <a:lstStyle/>
        <a:p>
          <a:endParaRPr lang="en-US"/>
        </a:p>
      </dgm:t>
    </dgm:pt>
    <dgm:pt modelId="{AE86AA89-CE96-484E-96F6-6886E7135B3F}" type="pres">
      <dgm:prSet presAssocID="{D0EB882B-B25A-4D66-9BA8-A2D550A0624A}" presName="hierRoot2" presStyleCnt="0">
        <dgm:presLayoutVars>
          <dgm:hierBranch val="init"/>
        </dgm:presLayoutVars>
      </dgm:prSet>
      <dgm:spPr/>
    </dgm:pt>
    <dgm:pt modelId="{7D0B2823-7E55-4C4B-A5CA-F23A06CEDB86}" type="pres">
      <dgm:prSet presAssocID="{D0EB882B-B25A-4D66-9BA8-A2D550A0624A}" presName="rootComposite" presStyleCnt="0"/>
      <dgm:spPr/>
    </dgm:pt>
    <dgm:pt modelId="{76A5F86F-943D-4306-9E45-9D4F3EC734A7}" type="pres">
      <dgm:prSet presAssocID="{D0EB882B-B25A-4D66-9BA8-A2D550A0624A}" presName="rootText" presStyleLbl="node2" presStyleIdx="0" presStyleCnt="7">
        <dgm:presLayoutVars>
          <dgm:chPref val="3"/>
        </dgm:presLayoutVars>
      </dgm:prSet>
      <dgm:spPr/>
      <dgm:t>
        <a:bodyPr/>
        <a:lstStyle/>
        <a:p>
          <a:endParaRPr lang="en-US"/>
        </a:p>
      </dgm:t>
    </dgm:pt>
    <dgm:pt modelId="{8E9572EF-076D-4246-99BB-2E7CE1A37C2B}" type="pres">
      <dgm:prSet presAssocID="{D0EB882B-B25A-4D66-9BA8-A2D550A0624A}" presName="rootConnector" presStyleLbl="node2" presStyleIdx="0" presStyleCnt="7"/>
      <dgm:spPr/>
      <dgm:t>
        <a:bodyPr/>
        <a:lstStyle/>
        <a:p>
          <a:endParaRPr lang="en-US"/>
        </a:p>
      </dgm:t>
    </dgm:pt>
    <dgm:pt modelId="{2835190B-D911-4232-A237-765C2A37FC1B}" type="pres">
      <dgm:prSet presAssocID="{D0EB882B-B25A-4D66-9BA8-A2D550A0624A}" presName="hierChild4" presStyleCnt="0"/>
      <dgm:spPr/>
    </dgm:pt>
    <dgm:pt modelId="{41C6D777-FAA0-4493-A2B2-8CEA2506D41C}" type="pres">
      <dgm:prSet presAssocID="{D0EB882B-B25A-4D66-9BA8-A2D550A0624A}" presName="hierChild5" presStyleCnt="0"/>
      <dgm:spPr/>
    </dgm:pt>
    <dgm:pt modelId="{A860AD0A-A79B-43D0-A539-B4E3FBEA8126}" type="pres">
      <dgm:prSet presAssocID="{29164ACC-30F8-4349-B7D0-A367E970DB30}" presName="Name37" presStyleLbl="parChTrans1D2" presStyleIdx="1" presStyleCnt="8"/>
      <dgm:spPr/>
      <dgm:t>
        <a:bodyPr/>
        <a:lstStyle/>
        <a:p>
          <a:endParaRPr lang="en-US"/>
        </a:p>
      </dgm:t>
    </dgm:pt>
    <dgm:pt modelId="{DD4B028D-366F-4643-880B-978830FC6EAF}" type="pres">
      <dgm:prSet presAssocID="{B748BE41-1182-4C6F-975D-A9B3173A2891}" presName="hierRoot2" presStyleCnt="0">
        <dgm:presLayoutVars>
          <dgm:hierBranch val="init"/>
        </dgm:presLayoutVars>
      </dgm:prSet>
      <dgm:spPr/>
    </dgm:pt>
    <dgm:pt modelId="{423D51CC-2760-4815-8C6F-605E819B89D4}" type="pres">
      <dgm:prSet presAssocID="{B748BE41-1182-4C6F-975D-A9B3173A2891}" presName="rootComposite" presStyleCnt="0"/>
      <dgm:spPr/>
    </dgm:pt>
    <dgm:pt modelId="{7C87FB92-F1AD-4E6D-B54A-4D4A94A4BA99}" type="pres">
      <dgm:prSet presAssocID="{B748BE41-1182-4C6F-975D-A9B3173A2891}" presName="rootText" presStyleLbl="node2" presStyleIdx="1" presStyleCnt="7">
        <dgm:presLayoutVars>
          <dgm:chPref val="3"/>
        </dgm:presLayoutVars>
      </dgm:prSet>
      <dgm:spPr/>
      <dgm:t>
        <a:bodyPr/>
        <a:lstStyle/>
        <a:p>
          <a:endParaRPr lang="en-US"/>
        </a:p>
      </dgm:t>
    </dgm:pt>
    <dgm:pt modelId="{5E63B694-4CCC-4ED8-9E82-15040716709E}" type="pres">
      <dgm:prSet presAssocID="{B748BE41-1182-4C6F-975D-A9B3173A2891}" presName="rootConnector" presStyleLbl="node2" presStyleIdx="1" presStyleCnt="7"/>
      <dgm:spPr/>
      <dgm:t>
        <a:bodyPr/>
        <a:lstStyle/>
        <a:p>
          <a:endParaRPr lang="en-US"/>
        </a:p>
      </dgm:t>
    </dgm:pt>
    <dgm:pt modelId="{810F4092-0B48-4EBB-B21E-864B93133039}" type="pres">
      <dgm:prSet presAssocID="{B748BE41-1182-4C6F-975D-A9B3173A2891}" presName="hierChild4" presStyleCnt="0"/>
      <dgm:spPr/>
    </dgm:pt>
    <dgm:pt modelId="{717F31C0-6351-4D7C-90B1-FFBC488F005B}" type="pres">
      <dgm:prSet presAssocID="{B748BE41-1182-4C6F-975D-A9B3173A2891}" presName="hierChild5" presStyleCnt="0"/>
      <dgm:spPr/>
    </dgm:pt>
    <dgm:pt modelId="{356091D5-86F3-4C37-A7AE-5F304B6D2A91}" type="pres">
      <dgm:prSet presAssocID="{3E06E43F-1258-4885-AE91-3216EACC8547}" presName="Name37" presStyleLbl="parChTrans1D2" presStyleIdx="2" presStyleCnt="8"/>
      <dgm:spPr/>
      <dgm:t>
        <a:bodyPr/>
        <a:lstStyle/>
        <a:p>
          <a:endParaRPr lang="en-US"/>
        </a:p>
      </dgm:t>
    </dgm:pt>
    <dgm:pt modelId="{6AEA2944-43A1-49FE-AF75-305DC326C782}" type="pres">
      <dgm:prSet presAssocID="{EDB94385-52E2-473F-B4D0-DD1E20FFE9FF}" presName="hierRoot2" presStyleCnt="0">
        <dgm:presLayoutVars>
          <dgm:hierBranch val="init"/>
        </dgm:presLayoutVars>
      </dgm:prSet>
      <dgm:spPr/>
    </dgm:pt>
    <dgm:pt modelId="{725F163A-A0E8-4F25-B652-704FEBB38B38}" type="pres">
      <dgm:prSet presAssocID="{EDB94385-52E2-473F-B4D0-DD1E20FFE9FF}" presName="rootComposite" presStyleCnt="0"/>
      <dgm:spPr/>
    </dgm:pt>
    <dgm:pt modelId="{C5242201-D894-49C2-BE7D-408542B3C3FC}" type="pres">
      <dgm:prSet presAssocID="{EDB94385-52E2-473F-B4D0-DD1E20FFE9FF}" presName="rootText" presStyleLbl="node2" presStyleIdx="2" presStyleCnt="7">
        <dgm:presLayoutVars>
          <dgm:chPref val="3"/>
        </dgm:presLayoutVars>
      </dgm:prSet>
      <dgm:spPr/>
      <dgm:t>
        <a:bodyPr/>
        <a:lstStyle/>
        <a:p>
          <a:endParaRPr lang="en-US"/>
        </a:p>
      </dgm:t>
    </dgm:pt>
    <dgm:pt modelId="{316C23F1-1517-467B-80B9-C721FE72849D}" type="pres">
      <dgm:prSet presAssocID="{EDB94385-52E2-473F-B4D0-DD1E20FFE9FF}" presName="rootConnector" presStyleLbl="node2" presStyleIdx="2" presStyleCnt="7"/>
      <dgm:spPr/>
      <dgm:t>
        <a:bodyPr/>
        <a:lstStyle/>
        <a:p>
          <a:endParaRPr lang="en-US"/>
        </a:p>
      </dgm:t>
    </dgm:pt>
    <dgm:pt modelId="{C94292C9-B745-4EE6-B7D2-68B7DCA45593}" type="pres">
      <dgm:prSet presAssocID="{EDB94385-52E2-473F-B4D0-DD1E20FFE9FF}" presName="hierChild4" presStyleCnt="0"/>
      <dgm:spPr/>
    </dgm:pt>
    <dgm:pt modelId="{13248BC6-19A1-424E-ADB6-E86AE230C389}" type="pres">
      <dgm:prSet presAssocID="{EDB94385-52E2-473F-B4D0-DD1E20FFE9FF}" presName="hierChild5" presStyleCnt="0"/>
      <dgm:spPr/>
    </dgm:pt>
    <dgm:pt modelId="{B1449353-BABC-4B9C-8F91-6CD701256879}" type="pres">
      <dgm:prSet presAssocID="{31711DEF-D255-43F3-9E0B-366C1993B9B9}" presName="Name37" presStyleLbl="parChTrans1D2" presStyleIdx="3" presStyleCnt="8"/>
      <dgm:spPr/>
      <dgm:t>
        <a:bodyPr/>
        <a:lstStyle/>
        <a:p>
          <a:endParaRPr lang="en-US"/>
        </a:p>
      </dgm:t>
    </dgm:pt>
    <dgm:pt modelId="{32869F91-2814-4333-8B1D-D26A1416D425}" type="pres">
      <dgm:prSet presAssocID="{2FBADC66-8CA2-4F51-8AB5-03EDD1F79269}" presName="hierRoot2" presStyleCnt="0">
        <dgm:presLayoutVars>
          <dgm:hierBranch val="init"/>
        </dgm:presLayoutVars>
      </dgm:prSet>
      <dgm:spPr/>
    </dgm:pt>
    <dgm:pt modelId="{F740A424-D774-4240-8FE1-8B354933B8B9}" type="pres">
      <dgm:prSet presAssocID="{2FBADC66-8CA2-4F51-8AB5-03EDD1F79269}" presName="rootComposite" presStyleCnt="0"/>
      <dgm:spPr/>
    </dgm:pt>
    <dgm:pt modelId="{190292F3-5EA2-41DF-970D-E55ED882E8DF}" type="pres">
      <dgm:prSet presAssocID="{2FBADC66-8CA2-4F51-8AB5-03EDD1F79269}" presName="rootText" presStyleLbl="node2" presStyleIdx="3" presStyleCnt="7">
        <dgm:presLayoutVars>
          <dgm:chPref val="3"/>
        </dgm:presLayoutVars>
      </dgm:prSet>
      <dgm:spPr/>
      <dgm:t>
        <a:bodyPr/>
        <a:lstStyle/>
        <a:p>
          <a:endParaRPr lang="en-US"/>
        </a:p>
      </dgm:t>
    </dgm:pt>
    <dgm:pt modelId="{6CD1C93B-9683-4E7F-AC5D-EDDA3DE49901}" type="pres">
      <dgm:prSet presAssocID="{2FBADC66-8CA2-4F51-8AB5-03EDD1F79269}" presName="rootConnector" presStyleLbl="node2" presStyleIdx="3" presStyleCnt="7"/>
      <dgm:spPr/>
      <dgm:t>
        <a:bodyPr/>
        <a:lstStyle/>
        <a:p>
          <a:endParaRPr lang="en-US"/>
        </a:p>
      </dgm:t>
    </dgm:pt>
    <dgm:pt modelId="{798E3248-8340-4631-A0FB-2F2315D3F8F5}" type="pres">
      <dgm:prSet presAssocID="{2FBADC66-8CA2-4F51-8AB5-03EDD1F79269}" presName="hierChild4" presStyleCnt="0"/>
      <dgm:spPr/>
    </dgm:pt>
    <dgm:pt modelId="{EC6B7E88-BE77-4822-B880-BE27C1F87C67}" type="pres">
      <dgm:prSet presAssocID="{2FBADC66-8CA2-4F51-8AB5-03EDD1F79269}" presName="hierChild5" presStyleCnt="0"/>
      <dgm:spPr/>
    </dgm:pt>
    <dgm:pt modelId="{2D8D38B1-6067-4D9E-AF5D-18F5FABDFCCF}" type="pres">
      <dgm:prSet presAssocID="{804567AC-9D76-4292-A3EB-14A093454BA0}" presName="Name37" presStyleLbl="parChTrans1D2" presStyleIdx="4" presStyleCnt="8"/>
      <dgm:spPr/>
      <dgm:t>
        <a:bodyPr/>
        <a:lstStyle/>
        <a:p>
          <a:endParaRPr lang="en-US"/>
        </a:p>
      </dgm:t>
    </dgm:pt>
    <dgm:pt modelId="{9760FF25-727D-42F0-B5F0-6D1798F13C3F}" type="pres">
      <dgm:prSet presAssocID="{27B0DCE8-E536-4A12-BC5E-AC2F6F07D40A}" presName="hierRoot2" presStyleCnt="0">
        <dgm:presLayoutVars>
          <dgm:hierBranch val="init"/>
        </dgm:presLayoutVars>
      </dgm:prSet>
      <dgm:spPr/>
    </dgm:pt>
    <dgm:pt modelId="{81C63EDC-3BB4-4055-AF80-05A2F953D3CE}" type="pres">
      <dgm:prSet presAssocID="{27B0DCE8-E536-4A12-BC5E-AC2F6F07D40A}" presName="rootComposite" presStyleCnt="0"/>
      <dgm:spPr/>
    </dgm:pt>
    <dgm:pt modelId="{9EE0A2F7-391A-49FC-B080-8FCBBF4F4077}" type="pres">
      <dgm:prSet presAssocID="{27B0DCE8-E536-4A12-BC5E-AC2F6F07D40A}" presName="rootText" presStyleLbl="node2" presStyleIdx="4" presStyleCnt="7">
        <dgm:presLayoutVars>
          <dgm:chPref val="3"/>
        </dgm:presLayoutVars>
      </dgm:prSet>
      <dgm:spPr/>
      <dgm:t>
        <a:bodyPr/>
        <a:lstStyle/>
        <a:p>
          <a:endParaRPr lang="en-US"/>
        </a:p>
      </dgm:t>
    </dgm:pt>
    <dgm:pt modelId="{9D1CF7FA-4FD6-40C4-A254-FCF4E9E4F904}" type="pres">
      <dgm:prSet presAssocID="{27B0DCE8-E536-4A12-BC5E-AC2F6F07D40A}" presName="rootConnector" presStyleLbl="node2" presStyleIdx="4" presStyleCnt="7"/>
      <dgm:spPr/>
      <dgm:t>
        <a:bodyPr/>
        <a:lstStyle/>
        <a:p>
          <a:endParaRPr lang="en-US"/>
        </a:p>
      </dgm:t>
    </dgm:pt>
    <dgm:pt modelId="{2D84BA0C-2956-406C-99AA-D11B6283B68A}" type="pres">
      <dgm:prSet presAssocID="{27B0DCE8-E536-4A12-BC5E-AC2F6F07D40A}" presName="hierChild4" presStyleCnt="0"/>
      <dgm:spPr/>
    </dgm:pt>
    <dgm:pt modelId="{129EE017-B9D2-43B3-BB93-1D56B440EC4B}" type="pres">
      <dgm:prSet presAssocID="{27B0DCE8-E536-4A12-BC5E-AC2F6F07D40A}" presName="hierChild5" presStyleCnt="0"/>
      <dgm:spPr/>
    </dgm:pt>
    <dgm:pt modelId="{F4E41AAB-4BDA-4E2A-B9C4-AF48ED8CF9FE}" type="pres">
      <dgm:prSet presAssocID="{B1C72021-D85D-43E6-8138-0F40178D75A5}" presName="Name37" presStyleLbl="parChTrans1D2" presStyleIdx="5" presStyleCnt="8"/>
      <dgm:spPr/>
      <dgm:t>
        <a:bodyPr/>
        <a:lstStyle/>
        <a:p>
          <a:endParaRPr lang="en-US"/>
        </a:p>
      </dgm:t>
    </dgm:pt>
    <dgm:pt modelId="{E26ACE58-59C1-4805-BDD2-3F3EF4A26203}" type="pres">
      <dgm:prSet presAssocID="{7C36E802-B18F-49AC-A3F5-976BFD9537A4}" presName="hierRoot2" presStyleCnt="0">
        <dgm:presLayoutVars>
          <dgm:hierBranch val="init"/>
        </dgm:presLayoutVars>
      </dgm:prSet>
      <dgm:spPr/>
    </dgm:pt>
    <dgm:pt modelId="{6524D48B-A0A0-4176-863A-0D06040FC8D0}" type="pres">
      <dgm:prSet presAssocID="{7C36E802-B18F-49AC-A3F5-976BFD9537A4}" presName="rootComposite" presStyleCnt="0"/>
      <dgm:spPr/>
    </dgm:pt>
    <dgm:pt modelId="{20C6323D-DE25-4CD6-9D10-7942589780CA}" type="pres">
      <dgm:prSet presAssocID="{7C36E802-B18F-49AC-A3F5-976BFD9537A4}" presName="rootText" presStyleLbl="node2" presStyleIdx="5" presStyleCnt="7">
        <dgm:presLayoutVars>
          <dgm:chPref val="3"/>
        </dgm:presLayoutVars>
      </dgm:prSet>
      <dgm:spPr/>
      <dgm:t>
        <a:bodyPr/>
        <a:lstStyle/>
        <a:p>
          <a:endParaRPr lang="en-US"/>
        </a:p>
      </dgm:t>
    </dgm:pt>
    <dgm:pt modelId="{824742C7-8A6C-4CDE-93CF-C40ACAEADFE2}" type="pres">
      <dgm:prSet presAssocID="{7C36E802-B18F-49AC-A3F5-976BFD9537A4}" presName="rootConnector" presStyleLbl="node2" presStyleIdx="5" presStyleCnt="7"/>
      <dgm:spPr/>
      <dgm:t>
        <a:bodyPr/>
        <a:lstStyle/>
        <a:p>
          <a:endParaRPr lang="en-US"/>
        </a:p>
      </dgm:t>
    </dgm:pt>
    <dgm:pt modelId="{B7348F71-201F-4FCD-9F29-C8CB9EE007B7}" type="pres">
      <dgm:prSet presAssocID="{7C36E802-B18F-49AC-A3F5-976BFD9537A4}" presName="hierChild4" presStyleCnt="0"/>
      <dgm:spPr/>
    </dgm:pt>
    <dgm:pt modelId="{69CE3EAD-E776-4362-9F26-9FB498469F71}" type="pres">
      <dgm:prSet presAssocID="{7C36E802-B18F-49AC-A3F5-976BFD9537A4}" presName="hierChild5" presStyleCnt="0"/>
      <dgm:spPr/>
    </dgm:pt>
    <dgm:pt modelId="{0A111AE5-A715-44A1-848B-06E947F37C47}" type="pres">
      <dgm:prSet presAssocID="{B42DD4A7-B144-4B8D-A9C5-19D8361A0A6D}" presName="Name37" presStyleLbl="parChTrans1D2" presStyleIdx="6" presStyleCnt="8"/>
      <dgm:spPr/>
      <dgm:t>
        <a:bodyPr/>
        <a:lstStyle/>
        <a:p>
          <a:endParaRPr lang="en-US"/>
        </a:p>
      </dgm:t>
    </dgm:pt>
    <dgm:pt modelId="{ECE9A0B1-5E4D-49F7-B034-91C75F03F32A}" type="pres">
      <dgm:prSet presAssocID="{BE874A32-541D-4566-A0C8-E457D3214F44}" presName="hierRoot2" presStyleCnt="0">
        <dgm:presLayoutVars>
          <dgm:hierBranch val="init"/>
        </dgm:presLayoutVars>
      </dgm:prSet>
      <dgm:spPr/>
    </dgm:pt>
    <dgm:pt modelId="{7CB68B40-0B5B-43C8-8D5C-43D3AB1E78FF}" type="pres">
      <dgm:prSet presAssocID="{BE874A32-541D-4566-A0C8-E457D3214F44}" presName="rootComposite" presStyleCnt="0"/>
      <dgm:spPr/>
    </dgm:pt>
    <dgm:pt modelId="{D10D71E9-25BD-4653-8CE2-58F5BC2D6DE9}" type="pres">
      <dgm:prSet presAssocID="{BE874A32-541D-4566-A0C8-E457D3214F44}" presName="rootText" presStyleLbl="node2" presStyleIdx="6" presStyleCnt="7">
        <dgm:presLayoutVars>
          <dgm:chPref val="3"/>
        </dgm:presLayoutVars>
      </dgm:prSet>
      <dgm:spPr/>
      <dgm:t>
        <a:bodyPr/>
        <a:lstStyle/>
        <a:p>
          <a:endParaRPr lang="en-US"/>
        </a:p>
      </dgm:t>
    </dgm:pt>
    <dgm:pt modelId="{A3F699A0-CC19-4266-8E3C-35029E2FF203}" type="pres">
      <dgm:prSet presAssocID="{BE874A32-541D-4566-A0C8-E457D3214F44}" presName="rootConnector" presStyleLbl="node2" presStyleIdx="6" presStyleCnt="7"/>
      <dgm:spPr/>
      <dgm:t>
        <a:bodyPr/>
        <a:lstStyle/>
        <a:p>
          <a:endParaRPr lang="en-US"/>
        </a:p>
      </dgm:t>
    </dgm:pt>
    <dgm:pt modelId="{8EE4D5AB-EEEA-4DE2-B2A3-462BC80749A2}" type="pres">
      <dgm:prSet presAssocID="{BE874A32-541D-4566-A0C8-E457D3214F44}" presName="hierChild4" presStyleCnt="0"/>
      <dgm:spPr/>
    </dgm:pt>
    <dgm:pt modelId="{CB509079-CD36-41B0-803A-BDAD5631B6D5}" type="pres">
      <dgm:prSet presAssocID="{BE874A32-541D-4566-A0C8-E457D3214F44}" presName="hierChild5" presStyleCnt="0"/>
      <dgm:spPr/>
    </dgm:pt>
    <dgm:pt modelId="{4A2105E9-6ED9-4A70-9CD9-E3A7B6016AED}" type="pres">
      <dgm:prSet presAssocID="{0614C118-7A85-4FFD-A80F-219AC969C559}" presName="hierChild3" presStyleCnt="0"/>
      <dgm:spPr/>
    </dgm:pt>
    <dgm:pt modelId="{70613E9B-82FB-4C26-87B0-B3F688DCAEE1}" type="pres">
      <dgm:prSet presAssocID="{36861CE8-9105-4EAC-80E9-ACC02E5D3154}" presName="Name111" presStyleLbl="parChTrans1D2" presStyleIdx="7" presStyleCnt="8"/>
      <dgm:spPr/>
      <dgm:t>
        <a:bodyPr/>
        <a:lstStyle/>
        <a:p>
          <a:endParaRPr lang="en-US"/>
        </a:p>
      </dgm:t>
    </dgm:pt>
    <dgm:pt modelId="{A7867319-2208-4CC6-8E4D-D0DFAEF76068}" type="pres">
      <dgm:prSet presAssocID="{A3B9799A-F471-470C-BC71-F4DC039F49E1}" presName="hierRoot3" presStyleCnt="0">
        <dgm:presLayoutVars>
          <dgm:hierBranch val="init"/>
        </dgm:presLayoutVars>
      </dgm:prSet>
      <dgm:spPr/>
    </dgm:pt>
    <dgm:pt modelId="{92F479E2-FDE9-495D-B4AE-D3CDA4E02BF4}" type="pres">
      <dgm:prSet presAssocID="{A3B9799A-F471-470C-BC71-F4DC039F49E1}" presName="rootComposite3" presStyleCnt="0"/>
      <dgm:spPr/>
    </dgm:pt>
    <dgm:pt modelId="{262F411B-03DA-4C01-A4A9-26325D9C3170}" type="pres">
      <dgm:prSet presAssocID="{A3B9799A-F471-470C-BC71-F4DC039F49E1}" presName="rootText3" presStyleLbl="asst1" presStyleIdx="0" presStyleCnt="1" custScaleX="247450">
        <dgm:presLayoutVars>
          <dgm:chPref val="3"/>
        </dgm:presLayoutVars>
      </dgm:prSet>
      <dgm:spPr/>
      <dgm:t>
        <a:bodyPr/>
        <a:lstStyle/>
        <a:p>
          <a:endParaRPr lang="en-US"/>
        </a:p>
      </dgm:t>
    </dgm:pt>
    <dgm:pt modelId="{252848F6-2D68-42D0-849E-CCF7B03FE628}" type="pres">
      <dgm:prSet presAssocID="{A3B9799A-F471-470C-BC71-F4DC039F49E1}" presName="rootConnector3" presStyleLbl="asst1" presStyleIdx="0" presStyleCnt="1"/>
      <dgm:spPr/>
      <dgm:t>
        <a:bodyPr/>
        <a:lstStyle/>
        <a:p>
          <a:endParaRPr lang="en-US"/>
        </a:p>
      </dgm:t>
    </dgm:pt>
    <dgm:pt modelId="{7C98C012-C0E9-49EB-9C2E-E66B1DD2A83D}" type="pres">
      <dgm:prSet presAssocID="{A3B9799A-F471-470C-BC71-F4DC039F49E1}" presName="hierChild6" presStyleCnt="0"/>
      <dgm:spPr/>
    </dgm:pt>
    <dgm:pt modelId="{97B63D9D-8601-424A-B5B0-41DE2D9BB980}" type="pres">
      <dgm:prSet presAssocID="{1B7195D9-2941-464B-BF24-43DD97A98254}" presName="Name37" presStyleLbl="parChTrans1D3" presStyleIdx="0" presStyleCnt="1"/>
      <dgm:spPr/>
      <dgm:t>
        <a:bodyPr/>
        <a:lstStyle/>
        <a:p>
          <a:endParaRPr lang="en-US"/>
        </a:p>
      </dgm:t>
    </dgm:pt>
    <dgm:pt modelId="{550857C9-185B-4C7C-8FF8-82456D6FA1EF}" type="pres">
      <dgm:prSet presAssocID="{E3BAD56D-F437-488A-B16A-D87DB8AF37FA}" presName="hierRoot2" presStyleCnt="0">
        <dgm:presLayoutVars>
          <dgm:hierBranch val="init"/>
        </dgm:presLayoutVars>
      </dgm:prSet>
      <dgm:spPr/>
    </dgm:pt>
    <dgm:pt modelId="{7C7C470D-1460-4D1C-954C-DD18AD42D0FB}" type="pres">
      <dgm:prSet presAssocID="{E3BAD56D-F437-488A-B16A-D87DB8AF37FA}" presName="rootComposite" presStyleCnt="0"/>
      <dgm:spPr/>
    </dgm:pt>
    <dgm:pt modelId="{B6884E07-D778-4573-B1E0-2D352B421A4A}" type="pres">
      <dgm:prSet presAssocID="{E3BAD56D-F437-488A-B16A-D87DB8AF37FA}" presName="rootText" presStyleLbl="node3" presStyleIdx="0" presStyleCnt="1" custScaleX="248069">
        <dgm:presLayoutVars>
          <dgm:chPref val="3"/>
        </dgm:presLayoutVars>
      </dgm:prSet>
      <dgm:spPr/>
      <dgm:t>
        <a:bodyPr/>
        <a:lstStyle/>
        <a:p>
          <a:endParaRPr lang="en-US"/>
        </a:p>
      </dgm:t>
    </dgm:pt>
    <dgm:pt modelId="{6D40CEFC-0AB4-4F46-AABB-EEB7F0B63D9C}" type="pres">
      <dgm:prSet presAssocID="{E3BAD56D-F437-488A-B16A-D87DB8AF37FA}" presName="rootConnector" presStyleLbl="node3" presStyleIdx="0" presStyleCnt="1"/>
      <dgm:spPr/>
      <dgm:t>
        <a:bodyPr/>
        <a:lstStyle/>
        <a:p>
          <a:endParaRPr lang="en-US"/>
        </a:p>
      </dgm:t>
    </dgm:pt>
    <dgm:pt modelId="{80D88A25-5208-4BF0-B59B-D11114223CBD}" type="pres">
      <dgm:prSet presAssocID="{E3BAD56D-F437-488A-B16A-D87DB8AF37FA}" presName="hierChild4" presStyleCnt="0"/>
      <dgm:spPr/>
    </dgm:pt>
    <dgm:pt modelId="{408BB8EA-71C1-4700-98BF-EFEB171D73BE}" type="pres">
      <dgm:prSet presAssocID="{E3BAD56D-F437-488A-B16A-D87DB8AF37FA}" presName="hierChild5" presStyleCnt="0"/>
      <dgm:spPr/>
    </dgm:pt>
    <dgm:pt modelId="{B1BB7C03-0F16-4DE6-9CF5-FD1FA67A3AB6}" type="pres">
      <dgm:prSet presAssocID="{3352067C-9153-4566-82FD-777AB53194CA}" presName="Name111" presStyleLbl="parChTrans1D4" presStyleIdx="0" presStyleCnt="1"/>
      <dgm:spPr/>
      <dgm:t>
        <a:bodyPr/>
        <a:lstStyle/>
        <a:p>
          <a:endParaRPr lang="en-US"/>
        </a:p>
      </dgm:t>
    </dgm:pt>
    <dgm:pt modelId="{E2C88C33-64C3-472D-B3F4-75A6775BDE91}" type="pres">
      <dgm:prSet presAssocID="{14B91BD5-814D-40B3-A322-69EF1ABDA7CE}" presName="hierRoot3" presStyleCnt="0">
        <dgm:presLayoutVars>
          <dgm:hierBranch val="init"/>
        </dgm:presLayoutVars>
      </dgm:prSet>
      <dgm:spPr/>
    </dgm:pt>
    <dgm:pt modelId="{691C5222-0E31-4400-9C58-BA6FA559A7DE}" type="pres">
      <dgm:prSet presAssocID="{14B91BD5-814D-40B3-A322-69EF1ABDA7CE}" presName="rootComposite3" presStyleCnt="0"/>
      <dgm:spPr/>
    </dgm:pt>
    <dgm:pt modelId="{90934DAE-A57A-4AA1-8F1B-B5BD8143EF82}" type="pres">
      <dgm:prSet presAssocID="{14B91BD5-814D-40B3-A322-69EF1ABDA7CE}" presName="rootText3" presStyleLbl="asst3" presStyleIdx="0" presStyleCnt="1" custScaleX="267633">
        <dgm:presLayoutVars>
          <dgm:chPref val="3"/>
        </dgm:presLayoutVars>
      </dgm:prSet>
      <dgm:spPr/>
      <dgm:t>
        <a:bodyPr/>
        <a:lstStyle/>
        <a:p>
          <a:endParaRPr lang="en-US"/>
        </a:p>
      </dgm:t>
    </dgm:pt>
    <dgm:pt modelId="{FA3D1D69-C641-4251-B951-E478B72D5E46}" type="pres">
      <dgm:prSet presAssocID="{14B91BD5-814D-40B3-A322-69EF1ABDA7CE}" presName="rootConnector3" presStyleLbl="asst3" presStyleIdx="0" presStyleCnt="1"/>
      <dgm:spPr/>
      <dgm:t>
        <a:bodyPr/>
        <a:lstStyle/>
        <a:p>
          <a:endParaRPr lang="en-US"/>
        </a:p>
      </dgm:t>
    </dgm:pt>
    <dgm:pt modelId="{88970FBB-C643-4405-B5EB-590B56ED85D8}" type="pres">
      <dgm:prSet presAssocID="{14B91BD5-814D-40B3-A322-69EF1ABDA7CE}" presName="hierChild6" presStyleCnt="0"/>
      <dgm:spPr/>
    </dgm:pt>
    <dgm:pt modelId="{22705036-919D-402D-9B7D-97AC7999F801}" type="pres">
      <dgm:prSet presAssocID="{14B91BD5-814D-40B3-A322-69EF1ABDA7CE}" presName="hierChild7" presStyleCnt="0"/>
      <dgm:spPr/>
    </dgm:pt>
    <dgm:pt modelId="{50976D81-7712-4D72-8A14-2B356667863F}" type="pres">
      <dgm:prSet presAssocID="{A3B9799A-F471-470C-BC71-F4DC039F49E1}" presName="hierChild7" presStyleCnt="0"/>
      <dgm:spPr/>
    </dgm:pt>
  </dgm:ptLst>
  <dgm:cxnLst>
    <dgm:cxn modelId="{A1DB31AE-C112-491C-A92F-9171C8FDE473}" srcId="{0614C118-7A85-4FFD-A80F-219AC969C559}" destId="{7C36E802-B18F-49AC-A3F5-976BFD9537A4}" srcOrd="5" destOrd="0" parTransId="{B1C72021-D85D-43E6-8138-0F40178D75A5}" sibTransId="{EACA7248-B5B4-4A2E-A554-2AB735E5A903}"/>
    <dgm:cxn modelId="{BB31E6D6-B55B-4038-9157-63A707A95C6C}" type="presOf" srcId="{EDB94385-52E2-473F-B4D0-DD1E20FFE9FF}" destId="{C5242201-D894-49C2-BE7D-408542B3C3FC}" srcOrd="0" destOrd="0" presId="urn:microsoft.com/office/officeart/2005/8/layout/orgChart1"/>
    <dgm:cxn modelId="{20CF95BC-E4CA-45D8-9C3D-20830BEE9A13}" type="presOf" srcId="{EDB94385-52E2-473F-B4D0-DD1E20FFE9FF}" destId="{316C23F1-1517-467B-80B9-C721FE72849D}" srcOrd="1" destOrd="0" presId="urn:microsoft.com/office/officeart/2005/8/layout/orgChart1"/>
    <dgm:cxn modelId="{237DA2AA-FDA7-4505-8576-696CC685525A}" type="presOf" srcId="{0B0CCCD1-40BC-4209-B177-E1AAD77A462D}" destId="{1F95DEB0-D974-484D-B513-E7B61291E206}" srcOrd="0" destOrd="0" presId="urn:microsoft.com/office/officeart/2005/8/layout/orgChart1"/>
    <dgm:cxn modelId="{519CD10D-4260-4B3E-A62D-92EBE1AC62BE}" type="presOf" srcId="{27B0DCE8-E536-4A12-BC5E-AC2F6F07D40A}" destId="{9D1CF7FA-4FD6-40C4-A254-FCF4E9E4F904}" srcOrd="1" destOrd="0" presId="urn:microsoft.com/office/officeart/2005/8/layout/orgChart1"/>
    <dgm:cxn modelId="{57E6AC4D-5AF5-4F83-AC77-CE09168A6582}" type="presOf" srcId="{7C36E802-B18F-49AC-A3F5-976BFD9537A4}" destId="{20C6323D-DE25-4CD6-9D10-7942589780CA}" srcOrd="0" destOrd="0" presId="urn:microsoft.com/office/officeart/2005/8/layout/orgChart1"/>
    <dgm:cxn modelId="{2BB0A65C-B55C-49D3-BA66-3601D53C3A7C}" type="presOf" srcId="{B4E57817-080A-46EF-9A95-9EF123F09083}" destId="{E9AEBFB7-B79A-403A-9476-B9E43D4A8A95}" srcOrd="0" destOrd="0" presId="urn:microsoft.com/office/officeart/2005/8/layout/orgChart1"/>
    <dgm:cxn modelId="{2E62CF91-5A5B-4F14-99A1-076734E61AB0}" type="presOf" srcId="{BE874A32-541D-4566-A0C8-E457D3214F44}" destId="{A3F699A0-CC19-4266-8E3C-35029E2FF203}" srcOrd="1" destOrd="0" presId="urn:microsoft.com/office/officeart/2005/8/layout/orgChart1"/>
    <dgm:cxn modelId="{48E33C33-DAA2-4B9F-8449-18AAFAC01499}" type="presOf" srcId="{14B91BD5-814D-40B3-A322-69EF1ABDA7CE}" destId="{FA3D1D69-C641-4251-B951-E478B72D5E46}" srcOrd="1" destOrd="0" presId="urn:microsoft.com/office/officeart/2005/8/layout/orgChart1"/>
    <dgm:cxn modelId="{05BE0A75-911C-45F1-8A73-04BFB4267803}" type="presOf" srcId="{B42DD4A7-B144-4B8D-A9C5-19D8361A0A6D}" destId="{0A111AE5-A715-44A1-848B-06E947F37C47}" srcOrd="0" destOrd="0" presId="urn:microsoft.com/office/officeart/2005/8/layout/orgChart1"/>
    <dgm:cxn modelId="{FFA31A32-B194-4877-9679-BF12AF07BD90}" srcId="{0614C118-7A85-4FFD-A80F-219AC969C559}" destId="{A3B9799A-F471-470C-BC71-F4DC039F49E1}" srcOrd="7" destOrd="0" parTransId="{36861CE8-9105-4EAC-80E9-ACC02E5D3154}" sibTransId="{D3A1931D-F788-4338-82E7-7B47651B92B8}"/>
    <dgm:cxn modelId="{C7146D3D-0A08-48B3-BDEA-CF7014241516}" srcId="{0614C118-7A85-4FFD-A80F-219AC969C559}" destId="{B748BE41-1182-4C6F-975D-A9B3173A2891}" srcOrd="1" destOrd="0" parTransId="{29164ACC-30F8-4349-B7D0-A367E970DB30}" sibTransId="{42073CBF-25A5-414E-BC99-1F08731B89ED}"/>
    <dgm:cxn modelId="{C154ADDD-FF85-4294-9D31-90320A36E625}" type="presOf" srcId="{3E06E43F-1258-4885-AE91-3216EACC8547}" destId="{356091D5-86F3-4C37-A7AE-5F304B6D2A91}" srcOrd="0" destOrd="0" presId="urn:microsoft.com/office/officeart/2005/8/layout/orgChart1"/>
    <dgm:cxn modelId="{A0AA2DB9-B0A7-4E76-9B6A-60160B4E1FEF}" srcId="{0614C118-7A85-4FFD-A80F-219AC969C559}" destId="{BE874A32-541D-4566-A0C8-E457D3214F44}" srcOrd="6" destOrd="0" parTransId="{B42DD4A7-B144-4B8D-A9C5-19D8361A0A6D}" sibTransId="{4CEA4EA7-589A-4A56-AD83-8C17D68CC3DD}"/>
    <dgm:cxn modelId="{0A68C04A-D0AD-42ED-8CB1-A51681DD0054}" type="presOf" srcId="{0614C118-7A85-4FFD-A80F-219AC969C559}" destId="{51376893-F5CC-46DA-B518-57BE3ACC7109}" srcOrd="1" destOrd="0" presId="urn:microsoft.com/office/officeart/2005/8/layout/orgChart1"/>
    <dgm:cxn modelId="{89D44048-3331-4DBC-95BA-B30C52A8DC46}" srcId="{A3B9799A-F471-470C-BC71-F4DC039F49E1}" destId="{E3BAD56D-F437-488A-B16A-D87DB8AF37FA}" srcOrd="0" destOrd="0" parTransId="{1B7195D9-2941-464B-BF24-43DD97A98254}" sibTransId="{D8A5A1C9-8C0D-41CD-8371-6E98EAD3688D}"/>
    <dgm:cxn modelId="{BCFB385C-17AE-41AE-954A-61BF30D066DC}" srcId="{0614C118-7A85-4FFD-A80F-219AC969C559}" destId="{D0EB882B-B25A-4D66-9BA8-A2D550A0624A}" srcOrd="0" destOrd="0" parTransId="{0B0CCCD1-40BC-4209-B177-E1AAD77A462D}" sibTransId="{FF3F29E2-970B-4DB1-B356-D9C5EA74430E}"/>
    <dgm:cxn modelId="{DA5C4627-B9E0-4974-9E10-B7B82D5E4256}" type="presOf" srcId="{2FBADC66-8CA2-4F51-8AB5-03EDD1F79269}" destId="{6CD1C93B-9683-4E7F-AC5D-EDDA3DE49901}" srcOrd="1" destOrd="0" presId="urn:microsoft.com/office/officeart/2005/8/layout/orgChart1"/>
    <dgm:cxn modelId="{6A6E9618-DA84-4F68-8A37-B8DD25B0C6F4}" type="presOf" srcId="{14B91BD5-814D-40B3-A322-69EF1ABDA7CE}" destId="{90934DAE-A57A-4AA1-8F1B-B5BD8143EF82}" srcOrd="0" destOrd="0" presId="urn:microsoft.com/office/officeart/2005/8/layout/orgChart1"/>
    <dgm:cxn modelId="{5B868426-7D36-4851-B213-4ECDD4DCAD8F}" type="presOf" srcId="{A3B9799A-F471-470C-BC71-F4DC039F49E1}" destId="{262F411B-03DA-4C01-A4A9-26325D9C3170}" srcOrd="0" destOrd="0" presId="urn:microsoft.com/office/officeart/2005/8/layout/orgChart1"/>
    <dgm:cxn modelId="{6C4CD180-6DAF-4929-94D6-BBCB20C14C12}" type="presOf" srcId="{E3BAD56D-F437-488A-B16A-D87DB8AF37FA}" destId="{B6884E07-D778-4573-B1E0-2D352B421A4A}" srcOrd="0" destOrd="0" presId="urn:microsoft.com/office/officeart/2005/8/layout/orgChart1"/>
    <dgm:cxn modelId="{C902CB6A-A95A-4E25-BFCA-E654F95139B5}" type="presOf" srcId="{7C36E802-B18F-49AC-A3F5-976BFD9537A4}" destId="{824742C7-8A6C-4CDE-93CF-C40ACAEADFE2}" srcOrd="1" destOrd="0" presId="urn:microsoft.com/office/officeart/2005/8/layout/orgChart1"/>
    <dgm:cxn modelId="{F1C4344C-491E-4864-90BC-300E518C5E2A}" type="presOf" srcId="{BE874A32-541D-4566-A0C8-E457D3214F44}" destId="{D10D71E9-25BD-4653-8CE2-58F5BC2D6DE9}" srcOrd="0" destOrd="0" presId="urn:microsoft.com/office/officeart/2005/8/layout/orgChart1"/>
    <dgm:cxn modelId="{F15AD20C-D056-4E56-A834-B6D64D55FE35}" type="presOf" srcId="{31711DEF-D255-43F3-9E0B-366C1993B9B9}" destId="{B1449353-BABC-4B9C-8F91-6CD701256879}" srcOrd="0" destOrd="0" presId="urn:microsoft.com/office/officeart/2005/8/layout/orgChart1"/>
    <dgm:cxn modelId="{26FB17C6-D1E7-47F5-B4D2-6464D302D899}" type="presOf" srcId="{27B0DCE8-E536-4A12-BC5E-AC2F6F07D40A}" destId="{9EE0A2F7-391A-49FC-B080-8FCBBF4F4077}" srcOrd="0" destOrd="0" presId="urn:microsoft.com/office/officeart/2005/8/layout/orgChart1"/>
    <dgm:cxn modelId="{CD28490E-6947-4D8E-9042-E7A6EC376DBB}" type="presOf" srcId="{B1C72021-D85D-43E6-8138-0F40178D75A5}" destId="{F4E41AAB-4BDA-4E2A-B9C4-AF48ED8CF9FE}" srcOrd="0" destOrd="0" presId="urn:microsoft.com/office/officeart/2005/8/layout/orgChart1"/>
    <dgm:cxn modelId="{C90D6C69-F3A5-4268-8901-AFC430937B65}" type="presOf" srcId="{2FBADC66-8CA2-4F51-8AB5-03EDD1F79269}" destId="{190292F3-5EA2-41DF-970D-E55ED882E8DF}" srcOrd="0" destOrd="0" presId="urn:microsoft.com/office/officeart/2005/8/layout/orgChart1"/>
    <dgm:cxn modelId="{493FDA58-4A57-4851-AC5A-8C6F8A8EB21C}" type="presOf" srcId="{29164ACC-30F8-4349-B7D0-A367E970DB30}" destId="{A860AD0A-A79B-43D0-A539-B4E3FBEA8126}" srcOrd="0" destOrd="0" presId="urn:microsoft.com/office/officeart/2005/8/layout/orgChart1"/>
    <dgm:cxn modelId="{4EEF2B00-C4C5-433D-8F09-55FD38709D3B}" srcId="{0614C118-7A85-4FFD-A80F-219AC969C559}" destId="{2FBADC66-8CA2-4F51-8AB5-03EDD1F79269}" srcOrd="3" destOrd="0" parTransId="{31711DEF-D255-43F3-9E0B-366C1993B9B9}" sibTransId="{95D15C79-BEF3-4899-B002-7663BF77F93B}"/>
    <dgm:cxn modelId="{1B3E4A6E-C746-474C-A1DC-1D1C4D88029D}" type="presOf" srcId="{36861CE8-9105-4EAC-80E9-ACC02E5D3154}" destId="{70613E9B-82FB-4C26-87B0-B3F688DCAEE1}" srcOrd="0" destOrd="0" presId="urn:microsoft.com/office/officeart/2005/8/layout/orgChart1"/>
    <dgm:cxn modelId="{02E0811D-CE4D-4429-833D-6A82127746CB}" type="presOf" srcId="{E3BAD56D-F437-488A-B16A-D87DB8AF37FA}" destId="{6D40CEFC-0AB4-4F46-AABB-EEB7F0B63D9C}" srcOrd="1" destOrd="0" presId="urn:microsoft.com/office/officeart/2005/8/layout/orgChart1"/>
    <dgm:cxn modelId="{8955E737-0953-438B-B0B2-371BD1AA77B5}" type="presOf" srcId="{A3B9799A-F471-470C-BC71-F4DC039F49E1}" destId="{252848F6-2D68-42D0-849E-CCF7B03FE628}" srcOrd="1" destOrd="0" presId="urn:microsoft.com/office/officeart/2005/8/layout/orgChart1"/>
    <dgm:cxn modelId="{C7C3927D-5848-4C83-815B-BE32E9FBBF64}" srcId="{B4E57817-080A-46EF-9A95-9EF123F09083}" destId="{0614C118-7A85-4FFD-A80F-219AC969C559}" srcOrd="0" destOrd="0" parTransId="{B1B26AD5-54EB-4D37-B518-CE32B7F83FB9}" sibTransId="{8C71FF61-D4F8-4144-A486-15141B0AE3B1}"/>
    <dgm:cxn modelId="{117FD48F-5EFE-47BB-A5DC-35904F68A068}" srcId="{0614C118-7A85-4FFD-A80F-219AC969C559}" destId="{EDB94385-52E2-473F-B4D0-DD1E20FFE9FF}" srcOrd="2" destOrd="0" parTransId="{3E06E43F-1258-4885-AE91-3216EACC8547}" sibTransId="{C07AF247-DB67-4D89-8F7A-A20C65CB3CE0}"/>
    <dgm:cxn modelId="{D6517AB2-6EA5-4EE5-B2B6-708D937ADB7B}" type="presOf" srcId="{0614C118-7A85-4FFD-A80F-219AC969C559}" destId="{31F91E90-CDE9-41B6-A7AE-91C153DBF916}" srcOrd="0" destOrd="0" presId="urn:microsoft.com/office/officeart/2005/8/layout/orgChart1"/>
    <dgm:cxn modelId="{0CC29B66-FA65-44C5-AB63-03B14BB9C33A}" type="presOf" srcId="{3352067C-9153-4566-82FD-777AB53194CA}" destId="{B1BB7C03-0F16-4DE6-9CF5-FD1FA67A3AB6}" srcOrd="0" destOrd="0" presId="urn:microsoft.com/office/officeart/2005/8/layout/orgChart1"/>
    <dgm:cxn modelId="{CBD7FB04-74B4-4E10-A016-5EF276C06BCA}" type="presOf" srcId="{D0EB882B-B25A-4D66-9BA8-A2D550A0624A}" destId="{8E9572EF-076D-4246-99BB-2E7CE1A37C2B}" srcOrd="1" destOrd="0" presId="urn:microsoft.com/office/officeart/2005/8/layout/orgChart1"/>
    <dgm:cxn modelId="{274CF80D-75C1-4589-9EB7-252554970ABE}" srcId="{E3BAD56D-F437-488A-B16A-D87DB8AF37FA}" destId="{14B91BD5-814D-40B3-A322-69EF1ABDA7CE}" srcOrd="0" destOrd="0" parTransId="{3352067C-9153-4566-82FD-777AB53194CA}" sibTransId="{4B69961E-98F0-4CEA-9BC7-0DD5BFC42E20}"/>
    <dgm:cxn modelId="{9E8BA7AA-89F8-4A3A-BB0A-12989BB557CF}" type="presOf" srcId="{B748BE41-1182-4C6F-975D-A9B3173A2891}" destId="{7C87FB92-F1AD-4E6D-B54A-4D4A94A4BA99}" srcOrd="0" destOrd="0" presId="urn:microsoft.com/office/officeart/2005/8/layout/orgChart1"/>
    <dgm:cxn modelId="{C76458EC-03B8-44FC-98F5-50D6D455E575}" type="presOf" srcId="{1B7195D9-2941-464B-BF24-43DD97A98254}" destId="{97B63D9D-8601-424A-B5B0-41DE2D9BB980}" srcOrd="0" destOrd="0" presId="urn:microsoft.com/office/officeart/2005/8/layout/orgChart1"/>
    <dgm:cxn modelId="{1AC6A113-956F-49D3-BF01-6E0E3843E78C}" type="presOf" srcId="{804567AC-9D76-4292-A3EB-14A093454BA0}" destId="{2D8D38B1-6067-4D9E-AF5D-18F5FABDFCCF}" srcOrd="0" destOrd="0" presId="urn:microsoft.com/office/officeart/2005/8/layout/orgChart1"/>
    <dgm:cxn modelId="{688DD818-2EB3-438C-84CD-1263FD3B5FEB}" type="presOf" srcId="{B748BE41-1182-4C6F-975D-A9B3173A2891}" destId="{5E63B694-4CCC-4ED8-9E82-15040716709E}" srcOrd="1" destOrd="0" presId="urn:microsoft.com/office/officeart/2005/8/layout/orgChart1"/>
    <dgm:cxn modelId="{51D63E2E-EFF7-4B87-BFB3-8005728D7957}" type="presOf" srcId="{D0EB882B-B25A-4D66-9BA8-A2D550A0624A}" destId="{76A5F86F-943D-4306-9E45-9D4F3EC734A7}" srcOrd="0" destOrd="0" presId="urn:microsoft.com/office/officeart/2005/8/layout/orgChart1"/>
    <dgm:cxn modelId="{8F332B52-56F9-4E41-8F11-4C4AA6875CCC}" srcId="{0614C118-7A85-4FFD-A80F-219AC969C559}" destId="{27B0DCE8-E536-4A12-BC5E-AC2F6F07D40A}" srcOrd="4" destOrd="0" parTransId="{804567AC-9D76-4292-A3EB-14A093454BA0}" sibTransId="{C02E1B1D-D803-4D36-A23D-EB04FC00F2BA}"/>
    <dgm:cxn modelId="{3D13BA24-372B-4B49-A1C4-D4993D107D0F}" type="presParOf" srcId="{E9AEBFB7-B79A-403A-9476-B9E43D4A8A95}" destId="{C6CCDC8B-93F3-4484-B1E9-F39AEAACEAA5}" srcOrd="0" destOrd="0" presId="urn:microsoft.com/office/officeart/2005/8/layout/orgChart1"/>
    <dgm:cxn modelId="{AB039138-6FFF-42CF-8DB6-CF79BBF98614}" type="presParOf" srcId="{C6CCDC8B-93F3-4484-B1E9-F39AEAACEAA5}" destId="{47E439D9-7C90-4107-9B51-D3152086CF51}" srcOrd="0" destOrd="0" presId="urn:microsoft.com/office/officeart/2005/8/layout/orgChart1"/>
    <dgm:cxn modelId="{54FB376C-56F0-4A14-99CB-2401BEE5B8FF}" type="presParOf" srcId="{47E439D9-7C90-4107-9B51-D3152086CF51}" destId="{31F91E90-CDE9-41B6-A7AE-91C153DBF916}" srcOrd="0" destOrd="0" presId="urn:microsoft.com/office/officeart/2005/8/layout/orgChart1"/>
    <dgm:cxn modelId="{B70D498B-35FC-43D8-9510-D7F2DA4806BD}" type="presParOf" srcId="{47E439D9-7C90-4107-9B51-D3152086CF51}" destId="{51376893-F5CC-46DA-B518-57BE3ACC7109}" srcOrd="1" destOrd="0" presId="urn:microsoft.com/office/officeart/2005/8/layout/orgChart1"/>
    <dgm:cxn modelId="{A562100A-C3D6-4520-96BC-BE20770114F5}" type="presParOf" srcId="{C6CCDC8B-93F3-4484-B1E9-F39AEAACEAA5}" destId="{D077D923-1B20-4940-93E2-3029E9EB744B}" srcOrd="1" destOrd="0" presId="urn:microsoft.com/office/officeart/2005/8/layout/orgChart1"/>
    <dgm:cxn modelId="{9100C15C-249F-4BC5-9856-5E0EE72C4031}" type="presParOf" srcId="{D077D923-1B20-4940-93E2-3029E9EB744B}" destId="{1F95DEB0-D974-484D-B513-E7B61291E206}" srcOrd="0" destOrd="0" presId="urn:microsoft.com/office/officeart/2005/8/layout/orgChart1"/>
    <dgm:cxn modelId="{272DEFFC-FBB1-4C25-A8BF-06CB8BCCED3C}" type="presParOf" srcId="{D077D923-1B20-4940-93E2-3029E9EB744B}" destId="{AE86AA89-CE96-484E-96F6-6886E7135B3F}" srcOrd="1" destOrd="0" presId="urn:microsoft.com/office/officeart/2005/8/layout/orgChart1"/>
    <dgm:cxn modelId="{4C98E00D-24BE-430A-B38F-786D7ED96F93}" type="presParOf" srcId="{AE86AA89-CE96-484E-96F6-6886E7135B3F}" destId="{7D0B2823-7E55-4C4B-A5CA-F23A06CEDB86}" srcOrd="0" destOrd="0" presId="urn:microsoft.com/office/officeart/2005/8/layout/orgChart1"/>
    <dgm:cxn modelId="{7670A06C-4283-4867-9A4F-4A6FED5A935A}" type="presParOf" srcId="{7D0B2823-7E55-4C4B-A5CA-F23A06CEDB86}" destId="{76A5F86F-943D-4306-9E45-9D4F3EC734A7}" srcOrd="0" destOrd="0" presId="urn:microsoft.com/office/officeart/2005/8/layout/orgChart1"/>
    <dgm:cxn modelId="{F10D6C24-600D-423A-92F5-2A5A99E4967B}" type="presParOf" srcId="{7D0B2823-7E55-4C4B-A5CA-F23A06CEDB86}" destId="{8E9572EF-076D-4246-99BB-2E7CE1A37C2B}" srcOrd="1" destOrd="0" presId="urn:microsoft.com/office/officeart/2005/8/layout/orgChart1"/>
    <dgm:cxn modelId="{AB7143C1-D358-4155-8266-59814B92E756}" type="presParOf" srcId="{AE86AA89-CE96-484E-96F6-6886E7135B3F}" destId="{2835190B-D911-4232-A237-765C2A37FC1B}" srcOrd="1" destOrd="0" presId="urn:microsoft.com/office/officeart/2005/8/layout/orgChart1"/>
    <dgm:cxn modelId="{A71546FB-DC58-4796-89EC-3D6F66624297}" type="presParOf" srcId="{AE86AA89-CE96-484E-96F6-6886E7135B3F}" destId="{41C6D777-FAA0-4493-A2B2-8CEA2506D41C}" srcOrd="2" destOrd="0" presId="urn:microsoft.com/office/officeart/2005/8/layout/orgChart1"/>
    <dgm:cxn modelId="{3E603AF8-D2D0-4359-BAF9-77B3227FF417}" type="presParOf" srcId="{D077D923-1B20-4940-93E2-3029E9EB744B}" destId="{A860AD0A-A79B-43D0-A539-B4E3FBEA8126}" srcOrd="2" destOrd="0" presId="urn:microsoft.com/office/officeart/2005/8/layout/orgChart1"/>
    <dgm:cxn modelId="{928D439D-68A6-4BF9-AD2A-49A8E47C417C}" type="presParOf" srcId="{D077D923-1B20-4940-93E2-3029E9EB744B}" destId="{DD4B028D-366F-4643-880B-978830FC6EAF}" srcOrd="3" destOrd="0" presId="urn:microsoft.com/office/officeart/2005/8/layout/orgChart1"/>
    <dgm:cxn modelId="{963E57F6-6455-4D09-A6E8-E09E7BD12C58}" type="presParOf" srcId="{DD4B028D-366F-4643-880B-978830FC6EAF}" destId="{423D51CC-2760-4815-8C6F-605E819B89D4}" srcOrd="0" destOrd="0" presId="urn:microsoft.com/office/officeart/2005/8/layout/orgChart1"/>
    <dgm:cxn modelId="{3D7D3C0B-378C-4367-A3FF-2CFF022BA90C}" type="presParOf" srcId="{423D51CC-2760-4815-8C6F-605E819B89D4}" destId="{7C87FB92-F1AD-4E6D-B54A-4D4A94A4BA99}" srcOrd="0" destOrd="0" presId="urn:microsoft.com/office/officeart/2005/8/layout/orgChart1"/>
    <dgm:cxn modelId="{ADAD9E45-E4D6-4329-8CE5-F88F0C9DC09C}" type="presParOf" srcId="{423D51CC-2760-4815-8C6F-605E819B89D4}" destId="{5E63B694-4CCC-4ED8-9E82-15040716709E}" srcOrd="1" destOrd="0" presId="urn:microsoft.com/office/officeart/2005/8/layout/orgChart1"/>
    <dgm:cxn modelId="{E5D07558-9909-41AD-A1F4-4B6AA5C18C1E}" type="presParOf" srcId="{DD4B028D-366F-4643-880B-978830FC6EAF}" destId="{810F4092-0B48-4EBB-B21E-864B93133039}" srcOrd="1" destOrd="0" presId="urn:microsoft.com/office/officeart/2005/8/layout/orgChart1"/>
    <dgm:cxn modelId="{DCC3FE3D-97DC-44CA-978B-72B25FE260D5}" type="presParOf" srcId="{DD4B028D-366F-4643-880B-978830FC6EAF}" destId="{717F31C0-6351-4D7C-90B1-FFBC488F005B}" srcOrd="2" destOrd="0" presId="urn:microsoft.com/office/officeart/2005/8/layout/orgChart1"/>
    <dgm:cxn modelId="{1743C8F7-A85C-4758-9A85-CF5484C0CFAD}" type="presParOf" srcId="{D077D923-1B20-4940-93E2-3029E9EB744B}" destId="{356091D5-86F3-4C37-A7AE-5F304B6D2A91}" srcOrd="4" destOrd="0" presId="urn:microsoft.com/office/officeart/2005/8/layout/orgChart1"/>
    <dgm:cxn modelId="{2AC11CC5-8B3E-49D6-BEF2-308C1C82136C}" type="presParOf" srcId="{D077D923-1B20-4940-93E2-3029E9EB744B}" destId="{6AEA2944-43A1-49FE-AF75-305DC326C782}" srcOrd="5" destOrd="0" presId="urn:microsoft.com/office/officeart/2005/8/layout/orgChart1"/>
    <dgm:cxn modelId="{C2C3A5C9-D000-4623-9FFD-53E075D560A0}" type="presParOf" srcId="{6AEA2944-43A1-49FE-AF75-305DC326C782}" destId="{725F163A-A0E8-4F25-B652-704FEBB38B38}" srcOrd="0" destOrd="0" presId="urn:microsoft.com/office/officeart/2005/8/layout/orgChart1"/>
    <dgm:cxn modelId="{14E4A0C6-1F24-4DA6-AFF0-EECB487D34A0}" type="presParOf" srcId="{725F163A-A0E8-4F25-B652-704FEBB38B38}" destId="{C5242201-D894-49C2-BE7D-408542B3C3FC}" srcOrd="0" destOrd="0" presId="urn:microsoft.com/office/officeart/2005/8/layout/orgChart1"/>
    <dgm:cxn modelId="{99458E68-D409-4A71-8394-5A17F7AC918A}" type="presParOf" srcId="{725F163A-A0E8-4F25-B652-704FEBB38B38}" destId="{316C23F1-1517-467B-80B9-C721FE72849D}" srcOrd="1" destOrd="0" presId="urn:microsoft.com/office/officeart/2005/8/layout/orgChart1"/>
    <dgm:cxn modelId="{E2C4B936-9F39-4FAB-956F-3587EB5937DC}" type="presParOf" srcId="{6AEA2944-43A1-49FE-AF75-305DC326C782}" destId="{C94292C9-B745-4EE6-B7D2-68B7DCA45593}" srcOrd="1" destOrd="0" presId="urn:microsoft.com/office/officeart/2005/8/layout/orgChart1"/>
    <dgm:cxn modelId="{2FC0703E-D665-4B9F-81F2-E998CD24CB35}" type="presParOf" srcId="{6AEA2944-43A1-49FE-AF75-305DC326C782}" destId="{13248BC6-19A1-424E-ADB6-E86AE230C389}" srcOrd="2" destOrd="0" presId="urn:microsoft.com/office/officeart/2005/8/layout/orgChart1"/>
    <dgm:cxn modelId="{9DC5FDAA-3911-425F-BF47-63E22431503E}" type="presParOf" srcId="{D077D923-1B20-4940-93E2-3029E9EB744B}" destId="{B1449353-BABC-4B9C-8F91-6CD701256879}" srcOrd="6" destOrd="0" presId="urn:microsoft.com/office/officeart/2005/8/layout/orgChart1"/>
    <dgm:cxn modelId="{E3A00709-B633-48E9-8C7B-5E7D6278C2BC}" type="presParOf" srcId="{D077D923-1B20-4940-93E2-3029E9EB744B}" destId="{32869F91-2814-4333-8B1D-D26A1416D425}" srcOrd="7" destOrd="0" presId="urn:microsoft.com/office/officeart/2005/8/layout/orgChart1"/>
    <dgm:cxn modelId="{7AB3FF23-14FE-4923-8BDE-8F598C3CD792}" type="presParOf" srcId="{32869F91-2814-4333-8B1D-D26A1416D425}" destId="{F740A424-D774-4240-8FE1-8B354933B8B9}" srcOrd="0" destOrd="0" presId="urn:microsoft.com/office/officeart/2005/8/layout/orgChart1"/>
    <dgm:cxn modelId="{CEA0EEC1-FC23-4241-99B3-EE7820766B1D}" type="presParOf" srcId="{F740A424-D774-4240-8FE1-8B354933B8B9}" destId="{190292F3-5EA2-41DF-970D-E55ED882E8DF}" srcOrd="0" destOrd="0" presId="urn:microsoft.com/office/officeart/2005/8/layout/orgChart1"/>
    <dgm:cxn modelId="{C8FE3B58-7C1E-411A-8C61-2C72B7C93F48}" type="presParOf" srcId="{F740A424-D774-4240-8FE1-8B354933B8B9}" destId="{6CD1C93B-9683-4E7F-AC5D-EDDA3DE49901}" srcOrd="1" destOrd="0" presId="urn:microsoft.com/office/officeart/2005/8/layout/orgChart1"/>
    <dgm:cxn modelId="{5D1602CF-BDA8-4850-B661-F38D810B41C3}" type="presParOf" srcId="{32869F91-2814-4333-8B1D-D26A1416D425}" destId="{798E3248-8340-4631-A0FB-2F2315D3F8F5}" srcOrd="1" destOrd="0" presId="urn:microsoft.com/office/officeart/2005/8/layout/orgChart1"/>
    <dgm:cxn modelId="{D390E31F-0D54-4A13-83C8-FBDD9D730A08}" type="presParOf" srcId="{32869F91-2814-4333-8B1D-D26A1416D425}" destId="{EC6B7E88-BE77-4822-B880-BE27C1F87C67}" srcOrd="2" destOrd="0" presId="urn:microsoft.com/office/officeart/2005/8/layout/orgChart1"/>
    <dgm:cxn modelId="{30A0E4F4-E8DF-4DDE-BF0F-2E1B9F8546FF}" type="presParOf" srcId="{D077D923-1B20-4940-93E2-3029E9EB744B}" destId="{2D8D38B1-6067-4D9E-AF5D-18F5FABDFCCF}" srcOrd="8" destOrd="0" presId="urn:microsoft.com/office/officeart/2005/8/layout/orgChart1"/>
    <dgm:cxn modelId="{545A41BD-FDAA-4CBE-90D2-45044059C9BB}" type="presParOf" srcId="{D077D923-1B20-4940-93E2-3029E9EB744B}" destId="{9760FF25-727D-42F0-B5F0-6D1798F13C3F}" srcOrd="9" destOrd="0" presId="urn:microsoft.com/office/officeart/2005/8/layout/orgChart1"/>
    <dgm:cxn modelId="{80E65093-84A9-4D47-B33D-CAF06BD43156}" type="presParOf" srcId="{9760FF25-727D-42F0-B5F0-6D1798F13C3F}" destId="{81C63EDC-3BB4-4055-AF80-05A2F953D3CE}" srcOrd="0" destOrd="0" presId="urn:microsoft.com/office/officeart/2005/8/layout/orgChart1"/>
    <dgm:cxn modelId="{4AFC6EE7-76E5-4773-B99F-75DA61A791C5}" type="presParOf" srcId="{81C63EDC-3BB4-4055-AF80-05A2F953D3CE}" destId="{9EE0A2F7-391A-49FC-B080-8FCBBF4F4077}" srcOrd="0" destOrd="0" presId="urn:microsoft.com/office/officeart/2005/8/layout/orgChart1"/>
    <dgm:cxn modelId="{9990FAF2-F9DD-4689-B897-1D1DCBE6056E}" type="presParOf" srcId="{81C63EDC-3BB4-4055-AF80-05A2F953D3CE}" destId="{9D1CF7FA-4FD6-40C4-A254-FCF4E9E4F904}" srcOrd="1" destOrd="0" presId="urn:microsoft.com/office/officeart/2005/8/layout/orgChart1"/>
    <dgm:cxn modelId="{9FE503BB-3EF7-4C7E-8373-A79CD75FDB58}" type="presParOf" srcId="{9760FF25-727D-42F0-B5F0-6D1798F13C3F}" destId="{2D84BA0C-2956-406C-99AA-D11B6283B68A}" srcOrd="1" destOrd="0" presId="urn:microsoft.com/office/officeart/2005/8/layout/orgChart1"/>
    <dgm:cxn modelId="{93DA893B-8E2A-4E15-A5BB-E678305076EF}" type="presParOf" srcId="{9760FF25-727D-42F0-B5F0-6D1798F13C3F}" destId="{129EE017-B9D2-43B3-BB93-1D56B440EC4B}" srcOrd="2" destOrd="0" presId="urn:microsoft.com/office/officeart/2005/8/layout/orgChart1"/>
    <dgm:cxn modelId="{6E9C7914-0D1F-47D8-B77D-3FAD7EB250EE}" type="presParOf" srcId="{D077D923-1B20-4940-93E2-3029E9EB744B}" destId="{F4E41AAB-4BDA-4E2A-B9C4-AF48ED8CF9FE}" srcOrd="10" destOrd="0" presId="urn:microsoft.com/office/officeart/2005/8/layout/orgChart1"/>
    <dgm:cxn modelId="{C0094000-1E80-4C52-AAD3-8AB7FD58429A}" type="presParOf" srcId="{D077D923-1B20-4940-93E2-3029E9EB744B}" destId="{E26ACE58-59C1-4805-BDD2-3F3EF4A26203}" srcOrd="11" destOrd="0" presId="urn:microsoft.com/office/officeart/2005/8/layout/orgChart1"/>
    <dgm:cxn modelId="{FD6FD4FE-B66F-4AD5-B923-43AC725F6ACF}" type="presParOf" srcId="{E26ACE58-59C1-4805-BDD2-3F3EF4A26203}" destId="{6524D48B-A0A0-4176-863A-0D06040FC8D0}" srcOrd="0" destOrd="0" presId="urn:microsoft.com/office/officeart/2005/8/layout/orgChart1"/>
    <dgm:cxn modelId="{2345AACF-4F6C-4D39-A067-84958788D02E}" type="presParOf" srcId="{6524D48B-A0A0-4176-863A-0D06040FC8D0}" destId="{20C6323D-DE25-4CD6-9D10-7942589780CA}" srcOrd="0" destOrd="0" presId="urn:microsoft.com/office/officeart/2005/8/layout/orgChart1"/>
    <dgm:cxn modelId="{289B503D-4F37-4E5D-BDE8-AE8ACFA124B8}" type="presParOf" srcId="{6524D48B-A0A0-4176-863A-0D06040FC8D0}" destId="{824742C7-8A6C-4CDE-93CF-C40ACAEADFE2}" srcOrd="1" destOrd="0" presId="urn:microsoft.com/office/officeart/2005/8/layout/orgChart1"/>
    <dgm:cxn modelId="{F0F51384-BD25-4ED6-ADA5-271773382C9E}" type="presParOf" srcId="{E26ACE58-59C1-4805-BDD2-3F3EF4A26203}" destId="{B7348F71-201F-4FCD-9F29-C8CB9EE007B7}" srcOrd="1" destOrd="0" presId="urn:microsoft.com/office/officeart/2005/8/layout/orgChart1"/>
    <dgm:cxn modelId="{99126154-D7DF-4826-9310-1CC144A9758E}" type="presParOf" srcId="{E26ACE58-59C1-4805-BDD2-3F3EF4A26203}" destId="{69CE3EAD-E776-4362-9F26-9FB498469F71}" srcOrd="2" destOrd="0" presId="urn:microsoft.com/office/officeart/2005/8/layout/orgChart1"/>
    <dgm:cxn modelId="{FD1C7CFF-6122-40DA-A0AA-F5F90852D704}" type="presParOf" srcId="{D077D923-1B20-4940-93E2-3029E9EB744B}" destId="{0A111AE5-A715-44A1-848B-06E947F37C47}" srcOrd="12" destOrd="0" presId="urn:microsoft.com/office/officeart/2005/8/layout/orgChart1"/>
    <dgm:cxn modelId="{BF1FE703-9260-40F8-8A85-DF10786EE649}" type="presParOf" srcId="{D077D923-1B20-4940-93E2-3029E9EB744B}" destId="{ECE9A0B1-5E4D-49F7-B034-91C75F03F32A}" srcOrd="13" destOrd="0" presId="urn:microsoft.com/office/officeart/2005/8/layout/orgChart1"/>
    <dgm:cxn modelId="{DEDC44BA-67CC-4872-B8DE-43902A3172F8}" type="presParOf" srcId="{ECE9A0B1-5E4D-49F7-B034-91C75F03F32A}" destId="{7CB68B40-0B5B-43C8-8D5C-43D3AB1E78FF}" srcOrd="0" destOrd="0" presId="urn:microsoft.com/office/officeart/2005/8/layout/orgChart1"/>
    <dgm:cxn modelId="{CB2D0A49-FC5A-4F8D-A339-BF7C716557A1}" type="presParOf" srcId="{7CB68B40-0B5B-43C8-8D5C-43D3AB1E78FF}" destId="{D10D71E9-25BD-4653-8CE2-58F5BC2D6DE9}" srcOrd="0" destOrd="0" presId="urn:microsoft.com/office/officeart/2005/8/layout/orgChart1"/>
    <dgm:cxn modelId="{EF26B73B-43AE-420E-B6BB-28BE49692D6F}" type="presParOf" srcId="{7CB68B40-0B5B-43C8-8D5C-43D3AB1E78FF}" destId="{A3F699A0-CC19-4266-8E3C-35029E2FF203}" srcOrd="1" destOrd="0" presId="urn:microsoft.com/office/officeart/2005/8/layout/orgChart1"/>
    <dgm:cxn modelId="{4B9858C0-9A3C-4E1F-9C83-39B077FA982B}" type="presParOf" srcId="{ECE9A0B1-5E4D-49F7-B034-91C75F03F32A}" destId="{8EE4D5AB-EEEA-4DE2-B2A3-462BC80749A2}" srcOrd="1" destOrd="0" presId="urn:microsoft.com/office/officeart/2005/8/layout/orgChart1"/>
    <dgm:cxn modelId="{D7F65CD1-BFE0-4319-BAB1-E3082D41493A}" type="presParOf" srcId="{ECE9A0B1-5E4D-49F7-B034-91C75F03F32A}" destId="{CB509079-CD36-41B0-803A-BDAD5631B6D5}" srcOrd="2" destOrd="0" presId="urn:microsoft.com/office/officeart/2005/8/layout/orgChart1"/>
    <dgm:cxn modelId="{B2C6B19A-2B03-476D-A6C9-A47CA2A1AF22}" type="presParOf" srcId="{C6CCDC8B-93F3-4484-B1E9-F39AEAACEAA5}" destId="{4A2105E9-6ED9-4A70-9CD9-E3A7B6016AED}" srcOrd="2" destOrd="0" presId="urn:microsoft.com/office/officeart/2005/8/layout/orgChart1"/>
    <dgm:cxn modelId="{2B0A2807-0560-4206-9EDA-A9439F4E079E}" type="presParOf" srcId="{4A2105E9-6ED9-4A70-9CD9-E3A7B6016AED}" destId="{70613E9B-82FB-4C26-87B0-B3F688DCAEE1}" srcOrd="0" destOrd="0" presId="urn:microsoft.com/office/officeart/2005/8/layout/orgChart1"/>
    <dgm:cxn modelId="{7B9CA513-8BF1-464D-A00C-904274E52B7E}" type="presParOf" srcId="{4A2105E9-6ED9-4A70-9CD9-E3A7B6016AED}" destId="{A7867319-2208-4CC6-8E4D-D0DFAEF76068}" srcOrd="1" destOrd="0" presId="urn:microsoft.com/office/officeart/2005/8/layout/orgChart1"/>
    <dgm:cxn modelId="{9E8201F1-F690-4D71-B4A7-86B9FEA545A7}" type="presParOf" srcId="{A7867319-2208-4CC6-8E4D-D0DFAEF76068}" destId="{92F479E2-FDE9-495D-B4AE-D3CDA4E02BF4}" srcOrd="0" destOrd="0" presId="urn:microsoft.com/office/officeart/2005/8/layout/orgChart1"/>
    <dgm:cxn modelId="{E0D5E046-10FE-4386-AABA-E5CD985BD270}" type="presParOf" srcId="{92F479E2-FDE9-495D-B4AE-D3CDA4E02BF4}" destId="{262F411B-03DA-4C01-A4A9-26325D9C3170}" srcOrd="0" destOrd="0" presId="urn:microsoft.com/office/officeart/2005/8/layout/orgChart1"/>
    <dgm:cxn modelId="{095A0EEE-6826-4BF3-9F2E-92E640153B9D}" type="presParOf" srcId="{92F479E2-FDE9-495D-B4AE-D3CDA4E02BF4}" destId="{252848F6-2D68-42D0-849E-CCF7B03FE628}" srcOrd="1" destOrd="0" presId="urn:microsoft.com/office/officeart/2005/8/layout/orgChart1"/>
    <dgm:cxn modelId="{7EC68807-2D15-4233-AED8-4A01062C6D8A}" type="presParOf" srcId="{A7867319-2208-4CC6-8E4D-D0DFAEF76068}" destId="{7C98C012-C0E9-49EB-9C2E-E66B1DD2A83D}" srcOrd="1" destOrd="0" presId="urn:microsoft.com/office/officeart/2005/8/layout/orgChart1"/>
    <dgm:cxn modelId="{5B59CCAE-62C4-4E37-85F7-69E34080D93A}" type="presParOf" srcId="{7C98C012-C0E9-49EB-9C2E-E66B1DD2A83D}" destId="{97B63D9D-8601-424A-B5B0-41DE2D9BB980}" srcOrd="0" destOrd="0" presId="urn:microsoft.com/office/officeart/2005/8/layout/orgChart1"/>
    <dgm:cxn modelId="{EFB26BAA-C144-454B-BBE3-9B4C09A3DBB9}" type="presParOf" srcId="{7C98C012-C0E9-49EB-9C2E-E66B1DD2A83D}" destId="{550857C9-185B-4C7C-8FF8-82456D6FA1EF}" srcOrd="1" destOrd="0" presId="urn:microsoft.com/office/officeart/2005/8/layout/orgChart1"/>
    <dgm:cxn modelId="{13B2D4B2-2791-48E3-B368-C241BA993EB2}" type="presParOf" srcId="{550857C9-185B-4C7C-8FF8-82456D6FA1EF}" destId="{7C7C470D-1460-4D1C-954C-DD18AD42D0FB}" srcOrd="0" destOrd="0" presId="urn:microsoft.com/office/officeart/2005/8/layout/orgChart1"/>
    <dgm:cxn modelId="{74ED2895-4CBD-4D8D-9CFA-8A0974C6317F}" type="presParOf" srcId="{7C7C470D-1460-4D1C-954C-DD18AD42D0FB}" destId="{B6884E07-D778-4573-B1E0-2D352B421A4A}" srcOrd="0" destOrd="0" presId="urn:microsoft.com/office/officeart/2005/8/layout/orgChart1"/>
    <dgm:cxn modelId="{AB5BA952-4645-4916-82CE-9E2FCF0A2FA6}" type="presParOf" srcId="{7C7C470D-1460-4D1C-954C-DD18AD42D0FB}" destId="{6D40CEFC-0AB4-4F46-AABB-EEB7F0B63D9C}" srcOrd="1" destOrd="0" presId="urn:microsoft.com/office/officeart/2005/8/layout/orgChart1"/>
    <dgm:cxn modelId="{99D7C3CD-0B77-4151-9325-B562183DF32C}" type="presParOf" srcId="{550857C9-185B-4C7C-8FF8-82456D6FA1EF}" destId="{80D88A25-5208-4BF0-B59B-D11114223CBD}" srcOrd="1" destOrd="0" presId="urn:microsoft.com/office/officeart/2005/8/layout/orgChart1"/>
    <dgm:cxn modelId="{F907F614-32A3-4DEB-835D-0CF45D235B44}" type="presParOf" srcId="{550857C9-185B-4C7C-8FF8-82456D6FA1EF}" destId="{408BB8EA-71C1-4700-98BF-EFEB171D73BE}" srcOrd="2" destOrd="0" presId="urn:microsoft.com/office/officeart/2005/8/layout/orgChart1"/>
    <dgm:cxn modelId="{8719228D-4D7B-443C-8F31-C4921F02934C}" type="presParOf" srcId="{408BB8EA-71C1-4700-98BF-EFEB171D73BE}" destId="{B1BB7C03-0F16-4DE6-9CF5-FD1FA67A3AB6}" srcOrd="0" destOrd="0" presId="urn:microsoft.com/office/officeart/2005/8/layout/orgChart1"/>
    <dgm:cxn modelId="{F6138904-5297-4058-AED8-4063A2EC40A2}" type="presParOf" srcId="{408BB8EA-71C1-4700-98BF-EFEB171D73BE}" destId="{E2C88C33-64C3-472D-B3F4-75A6775BDE91}" srcOrd="1" destOrd="0" presId="urn:microsoft.com/office/officeart/2005/8/layout/orgChart1"/>
    <dgm:cxn modelId="{233B6309-F9D8-4DEE-B2F5-C3C8730DD932}" type="presParOf" srcId="{E2C88C33-64C3-472D-B3F4-75A6775BDE91}" destId="{691C5222-0E31-4400-9C58-BA6FA559A7DE}" srcOrd="0" destOrd="0" presId="urn:microsoft.com/office/officeart/2005/8/layout/orgChart1"/>
    <dgm:cxn modelId="{EEE1492E-5EA5-4397-85EA-319914D5BC19}" type="presParOf" srcId="{691C5222-0E31-4400-9C58-BA6FA559A7DE}" destId="{90934DAE-A57A-4AA1-8F1B-B5BD8143EF82}" srcOrd="0" destOrd="0" presId="urn:microsoft.com/office/officeart/2005/8/layout/orgChart1"/>
    <dgm:cxn modelId="{1E1F66A3-5676-4B92-B331-EC3D60FB1F6E}" type="presParOf" srcId="{691C5222-0E31-4400-9C58-BA6FA559A7DE}" destId="{FA3D1D69-C641-4251-B951-E478B72D5E46}" srcOrd="1" destOrd="0" presId="urn:microsoft.com/office/officeart/2005/8/layout/orgChart1"/>
    <dgm:cxn modelId="{5D99D40B-0941-4E61-BB51-784F90A45277}" type="presParOf" srcId="{E2C88C33-64C3-472D-B3F4-75A6775BDE91}" destId="{88970FBB-C643-4405-B5EB-590B56ED85D8}" srcOrd="1" destOrd="0" presId="urn:microsoft.com/office/officeart/2005/8/layout/orgChart1"/>
    <dgm:cxn modelId="{8495185C-6417-4824-AB6A-8548E35F52CA}" type="presParOf" srcId="{E2C88C33-64C3-472D-B3F4-75A6775BDE91}" destId="{22705036-919D-402D-9B7D-97AC7999F801}" srcOrd="2" destOrd="0" presId="urn:microsoft.com/office/officeart/2005/8/layout/orgChart1"/>
    <dgm:cxn modelId="{27142FDE-873D-44FA-AC3C-6AA02FB9BEC4}" type="presParOf" srcId="{A7867319-2208-4CC6-8E4D-D0DFAEF76068}" destId="{50976D81-7712-4D72-8A14-2B356667863F}"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56AFC18E-1F84-45CE-9E6D-6461D6ED0F52}" type="doc">
      <dgm:prSet loTypeId="urn:microsoft.com/office/officeart/2009/3/layout/HorizontalOrganizationChart" loCatId="hierarchy" qsTypeId="urn:microsoft.com/office/officeart/2005/8/quickstyle/simple1" qsCatId="simple" csTypeId="urn:microsoft.com/office/officeart/2005/8/colors/accent1_2" csCatId="accent1" phldr="1"/>
      <dgm:spPr/>
      <dgm:t>
        <a:bodyPr/>
        <a:lstStyle/>
        <a:p>
          <a:endParaRPr lang="en-US"/>
        </a:p>
      </dgm:t>
    </dgm:pt>
    <dgm:pt modelId="{BA0787F1-9414-4774-B724-3AF047374C5B}">
      <dgm:prSet phldrT="[Text]"/>
      <dgm:spPr>
        <a:solidFill>
          <a:schemeClr val="tx1"/>
        </a:solidFill>
      </dgm:spPr>
      <dgm:t>
        <a:bodyPr/>
        <a:lstStyle/>
        <a:p>
          <a:r>
            <a:rPr lang="en-US"/>
            <a:t>Reservation Reports</a:t>
          </a:r>
        </a:p>
      </dgm:t>
    </dgm:pt>
    <dgm:pt modelId="{B689BBC0-90CE-4F3D-B023-01AA0DB5B4D9}" type="parTrans" cxnId="{A6E0E7B6-8332-4C87-87E8-07BABF1ABDB1}">
      <dgm:prSet/>
      <dgm:spPr/>
      <dgm:t>
        <a:bodyPr/>
        <a:lstStyle/>
        <a:p>
          <a:endParaRPr lang="en-US"/>
        </a:p>
      </dgm:t>
    </dgm:pt>
    <dgm:pt modelId="{ECC65660-319A-4FB4-82B0-E0C7CDC8E241}" type="sibTrans" cxnId="{A6E0E7B6-8332-4C87-87E8-07BABF1ABDB1}">
      <dgm:prSet/>
      <dgm:spPr/>
      <dgm:t>
        <a:bodyPr/>
        <a:lstStyle/>
        <a:p>
          <a:endParaRPr lang="en-US"/>
        </a:p>
      </dgm:t>
    </dgm:pt>
    <dgm:pt modelId="{6C9F8EDF-ED71-4739-AEFC-E70F185FD53C}">
      <dgm:prSet phldrT="[Text]"/>
      <dgm:spPr>
        <a:solidFill>
          <a:schemeClr val="tx1"/>
        </a:solidFill>
      </dgm:spPr>
      <dgm:t>
        <a:bodyPr/>
        <a:lstStyle/>
        <a:p>
          <a:r>
            <a:rPr lang="en-US"/>
            <a:t>Room Availability Report</a:t>
          </a:r>
        </a:p>
      </dgm:t>
    </dgm:pt>
    <dgm:pt modelId="{8F77847C-FC07-4AAC-9597-2DB0B93FBCFA}" type="parTrans" cxnId="{DD407678-F88F-4910-8A7E-D56A9C258A27}">
      <dgm:prSet/>
      <dgm:spPr/>
      <dgm:t>
        <a:bodyPr/>
        <a:lstStyle/>
        <a:p>
          <a:endParaRPr lang="en-US"/>
        </a:p>
      </dgm:t>
    </dgm:pt>
    <dgm:pt modelId="{27542BAA-B50D-4F5D-9F7D-8EDD42A7E389}" type="sibTrans" cxnId="{DD407678-F88F-4910-8A7E-D56A9C258A27}">
      <dgm:prSet/>
      <dgm:spPr/>
      <dgm:t>
        <a:bodyPr/>
        <a:lstStyle/>
        <a:p>
          <a:endParaRPr lang="en-US"/>
        </a:p>
      </dgm:t>
    </dgm:pt>
    <dgm:pt modelId="{255255D0-E780-488F-9981-51868482F935}">
      <dgm:prSet phldrT="[Text]"/>
      <dgm:spPr>
        <a:solidFill>
          <a:schemeClr val="tx1"/>
        </a:solidFill>
      </dgm:spPr>
      <dgm:t>
        <a:bodyPr/>
        <a:lstStyle/>
        <a:p>
          <a:r>
            <a:rPr lang="en-US"/>
            <a:t>Expected Arrivails &amp; Departure Lists</a:t>
          </a:r>
        </a:p>
      </dgm:t>
    </dgm:pt>
    <dgm:pt modelId="{045A7FF2-343B-4ED4-AB28-2533ECF5D6A0}" type="parTrans" cxnId="{C92B74CD-3EBD-42D7-B23A-83D27B821190}">
      <dgm:prSet/>
      <dgm:spPr/>
      <dgm:t>
        <a:bodyPr/>
        <a:lstStyle/>
        <a:p>
          <a:endParaRPr lang="en-US"/>
        </a:p>
      </dgm:t>
    </dgm:pt>
    <dgm:pt modelId="{11C0FC75-4A19-4A8C-B756-FE4701B430D1}" type="sibTrans" cxnId="{C92B74CD-3EBD-42D7-B23A-83D27B821190}">
      <dgm:prSet/>
      <dgm:spPr/>
      <dgm:t>
        <a:bodyPr/>
        <a:lstStyle/>
        <a:p>
          <a:endParaRPr lang="en-US"/>
        </a:p>
      </dgm:t>
    </dgm:pt>
    <dgm:pt modelId="{4A3D3420-7B88-4764-BFEA-C7ECB3AEA659}">
      <dgm:prSet phldrT="[Text]"/>
      <dgm:spPr>
        <a:solidFill>
          <a:schemeClr val="tx1"/>
        </a:solidFill>
      </dgm:spPr>
      <dgm:t>
        <a:bodyPr/>
        <a:lstStyle/>
        <a:p>
          <a:r>
            <a:rPr lang="en-US"/>
            <a:t>Revenue Forecast Report</a:t>
          </a:r>
        </a:p>
      </dgm:t>
    </dgm:pt>
    <dgm:pt modelId="{09E0D0EA-5D8E-4FE3-886D-BB045266DDA1}" type="parTrans" cxnId="{E217ED2B-55B1-42C5-BFE1-9622BA09876C}">
      <dgm:prSet/>
      <dgm:spPr/>
      <dgm:t>
        <a:bodyPr/>
        <a:lstStyle/>
        <a:p>
          <a:endParaRPr lang="en-US"/>
        </a:p>
      </dgm:t>
    </dgm:pt>
    <dgm:pt modelId="{974F8F78-7A58-4E65-ADC7-CFC587CE76A8}" type="sibTrans" cxnId="{E217ED2B-55B1-42C5-BFE1-9622BA09876C}">
      <dgm:prSet/>
      <dgm:spPr/>
      <dgm:t>
        <a:bodyPr/>
        <a:lstStyle/>
        <a:p>
          <a:endParaRPr lang="en-US"/>
        </a:p>
      </dgm:t>
    </dgm:pt>
    <dgm:pt modelId="{54957BE7-3DFE-447B-902A-6B277C7398E4}">
      <dgm:prSet/>
      <dgm:spPr>
        <a:solidFill>
          <a:schemeClr val="tx1"/>
        </a:solidFill>
      </dgm:spPr>
      <dgm:t>
        <a:bodyPr/>
        <a:lstStyle/>
        <a:p>
          <a:r>
            <a:rPr lang="en-US"/>
            <a:t>Group Status Report</a:t>
          </a:r>
        </a:p>
      </dgm:t>
    </dgm:pt>
    <dgm:pt modelId="{F4AB75B5-598A-4B68-A024-32CA7EA4888D}" type="parTrans" cxnId="{41018C8D-67FE-426B-8499-D72548989B06}">
      <dgm:prSet/>
      <dgm:spPr/>
      <dgm:t>
        <a:bodyPr/>
        <a:lstStyle/>
        <a:p>
          <a:endParaRPr lang="en-US"/>
        </a:p>
      </dgm:t>
    </dgm:pt>
    <dgm:pt modelId="{DA151F56-AEEB-43F0-94B9-BF994FCC0879}" type="sibTrans" cxnId="{41018C8D-67FE-426B-8499-D72548989B06}">
      <dgm:prSet/>
      <dgm:spPr/>
      <dgm:t>
        <a:bodyPr/>
        <a:lstStyle/>
        <a:p>
          <a:endParaRPr lang="en-US"/>
        </a:p>
      </dgm:t>
    </dgm:pt>
    <dgm:pt modelId="{A868DD38-3D36-45E8-BA72-B562A00B7111}">
      <dgm:prSet/>
      <dgm:spPr>
        <a:solidFill>
          <a:schemeClr val="tx1"/>
        </a:solidFill>
      </dgm:spPr>
      <dgm:t>
        <a:bodyPr/>
        <a:lstStyle/>
        <a:p>
          <a:r>
            <a:rPr lang="en-US"/>
            <a:t>Special Arrivals List</a:t>
          </a:r>
        </a:p>
      </dgm:t>
    </dgm:pt>
    <dgm:pt modelId="{49D2FC02-34EB-4868-8AF0-392B52E76965}" type="parTrans" cxnId="{84AD05BA-6AD1-4E51-9617-49A454393C78}">
      <dgm:prSet/>
      <dgm:spPr/>
      <dgm:t>
        <a:bodyPr/>
        <a:lstStyle/>
        <a:p>
          <a:endParaRPr lang="en-US"/>
        </a:p>
      </dgm:t>
    </dgm:pt>
    <dgm:pt modelId="{C5142DE4-7664-41CD-AEB4-D3359E775F40}" type="sibTrans" cxnId="{84AD05BA-6AD1-4E51-9617-49A454393C78}">
      <dgm:prSet/>
      <dgm:spPr/>
      <dgm:t>
        <a:bodyPr/>
        <a:lstStyle/>
        <a:p>
          <a:endParaRPr lang="en-US"/>
        </a:p>
      </dgm:t>
    </dgm:pt>
    <dgm:pt modelId="{53FAD55C-C1C7-4691-B8F9-F5A7EDF6F415}">
      <dgm:prSet/>
      <dgm:spPr>
        <a:solidFill>
          <a:schemeClr val="tx1"/>
        </a:solidFill>
      </dgm:spPr>
      <dgm:t>
        <a:bodyPr/>
        <a:lstStyle/>
        <a:p>
          <a:r>
            <a:rPr lang="en-US"/>
            <a:t>Turn Away Report</a:t>
          </a:r>
        </a:p>
      </dgm:t>
    </dgm:pt>
    <dgm:pt modelId="{119D4F3A-3CE9-4B7F-96C7-48FB44EC5EBA}" type="parTrans" cxnId="{9C06CFDB-1C49-46D4-8653-6CB4BC484C6E}">
      <dgm:prSet/>
      <dgm:spPr/>
      <dgm:t>
        <a:bodyPr/>
        <a:lstStyle/>
        <a:p>
          <a:endParaRPr lang="en-US"/>
        </a:p>
      </dgm:t>
    </dgm:pt>
    <dgm:pt modelId="{748A2984-E65D-4B43-B981-4DAED3A28D44}" type="sibTrans" cxnId="{9C06CFDB-1C49-46D4-8653-6CB4BC484C6E}">
      <dgm:prSet/>
      <dgm:spPr/>
      <dgm:t>
        <a:bodyPr/>
        <a:lstStyle/>
        <a:p>
          <a:endParaRPr lang="en-US"/>
        </a:p>
      </dgm:t>
    </dgm:pt>
    <dgm:pt modelId="{E10CD38F-ED63-41B1-8C18-2C5A39F4BE92}" type="pres">
      <dgm:prSet presAssocID="{56AFC18E-1F84-45CE-9E6D-6461D6ED0F52}" presName="hierChild1" presStyleCnt="0">
        <dgm:presLayoutVars>
          <dgm:orgChart val="1"/>
          <dgm:chPref val="1"/>
          <dgm:dir/>
          <dgm:animOne val="branch"/>
          <dgm:animLvl val="lvl"/>
          <dgm:resizeHandles/>
        </dgm:presLayoutVars>
      </dgm:prSet>
      <dgm:spPr/>
    </dgm:pt>
    <dgm:pt modelId="{02A5DD51-10AC-4C18-A11D-ED05C176FD3F}" type="pres">
      <dgm:prSet presAssocID="{BA0787F1-9414-4774-B724-3AF047374C5B}" presName="hierRoot1" presStyleCnt="0">
        <dgm:presLayoutVars>
          <dgm:hierBranch val="init"/>
        </dgm:presLayoutVars>
      </dgm:prSet>
      <dgm:spPr/>
    </dgm:pt>
    <dgm:pt modelId="{6D50E845-912B-4AD9-A287-87ED3353ADA8}" type="pres">
      <dgm:prSet presAssocID="{BA0787F1-9414-4774-B724-3AF047374C5B}" presName="rootComposite1" presStyleCnt="0"/>
      <dgm:spPr/>
    </dgm:pt>
    <dgm:pt modelId="{B5BFD40E-A39A-4F8D-99AC-71F697BD873F}" type="pres">
      <dgm:prSet presAssocID="{BA0787F1-9414-4774-B724-3AF047374C5B}" presName="rootText1" presStyleLbl="node0" presStyleIdx="0" presStyleCnt="1">
        <dgm:presLayoutVars>
          <dgm:chPref val="3"/>
        </dgm:presLayoutVars>
      </dgm:prSet>
      <dgm:spPr/>
      <dgm:t>
        <a:bodyPr/>
        <a:lstStyle/>
        <a:p>
          <a:endParaRPr lang="en-US"/>
        </a:p>
      </dgm:t>
    </dgm:pt>
    <dgm:pt modelId="{9051251A-92A8-4DB4-B1DB-099914589EA0}" type="pres">
      <dgm:prSet presAssocID="{BA0787F1-9414-4774-B724-3AF047374C5B}" presName="rootConnector1" presStyleLbl="node1" presStyleIdx="0" presStyleCnt="0"/>
      <dgm:spPr/>
    </dgm:pt>
    <dgm:pt modelId="{7D9857BE-56AF-49DC-982E-CC2208EF363C}" type="pres">
      <dgm:prSet presAssocID="{BA0787F1-9414-4774-B724-3AF047374C5B}" presName="hierChild2" presStyleCnt="0"/>
      <dgm:spPr/>
    </dgm:pt>
    <dgm:pt modelId="{30695AAA-7526-47EB-B28C-719C1A5E9922}" type="pres">
      <dgm:prSet presAssocID="{8F77847C-FC07-4AAC-9597-2DB0B93FBCFA}" presName="Name64" presStyleLbl="parChTrans1D2" presStyleIdx="0" presStyleCnt="6"/>
      <dgm:spPr/>
    </dgm:pt>
    <dgm:pt modelId="{0534D552-9EF5-4770-87C9-7AB6E14668AE}" type="pres">
      <dgm:prSet presAssocID="{6C9F8EDF-ED71-4739-AEFC-E70F185FD53C}" presName="hierRoot2" presStyleCnt="0">
        <dgm:presLayoutVars>
          <dgm:hierBranch val="init"/>
        </dgm:presLayoutVars>
      </dgm:prSet>
      <dgm:spPr/>
    </dgm:pt>
    <dgm:pt modelId="{0D09BF6C-05DC-41C0-A393-ABB34877575E}" type="pres">
      <dgm:prSet presAssocID="{6C9F8EDF-ED71-4739-AEFC-E70F185FD53C}" presName="rootComposite" presStyleCnt="0"/>
      <dgm:spPr/>
    </dgm:pt>
    <dgm:pt modelId="{2BD38077-B92D-4F47-8494-C9019CA3B1F1}" type="pres">
      <dgm:prSet presAssocID="{6C9F8EDF-ED71-4739-AEFC-E70F185FD53C}" presName="rootText" presStyleLbl="node2" presStyleIdx="0" presStyleCnt="6" custScaleX="208131">
        <dgm:presLayoutVars>
          <dgm:chPref val="3"/>
        </dgm:presLayoutVars>
      </dgm:prSet>
      <dgm:spPr/>
      <dgm:t>
        <a:bodyPr/>
        <a:lstStyle/>
        <a:p>
          <a:endParaRPr lang="en-US"/>
        </a:p>
      </dgm:t>
    </dgm:pt>
    <dgm:pt modelId="{43159F24-A4FD-41A6-A790-03AE65458352}" type="pres">
      <dgm:prSet presAssocID="{6C9F8EDF-ED71-4739-AEFC-E70F185FD53C}" presName="rootConnector" presStyleLbl="node2" presStyleIdx="0" presStyleCnt="6"/>
      <dgm:spPr/>
    </dgm:pt>
    <dgm:pt modelId="{9677D1A5-756A-42C1-8E73-2BBC1DB4772F}" type="pres">
      <dgm:prSet presAssocID="{6C9F8EDF-ED71-4739-AEFC-E70F185FD53C}" presName="hierChild4" presStyleCnt="0"/>
      <dgm:spPr/>
    </dgm:pt>
    <dgm:pt modelId="{B887D67D-85E8-4956-976C-C69FAF661316}" type="pres">
      <dgm:prSet presAssocID="{6C9F8EDF-ED71-4739-AEFC-E70F185FD53C}" presName="hierChild5" presStyleCnt="0"/>
      <dgm:spPr/>
    </dgm:pt>
    <dgm:pt modelId="{8042FCCD-51A2-4421-B0B7-E64173F3FA97}" type="pres">
      <dgm:prSet presAssocID="{045A7FF2-343B-4ED4-AB28-2533ECF5D6A0}" presName="Name64" presStyleLbl="parChTrans1D2" presStyleIdx="1" presStyleCnt="6"/>
      <dgm:spPr/>
    </dgm:pt>
    <dgm:pt modelId="{00D8D562-F0C6-48C2-9861-BE952E788679}" type="pres">
      <dgm:prSet presAssocID="{255255D0-E780-488F-9981-51868482F935}" presName="hierRoot2" presStyleCnt="0">
        <dgm:presLayoutVars>
          <dgm:hierBranch val="init"/>
        </dgm:presLayoutVars>
      </dgm:prSet>
      <dgm:spPr/>
    </dgm:pt>
    <dgm:pt modelId="{5C4CCC81-1B7C-401E-8659-47D0455658BB}" type="pres">
      <dgm:prSet presAssocID="{255255D0-E780-488F-9981-51868482F935}" presName="rootComposite" presStyleCnt="0"/>
      <dgm:spPr/>
    </dgm:pt>
    <dgm:pt modelId="{276442EC-8E5D-400F-9915-23AC41D03C0B}" type="pres">
      <dgm:prSet presAssocID="{255255D0-E780-488F-9981-51868482F935}" presName="rootText" presStyleLbl="node2" presStyleIdx="1" presStyleCnt="6" custScaleX="203233">
        <dgm:presLayoutVars>
          <dgm:chPref val="3"/>
        </dgm:presLayoutVars>
      </dgm:prSet>
      <dgm:spPr/>
      <dgm:t>
        <a:bodyPr/>
        <a:lstStyle/>
        <a:p>
          <a:endParaRPr lang="en-US"/>
        </a:p>
      </dgm:t>
    </dgm:pt>
    <dgm:pt modelId="{5FB98AD8-8810-45EF-9A7E-986531174DA6}" type="pres">
      <dgm:prSet presAssocID="{255255D0-E780-488F-9981-51868482F935}" presName="rootConnector" presStyleLbl="node2" presStyleIdx="1" presStyleCnt="6"/>
      <dgm:spPr/>
    </dgm:pt>
    <dgm:pt modelId="{7D566B7A-184C-4212-B705-C6746088E26C}" type="pres">
      <dgm:prSet presAssocID="{255255D0-E780-488F-9981-51868482F935}" presName="hierChild4" presStyleCnt="0"/>
      <dgm:spPr/>
    </dgm:pt>
    <dgm:pt modelId="{22231419-727E-476F-8718-D79CCD09322A}" type="pres">
      <dgm:prSet presAssocID="{255255D0-E780-488F-9981-51868482F935}" presName="hierChild5" presStyleCnt="0"/>
      <dgm:spPr/>
    </dgm:pt>
    <dgm:pt modelId="{7459D241-7D67-4D29-8A53-8745F9AACE77}" type="pres">
      <dgm:prSet presAssocID="{F4AB75B5-598A-4B68-A024-32CA7EA4888D}" presName="Name64" presStyleLbl="parChTrans1D2" presStyleIdx="2" presStyleCnt="6"/>
      <dgm:spPr/>
    </dgm:pt>
    <dgm:pt modelId="{A3EEFCA9-91A7-4E53-BFC0-E03C82A5F90B}" type="pres">
      <dgm:prSet presAssocID="{54957BE7-3DFE-447B-902A-6B277C7398E4}" presName="hierRoot2" presStyleCnt="0">
        <dgm:presLayoutVars>
          <dgm:hierBranch val="init"/>
        </dgm:presLayoutVars>
      </dgm:prSet>
      <dgm:spPr/>
    </dgm:pt>
    <dgm:pt modelId="{1A51EE95-DC1A-41C4-BB49-BDAF66ABC2D9}" type="pres">
      <dgm:prSet presAssocID="{54957BE7-3DFE-447B-902A-6B277C7398E4}" presName="rootComposite" presStyleCnt="0"/>
      <dgm:spPr/>
    </dgm:pt>
    <dgm:pt modelId="{0C373A8C-233A-4100-9857-D46577F00FE3}" type="pres">
      <dgm:prSet presAssocID="{54957BE7-3DFE-447B-902A-6B277C7398E4}" presName="rootText" presStyleLbl="node2" presStyleIdx="2" presStyleCnt="6" custScaleX="206498">
        <dgm:presLayoutVars>
          <dgm:chPref val="3"/>
        </dgm:presLayoutVars>
      </dgm:prSet>
      <dgm:spPr/>
      <dgm:t>
        <a:bodyPr/>
        <a:lstStyle/>
        <a:p>
          <a:endParaRPr lang="en-US"/>
        </a:p>
      </dgm:t>
    </dgm:pt>
    <dgm:pt modelId="{002A3C86-8AED-4AB1-A2B1-2F6889599012}" type="pres">
      <dgm:prSet presAssocID="{54957BE7-3DFE-447B-902A-6B277C7398E4}" presName="rootConnector" presStyleLbl="node2" presStyleIdx="2" presStyleCnt="6"/>
      <dgm:spPr/>
    </dgm:pt>
    <dgm:pt modelId="{1476316B-073D-4D3F-B14B-FABBE8E193AA}" type="pres">
      <dgm:prSet presAssocID="{54957BE7-3DFE-447B-902A-6B277C7398E4}" presName="hierChild4" presStyleCnt="0"/>
      <dgm:spPr/>
    </dgm:pt>
    <dgm:pt modelId="{8AFDE641-0D41-48AD-ADD3-61EB5DB95FDA}" type="pres">
      <dgm:prSet presAssocID="{54957BE7-3DFE-447B-902A-6B277C7398E4}" presName="hierChild5" presStyleCnt="0"/>
      <dgm:spPr/>
    </dgm:pt>
    <dgm:pt modelId="{E27E79BD-75AC-4449-9C9E-6F501E18E9D1}" type="pres">
      <dgm:prSet presAssocID="{49D2FC02-34EB-4868-8AF0-392B52E76965}" presName="Name64" presStyleLbl="parChTrans1D2" presStyleIdx="3" presStyleCnt="6"/>
      <dgm:spPr/>
    </dgm:pt>
    <dgm:pt modelId="{616FC814-5FFB-4ED2-85D8-5F404C429072}" type="pres">
      <dgm:prSet presAssocID="{A868DD38-3D36-45E8-BA72-B562A00B7111}" presName="hierRoot2" presStyleCnt="0">
        <dgm:presLayoutVars>
          <dgm:hierBranch val="init"/>
        </dgm:presLayoutVars>
      </dgm:prSet>
      <dgm:spPr/>
    </dgm:pt>
    <dgm:pt modelId="{E9B83899-14A6-4579-88B5-CF62BBB48C6A}" type="pres">
      <dgm:prSet presAssocID="{A868DD38-3D36-45E8-BA72-B562A00B7111}" presName="rootComposite" presStyleCnt="0"/>
      <dgm:spPr/>
    </dgm:pt>
    <dgm:pt modelId="{53ACC10E-83D7-40AF-833C-EBB989B9B116}" type="pres">
      <dgm:prSet presAssocID="{A868DD38-3D36-45E8-BA72-B562A00B7111}" presName="rootText" presStyleLbl="node2" presStyleIdx="3" presStyleCnt="6" custScaleX="206498">
        <dgm:presLayoutVars>
          <dgm:chPref val="3"/>
        </dgm:presLayoutVars>
      </dgm:prSet>
      <dgm:spPr/>
      <dgm:t>
        <a:bodyPr/>
        <a:lstStyle/>
        <a:p>
          <a:endParaRPr lang="en-US"/>
        </a:p>
      </dgm:t>
    </dgm:pt>
    <dgm:pt modelId="{952FDB58-6341-4B8D-960C-8CCDFB634E64}" type="pres">
      <dgm:prSet presAssocID="{A868DD38-3D36-45E8-BA72-B562A00B7111}" presName="rootConnector" presStyleLbl="node2" presStyleIdx="3" presStyleCnt="6"/>
      <dgm:spPr/>
    </dgm:pt>
    <dgm:pt modelId="{F29D5FDC-A453-41E9-912B-31B4B1A0AEE9}" type="pres">
      <dgm:prSet presAssocID="{A868DD38-3D36-45E8-BA72-B562A00B7111}" presName="hierChild4" presStyleCnt="0"/>
      <dgm:spPr/>
    </dgm:pt>
    <dgm:pt modelId="{E80CFBA0-04CC-48C6-8D5D-AC47A5DC2738}" type="pres">
      <dgm:prSet presAssocID="{A868DD38-3D36-45E8-BA72-B562A00B7111}" presName="hierChild5" presStyleCnt="0"/>
      <dgm:spPr/>
    </dgm:pt>
    <dgm:pt modelId="{3F990977-BB22-413B-8DA3-A5F982D0BF49}" type="pres">
      <dgm:prSet presAssocID="{119D4F3A-3CE9-4B7F-96C7-48FB44EC5EBA}" presName="Name64" presStyleLbl="parChTrans1D2" presStyleIdx="4" presStyleCnt="6"/>
      <dgm:spPr/>
    </dgm:pt>
    <dgm:pt modelId="{097DBCBC-8F88-4D8C-88F1-C4BD8155E65F}" type="pres">
      <dgm:prSet presAssocID="{53FAD55C-C1C7-4691-B8F9-F5A7EDF6F415}" presName="hierRoot2" presStyleCnt="0">
        <dgm:presLayoutVars>
          <dgm:hierBranch val="init"/>
        </dgm:presLayoutVars>
      </dgm:prSet>
      <dgm:spPr/>
    </dgm:pt>
    <dgm:pt modelId="{6B3A3E6A-9B8F-491F-BEE0-A0FB8C973668}" type="pres">
      <dgm:prSet presAssocID="{53FAD55C-C1C7-4691-B8F9-F5A7EDF6F415}" presName="rootComposite" presStyleCnt="0"/>
      <dgm:spPr/>
    </dgm:pt>
    <dgm:pt modelId="{88759AFF-F2D8-4387-A842-84FEC7236FD8}" type="pres">
      <dgm:prSet presAssocID="{53FAD55C-C1C7-4691-B8F9-F5A7EDF6F415}" presName="rootText" presStyleLbl="node2" presStyleIdx="4" presStyleCnt="6" custScaleX="206498">
        <dgm:presLayoutVars>
          <dgm:chPref val="3"/>
        </dgm:presLayoutVars>
      </dgm:prSet>
      <dgm:spPr/>
    </dgm:pt>
    <dgm:pt modelId="{B473BC28-7805-4E30-8E55-39A1057F8513}" type="pres">
      <dgm:prSet presAssocID="{53FAD55C-C1C7-4691-B8F9-F5A7EDF6F415}" presName="rootConnector" presStyleLbl="node2" presStyleIdx="4" presStyleCnt="6"/>
      <dgm:spPr/>
    </dgm:pt>
    <dgm:pt modelId="{8BE3E783-8D73-4D0E-84B5-91C28890482C}" type="pres">
      <dgm:prSet presAssocID="{53FAD55C-C1C7-4691-B8F9-F5A7EDF6F415}" presName="hierChild4" presStyleCnt="0"/>
      <dgm:spPr/>
    </dgm:pt>
    <dgm:pt modelId="{53FEF837-84DA-4B34-B9D5-61DBF0FEFEE2}" type="pres">
      <dgm:prSet presAssocID="{53FAD55C-C1C7-4691-B8F9-F5A7EDF6F415}" presName="hierChild5" presStyleCnt="0"/>
      <dgm:spPr/>
    </dgm:pt>
    <dgm:pt modelId="{F7BDFCA6-48FE-43D5-A743-AF5B89853457}" type="pres">
      <dgm:prSet presAssocID="{09E0D0EA-5D8E-4FE3-886D-BB045266DDA1}" presName="Name64" presStyleLbl="parChTrans1D2" presStyleIdx="5" presStyleCnt="6"/>
      <dgm:spPr/>
    </dgm:pt>
    <dgm:pt modelId="{96537105-8F67-4F32-A407-1B025371D845}" type="pres">
      <dgm:prSet presAssocID="{4A3D3420-7B88-4764-BFEA-C7ECB3AEA659}" presName="hierRoot2" presStyleCnt="0">
        <dgm:presLayoutVars>
          <dgm:hierBranch val="init"/>
        </dgm:presLayoutVars>
      </dgm:prSet>
      <dgm:spPr/>
    </dgm:pt>
    <dgm:pt modelId="{0E509293-1EB0-45D6-8F66-EC7036B999D8}" type="pres">
      <dgm:prSet presAssocID="{4A3D3420-7B88-4764-BFEA-C7ECB3AEA659}" presName="rootComposite" presStyleCnt="0"/>
      <dgm:spPr/>
    </dgm:pt>
    <dgm:pt modelId="{EB14A548-5093-4088-B691-DF43345032CA}" type="pres">
      <dgm:prSet presAssocID="{4A3D3420-7B88-4764-BFEA-C7ECB3AEA659}" presName="rootText" presStyleLbl="node2" presStyleIdx="5" presStyleCnt="6" custScaleX="209763">
        <dgm:presLayoutVars>
          <dgm:chPref val="3"/>
        </dgm:presLayoutVars>
      </dgm:prSet>
      <dgm:spPr/>
      <dgm:t>
        <a:bodyPr/>
        <a:lstStyle/>
        <a:p>
          <a:endParaRPr lang="en-US"/>
        </a:p>
      </dgm:t>
    </dgm:pt>
    <dgm:pt modelId="{91F23CE4-9A91-4BD3-987A-017E7DADD6A7}" type="pres">
      <dgm:prSet presAssocID="{4A3D3420-7B88-4764-BFEA-C7ECB3AEA659}" presName="rootConnector" presStyleLbl="node2" presStyleIdx="5" presStyleCnt="6"/>
      <dgm:spPr/>
    </dgm:pt>
    <dgm:pt modelId="{935E773E-597E-4CAA-887F-79E7371FB464}" type="pres">
      <dgm:prSet presAssocID="{4A3D3420-7B88-4764-BFEA-C7ECB3AEA659}" presName="hierChild4" presStyleCnt="0"/>
      <dgm:spPr/>
    </dgm:pt>
    <dgm:pt modelId="{5374C8F9-8A8F-4890-8090-3E939CC7896B}" type="pres">
      <dgm:prSet presAssocID="{4A3D3420-7B88-4764-BFEA-C7ECB3AEA659}" presName="hierChild5" presStyleCnt="0"/>
      <dgm:spPr/>
    </dgm:pt>
    <dgm:pt modelId="{46B41B44-2085-4B9E-9FF7-0E53376F1B31}" type="pres">
      <dgm:prSet presAssocID="{BA0787F1-9414-4774-B724-3AF047374C5B}" presName="hierChild3" presStyleCnt="0"/>
      <dgm:spPr/>
    </dgm:pt>
  </dgm:ptLst>
  <dgm:cxnLst>
    <dgm:cxn modelId="{C92B74CD-3EBD-42D7-B23A-83D27B821190}" srcId="{BA0787F1-9414-4774-B724-3AF047374C5B}" destId="{255255D0-E780-488F-9981-51868482F935}" srcOrd="1" destOrd="0" parTransId="{045A7FF2-343B-4ED4-AB28-2533ECF5D6A0}" sibTransId="{11C0FC75-4A19-4A8C-B756-FE4701B430D1}"/>
    <dgm:cxn modelId="{84AD05BA-6AD1-4E51-9617-49A454393C78}" srcId="{BA0787F1-9414-4774-B724-3AF047374C5B}" destId="{A868DD38-3D36-45E8-BA72-B562A00B7111}" srcOrd="3" destOrd="0" parTransId="{49D2FC02-34EB-4868-8AF0-392B52E76965}" sibTransId="{C5142DE4-7664-41CD-AEB4-D3359E775F40}"/>
    <dgm:cxn modelId="{3D388614-B489-4F44-A33E-438E4F38BAD9}" type="presOf" srcId="{56AFC18E-1F84-45CE-9E6D-6461D6ED0F52}" destId="{E10CD38F-ED63-41B1-8C18-2C5A39F4BE92}" srcOrd="0" destOrd="0" presId="urn:microsoft.com/office/officeart/2009/3/layout/HorizontalOrganizationChart"/>
    <dgm:cxn modelId="{F764EE39-CE1B-470C-A728-371815091062}" type="presOf" srcId="{119D4F3A-3CE9-4B7F-96C7-48FB44EC5EBA}" destId="{3F990977-BB22-413B-8DA3-A5F982D0BF49}" srcOrd="0" destOrd="0" presId="urn:microsoft.com/office/officeart/2009/3/layout/HorizontalOrganizationChart"/>
    <dgm:cxn modelId="{B200799A-B56D-4E9E-A3F5-2F0B5E4E0FC6}" type="presOf" srcId="{A868DD38-3D36-45E8-BA72-B562A00B7111}" destId="{53ACC10E-83D7-40AF-833C-EBB989B9B116}" srcOrd="0" destOrd="0" presId="urn:microsoft.com/office/officeart/2009/3/layout/HorizontalOrganizationChart"/>
    <dgm:cxn modelId="{00DA5709-39B0-4793-85D2-597945C6B51E}" type="presOf" srcId="{045A7FF2-343B-4ED4-AB28-2533ECF5D6A0}" destId="{8042FCCD-51A2-4421-B0B7-E64173F3FA97}" srcOrd="0" destOrd="0" presId="urn:microsoft.com/office/officeart/2009/3/layout/HorizontalOrganizationChart"/>
    <dgm:cxn modelId="{F1E60026-4FF1-486B-9995-634253AEDD96}" type="presOf" srcId="{BA0787F1-9414-4774-B724-3AF047374C5B}" destId="{B5BFD40E-A39A-4F8D-99AC-71F697BD873F}" srcOrd="0" destOrd="0" presId="urn:microsoft.com/office/officeart/2009/3/layout/HorizontalOrganizationChart"/>
    <dgm:cxn modelId="{A71B9AD8-DB9C-4E9A-AF18-C6B1B8B03514}" type="presOf" srcId="{8F77847C-FC07-4AAC-9597-2DB0B93FBCFA}" destId="{30695AAA-7526-47EB-B28C-719C1A5E9922}" srcOrd="0" destOrd="0" presId="urn:microsoft.com/office/officeart/2009/3/layout/HorizontalOrganizationChart"/>
    <dgm:cxn modelId="{C3C714A6-3517-466D-9BA4-DF49A2D97141}" type="presOf" srcId="{255255D0-E780-488F-9981-51868482F935}" destId="{5FB98AD8-8810-45EF-9A7E-986531174DA6}" srcOrd="1" destOrd="0" presId="urn:microsoft.com/office/officeart/2009/3/layout/HorizontalOrganizationChart"/>
    <dgm:cxn modelId="{9C06CFDB-1C49-46D4-8653-6CB4BC484C6E}" srcId="{BA0787F1-9414-4774-B724-3AF047374C5B}" destId="{53FAD55C-C1C7-4691-B8F9-F5A7EDF6F415}" srcOrd="4" destOrd="0" parTransId="{119D4F3A-3CE9-4B7F-96C7-48FB44EC5EBA}" sibTransId="{748A2984-E65D-4B43-B981-4DAED3A28D44}"/>
    <dgm:cxn modelId="{7F807D5E-328C-4574-8F36-1DC22BFFF3F1}" type="presOf" srcId="{54957BE7-3DFE-447B-902A-6B277C7398E4}" destId="{002A3C86-8AED-4AB1-A2B1-2F6889599012}" srcOrd="1" destOrd="0" presId="urn:microsoft.com/office/officeart/2009/3/layout/HorizontalOrganizationChart"/>
    <dgm:cxn modelId="{A65EF8E0-264B-4ED5-9969-9F46E6BD92F0}" type="presOf" srcId="{A868DD38-3D36-45E8-BA72-B562A00B7111}" destId="{952FDB58-6341-4B8D-960C-8CCDFB634E64}" srcOrd="1" destOrd="0" presId="urn:microsoft.com/office/officeart/2009/3/layout/HorizontalOrganizationChart"/>
    <dgm:cxn modelId="{DD407678-F88F-4910-8A7E-D56A9C258A27}" srcId="{BA0787F1-9414-4774-B724-3AF047374C5B}" destId="{6C9F8EDF-ED71-4739-AEFC-E70F185FD53C}" srcOrd="0" destOrd="0" parTransId="{8F77847C-FC07-4AAC-9597-2DB0B93FBCFA}" sibTransId="{27542BAA-B50D-4F5D-9F7D-8EDD42A7E389}"/>
    <dgm:cxn modelId="{41018C8D-67FE-426B-8499-D72548989B06}" srcId="{BA0787F1-9414-4774-B724-3AF047374C5B}" destId="{54957BE7-3DFE-447B-902A-6B277C7398E4}" srcOrd="2" destOrd="0" parTransId="{F4AB75B5-598A-4B68-A024-32CA7EA4888D}" sibTransId="{DA151F56-AEEB-43F0-94B9-BF994FCC0879}"/>
    <dgm:cxn modelId="{A6E0E7B6-8332-4C87-87E8-07BABF1ABDB1}" srcId="{56AFC18E-1F84-45CE-9E6D-6461D6ED0F52}" destId="{BA0787F1-9414-4774-B724-3AF047374C5B}" srcOrd="0" destOrd="0" parTransId="{B689BBC0-90CE-4F3D-B023-01AA0DB5B4D9}" sibTransId="{ECC65660-319A-4FB4-82B0-E0C7CDC8E241}"/>
    <dgm:cxn modelId="{0CE8CD92-4AF6-43F2-820C-C98738704ED7}" type="presOf" srcId="{09E0D0EA-5D8E-4FE3-886D-BB045266DDA1}" destId="{F7BDFCA6-48FE-43D5-A743-AF5B89853457}" srcOrd="0" destOrd="0" presId="urn:microsoft.com/office/officeart/2009/3/layout/HorizontalOrganizationChart"/>
    <dgm:cxn modelId="{85853BDB-D2D0-47E5-BED0-10AC018A5830}" type="presOf" srcId="{53FAD55C-C1C7-4691-B8F9-F5A7EDF6F415}" destId="{B473BC28-7805-4E30-8E55-39A1057F8513}" srcOrd="1" destOrd="0" presId="urn:microsoft.com/office/officeart/2009/3/layout/HorizontalOrganizationChart"/>
    <dgm:cxn modelId="{E217ED2B-55B1-42C5-BFE1-9622BA09876C}" srcId="{BA0787F1-9414-4774-B724-3AF047374C5B}" destId="{4A3D3420-7B88-4764-BFEA-C7ECB3AEA659}" srcOrd="5" destOrd="0" parTransId="{09E0D0EA-5D8E-4FE3-886D-BB045266DDA1}" sibTransId="{974F8F78-7A58-4E65-ADC7-CFC587CE76A8}"/>
    <dgm:cxn modelId="{51A580CC-1679-491A-984F-A4B2406B7DFC}" type="presOf" srcId="{255255D0-E780-488F-9981-51868482F935}" destId="{276442EC-8E5D-400F-9915-23AC41D03C0B}" srcOrd="0" destOrd="0" presId="urn:microsoft.com/office/officeart/2009/3/layout/HorizontalOrganizationChart"/>
    <dgm:cxn modelId="{4A03F685-BFF1-4E61-A2F0-792C5E26F98D}" type="presOf" srcId="{49D2FC02-34EB-4868-8AF0-392B52E76965}" destId="{E27E79BD-75AC-4449-9C9E-6F501E18E9D1}" srcOrd="0" destOrd="0" presId="urn:microsoft.com/office/officeart/2009/3/layout/HorizontalOrganizationChart"/>
    <dgm:cxn modelId="{1B985EC4-73B1-45B4-8B73-E3E530EE3F99}" type="presOf" srcId="{F4AB75B5-598A-4B68-A024-32CA7EA4888D}" destId="{7459D241-7D67-4D29-8A53-8745F9AACE77}" srcOrd="0" destOrd="0" presId="urn:microsoft.com/office/officeart/2009/3/layout/HorizontalOrganizationChart"/>
    <dgm:cxn modelId="{4BCE7207-9E64-4530-A69B-43706EBD5E70}" type="presOf" srcId="{BA0787F1-9414-4774-B724-3AF047374C5B}" destId="{9051251A-92A8-4DB4-B1DB-099914589EA0}" srcOrd="1" destOrd="0" presId="urn:microsoft.com/office/officeart/2009/3/layout/HorizontalOrganizationChart"/>
    <dgm:cxn modelId="{9F5CDFE6-7309-4C5B-B35B-F20B1B1AA8CD}" type="presOf" srcId="{6C9F8EDF-ED71-4739-AEFC-E70F185FD53C}" destId="{43159F24-A4FD-41A6-A790-03AE65458352}" srcOrd="1" destOrd="0" presId="urn:microsoft.com/office/officeart/2009/3/layout/HorizontalOrganizationChart"/>
    <dgm:cxn modelId="{B5B1BC3F-562B-4144-B7FE-DE31318EB65D}" type="presOf" srcId="{6C9F8EDF-ED71-4739-AEFC-E70F185FD53C}" destId="{2BD38077-B92D-4F47-8494-C9019CA3B1F1}" srcOrd="0" destOrd="0" presId="urn:microsoft.com/office/officeart/2009/3/layout/HorizontalOrganizationChart"/>
    <dgm:cxn modelId="{C449A71A-0FFB-4ACA-95B5-E173C6AD0C51}" type="presOf" srcId="{4A3D3420-7B88-4764-BFEA-C7ECB3AEA659}" destId="{91F23CE4-9A91-4BD3-987A-017E7DADD6A7}" srcOrd="1" destOrd="0" presId="urn:microsoft.com/office/officeart/2009/3/layout/HorizontalOrganizationChart"/>
    <dgm:cxn modelId="{07C00916-6830-4A6B-8C54-157981F28F6E}" type="presOf" srcId="{53FAD55C-C1C7-4691-B8F9-F5A7EDF6F415}" destId="{88759AFF-F2D8-4387-A842-84FEC7236FD8}" srcOrd="0" destOrd="0" presId="urn:microsoft.com/office/officeart/2009/3/layout/HorizontalOrganizationChart"/>
    <dgm:cxn modelId="{B081230E-ADE6-4AE0-B6DC-F5212E79653A}" type="presOf" srcId="{4A3D3420-7B88-4764-BFEA-C7ECB3AEA659}" destId="{EB14A548-5093-4088-B691-DF43345032CA}" srcOrd="0" destOrd="0" presId="urn:microsoft.com/office/officeart/2009/3/layout/HorizontalOrganizationChart"/>
    <dgm:cxn modelId="{269714E2-4A7D-4DDA-A3AA-F7CF220B67AE}" type="presOf" srcId="{54957BE7-3DFE-447B-902A-6B277C7398E4}" destId="{0C373A8C-233A-4100-9857-D46577F00FE3}" srcOrd="0" destOrd="0" presId="urn:microsoft.com/office/officeart/2009/3/layout/HorizontalOrganizationChart"/>
    <dgm:cxn modelId="{1DE40C58-5548-48A6-B649-ECB290D3865C}" type="presParOf" srcId="{E10CD38F-ED63-41B1-8C18-2C5A39F4BE92}" destId="{02A5DD51-10AC-4C18-A11D-ED05C176FD3F}" srcOrd="0" destOrd="0" presId="urn:microsoft.com/office/officeart/2009/3/layout/HorizontalOrganizationChart"/>
    <dgm:cxn modelId="{05DBA117-3EF8-4AF6-A1AD-A034E20C344E}" type="presParOf" srcId="{02A5DD51-10AC-4C18-A11D-ED05C176FD3F}" destId="{6D50E845-912B-4AD9-A287-87ED3353ADA8}" srcOrd="0" destOrd="0" presId="urn:microsoft.com/office/officeart/2009/3/layout/HorizontalOrganizationChart"/>
    <dgm:cxn modelId="{B2419562-EE07-440B-9B5A-9890BF3F8136}" type="presParOf" srcId="{6D50E845-912B-4AD9-A287-87ED3353ADA8}" destId="{B5BFD40E-A39A-4F8D-99AC-71F697BD873F}" srcOrd="0" destOrd="0" presId="urn:microsoft.com/office/officeart/2009/3/layout/HorizontalOrganizationChart"/>
    <dgm:cxn modelId="{5A0DECCE-34BF-434D-9FE6-9D6C192DA81C}" type="presParOf" srcId="{6D50E845-912B-4AD9-A287-87ED3353ADA8}" destId="{9051251A-92A8-4DB4-B1DB-099914589EA0}" srcOrd="1" destOrd="0" presId="urn:microsoft.com/office/officeart/2009/3/layout/HorizontalOrganizationChart"/>
    <dgm:cxn modelId="{E66F668B-A087-4F93-9E3F-1CA307B3C158}" type="presParOf" srcId="{02A5DD51-10AC-4C18-A11D-ED05C176FD3F}" destId="{7D9857BE-56AF-49DC-982E-CC2208EF363C}" srcOrd="1" destOrd="0" presId="urn:microsoft.com/office/officeart/2009/3/layout/HorizontalOrganizationChart"/>
    <dgm:cxn modelId="{C0E049EC-B58D-4CCD-AF15-BA7A73EB0147}" type="presParOf" srcId="{7D9857BE-56AF-49DC-982E-CC2208EF363C}" destId="{30695AAA-7526-47EB-B28C-719C1A5E9922}" srcOrd="0" destOrd="0" presId="urn:microsoft.com/office/officeart/2009/3/layout/HorizontalOrganizationChart"/>
    <dgm:cxn modelId="{AFDDF9B4-BA3B-4EC5-9D50-B525A4CE8E77}" type="presParOf" srcId="{7D9857BE-56AF-49DC-982E-CC2208EF363C}" destId="{0534D552-9EF5-4770-87C9-7AB6E14668AE}" srcOrd="1" destOrd="0" presId="urn:microsoft.com/office/officeart/2009/3/layout/HorizontalOrganizationChart"/>
    <dgm:cxn modelId="{B9C8C718-9554-4CEE-BD56-DC2ADAABBA8D}" type="presParOf" srcId="{0534D552-9EF5-4770-87C9-7AB6E14668AE}" destId="{0D09BF6C-05DC-41C0-A393-ABB34877575E}" srcOrd="0" destOrd="0" presId="urn:microsoft.com/office/officeart/2009/3/layout/HorizontalOrganizationChart"/>
    <dgm:cxn modelId="{E04334BB-227B-40A1-BEB6-45043EF1A966}" type="presParOf" srcId="{0D09BF6C-05DC-41C0-A393-ABB34877575E}" destId="{2BD38077-B92D-4F47-8494-C9019CA3B1F1}" srcOrd="0" destOrd="0" presId="urn:microsoft.com/office/officeart/2009/3/layout/HorizontalOrganizationChart"/>
    <dgm:cxn modelId="{56F42339-94A8-436B-975B-62A6F3BDE0AF}" type="presParOf" srcId="{0D09BF6C-05DC-41C0-A393-ABB34877575E}" destId="{43159F24-A4FD-41A6-A790-03AE65458352}" srcOrd="1" destOrd="0" presId="urn:microsoft.com/office/officeart/2009/3/layout/HorizontalOrganizationChart"/>
    <dgm:cxn modelId="{24F59E6C-3BD5-497F-A420-39E863AFCF8A}" type="presParOf" srcId="{0534D552-9EF5-4770-87C9-7AB6E14668AE}" destId="{9677D1A5-756A-42C1-8E73-2BBC1DB4772F}" srcOrd="1" destOrd="0" presId="urn:microsoft.com/office/officeart/2009/3/layout/HorizontalOrganizationChart"/>
    <dgm:cxn modelId="{CD2A2E3C-F6E8-42E2-96D0-B3583EE73A81}" type="presParOf" srcId="{0534D552-9EF5-4770-87C9-7AB6E14668AE}" destId="{B887D67D-85E8-4956-976C-C69FAF661316}" srcOrd="2" destOrd="0" presId="urn:microsoft.com/office/officeart/2009/3/layout/HorizontalOrganizationChart"/>
    <dgm:cxn modelId="{57A75D32-4103-4150-BC90-D8520377F44B}" type="presParOf" srcId="{7D9857BE-56AF-49DC-982E-CC2208EF363C}" destId="{8042FCCD-51A2-4421-B0B7-E64173F3FA97}" srcOrd="2" destOrd="0" presId="urn:microsoft.com/office/officeart/2009/3/layout/HorizontalOrganizationChart"/>
    <dgm:cxn modelId="{02FF0E1D-0638-4D18-AB4E-26628D59A45D}" type="presParOf" srcId="{7D9857BE-56AF-49DC-982E-CC2208EF363C}" destId="{00D8D562-F0C6-48C2-9861-BE952E788679}" srcOrd="3" destOrd="0" presId="urn:microsoft.com/office/officeart/2009/3/layout/HorizontalOrganizationChart"/>
    <dgm:cxn modelId="{AC2736C4-E0CC-406E-892F-88D52074BB57}" type="presParOf" srcId="{00D8D562-F0C6-48C2-9861-BE952E788679}" destId="{5C4CCC81-1B7C-401E-8659-47D0455658BB}" srcOrd="0" destOrd="0" presId="urn:microsoft.com/office/officeart/2009/3/layout/HorizontalOrganizationChart"/>
    <dgm:cxn modelId="{A0E69C40-CBF1-4E6F-A124-55023B41900F}" type="presParOf" srcId="{5C4CCC81-1B7C-401E-8659-47D0455658BB}" destId="{276442EC-8E5D-400F-9915-23AC41D03C0B}" srcOrd="0" destOrd="0" presId="urn:microsoft.com/office/officeart/2009/3/layout/HorizontalOrganizationChart"/>
    <dgm:cxn modelId="{2D07B6D1-4A82-470C-8674-4F63E68D54EF}" type="presParOf" srcId="{5C4CCC81-1B7C-401E-8659-47D0455658BB}" destId="{5FB98AD8-8810-45EF-9A7E-986531174DA6}" srcOrd="1" destOrd="0" presId="urn:microsoft.com/office/officeart/2009/3/layout/HorizontalOrganizationChart"/>
    <dgm:cxn modelId="{BEB02FBA-3F6C-4EC1-9646-8730BECC489C}" type="presParOf" srcId="{00D8D562-F0C6-48C2-9861-BE952E788679}" destId="{7D566B7A-184C-4212-B705-C6746088E26C}" srcOrd="1" destOrd="0" presId="urn:microsoft.com/office/officeart/2009/3/layout/HorizontalOrganizationChart"/>
    <dgm:cxn modelId="{273E2C26-323C-4143-92D5-12A51A675327}" type="presParOf" srcId="{00D8D562-F0C6-48C2-9861-BE952E788679}" destId="{22231419-727E-476F-8718-D79CCD09322A}" srcOrd="2" destOrd="0" presId="urn:microsoft.com/office/officeart/2009/3/layout/HorizontalOrganizationChart"/>
    <dgm:cxn modelId="{1B87D91A-03D1-4238-90CF-ABCDEA792B96}" type="presParOf" srcId="{7D9857BE-56AF-49DC-982E-CC2208EF363C}" destId="{7459D241-7D67-4D29-8A53-8745F9AACE77}" srcOrd="4" destOrd="0" presId="urn:microsoft.com/office/officeart/2009/3/layout/HorizontalOrganizationChart"/>
    <dgm:cxn modelId="{DA24F351-F4C8-4E5F-A888-6312C46BE4D9}" type="presParOf" srcId="{7D9857BE-56AF-49DC-982E-CC2208EF363C}" destId="{A3EEFCA9-91A7-4E53-BFC0-E03C82A5F90B}" srcOrd="5" destOrd="0" presId="urn:microsoft.com/office/officeart/2009/3/layout/HorizontalOrganizationChart"/>
    <dgm:cxn modelId="{BF9BF504-E8FA-4916-A178-981BF35BF260}" type="presParOf" srcId="{A3EEFCA9-91A7-4E53-BFC0-E03C82A5F90B}" destId="{1A51EE95-DC1A-41C4-BB49-BDAF66ABC2D9}" srcOrd="0" destOrd="0" presId="urn:microsoft.com/office/officeart/2009/3/layout/HorizontalOrganizationChart"/>
    <dgm:cxn modelId="{3FB46437-3DDE-4848-BC70-57DEAE072AF4}" type="presParOf" srcId="{1A51EE95-DC1A-41C4-BB49-BDAF66ABC2D9}" destId="{0C373A8C-233A-4100-9857-D46577F00FE3}" srcOrd="0" destOrd="0" presId="urn:microsoft.com/office/officeart/2009/3/layout/HorizontalOrganizationChart"/>
    <dgm:cxn modelId="{FAD6F1AC-0D6C-4AB8-9AB1-4BD824B806E4}" type="presParOf" srcId="{1A51EE95-DC1A-41C4-BB49-BDAF66ABC2D9}" destId="{002A3C86-8AED-4AB1-A2B1-2F6889599012}" srcOrd="1" destOrd="0" presId="urn:microsoft.com/office/officeart/2009/3/layout/HorizontalOrganizationChart"/>
    <dgm:cxn modelId="{1368FF3E-AC9D-496E-80C4-92082F3CDE78}" type="presParOf" srcId="{A3EEFCA9-91A7-4E53-BFC0-E03C82A5F90B}" destId="{1476316B-073D-4D3F-B14B-FABBE8E193AA}" srcOrd="1" destOrd="0" presId="urn:microsoft.com/office/officeart/2009/3/layout/HorizontalOrganizationChart"/>
    <dgm:cxn modelId="{CF9CE61C-A7F2-439E-A5BE-884D60858203}" type="presParOf" srcId="{A3EEFCA9-91A7-4E53-BFC0-E03C82A5F90B}" destId="{8AFDE641-0D41-48AD-ADD3-61EB5DB95FDA}" srcOrd="2" destOrd="0" presId="urn:microsoft.com/office/officeart/2009/3/layout/HorizontalOrganizationChart"/>
    <dgm:cxn modelId="{834AED67-2EAF-415A-9334-99E973C388FC}" type="presParOf" srcId="{7D9857BE-56AF-49DC-982E-CC2208EF363C}" destId="{E27E79BD-75AC-4449-9C9E-6F501E18E9D1}" srcOrd="6" destOrd="0" presId="urn:microsoft.com/office/officeart/2009/3/layout/HorizontalOrganizationChart"/>
    <dgm:cxn modelId="{50984F46-7762-44EB-8139-A0881A20B4C8}" type="presParOf" srcId="{7D9857BE-56AF-49DC-982E-CC2208EF363C}" destId="{616FC814-5FFB-4ED2-85D8-5F404C429072}" srcOrd="7" destOrd="0" presId="urn:microsoft.com/office/officeart/2009/3/layout/HorizontalOrganizationChart"/>
    <dgm:cxn modelId="{101A1E5C-CE5F-46B6-8D8A-D5E70B2D5DC0}" type="presParOf" srcId="{616FC814-5FFB-4ED2-85D8-5F404C429072}" destId="{E9B83899-14A6-4579-88B5-CF62BBB48C6A}" srcOrd="0" destOrd="0" presId="urn:microsoft.com/office/officeart/2009/3/layout/HorizontalOrganizationChart"/>
    <dgm:cxn modelId="{A58A27F9-7416-4E3C-911B-E4B56CCDC36D}" type="presParOf" srcId="{E9B83899-14A6-4579-88B5-CF62BBB48C6A}" destId="{53ACC10E-83D7-40AF-833C-EBB989B9B116}" srcOrd="0" destOrd="0" presId="urn:microsoft.com/office/officeart/2009/3/layout/HorizontalOrganizationChart"/>
    <dgm:cxn modelId="{2CFFFC4A-6A9F-4779-9717-83F80CC97134}" type="presParOf" srcId="{E9B83899-14A6-4579-88B5-CF62BBB48C6A}" destId="{952FDB58-6341-4B8D-960C-8CCDFB634E64}" srcOrd="1" destOrd="0" presId="urn:microsoft.com/office/officeart/2009/3/layout/HorizontalOrganizationChart"/>
    <dgm:cxn modelId="{0EBD427A-7595-4D9F-82FA-668BA79DAA77}" type="presParOf" srcId="{616FC814-5FFB-4ED2-85D8-5F404C429072}" destId="{F29D5FDC-A453-41E9-912B-31B4B1A0AEE9}" srcOrd="1" destOrd="0" presId="urn:microsoft.com/office/officeart/2009/3/layout/HorizontalOrganizationChart"/>
    <dgm:cxn modelId="{10859386-0C11-462E-8C92-927C2BB8D276}" type="presParOf" srcId="{616FC814-5FFB-4ED2-85D8-5F404C429072}" destId="{E80CFBA0-04CC-48C6-8D5D-AC47A5DC2738}" srcOrd="2" destOrd="0" presId="urn:microsoft.com/office/officeart/2009/3/layout/HorizontalOrganizationChart"/>
    <dgm:cxn modelId="{9A3E7F40-1B27-416F-AA3A-235C7F2B311E}" type="presParOf" srcId="{7D9857BE-56AF-49DC-982E-CC2208EF363C}" destId="{3F990977-BB22-413B-8DA3-A5F982D0BF49}" srcOrd="8" destOrd="0" presId="urn:microsoft.com/office/officeart/2009/3/layout/HorizontalOrganizationChart"/>
    <dgm:cxn modelId="{34BA2507-DEB6-4740-AF43-38D8BA94564A}" type="presParOf" srcId="{7D9857BE-56AF-49DC-982E-CC2208EF363C}" destId="{097DBCBC-8F88-4D8C-88F1-C4BD8155E65F}" srcOrd="9" destOrd="0" presId="urn:microsoft.com/office/officeart/2009/3/layout/HorizontalOrganizationChart"/>
    <dgm:cxn modelId="{DC191DC3-D4F9-45CE-B9F5-069428AB81AA}" type="presParOf" srcId="{097DBCBC-8F88-4D8C-88F1-C4BD8155E65F}" destId="{6B3A3E6A-9B8F-491F-BEE0-A0FB8C973668}" srcOrd="0" destOrd="0" presId="urn:microsoft.com/office/officeart/2009/3/layout/HorizontalOrganizationChart"/>
    <dgm:cxn modelId="{487F1468-701D-45AE-9F3A-E4F926627ACC}" type="presParOf" srcId="{6B3A3E6A-9B8F-491F-BEE0-A0FB8C973668}" destId="{88759AFF-F2D8-4387-A842-84FEC7236FD8}" srcOrd="0" destOrd="0" presId="urn:microsoft.com/office/officeart/2009/3/layout/HorizontalOrganizationChart"/>
    <dgm:cxn modelId="{552A6662-210B-41FA-AFE1-944D01C3F55A}" type="presParOf" srcId="{6B3A3E6A-9B8F-491F-BEE0-A0FB8C973668}" destId="{B473BC28-7805-4E30-8E55-39A1057F8513}" srcOrd="1" destOrd="0" presId="urn:microsoft.com/office/officeart/2009/3/layout/HorizontalOrganizationChart"/>
    <dgm:cxn modelId="{A7D60BF2-5997-430E-8CBE-EEADF235107D}" type="presParOf" srcId="{097DBCBC-8F88-4D8C-88F1-C4BD8155E65F}" destId="{8BE3E783-8D73-4D0E-84B5-91C28890482C}" srcOrd="1" destOrd="0" presId="urn:microsoft.com/office/officeart/2009/3/layout/HorizontalOrganizationChart"/>
    <dgm:cxn modelId="{AD365BAF-EEE9-4FFC-9972-3816CB66CE1A}" type="presParOf" srcId="{097DBCBC-8F88-4D8C-88F1-C4BD8155E65F}" destId="{53FEF837-84DA-4B34-B9D5-61DBF0FEFEE2}" srcOrd="2" destOrd="0" presId="urn:microsoft.com/office/officeart/2009/3/layout/HorizontalOrganizationChart"/>
    <dgm:cxn modelId="{252BE2AF-E7A8-4225-8B1D-32489AA04D9E}" type="presParOf" srcId="{7D9857BE-56AF-49DC-982E-CC2208EF363C}" destId="{F7BDFCA6-48FE-43D5-A743-AF5B89853457}" srcOrd="10" destOrd="0" presId="urn:microsoft.com/office/officeart/2009/3/layout/HorizontalOrganizationChart"/>
    <dgm:cxn modelId="{FF8AC9F2-14EC-477B-8561-B9C4831E5B0B}" type="presParOf" srcId="{7D9857BE-56AF-49DC-982E-CC2208EF363C}" destId="{96537105-8F67-4F32-A407-1B025371D845}" srcOrd="11" destOrd="0" presId="urn:microsoft.com/office/officeart/2009/3/layout/HorizontalOrganizationChart"/>
    <dgm:cxn modelId="{110EBD69-7FFE-43C3-9180-D58F2F753867}" type="presParOf" srcId="{96537105-8F67-4F32-A407-1B025371D845}" destId="{0E509293-1EB0-45D6-8F66-EC7036B999D8}" srcOrd="0" destOrd="0" presId="urn:microsoft.com/office/officeart/2009/3/layout/HorizontalOrganizationChart"/>
    <dgm:cxn modelId="{0BA8EA98-8155-43F1-864A-0694F76C7CA2}" type="presParOf" srcId="{0E509293-1EB0-45D6-8F66-EC7036B999D8}" destId="{EB14A548-5093-4088-B691-DF43345032CA}" srcOrd="0" destOrd="0" presId="urn:microsoft.com/office/officeart/2009/3/layout/HorizontalOrganizationChart"/>
    <dgm:cxn modelId="{544E1D65-2F8F-4C52-B08D-BAD36705B57C}" type="presParOf" srcId="{0E509293-1EB0-45D6-8F66-EC7036B999D8}" destId="{91F23CE4-9A91-4BD3-987A-017E7DADD6A7}" srcOrd="1" destOrd="0" presId="urn:microsoft.com/office/officeart/2009/3/layout/HorizontalOrganizationChart"/>
    <dgm:cxn modelId="{E00A664F-EA08-4EAD-98D3-427776D9B9D4}" type="presParOf" srcId="{96537105-8F67-4F32-A407-1B025371D845}" destId="{935E773E-597E-4CAA-887F-79E7371FB464}" srcOrd="1" destOrd="0" presId="urn:microsoft.com/office/officeart/2009/3/layout/HorizontalOrganizationChart"/>
    <dgm:cxn modelId="{0C3FB75B-2E57-4F6F-9614-098EBBC840CB}" type="presParOf" srcId="{96537105-8F67-4F32-A407-1B025371D845}" destId="{5374C8F9-8A8F-4890-8090-3E939CC7896B}" srcOrd="2" destOrd="0" presId="urn:microsoft.com/office/officeart/2009/3/layout/HorizontalOrganizationChart"/>
    <dgm:cxn modelId="{A80553D7-C2E9-4847-87B3-581EB5207169}" type="presParOf" srcId="{02A5DD51-10AC-4C18-A11D-ED05C176FD3F}" destId="{46B41B44-2085-4B9E-9FF7-0E53376F1B31}" srcOrd="2" destOrd="0" presId="urn:microsoft.com/office/officeart/2009/3/layout/HorizontalOrganizationChart"/>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BB7C03-0F16-4DE6-9CF5-FD1FA67A3AB6}">
      <dsp:nvSpPr>
        <dsp:cNvPr id="0" name=""/>
        <dsp:cNvSpPr/>
      </dsp:nvSpPr>
      <dsp:spPr>
        <a:xfrm>
          <a:off x="1611474" y="1672733"/>
          <a:ext cx="91440" cy="284251"/>
        </a:xfrm>
        <a:custGeom>
          <a:avLst/>
          <a:gdLst/>
          <a:ahLst/>
          <a:cxnLst/>
          <a:rect l="0" t="0" r="0" b="0"/>
          <a:pathLst>
            <a:path>
              <a:moveTo>
                <a:pt x="110603" y="0"/>
              </a:moveTo>
              <a:lnTo>
                <a:pt x="110603" y="284251"/>
              </a:lnTo>
              <a:lnTo>
                <a:pt x="45720" y="28425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7B63D9D-8601-424A-B5B0-41DE2D9BB980}">
      <dsp:nvSpPr>
        <dsp:cNvPr id="0" name=""/>
        <dsp:cNvSpPr/>
      </dsp:nvSpPr>
      <dsp:spPr>
        <a:xfrm>
          <a:off x="1676358" y="1233997"/>
          <a:ext cx="91440" cy="129767"/>
        </a:xfrm>
        <a:custGeom>
          <a:avLst/>
          <a:gdLst/>
          <a:ahLst/>
          <a:cxnLst/>
          <a:rect l="0" t="0" r="0" b="0"/>
          <a:pathLst>
            <a:path>
              <a:moveTo>
                <a:pt x="45720" y="0"/>
              </a:moveTo>
              <a:lnTo>
                <a:pt x="45720" y="1297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0613E9B-82FB-4C26-87B0-B3F688DCAEE1}">
      <dsp:nvSpPr>
        <dsp:cNvPr id="0" name=""/>
        <dsp:cNvSpPr/>
      </dsp:nvSpPr>
      <dsp:spPr>
        <a:xfrm>
          <a:off x="2440902" y="795260"/>
          <a:ext cx="91440" cy="284251"/>
        </a:xfrm>
        <a:custGeom>
          <a:avLst/>
          <a:gdLst/>
          <a:ahLst/>
          <a:cxnLst/>
          <a:rect l="0" t="0" r="0" b="0"/>
          <a:pathLst>
            <a:path>
              <a:moveTo>
                <a:pt x="112516" y="0"/>
              </a:moveTo>
              <a:lnTo>
                <a:pt x="112516" y="284251"/>
              </a:lnTo>
              <a:lnTo>
                <a:pt x="45720" y="28425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A111AE5-A715-44A1-848B-06E947F37C47}">
      <dsp:nvSpPr>
        <dsp:cNvPr id="0" name=""/>
        <dsp:cNvSpPr/>
      </dsp:nvSpPr>
      <dsp:spPr>
        <a:xfrm>
          <a:off x="2553419" y="795260"/>
          <a:ext cx="2243117" cy="1445976"/>
        </a:xfrm>
        <a:custGeom>
          <a:avLst/>
          <a:gdLst/>
          <a:ahLst/>
          <a:cxnLst/>
          <a:rect l="0" t="0" r="0" b="0"/>
          <a:pathLst>
            <a:path>
              <a:moveTo>
                <a:pt x="0" y="0"/>
              </a:moveTo>
              <a:lnTo>
                <a:pt x="0" y="1381092"/>
              </a:lnTo>
              <a:lnTo>
                <a:pt x="2243117" y="1381092"/>
              </a:lnTo>
              <a:lnTo>
                <a:pt x="2243117" y="144597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4E41AAB-4BDA-4E2A-B9C4-AF48ED8CF9FE}">
      <dsp:nvSpPr>
        <dsp:cNvPr id="0" name=""/>
        <dsp:cNvSpPr/>
      </dsp:nvSpPr>
      <dsp:spPr>
        <a:xfrm>
          <a:off x="2553419" y="795260"/>
          <a:ext cx="1495411" cy="1445976"/>
        </a:xfrm>
        <a:custGeom>
          <a:avLst/>
          <a:gdLst/>
          <a:ahLst/>
          <a:cxnLst/>
          <a:rect l="0" t="0" r="0" b="0"/>
          <a:pathLst>
            <a:path>
              <a:moveTo>
                <a:pt x="0" y="0"/>
              </a:moveTo>
              <a:lnTo>
                <a:pt x="0" y="1381092"/>
              </a:lnTo>
              <a:lnTo>
                <a:pt x="1495411" y="1381092"/>
              </a:lnTo>
              <a:lnTo>
                <a:pt x="1495411" y="144597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D8D38B1-6067-4D9E-AF5D-18F5FABDFCCF}">
      <dsp:nvSpPr>
        <dsp:cNvPr id="0" name=""/>
        <dsp:cNvSpPr/>
      </dsp:nvSpPr>
      <dsp:spPr>
        <a:xfrm>
          <a:off x="2553419" y="795260"/>
          <a:ext cx="747705" cy="1445976"/>
        </a:xfrm>
        <a:custGeom>
          <a:avLst/>
          <a:gdLst/>
          <a:ahLst/>
          <a:cxnLst/>
          <a:rect l="0" t="0" r="0" b="0"/>
          <a:pathLst>
            <a:path>
              <a:moveTo>
                <a:pt x="0" y="0"/>
              </a:moveTo>
              <a:lnTo>
                <a:pt x="0" y="1381092"/>
              </a:lnTo>
              <a:lnTo>
                <a:pt x="747705" y="1381092"/>
              </a:lnTo>
              <a:lnTo>
                <a:pt x="747705" y="144597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1449353-BABC-4B9C-8F91-6CD701256879}">
      <dsp:nvSpPr>
        <dsp:cNvPr id="0" name=""/>
        <dsp:cNvSpPr/>
      </dsp:nvSpPr>
      <dsp:spPr>
        <a:xfrm>
          <a:off x="2507698" y="795260"/>
          <a:ext cx="91440" cy="1445976"/>
        </a:xfrm>
        <a:custGeom>
          <a:avLst/>
          <a:gdLst/>
          <a:ahLst/>
          <a:cxnLst/>
          <a:rect l="0" t="0" r="0" b="0"/>
          <a:pathLst>
            <a:path>
              <a:moveTo>
                <a:pt x="45720" y="0"/>
              </a:moveTo>
              <a:lnTo>
                <a:pt x="45720" y="144597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56091D5-86F3-4C37-A7AE-5F304B6D2A91}">
      <dsp:nvSpPr>
        <dsp:cNvPr id="0" name=""/>
        <dsp:cNvSpPr/>
      </dsp:nvSpPr>
      <dsp:spPr>
        <a:xfrm>
          <a:off x="1805713" y="795260"/>
          <a:ext cx="747705" cy="1445976"/>
        </a:xfrm>
        <a:custGeom>
          <a:avLst/>
          <a:gdLst/>
          <a:ahLst/>
          <a:cxnLst/>
          <a:rect l="0" t="0" r="0" b="0"/>
          <a:pathLst>
            <a:path>
              <a:moveTo>
                <a:pt x="747705" y="0"/>
              </a:moveTo>
              <a:lnTo>
                <a:pt x="747705" y="1381092"/>
              </a:lnTo>
              <a:lnTo>
                <a:pt x="0" y="1381092"/>
              </a:lnTo>
              <a:lnTo>
                <a:pt x="0" y="144597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860AD0A-A79B-43D0-A539-B4E3FBEA8126}">
      <dsp:nvSpPr>
        <dsp:cNvPr id="0" name=""/>
        <dsp:cNvSpPr/>
      </dsp:nvSpPr>
      <dsp:spPr>
        <a:xfrm>
          <a:off x="1058007" y="795260"/>
          <a:ext cx="1495411" cy="1445976"/>
        </a:xfrm>
        <a:custGeom>
          <a:avLst/>
          <a:gdLst/>
          <a:ahLst/>
          <a:cxnLst/>
          <a:rect l="0" t="0" r="0" b="0"/>
          <a:pathLst>
            <a:path>
              <a:moveTo>
                <a:pt x="1495411" y="0"/>
              </a:moveTo>
              <a:lnTo>
                <a:pt x="1495411" y="1381092"/>
              </a:lnTo>
              <a:lnTo>
                <a:pt x="0" y="1381092"/>
              </a:lnTo>
              <a:lnTo>
                <a:pt x="0" y="144597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F95DEB0-D974-484D-B513-E7B61291E206}">
      <dsp:nvSpPr>
        <dsp:cNvPr id="0" name=""/>
        <dsp:cNvSpPr/>
      </dsp:nvSpPr>
      <dsp:spPr>
        <a:xfrm>
          <a:off x="310301" y="795260"/>
          <a:ext cx="2243117" cy="1445976"/>
        </a:xfrm>
        <a:custGeom>
          <a:avLst/>
          <a:gdLst/>
          <a:ahLst/>
          <a:cxnLst/>
          <a:rect l="0" t="0" r="0" b="0"/>
          <a:pathLst>
            <a:path>
              <a:moveTo>
                <a:pt x="2243117" y="0"/>
              </a:moveTo>
              <a:lnTo>
                <a:pt x="2243117" y="1381092"/>
              </a:lnTo>
              <a:lnTo>
                <a:pt x="0" y="1381092"/>
              </a:lnTo>
              <a:lnTo>
                <a:pt x="0" y="144597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1F91E90-CDE9-41B6-A7AE-91C153DBF916}">
      <dsp:nvSpPr>
        <dsp:cNvPr id="0" name=""/>
        <dsp:cNvSpPr/>
      </dsp:nvSpPr>
      <dsp:spPr>
        <a:xfrm>
          <a:off x="1595886" y="486291"/>
          <a:ext cx="1915065" cy="308969"/>
        </a:xfrm>
        <a:prstGeom prst="rect">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kern="1200">
              <a:solidFill>
                <a:schemeClr val="tx1"/>
              </a:solidFill>
            </a:rPr>
            <a:t>General Manager</a:t>
          </a:r>
        </a:p>
      </dsp:txBody>
      <dsp:txXfrm>
        <a:off x="1595886" y="486291"/>
        <a:ext cx="1915065" cy="308969"/>
      </dsp:txXfrm>
    </dsp:sp>
    <dsp:sp modelId="{76A5F86F-943D-4306-9E45-9D4F3EC734A7}">
      <dsp:nvSpPr>
        <dsp:cNvPr id="0" name=""/>
        <dsp:cNvSpPr/>
      </dsp:nvSpPr>
      <dsp:spPr>
        <a:xfrm>
          <a:off x="1332" y="2241237"/>
          <a:ext cx="617938" cy="308969"/>
        </a:xfrm>
        <a:prstGeom prst="rect">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kern="1200">
              <a:solidFill>
                <a:schemeClr val="tx1"/>
              </a:solidFill>
            </a:rPr>
            <a:t>Front Desk </a:t>
          </a:r>
        </a:p>
        <a:p>
          <a:pPr lvl="0" algn="ctr" defTabSz="222250">
            <a:lnSpc>
              <a:spcPct val="90000"/>
            </a:lnSpc>
            <a:spcBef>
              <a:spcPct val="0"/>
            </a:spcBef>
            <a:spcAft>
              <a:spcPct val="35000"/>
            </a:spcAft>
          </a:pPr>
          <a:r>
            <a:rPr lang="en-US" sz="500" kern="1200">
              <a:solidFill>
                <a:schemeClr val="tx1"/>
              </a:solidFill>
            </a:rPr>
            <a:t>Agents</a:t>
          </a:r>
        </a:p>
      </dsp:txBody>
      <dsp:txXfrm>
        <a:off x="1332" y="2241237"/>
        <a:ext cx="617938" cy="308969"/>
      </dsp:txXfrm>
    </dsp:sp>
    <dsp:sp modelId="{7C87FB92-F1AD-4E6D-B54A-4D4A94A4BA99}">
      <dsp:nvSpPr>
        <dsp:cNvPr id="0" name=""/>
        <dsp:cNvSpPr/>
      </dsp:nvSpPr>
      <dsp:spPr>
        <a:xfrm>
          <a:off x="749038" y="2241237"/>
          <a:ext cx="617938" cy="308969"/>
        </a:xfrm>
        <a:prstGeom prst="rect">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kern="1200">
              <a:solidFill>
                <a:schemeClr val="tx1"/>
              </a:solidFill>
            </a:rPr>
            <a:t>Reservations</a:t>
          </a:r>
        </a:p>
        <a:p>
          <a:pPr lvl="0" algn="ctr" defTabSz="222250">
            <a:lnSpc>
              <a:spcPct val="90000"/>
            </a:lnSpc>
            <a:spcBef>
              <a:spcPct val="0"/>
            </a:spcBef>
            <a:spcAft>
              <a:spcPct val="35000"/>
            </a:spcAft>
          </a:pPr>
          <a:r>
            <a:rPr lang="en-US" sz="500" kern="1200">
              <a:solidFill>
                <a:schemeClr val="tx1"/>
              </a:solidFill>
            </a:rPr>
            <a:t>Agent</a:t>
          </a:r>
        </a:p>
        <a:p>
          <a:pPr lvl="0" algn="ctr" defTabSz="222250">
            <a:lnSpc>
              <a:spcPct val="90000"/>
            </a:lnSpc>
            <a:spcBef>
              <a:spcPct val="0"/>
            </a:spcBef>
            <a:spcAft>
              <a:spcPct val="35000"/>
            </a:spcAft>
          </a:pPr>
          <a:endParaRPr lang="en-US" sz="500" kern="1200">
            <a:solidFill>
              <a:schemeClr val="tx1"/>
            </a:solidFill>
          </a:endParaRPr>
        </a:p>
      </dsp:txBody>
      <dsp:txXfrm>
        <a:off x="749038" y="2241237"/>
        <a:ext cx="617938" cy="308969"/>
      </dsp:txXfrm>
    </dsp:sp>
    <dsp:sp modelId="{C5242201-D894-49C2-BE7D-408542B3C3FC}">
      <dsp:nvSpPr>
        <dsp:cNvPr id="0" name=""/>
        <dsp:cNvSpPr/>
      </dsp:nvSpPr>
      <dsp:spPr>
        <a:xfrm>
          <a:off x="1496743" y="2241237"/>
          <a:ext cx="617938" cy="308969"/>
        </a:xfrm>
        <a:prstGeom prst="rect">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kern="1200">
              <a:solidFill>
                <a:schemeClr val="tx1"/>
              </a:solidFill>
            </a:rPr>
            <a:t>Front Office</a:t>
          </a:r>
        </a:p>
        <a:p>
          <a:pPr lvl="0" algn="ctr" defTabSz="222250">
            <a:lnSpc>
              <a:spcPct val="90000"/>
            </a:lnSpc>
            <a:spcBef>
              <a:spcPct val="0"/>
            </a:spcBef>
            <a:spcAft>
              <a:spcPct val="35000"/>
            </a:spcAft>
          </a:pPr>
          <a:r>
            <a:rPr lang="en-US" sz="500" kern="1200">
              <a:solidFill>
                <a:schemeClr val="tx1"/>
              </a:solidFill>
            </a:rPr>
            <a:t>Cashiers</a:t>
          </a:r>
        </a:p>
      </dsp:txBody>
      <dsp:txXfrm>
        <a:off x="1496743" y="2241237"/>
        <a:ext cx="617938" cy="308969"/>
      </dsp:txXfrm>
    </dsp:sp>
    <dsp:sp modelId="{190292F3-5EA2-41DF-970D-E55ED882E8DF}">
      <dsp:nvSpPr>
        <dsp:cNvPr id="0" name=""/>
        <dsp:cNvSpPr/>
      </dsp:nvSpPr>
      <dsp:spPr>
        <a:xfrm>
          <a:off x="2244449" y="2241237"/>
          <a:ext cx="617938" cy="308969"/>
        </a:xfrm>
        <a:prstGeom prst="rect">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kern="1200">
              <a:solidFill>
                <a:schemeClr val="tx1"/>
              </a:solidFill>
            </a:rPr>
            <a:t>Telephone</a:t>
          </a:r>
        </a:p>
        <a:p>
          <a:pPr lvl="0" algn="ctr" defTabSz="222250">
            <a:lnSpc>
              <a:spcPct val="90000"/>
            </a:lnSpc>
            <a:spcBef>
              <a:spcPct val="0"/>
            </a:spcBef>
            <a:spcAft>
              <a:spcPct val="35000"/>
            </a:spcAft>
          </a:pPr>
          <a:r>
            <a:rPr lang="en-US" sz="500" kern="1200">
              <a:solidFill>
                <a:schemeClr val="tx1"/>
              </a:solidFill>
            </a:rPr>
            <a:t>Operators</a:t>
          </a:r>
        </a:p>
      </dsp:txBody>
      <dsp:txXfrm>
        <a:off x="2244449" y="2241237"/>
        <a:ext cx="617938" cy="308969"/>
      </dsp:txXfrm>
    </dsp:sp>
    <dsp:sp modelId="{9EE0A2F7-391A-49FC-B080-8FCBBF4F4077}">
      <dsp:nvSpPr>
        <dsp:cNvPr id="0" name=""/>
        <dsp:cNvSpPr/>
      </dsp:nvSpPr>
      <dsp:spPr>
        <a:xfrm>
          <a:off x="2992155" y="2241237"/>
          <a:ext cx="617938" cy="308969"/>
        </a:xfrm>
        <a:prstGeom prst="rect">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kern="1200">
              <a:solidFill>
                <a:schemeClr val="tx1"/>
              </a:solidFill>
            </a:rPr>
            <a:t>Porters / Bell</a:t>
          </a:r>
        </a:p>
        <a:p>
          <a:pPr lvl="0" algn="ctr" defTabSz="222250">
            <a:lnSpc>
              <a:spcPct val="90000"/>
            </a:lnSpc>
            <a:spcBef>
              <a:spcPct val="0"/>
            </a:spcBef>
            <a:spcAft>
              <a:spcPct val="35000"/>
            </a:spcAft>
          </a:pPr>
          <a:r>
            <a:rPr lang="en-US" sz="500" kern="1200">
              <a:solidFill>
                <a:schemeClr val="tx1"/>
              </a:solidFill>
            </a:rPr>
            <a:t>Staff</a:t>
          </a:r>
        </a:p>
      </dsp:txBody>
      <dsp:txXfrm>
        <a:off x="2992155" y="2241237"/>
        <a:ext cx="617938" cy="308969"/>
      </dsp:txXfrm>
    </dsp:sp>
    <dsp:sp modelId="{20C6323D-DE25-4CD6-9D10-7942589780CA}">
      <dsp:nvSpPr>
        <dsp:cNvPr id="0" name=""/>
        <dsp:cNvSpPr/>
      </dsp:nvSpPr>
      <dsp:spPr>
        <a:xfrm>
          <a:off x="3739861" y="2241237"/>
          <a:ext cx="617938" cy="308969"/>
        </a:xfrm>
        <a:prstGeom prst="rect">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kern="1200">
              <a:solidFill>
                <a:schemeClr val="tx1"/>
              </a:solidFill>
            </a:rPr>
            <a:t>Concierge</a:t>
          </a:r>
        </a:p>
      </dsp:txBody>
      <dsp:txXfrm>
        <a:off x="3739861" y="2241237"/>
        <a:ext cx="617938" cy="308969"/>
      </dsp:txXfrm>
    </dsp:sp>
    <dsp:sp modelId="{D10D71E9-25BD-4653-8CE2-58F5BC2D6DE9}">
      <dsp:nvSpPr>
        <dsp:cNvPr id="0" name=""/>
        <dsp:cNvSpPr/>
      </dsp:nvSpPr>
      <dsp:spPr>
        <a:xfrm>
          <a:off x="4487566" y="2241237"/>
          <a:ext cx="617938" cy="308969"/>
        </a:xfrm>
        <a:prstGeom prst="rect">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kern="1200">
              <a:solidFill>
                <a:schemeClr val="tx1"/>
              </a:solidFill>
            </a:rPr>
            <a:t>Elevator Operator</a:t>
          </a:r>
        </a:p>
      </dsp:txBody>
      <dsp:txXfrm>
        <a:off x="4487566" y="2241237"/>
        <a:ext cx="617938" cy="308969"/>
      </dsp:txXfrm>
    </dsp:sp>
    <dsp:sp modelId="{262F411B-03DA-4C01-A4A9-26325D9C3170}">
      <dsp:nvSpPr>
        <dsp:cNvPr id="0" name=""/>
        <dsp:cNvSpPr/>
      </dsp:nvSpPr>
      <dsp:spPr>
        <a:xfrm>
          <a:off x="957533" y="925027"/>
          <a:ext cx="1529089" cy="308969"/>
        </a:xfrm>
        <a:prstGeom prst="rect">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kern="1200">
              <a:solidFill>
                <a:schemeClr val="tx1"/>
              </a:solidFill>
            </a:rPr>
            <a:t>Resident </a:t>
          </a:r>
        </a:p>
        <a:p>
          <a:pPr lvl="0" algn="ctr" defTabSz="222250">
            <a:lnSpc>
              <a:spcPct val="90000"/>
            </a:lnSpc>
            <a:spcBef>
              <a:spcPct val="0"/>
            </a:spcBef>
            <a:spcAft>
              <a:spcPct val="35000"/>
            </a:spcAft>
          </a:pPr>
          <a:r>
            <a:rPr lang="en-US" sz="500" kern="1200">
              <a:solidFill>
                <a:schemeClr val="tx1"/>
              </a:solidFill>
            </a:rPr>
            <a:t>Manager</a:t>
          </a:r>
        </a:p>
      </dsp:txBody>
      <dsp:txXfrm>
        <a:off x="957533" y="925027"/>
        <a:ext cx="1529089" cy="308969"/>
      </dsp:txXfrm>
    </dsp:sp>
    <dsp:sp modelId="{B6884E07-D778-4573-B1E0-2D352B421A4A}">
      <dsp:nvSpPr>
        <dsp:cNvPr id="0" name=""/>
        <dsp:cNvSpPr/>
      </dsp:nvSpPr>
      <dsp:spPr>
        <a:xfrm>
          <a:off x="955621" y="1363764"/>
          <a:ext cx="1532914" cy="308969"/>
        </a:xfrm>
        <a:prstGeom prst="rect">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kern="1200">
              <a:solidFill>
                <a:schemeClr val="tx1"/>
              </a:solidFill>
            </a:rPr>
            <a:t>Front Office </a:t>
          </a:r>
        </a:p>
        <a:p>
          <a:pPr lvl="0" algn="ctr" defTabSz="222250">
            <a:lnSpc>
              <a:spcPct val="90000"/>
            </a:lnSpc>
            <a:spcBef>
              <a:spcPct val="0"/>
            </a:spcBef>
            <a:spcAft>
              <a:spcPct val="35000"/>
            </a:spcAft>
          </a:pPr>
          <a:r>
            <a:rPr lang="en-US" sz="500" kern="1200">
              <a:solidFill>
                <a:schemeClr val="tx1"/>
              </a:solidFill>
            </a:rPr>
            <a:t>Manager</a:t>
          </a:r>
        </a:p>
      </dsp:txBody>
      <dsp:txXfrm>
        <a:off x="955621" y="1363764"/>
        <a:ext cx="1532914" cy="308969"/>
      </dsp:txXfrm>
    </dsp:sp>
    <dsp:sp modelId="{90934DAE-A57A-4AA1-8F1B-B5BD8143EF82}">
      <dsp:nvSpPr>
        <dsp:cNvPr id="0" name=""/>
        <dsp:cNvSpPr/>
      </dsp:nvSpPr>
      <dsp:spPr>
        <a:xfrm>
          <a:off x="3387" y="1802500"/>
          <a:ext cx="1653807" cy="308969"/>
        </a:xfrm>
        <a:prstGeom prst="rect">
          <a:avLst/>
        </a:prstGeom>
        <a:solidFill>
          <a:schemeClr val="bg1">
            <a:lumMod val="6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en-US" sz="500" kern="1200">
              <a:solidFill>
                <a:schemeClr val="tx1"/>
              </a:solidFill>
            </a:rPr>
            <a:t>Reservations </a:t>
          </a:r>
        </a:p>
        <a:p>
          <a:pPr lvl="0" algn="ctr" defTabSz="222250">
            <a:lnSpc>
              <a:spcPct val="90000"/>
            </a:lnSpc>
            <a:spcBef>
              <a:spcPct val="0"/>
            </a:spcBef>
            <a:spcAft>
              <a:spcPct val="35000"/>
            </a:spcAft>
          </a:pPr>
          <a:r>
            <a:rPr lang="en-US" sz="500" kern="1200">
              <a:solidFill>
                <a:schemeClr val="tx1"/>
              </a:solidFill>
            </a:rPr>
            <a:t>Manager</a:t>
          </a:r>
        </a:p>
      </dsp:txBody>
      <dsp:txXfrm>
        <a:off x="3387" y="1802500"/>
        <a:ext cx="1653807" cy="30896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7BDFCA6-48FE-43D5-A743-AF5B89853457}">
      <dsp:nvSpPr>
        <dsp:cNvPr id="0" name=""/>
        <dsp:cNvSpPr/>
      </dsp:nvSpPr>
      <dsp:spPr>
        <a:xfrm>
          <a:off x="1898041" y="1600200"/>
          <a:ext cx="260523" cy="1400314"/>
        </a:xfrm>
        <a:custGeom>
          <a:avLst/>
          <a:gdLst/>
          <a:ahLst/>
          <a:cxnLst/>
          <a:rect l="0" t="0" r="0" b="0"/>
          <a:pathLst>
            <a:path>
              <a:moveTo>
                <a:pt x="0" y="0"/>
              </a:moveTo>
              <a:lnTo>
                <a:pt x="130261" y="0"/>
              </a:lnTo>
              <a:lnTo>
                <a:pt x="130261" y="1400314"/>
              </a:lnTo>
              <a:lnTo>
                <a:pt x="260523" y="140031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F990977-BB22-413B-8DA3-A5F982D0BF49}">
      <dsp:nvSpPr>
        <dsp:cNvPr id="0" name=""/>
        <dsp:cNvSpPr/>
      </dsp:nvSpPr>
      <dsp:spPr>
        <a:xfrm>
          <a:off x="1898041" y="1600200"/>
          <a:ext cx="260523" cy="840188"/>
        </a:xfrm>
        <a:custGeom>
          <a:avLst/>
          <a:gdLst/>
          <a:ahLst/>
          <a:cxnLst/>
          <a:rect l="0" t="0" r="0" b="0"/>
          <a:pathLst>
            <a:path>
              <a:moveTo>
                <a:pt x="0" y="0"/>
              </a:moveTo>
              <a:lnTo>
                <a:pt x="130261" y="0"/>
              </a:lnTo>
              <a:lnTo>
                <a:pt x="130261" y="840188"/>
              </a:lnTo>
              <a:lnTo>
                <a:pt x="260523" y="8401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27E79BD-75AC-4449-9C9E-6F501E18E9D1}">
      <dsp:nvSpPr>
        <dsp:cNvPr id="0" name=""/>
        <dsp:cNvSpPr/>
      </dsp:nvSpPr>
      <dsp:spPr>
        <a:xfrm>
          <a:off x="1898041" y="1600200"/>
          <a:ext cx="260523" cy="280062"/>
        </a:xfrm>
        <a:custGeom>
          <a:avLst/>
          <a:gdLst/>
          <a:ahLst/>
          <a:cxnLst/>
          <a:rect l="0" t="0" r="0" b="0"/>
          <a:pathLst>
            <a:path>
              <a:moveTo>
                <a:pt x="0" y="0"/>
              </a:moveTo>
              <a:lnTo>
                <a:pt x="130261" y="0"/>
              </a:lnTo>
              <a:lnTo>
                <a:pt x="130261" y="280062"/>
              </a:lnTo>
              <a:lnTo>
                <a:pt x="260523" y="28006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59D241-7D67-4D29-8A53-8745F9AACE77}">
      <dsp:nvSpPr>
        <dsp:cNvPr id="0" name=""/>
        <dsp:cNvSpPr/>
      </dsp:nvSpPr>
      <dsp:spPr>
        <a:xfrm>
          <a:off x="1898041" y="1320137"/>
          <a:ext cx="260523" cy="280062"/>
        </a:xfrm>
        <a:custGeom>
          <a:avLst/>
          <a:gdLst/>
          <a:ahLst/>
          <a:cxnLst/>
          <a:rect l="0" t="0" r="0" b="0"/>
          <a:pathLst>
            <a:path>
              <a:moveTo>
                <a:pt x="0" y="280062"/>
              </a:moveTo>
              <a:lnTo>
                <a:pt x="130261" y="280062"/>
              </a:lnTo>
              <a:lnTo>
                <a:pt x="130261" y="0"/>
              </a:lnTo>
              <a:lnTo>
                <a:pt x="260523"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042FCCD-51A2-4421-B0B7-E64173F3FA97}">
      <dsp:nvSpPr>
        <dsp:cNvPr id="0" name=""/>
        <dsp:cNvSpPr/>
      </dsp:nvSpPr>
      <dsp:spPr>
        <a:xfrm>
          <a:off x="1898041" y="760011"/>
          <a:ext cx="260523" cy="840188"/>
        </a:xfrm>
        <a:custGeom>
          <a:avLst/>
          <a:gdLst/>
          <a:ahLst/>
          <a:cxnLst/>
          <a:rect l="0" t="0" r="0" b="0"/>
          <a:pathLst>
            <a:path>
              <a:moveTo>
                <a:pt x="0" y="840188"/>
              </a:moveTo>
              <a:lnTo>
                <a:pt x="130261" y="840188"/>
              </a:lnTo>
              <a:lnTo>
                <a:pt x="130261" y="0"/>
              </a:lnTo>
              <a:lnTo>
                <a:pt x="260523"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0695AAA-7526-47EB-B28C-719C1A5E9922}">
      <dsp:nvSpPr>
        <dsp:cNvPr id="0" name=""/>
        <dsp:cNvSpPr/>
      </dsp:nvSpPr>
      <dsp:spPr>
        <a:xfrm>
          <a:off x="1898041" y="199885"/>
          <a:ext cx="260523" cy="1400314"/>
        </a:xfrm>
        <a:custGeom>
          <a:avLst/>
          <a:gdLst/>
          <a:ahLst/>
          <a:cxnLst/>
          <a:rect l="0" t="0" r="0" b="0"/>
          <a:pathLst>
            <a:path>
              <a:moveTo>
                <a:pt x="0" y="1400314"/>
              </a:moveTo>
              <a:lnTo>
                <a:pt x="130261" y="1400314"/>
              </a:lnTo>
              <a:lnTo>
                <a:pt x="130261" y="0"/>
              </a:lnTo>
              <a:lnTo>
                <a:pt x="260523" y="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5BFD40E-A39A-4F8D-99AC-71F697BD873F}">
      <dsp:nvSpPr>
        <dsp:cNvPr id="0" name=""/>
        <dsp:cNvSpPr/>
      </dsp:nvSpPr>
      <dsp:spPr>
        <a:xfrm>
          <a:off x="595423" y="1401550"/>
          <a:ext cx="1302618" cy="397298"/>
        </a:xfrm>
        <a:prstGeom prst="rect">
          <a:avLst/>
        </a:prstGeom>
        <a:solidFill>
          <a:schemeClr val="tx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Reservation Reports</a:t>
          </a:r>
        </a:p>
      </dsp:txBody>
      <dsp:txXfrm>
        <a:off x="595423" y="1401550"/>
        <a:ext cx="1302618" cy="397298"/>
      </dsp:txXfrm>
    </dsp:sp>
    <dsp:sp modelId="{2BD38077-B92D-4F47-8494-C9019CA3B1F1}">
      <dsp:nvSpPr>
        <dsp:cNvPr id="0" name=""/>
        <dsp:cNvSpPr/>
      </dsp:nvSpPr>
      <dsp:spPr>
        <a:xfrm>
          <a:off x="2158565" y="1236"/>
          <a:ext cx="2711152" cy="397298"/>
        </a:xfrm>
        <a:prstGeom prst="rect">
          <a:avLst/>
        </a:prstGeom>
        <a:solidFill>
          <a:schemeClr val="tx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Room Availability Report</a:t>
          </a:r>
        </a:p>
      </dsp:txBody>
      <dsp:txXfrm>
        <a:off x="2158565" y="1236"/>
        <a:ext cx="2711152" cy="397298"/>
      </dsp:txXfrm>
    </dsp:sp>
    <dsp:sp modelId="{276442EC-8E5D-400F-9915-23AC41D03C0B}">
      <dsp:nvSpPr>
        <dsp:cNvPr id="0" name=""/>
        <dsp:cNvSpPr/>
      </dsp:nvSpPr>
      <dsp:spPr>
        <a:xfrm>
          <a:off x="2158565" y="561362"/>
          <a:ext cx="2647349" cy="397298"/>
        </a:xfrm>
        <a:prstGeom prst="rect">
          <a:avLst/>
        </a:prstGeom>
        <a:solidFill>
          <a:schemeClr val="tx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Expected Arrivails &amp; Departure Lists</a:t>
          </a:r>
        </a:p>
      </dsp:txBody>
      <dsp:txXfrm>
        <a:off x="2158565" y="561362"/>
        <a:ext cx="2647349" cy="397298"/>
      </dsp:txXfrm>
    </dsp:sp>
    <dsp:sp modelId="{0C373A8C-233A-4100-9857-D46577F00FE3}">
      <dsp:nvSpPr>
        <dsp:cNvPr id="0" name=""/>
        <dsp:cNvSpPr/>
      </dsp:nvSpPr>
      <dsp:spPr>
        <a:xfrm>
          <a:off x="2158565" y="1121487"/>
          <a:ext cx="2689880" cy="397298"/>
        </a:xfrm>
        <a:prstGeom prst="rect">
          <a:avLst/>
        </a:prstGeom>
        <a:solidFill>
          <a:schemeClr val="tx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Group Status Report</a:t>
          </a:r>
        </a:p>
      </dsp:txBody>
      <dsp:txXfrm>
        <a:off x="2158565" y="1121487"/>
        <a:ext cx="2689880" cy="397298"/>
      </dsp:txXfrm>
    </dsp:sp>
    <dsp:sp modelId="{53ACC10E-83D7-40AF-833C-EBB989B9B116}">
      <dsp:nvSpPr>
        <dsp:cNvPr id="0" name=""/>
        <dsp:cNvSpPr/>
      </dsp:nvSpPr>
      <dsp:spPr>
        <a:xfrm>
          <a:off x="2158565" y="1681613"/>
          <a:ext cx="2689880" cy="397298"/>
        </a:xfrm>
        <a:prstGeom prst="rect">
          <a:avLst/>
        </a:prstGeom>
        <a:solidFill>
          <a:schemeClr val="tx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Special Arrivals List</a:t>
          </a:r>
        </a:p>
      </dsp:txBody>
      <dsp:txXfrm>
        <a:off x="2158565" y="1681613"/>
        <a:ext cx="2689880" cy="397298"/>
      </dsp:txXfrm>
    </dsp:sp>
    <dsp:sp modelId="{88759AFF-F2D8-4387-A842-84FEC7236FD8}">
      <dsp:nvSpPr>
        <dsp:cNvPr id="0" name=""/>
        <dsp:cNvSpPr/>
      </dsp:nvSpPr>
      <dsp:spPr>
        <a:xfrm>
          <a:off x="2158565" y="2241739"/>
          <a:ext cx="2689880" cy="397298"/>
        </a:xfrm>
        <a:prstGeom prst="rect">
          <a:avLst/>
        </a:prstGeom>
        <a:solidFill>
          <a:schemeClr val="tx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Turn Away Report</a:t>
          </a:r>
        </a:p>
      </dsp:txBody>
      <dsp:txXfrm>
        <a:off x="2158565" y="2241739"/>
        <a:ext cx="2689880" cy="397298"/>
      </dsp:txXfrm>
    </dsp:sp>
    <dsp:sp modelId="{EB14A548-5093-4088-B691-DF43345032CA}">
      <dsp:nvSpPr>
        <dsp:cNvPr id="0" name=""/>
        <dsp:cNvSpPr/>
      </dsp:nvSpPr>
      <dsp:spPr>
        <a:xfrm>
          <a:off x="2158565" y="2801865"/>
          <a:ext cx="2732410" cy="397298"/>
        </a:xfrm>
        <a:prstGeom prst="rect">
          <a:avLst/>
        </a:prstGeom>
        <a:solidFill>
          <a:schemeClr val="tx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Revenue Forecast Report</a:t>
          </a:r>
        </a:p>
      </dsp:txBody>
      <dsp:txXfrm>
        <a:off x="2158565" y="2801865"/>
        <a:ext cx="2732410" cy="397298"/>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7BBB4-262B-456A-809B-152BA57CA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6</Pages>
  <Words>956</Words>
  <Characters>5451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Administrator</cp:lastModifiedBy>
  <cp:revision>53</cp:revision>
  <dcterms:created xsi:type="dcterms:W3CDTF">2017-02-25T13:11:00Z</dcterms:created>
  <dcterms:modified xsi:type="dcterms:W3CDTF">2017-02-26T07:42:00Z</dcterms:modified>
</cp:coreProperties>
</file>