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417" w:rsidRPr="005E1922" w:rsidRDefault="00126417" w:rsidP="00126417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SHEDXAE   XISHEE</w:t>
      </w:r>
    </w:p>
    <w:p w:rsidR="003052E3" w:rsidRDefault="003052E3" w:rsidP="00126417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126417" w:rsidRDefault="00126417" w:rsidP="00126417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ASSESSMENT #3</w:t>
      </w:r>
    </w:p>
    <w:p w:rsidR="003052E3" w:rsidRDefault="003052E3" w:rsidP="00126417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126417" w:rsidRDefault="00126417" w:rsidP="00126417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STUDENT NO</w:t>
      </w:r>
      <w:proofErr w:type="gramStart"/>
      <w:r w:rsidRPr="005E1922">
        <w:rPr>
          <w:rFonts w:ascii="Times New Roman" w:hAnsi="Times New Roman" w:cs="Times New Roman"/>
          <w:sz w:val="52"/>
          <w:szCs w:val="52"/>
        </w:rPr>
        <w:t>:2315</w:t>
      </w:r>
      <w:proofErr w:type="gramEnd"/>
    </w:p>
    <w:p w:rsidR="003052E3" w:rsidRDefault="003052E3" w:rsidP="00126417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126417" w:rsidRPr="005E1922" w:rsidRDefault="00126417" w:rsidP="00126417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DIPLOMA IN ACCOUNTING AND FINANCE</w:t>
      </w:r>
    </w:p>
    <w:p w:rsidR="00126417" w:rsidRDefault="00126417"/>
    <w:p w:rsidR="00126417" w:rsidRDefault="00126417"/>
    <w:p w:rsidR="00126417" w:rsidRDefault="00126417"/>
    <w:p w:rsidR="00126417" w:rsidRDefault="00126417"/>
    <w:p w:rsidR="00126417" w:rsidRDefault="00126417"/>
    <w:p w:rsidR="00126417" w:rsidRDefault="00126417"/>
    <w:p w:rsidR="00126417" w:rsidRDefault="00126417"/>
    <w:p w:rsidR="00126417" w:rsidRDefault="00126417"/>
    <w:p w:rsidR="00126417" w:rsidRDefault="00126417"/>
    <w:p w:rsidR="005A720B" w:rsidRPr="005E1164" w:rsidRDefault="00DD4491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sz w:val="24"/>
          <w:szCs w:val="24"/>
        </w:rPr>
        <w:t>ASSESMENT#3</w:t>
      </w:r>
    </w:p>
    <w:p w:rsidR="007B0EFE" w:rsidRPr="005E1164" w:rsidRDefault="00D45252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sz w:val="24"/>
          <w:szCs w:val="24"/>
        </w:rPr>
        <w:t>1(</w:t>
      </w:r>
      <w:proofErr w:type="spellStart"/>
      <w:r w:rsidRPr="005E1164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D0797A" w:rsidRPr="005E1164">
        <w:rPr>
          <w:rFonts w:ascii="Times New Roman" w:hAnsi="Times New Roman" w:cs="Times New Roman"/>
          <w:sz w:val="24"/>
          <w:szCs w:val="24"/>
        </w:rPr>
        <w:t xml:space="preserve">) </w:t>
      </w:r>
      <w:r w:rsidR="00D0797A" w:rsidRPr="005E1164">
        <w:rPr>
          <w:rFonts w:ascii="Times New Roman" w:hAnsi="Times New Roman" w:cs="Times New Roman"/>
          <w:b/>
          <w:sz w:val="24"/>
          <w:szCs w:val="24"/>
        </w:rPr>
        <w:t>DUAL</w:t>
      </w:r>
      <w:r w:rsidR="007B0EFE" w:rsidRPr="005E1164">
        <w:rPr>
          <w:rFonts w:ascii="Times New Roman" w:hAnsi="Times New Roman" w:cs="Times New Roman"/>
          <w:b/>
          <w:sz w:val="24"/>
          <w:szCs w:val="24"/>
        </w:rPr>
        <w:t xml:space="preserve"> ASPECT </w:t>
      </w:r>
      <w:r w:rsidR="00D0797A" w:rsidRPr="005E1164">
        <w:rPr>
          <w:rFonts w:ascii="Times New Roman" w:hAnsi="Times New Roman" w:cs="Times New Roman"/>
          <w:b/>
          <w:sz w:val="24"/>
          <w:szCs w:val="24"/>
        </w:rPr>
        <w:t>CONCEPT</w:t>
      </w:r>
      <w:r w:rsidR="00D0797A" w:rsidRPr="005E1164">
        <w:rPr>
          <w:rFonts w:ascii="Times New Roman" w:hAnsi="Times New Roman" w:cs="Times New Roman"/>
          <w:sz w:val="24"/>
          <w:szCs w:val="24"/>
        </w:rPr>
        <w:t xml:space="preserve"> Also</w:t>
      </w:r>
      <w:r w:rsidR="007B0EFE" w:rsidRPr="005E1164">
        <w:rPr>
          <w:rFonts w:ascii="Times New Roman" w:hAnsi="Times New Roman" w:cs="Times New Roman"/>
          <w:sz w:val="24"/>
          <w:szCs w:val="24"/>
        </w:rPr>
        <w:t xml:space="preserve"> known as duality </w:t>
      </w:r>
      <w:r w:rsidR="00D0797A" w:rsidRPr="005E1164">
        <w:rPr>
          <w:rFonts w:ascii="Times New Roman" w:hAnsi="Times New Roman" w:cs="Times New Roman"/>
          <w:sz w:val="24"/>
          <w:szCs w:val="24"/>
        </w:rPr>
        <w:t>principle</w:t>
      </w:r>
      <w:r w:rsidR="007B0EFE" w:rsidRPr="005E1164">
        <w:rPr>
          <w:rFonts w:ascii="Times New Roman" w:hAnsi="Times New Roman" w:cs="Times New Roman"/>
          <w:sz w:val="24"/>
          <w:szCs w:val="24"/>
        </w:rPr>
        <w:t xml:space="preserve"> is a fundamental convention of accounting that </w:t>
      </w:r>
      <w:r w:rsidR="00D0797A" w:rsidRPr="005E1164">
        <w:rPr>
          <w:rFonts w:ascii="Times New Roman" w:hAnsi="Times New Roman" w:cs="Times New Roman"/>
          <w:sz w:val="24"/>
          <w:szCs w:val="24"/>
        </w:rPr>
        <w:t>necessitates</w:t>
      </w:r>
      <w:r w:rsidR="007B0EFE" w:rsidRPr="005E1164">
        <w:rPr>
          <w:rFonts w:ascii="Times New Roman" w:hAnsi="Times New Roman" w:cs="Times New Roman"/>
          <w:sz w:val="24"/>
          <w:szCs w:val="24"/>
        </w:rPr>
        <w:t xml:space="preserve"> the recognition of all aspects of an accounting transaction. Dual aspect is the underlying basis for double entry accounting system.</w:t>
      </w:r>
    </w:p>
    <w:p w:rsidR="000C453C" w:rsidRPr="005E1164" w:rsidRDefault="00D45252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sz w:val="24"/>
          <w:szCs w:val="24"/>
        </w:rPr>
        <w:t>(ii)</w:t>
      </w:r>
      <w:proofErr w:type="gramStart"/>
      <w:r w:rsidR="00092499" w:rsidRPr="005E1164">
        <w:rPr>
          <w:rFonts w:ascii="Times New Roman" w:hAnsi="Times New Roman" w:cs="Times New Roman"/>
          <w:b/>
          <w:sz w:val="24"/>
          <w:szCs w:val="24"/>
        </w:rPr>
        <w:t>CONVE</w:t>
      </w:r>
      <w:r w:rsidR="00D0797A" w:rsidRPr="005E1164">
        <w:rPr>
          <w:rFonts w:ascii="Times New Roman" w:hAnsi="Times New Roman" w:cs="Times New Roman"/>
          <w:b/>
          <w:sz w:val="24"/>
          <w:szCs w:val="24"/>
        </w:rPr>
        <w:t>N</w:t>
      </w:r>
      <w:r w:rsidR="007B0EFE" w:rsidRPr="005E1164">
        <w:rPr>
          <w:rFonts w:ascii="Times New Roman" w:hAnsi="Times New Roman" w:cs="Times New Roman"/>
          <w:b/>
          <w:sz w:val="24"/>
          <w:szCs w:val="24"/>
        </w:rPr>
        <w:t xml:space="preserve">TION OF </w:t>
      </w:r>
      <w:r w:rsidR="00875EC8" w:rsidRPr="005E1164">
        <w:rPr>
          <w:rFonts w:ascii="Times New Roman" w:hAnsi="Times New Roman" w:cs="Times New Roman"/>
          <w:b/>
          <w:sz w:val="24"/>
          <w:szCs w:val="24"/>
        </w:rPr>
        <w:t>MATERIAL</w:t>
      </w:r>
      <w:r w:rsidRPr="005E1164">
        <w:rPr>
          <w:rFonts w:ascii="Times New Roman" w:hAnsi="Times New Roman" w:cs="Times New Roman"/>
          <w:b/>
          <w:sz w:val="24"/>
          <w:szCs w:val="24"/>
        </w:rPr>
        <w:t>I</w:t>
      </w:r>
      <w:r w:rsidR="00875EC8" w:rsidRPr="005E1164">
        <w:rPr>
          <w:rFonts w:ascii="Times New Roman" w:hAnsi="Times New Roman" w:cs="Times New Roman"/>
          <w:b/>
          <w:sz w:val="24"/>
          <w:szCs w:val="24"/>
        </w:rPr>
        <w:t>T</w:t>
      </w:r>
      <w:r w:rsidRPr="005E1164">
        <w:rPr>
          <w:rFonts w:ascii="Times New Roman" w:hAnsi="Times New Roman" w:cs="Times New Roman"/>
          <w:b/>
          <w:sz w:val="24"/>
          <w:szCs w:val="24"/>
        </w:rPr>
        <w:t>Y</w:t>
      </w:r>
      <w:r w:rsidR="00875EC8" w:rsidRPr="005E116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75EC8" w:rsidRPr="005E11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0797A" w:rsidRPr="005E1164">
        <w:rPr>
          <w:rFonts w:ascii="Times New Roman" w:hAnsi="Times New Roman" w:cs="Times New Roman"/>
          <w:sz w:val="24"/>
          <w:szCs w:val="24"/>
        </w:rPr>
        <w:t>it’s</w:t>
      </w:r>
      <w:proofErr w:type="gramEnd"/>
      <w:r w:rsidR="00875EC8" w:rsidRPr="005E1164">
        <w:rPr>
          <w:rFonts w:ascii="Times New Roman" w:hAnsi="Times New Roman" w:cs="Times New Roman"/>
          <w:sz w:val="24"/>
          <w:szCs w:val="24"/>
        </w:rPr>
        <w:t xml:space="preserve"> an established recognized accounting convention . Another such convention is the historical cost convention by which transactions are recorded at the price prevailing when the transaction is made and assets are valued at original </w:t>
      </w:r>
      <w:r w:rsidR="00092499" w:rsidRPr="005E1164">
        <w:rPr>
          <w:rFonts w:ascii="Times New Roman" w:hAnsi="Times New Roman" w:cs="Times New Roman"/>
          <w:sz w:val="24"/>
          <w:szCs w:val="24"/>
        </w:rPr>
        <w:t xml:space="preserve">cost. </w:t>
      </w:r>
      <w:r w:rsidR="00875EC8" w:rsidRPr="005E1164">
        <w:rPr>
          <w:rFonts w:ascii="Times New Roman" w:hAnsi="Times New Roman" w:cs="Times New Roman"/>
          <w:sz w:val="24"/>
          <w:szCs w:val="24"/>
        </w:rPr>
        <w:t xml:space="preserve">This </w:t>
      </w:r>
      <w:r w:rsidR="00092499" w:rsidRPr="005E1164">
        <w:rPr>
          <w:rFonts w:ascii="Times New Roman" w:hAnsi="Times New Roman" w:cs="Times New Roman"/>
          <w:sz w:val="24"/>
          <w:szCs w:val="24"/>
        </w:rPr>
        <w:t>accounting convention</w:t>
      </w:r>
      <w:r w:rsidR="00875EC8" w:rsidRPr="005E1164">
        <w:rPr>
          <w:rFonts w:ascii="Times New Roman" w:hAnsi="Times New Roman" w:cs="Times New Roman"/>
          <w:sz w:val="24"/>
          <w:szCs w:val="24"/>
        </w:rPr>
        <w:t xml:space="preserve"> </w:t>
      </w:r>
      <w:r w:rsidR="00092499" w:rsidRPr="005E1164">
        <w:rPr>
          <w:rFonts w:ascii="Times New Roman" w:hAnsi="Times New Roman" w:cs="Times New Roman"/>
          <w:sz w:val="24"/>
          <w:szCs w:val="24"/>
        </w:rPr>
        <w:t>proposed that</w:t>
      </w:r>
      <w:r w:rsidR="00875EC8" w:rsidRPr="005E1164">
        <w:rPr>
          <w:rFonts w:ascii="Times New Roman" w:hAnsi="Times New Roman" w:cs="Times New Roman"/>
          <w:sz w:val="24"/>
          <w:szCs w:val="24"/>
        </w:rPr>
        <w:t xml:space="preserve"> while accounting only </w:t>
      </w:r>
      <w:r w:rsidR="00092499" w:rsidRPr="005E1164">
        <w:rPr>
          <w:rFonts w:ascii="Times New Roman" w:hAnsi="Times New Roman" w:cs="Times New Roman"/>
          <w:sz w:val="24"/>
          <w:szCs w:val="24"/>
        </w:rPr>
        <w:t>those transactions</w:t>
      </w:r>
      <w:r w:rsidR="00875EC8" w:rsidRPr="005E1164">
        <w:rPr>
          <w:rFonts w:ascii="Times New Roman" w:hAnsi="Times New Roman" w:cs="Times New Roman"/>
          <w:sz w:val="24"/>
          <w:szCs w:val="24"/>
        </w:rPr>
        <w:t xml:space="preserve"> will be </w:t>
      </w:r>
      <w:r w:rsidR="00092499" w:rsidRPr="005E1164">
        <w:rPr>
          <w:rFonts w:ascii="Times New Roman" w:hAnsi="Times New Roman" w:cs="Times New Roman"/>
          <w:sz w:val="24"/>
          <w:szCs w:val="24"/>
        </w:rPr>
        <w:t>considered which</w:t>
      </w:r>
      <w:r w:rsidR="00875EC8" w:rsidRPr="005E1164">
        <w:rPr>
          <w:rFonts w:ascii="Times New Roman" w:hAnsi="Times New Roman" w:cs="Times New Roman"/>
          <w:sz w:val="24"/>
          <w:szCs w:val="24"/>
        </w:rPr>
        <w:t xml:space="preserve"> have material impact on financial status of the organization and other transaction which have </w:t>
      </w:r>
      <w:r w:rsidR="000C453C" w:rsidRPr="005E1164">
        <w:rPr>
          <w:rFonts w:ascii="Times New Roman" w:hAnsi="Times New Roman" w:cs="Times New Roman"/>
          <w:sz w:val="24"/>
          <w:szCs w:val="24"/>
        </w:rPr>
        <w:t xml:space="preserve">insignificant effect will be ignored, it gives relative </w:t>
      </w:r>
      <w:r w:rsidR="00092499" w:rsidRPr="005E1164">
        <w:rPr>
          <w:rFonts w:ascii="Times New Roman" w:hAnsi="Times New Roman" w:cs="Times New Roman"/>
          <w:sz w:val="24"/>
          <w:szCs w:val="24"/>
        </w:rPr>
        <w:t>importance to</w:t>
      </w:r>
      <w:r w:rsidR="000C453C" w:rsidRPr="005E1164">
        <w:rPr>
          <w:rFonts w:ascii="Times New Roman" w:hAnsi="Times New Roman" w:cs="Times New Roman"/>
          <w:sz w:val="24"/>
          <w:szCs w:val="24"/>
        </w:rPr>
        <w:t xml:space="preserve"> an item or event</w:t>
      </w:r>
    </w:p>
    <w:p w:rsidR="00DD4491" w:rsidRPr="005E1164" w:rsidRDefault="00D45252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sz w:val="24"/>
          <w:szCs w:val="24"/>
        </w:rPr>
        <w:t>(iii)</w:t>
      </w:r>
      <w:proofErr w:type="gramStart"/>
      <w:r w:rsidR="000C453C" w:rsidRPr="005E1164">
        <w:rPr>
          <w:rFonts w:ascii="Times New Roman" w:hAnsi="Times New Roman" w:cs="Times New Roman"/>
          <w:b/>
          <w:sz w:val="24"/>
          <w:szCs w:val="24"/>
        </w:rPr>
        <w:t xml:space="preserve">ACCOUNTING </w:t>
      </w:r>
      <w:r w:rsidRPr="005E1164">
        <w:rPr>
          <w:rFonts w:ascii="Times New Roman" w:hAnsi="Times New Roman" w:cs="Times New Roman"/>
          <w:b/>
          <w:sz w:val="24"/>
          <w:szCs w:val="24"/>
        </w:rPr>
        <w:t>EQUATION.</w:t>
      </w:r>
      <w:proofErr w:type="gramEnd"/>
      <w:r w:rsidRPr="005E1164">
        <w:rPr>
          <w:rFonts w:ascii="Times New Roman" w:hAnsi="Times New Roman" w:cs="Times New Roman"/>
          <w:sz w:val="24"/>
          <w:szCs w:val="24"/>
        </w:rPr>
        <w:t xml:space="preserve"> </w:t>
      </w:r>
      <w:r w:rsidR="00092499" w:rsidRPr="005E1164">
        <w:rPr>
          <w:rFonts w:ascii="Times New Roman" w:hAnsi="Times New Roman" w:cs="Times New Roman"/>
          <w:sz w:val="24"/>
          <w:szCs w:val="24"/>
        </w:rPr>
        <w:t>It</w:t>
      </w:r>
      <w:r w:rsidR="000C453C" w:rsidRPr="005E1164">
        <w:rPr>
          <w:rFonts w:ascii="Times New Roman" w:hAnsi="Times New Roman" w:cs="Times New Roman"/>
          <w:sz w:val="24"/>
          <w:szCs w:val="24"/>
        </w:rPr>
        <w:t xml:space="preserve"> displays that all assets a</w:t>
      </w:r>
      <w:r w:rsidRPr="005E1164">
        <w:rPr>
          <w:rFonts w:ascii="Times New Roman" w:hAnsi="Times New Roman" w:cs="Times New Roman"/>
          <w:sz w:val="24"/>
          <w:szCs w:val="24"/>
        </w:rPr>
        <w:t xml:space="preserve">re either financed by borrowing money or paying with the money of the company’s </w:t>
      </w:r>
      <w:r w:rsidR="00092499" w:rsidRPr="005E1164">
        <w:rPr>
          <w:rFonts w:ascii="Times New Roman" w:hAnsi="Times New Roman" w:cs="Times New Roman"/>
          <w:sz w:val="24"/>
          <w:szCs w:val="24"/>
        </w:rPr>
        <w:t>shareholders, thus</w:t>
      </w:r>
      <w:r w:rsidRPr="005E1164">
        <w:rPr>
          <w:rFonts w:ascii="Times New Roman" w:hAnsi="Times New Roman" w:cs="Times New Roman"/>
          <w:sz w:val="24"/>
          <w:szCs w:val="24"/>
        </w:rPr>
        <w:t xml:space="preserve"> the equation </w:t>
      </w:r>
      <w:proofErr w:type="spellStart"/>
      <w:r w:rsidRPr="005E1164">
        <w:rPr>
          <w:rFonts w:ascii="Times New Roman" w:hAnsi="Times New Roman" w:cs="Times New Roman"/>
          <w:sz w:val="24"/>
          <w:szCs w:val="24"/>
        </w:rPr>
        <w:t>is</w:t>
      </w:r>
      <w:proofErr w:type="gramStart"/>
      <w:r w:rsidRPr="005E1164">
        <w:rPr>
          <w:rFonts w:ascii="Times New Roman" w:hAnsi="Times New Roman" w:cs="Times New Roman"/>
          <w:sz w:val="24"/>
          <w:szCs w:val="24"/>
        </w:rPr>
        <w:t>:Assets</w:t>
      </w:r>
      <w:proofErr w:type="spellEnd"/>
      <w:proofErr w:type="gramEnd"/>
      <w:r w:rsidRPr="005E1164">
        <w:rPr>
          <w:rFonts w:ascii="Times New Roman" w:hAnsi="Times New Roman" w:cs="Times New Roman"/>
          <w:sz w:val="24"/>
          <w:szCs w:val="24"/>
        </w:rPr>
        <w:t>=</w:t>
      </w:r>
      <w:proofErr w:type="spellStart"/>
      <w:r w:rsidRPr="005E1164">
        <w:rPr>
          <w:rFonts w:ascii="Times New Roman" w:hAnsi="Times New Roman" w:cs="Times New Roman"/>
          <w:sz w:val="24"/>
          <w:szCs w:val="24"/>
        </w:rPr>
        <w:t>liabilities+shareholder</w:t>
      </w:r>
      <w:proofErr w:type="spellEnd"/>
      <w:r w:rsidRPr="005E1164">
        <w:rPr>
          <w:rFonts w:ascii="Times New Roman" w:hAnsi="Times New Roman" w:cs="Times New Roman"/>
          <w:sz w:val="24"/>
          <w:szCs w:val="24"/>
        </w:rPr>
        <w:t xml:space="preserve"> equity.</w:t>
      </w:r>
      <w:r w:rsidR="000C453C" w:rsidRPr="005E1164">
        <w:rPr>
          <w:rFonts w:ascii="Times New Roman" w:hAnsi="Times New Roman" w:cs="Times New Roman"/>
          <w:sz w:val="24"/>
          <w:szCs w:val="24"/>
        </w:rPr>
        <w:t xml:space="preserve"> </w:t>
      </w:r>
      <w:r w:rsidR="00875EC8" w:rsidRPr="005E116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45252" w:rsidRPr="005E1164" w:rsidRDefault="00D45252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E1164">
        <w:rPr>
          <w:rFonts w:ascii="Times New Roman" w:hAnsi="Times New Roman" w:cs="Times New Roman"/>
          <w:sz w:val="24"/>
          <w:szCs w:val="24"/>
        </w:rPr>
        <w:t>(iv)</w:t>
      </w:r>
      <w:proofErr w:type="gramEnd"/>
      <w:r w:rsidRPr="005E1164">
        <w:rPr>
          <w:rFonts w:ascii="Times New Roman" w:hAnsi="Times New Roman" w:cs="Times New Roman"/>
          <w:b/>
          <w:sz w:val="24"/>
          <w:szCs w:val="24"/>
        </w:rPr>
        <w:t>GAAP</w:t>
      </w:r>
      <w:r w:rsidRPr="005E1164">
        <w:rPr>
          <w:rFonts w:ascii="Times New Roman" w:hAnsi="Times New Roman" w:cs="Times New Roman"/>
          <w:sz w:val="24"/>
          <w:szCs w:val="24"/>
        </w:rPr>
        <w:t>=GENERALLY ACCEPTED ACCOUNTING PRINCIPLES</w:t>
      </w:r>
    </w:p>
    <w:p w:rsidR="00D45252" w:rsidRPr="005E1164" w:rsidRDefault="00D45252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sz w:val="24"/>
          <w:szCs w:val="24"/>
        </w:rPr>
        <w:t>(v)</w:t>
      </w:r>
      <w:r w:rsidRPr="005E1164">
        <w:rPr>
          <w:rFonts w:ascii="Times New Roman" w:hAnsi="Times New Roman" w:cs="Times New Roman"/>
          <w:b/>
          <w:sz w:val="24"/>
          <w:szCs w:val="24"/>
        </w:rPr>
        <w:t>Liabilities</w:t>
      </w:r>
      <w:r w:rsidRPr="005E1164">
        <w:rPr>
          <w:rFonts w:ascii="Times New Roman" w:hAnsi="Times New Roman" w:cs="Times New Roman"/>
          <w:sz w:val="24"/>
          <w:szCs w:val="24"/>
        </w:rPr>
        <w:t xml:space="preserve">=Amounts owed to lenders and </w:t>
      </w:r>
      <w:r w:rsidR="00092499" w:rsidRPr="005E1164">
        <w:rPr>
          <w:rFonts w:ascii="Times New Roman" w:hAnsi="Times New Roman" w:cs="Times New Roman"/>
          <w:sz w:val="24"/>
          <w:szCs w:val="24"/>
        </w:rPr>
        <w:t>suppliers, also</w:t>
      </w:r>
      <w:r w:rsidRPr="005E1164">
        <w:rPr>
          <w:rFonts w:ascii="Times New Roman" w:hAnsi="Times New Roman" w:cs="Times New Roman"/>
          <w:sz w:val="24"/>
          <w:szCs w:val="24"/>
        </w:rPr>
        <w:t xml:space="preserve"> include amount received in advance for a future sale or for a future service to be </w:t>
      </w:r>
      <w:r w:rsidR="00092499" w:rsidRPr="005E1164">
        <w:rPr>
          <w:rFonts w:ascii="Times New Roman" w:hAnsi="Times New Roman" w:cs="Times New Roman"/>
          <w:sz w:val="24"/>
          <w:szCs w:val="24"/>
        </w:rPr>
        <w:t>performed</w:t>
      </w:r>
      <w:r w:rsidRPr="005E1164">
        <w:rPr>
          <w:rFonts w:ascii="Times New Roman" w:hAnsi="Times New Roman" w:cs="Times New Roman"/>
          <w:sz w:val="24"/>
          <w:szCs w:val="24"/>
        </w:rPr>
        <w:t>.</w:t>
      </w:r>
    </w:p>
    <w:p w:rsidR="006B71E7" w:rsidRPr="005E1164" w:rsidRDefault="006B71E7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b/>
          <w:sz w:val="24"/>
          <w:szCs w:val="24"/>
        </w:rPr>
        <w:t>Assets</w:t>
      </w:r>
      <w:r w:rsidRPr="005E1164">
        <w:rPr>
          <w:rFonts w:ascii="Times New Roman" w:hAnsi="Times New Roman" w:cs="Times New Roman"/>
          <w:sz w:val="24"/>
          <w:szCs w:val="24"/>
        </w:rPr>
        <w:t>=asset</w:t>
      </w:r>
      <w:r w:rsidR="00092499" w:rsidRPr="005E1164">
        <w:rPr>
          <w:rFonts w:ascii="Times New Roman" w:hAnsi="Times New Roman" w:cs="Times New Roman"/>
          <w:sz w:val="24"/>
          <w:szCs w:val="24"/>
        </w:rPr>
        <w:t xml:space="preserve"> </w:t>
      </w:r>
      <w:r w:rsidRPr="005E1164">
        <w:rPr>
          <w:rFonts w:ascii="Times New Roman" w:hAnsi="Times New Roman" w:cs="Times New Roman"/>
          <w:sz w:val="24"/>
          <w:szCs w:val="24"/>
        </w:rPr>
        <w:t xml:space="preserve">is an item of economic value that is expected to </w:t>
      </w:r>
      <w:r w:rsidR="00092499" w:rsidRPr="005E1164">
        <w:rPr>
          <w:rFonts w:ascii="Times New Roman" w:hAnsi="Times New Roman" w:cs="Times New Roman"/>
          <w:sz w:val="24"/>
          <w:szCs w:val="24"/>
        </w:rPr>
        <w:t>yield a</w:t>
      </w:r>
      <w:r w:rsidRPr="005E1164">
        <w:rPr>
          <w:rFonts w:ascii="Times New Roman" w:hAnsi="Times New Roman" w:cs="Times New Roman"/>
          <w:sz w:val="24"/>
          <w:szCs w:val="24"/>
        </w:rPr>
        <w:t xml:space="preserve"> benefit to the owning entity in future </w:t>
      </w:r>
      <w:r w:rsidR="00092499" w:rsidRPr="005E1164">
        <w:rPr>
          <w:rFonts w:ascii="Times New Roman" w:hAnsi="Times New Roman" w:cs="Times New Roman"/>
          <w:sz w:val="24"/>
          <w:szCs w:val="24"/>
        </w:rPr>
        <w:t>periods. A</w:t>
      </w:r>
      <w:r w:rsidRPr="005E1164">
        <w:rPr>
          <w:rFonts w:ascii="Times New Roman" w:hAnsi="Times New Roman" w:cs="Times New Roman"/>
          <w:sz w:val="24"/>
          <w:szCs w:val="24"/>
        </w:rPr>
        <w:t xml:space="preserve"> business with large no of assets can be viewed as being more valuable than one with fewer </w:t>
      </w:r>
      <w:r w:rsidR="00092499" w:rsidRPr="005E1164">
        <w:rPr>
          <w:rFonts w:ascii="Times New Roman" w:hAnsi="Times New Roman" w:cs="Times New Roman"/>
          <w:sz w:val="24"/>
          <w:szCs w:val="24"/>
        </w:rPr>
        <w:t>assets. Examples</w:t>
      </w:r>
      <w:r w:rsidRPr="005E1164">
        <w:rPr>
          <w:rFonts w:ascii="Times New Roman" w:hAnsi="Times New Roman" w:cs="Times New Roman"/>
          <w:sz w:val="24"/>
          <w:szCs w:val="24"/>
        </w:rPr>
        <w:t xml:space="preserve"> of assets </w:t>
      </w:r>
      <w:r w:rsidR="00092499" w:rsidRPr="005E1164">
        <w:rPr>
          <w:rFonts w:ascii="Times New Roman" w:hAnsi="Times New Roman" w:cs="Times New Roman"/>
          <w:sz w:val="24"/>
          <w:szCs w:val="24"/>
        </w:rPr>
        <w:t>land, cash.</w:t>
      </w:r>
    </w:p>
    <w:p w:rsidR="006B71E7" w:rsidRPr="005E1164" w:rsidRDefault="006B71E7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b/>
          <w:sz w:val="24"/>
          <w:szCs w:val="24"/>
        </w:rPr>
        <w:t>Revenue</w:t>
      </w:r>
      <w:r w:rsidRPr="005E1164">
        <w:rPr>
          <w:rFonts w:ascii="Times New Roman" w:hAnsi="Times New Roman" w:cs="Times New Roman"/>
          <w:sz w:val="24"/>
          <w:szCs w:val="24"/>
        </w:rPr>
        <w:t xml:space="preserve">=is the income that a business has from its normal business </w:t>
      </w:r>
      <w:r w:rsidR="00092499" w:rsidRPr="005E1164">
        <w:rPr>
          <w:rFonts w:ascii="Times New Roman" w:hAnsi="Times New Roman" w:cs="Times New Roman"/>
          <w:sz w:val="24"/>
          <w:szCs w:val="24"/>
        </w:rPr>
        <w:t>activities, usually</w:t>
      </w:r>
      <w:r w:rsidRPr="005E1164">
        <w:rPr>
          <w:rFonts w:ascii="Times New Roman" w:hAnsi="Times New Roman" w:cs="Times New Roman"/>
          <w:sz w:val="24"/>
          <w:szCs w:val="24"/>
        </w:rPr>
        <w:t xml:space="preserve"> from the sale of goods and service to </w:t>
      </w:r>
      <w:r w:rsidR="00092499" w:rsidRPr="005E1164">
        <w:rPr>
          <w:rFonts w:ascii="Times New Roman" w:hAnsi="Times New Roman" w:cs="Times New Roman"/>
          <w:sz w:val="24"/>
          <w:szCs w:val="24"/>
        </w:rPr>
        <w:t>customers is</w:t>
      </w:r>
      <w:r w:rsidRPr="005E1164">
        <w:rPr>
          <w:rFonts w:ascii="Times New Roman" w:hAnsi="Times New Roman" w:cs="Times New Roman"/>
          <w:sz w:val="24"/>
          <w:szCs w:val="24"/>
        </w:rPr>
        <w:t xml:space="preserve"> also referred to as sales or turnover.</w:t>
      </w:r>
    </w:p>
    <w:p w:rsidR="006B71E7" w:rsidRPr="005E1164" w:rsidRDefault="003266F7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sz w:val="24"/>
          <w:szCs w:val="24"/>
        </w:rPr>
        <w:t>(2)</w:t>
      </w:r>
      <w:r w:rsidRPr="005E1164">
        <w:rPr>
          <w:rFonts w:ascii="Times New Roman" w:hAnsi="Times New Roman" w:cs="Times New Roman"/>
          <w:b/>
          <w:sz w:val="24"/>
          <w:szCs w:val="24"/>
        </w:rPr>
        <w:t>TYPES OF ACCOUNTING CONCEPT</w:t>
      </w:r>
    </w:p>
    <w:p w:rsidR="00602B1D" w:rsidRPr="005E1164" w:rsidRDefault="003266F7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b/>
          <w:sz w:val="24"/>
          <w:szCs w:val="24"/>
        </w:rPr>
        <w:t>Money measurement concept</w:t>
      </w:r>
      <w:r w:rsidRPr="005E1164">
        <w:rPr>
          <w:rFonts w:ascii="Times New Roman" w:hAnsi="Times New Roman" w:cs="Times New Roman"/>
          <w:sz w:val="24"/>
          <w:szCs w:val="24"/>
        </w:rPr>
        <w:t>=in accounting everything is recorded in terms of money. Money is the common denominator which is used to</w:t>
      </w:r>
      <w:r w:rsidR="00092499" w:rsidRPr="005E1164">
        <w:rPr>
          <w:rFonts w:ascii="Times New Roman" w:hAnsi="Times New Roman" w:cs="Times New Roman"/>
          <w:sz w:val="24"/>
          <w:szCs w:val="24"/>
        </w:rPr>
        <w:t xml:space="preserve"> express different facts, events </w:t>
      </w:r>
      <w:r w:rsidRPr="005E1164">
        <w:rPr>
          <w:rFonts w:ascii="Times New Roman" w:hAnsi="Times New Roman" w:cs="Times New Roman"/>
          <w:sz w:val="24"/>
          <w:szCs w:val="24"/>
        </w:rPr>
        <w:t xml:space="preserve">and business transaction in numerical </w:t>
      </w:r>
      <w:r w:rsidR="00092499" w:rsidRPr="005E1164">
        <w:rPr>
          <w:rFonts w:ascii="Times New Roman" w:hAnsi="Times New Roman" w:cs="Times New Roman"/>
          <w:sz w:val="24"/>
          <w:szCs w:val="24"/>
        </w:rPr>
        <w:t>terms. Anything</w:t>
      </w:r>
      <w:r w:rsidRPr="005E1164">
        <w:rPr>
          <w:rFonts w:ascii="Times New Roman" w:hAnsi="Times New Roman" w:cs="Times New Roman"/>
          <w:sz w:val="24"/>
          <w:szCs w:val="24"/>
        </w:rPr>
        <w:t xml:space="preserve"> that cannot be expressed in monetary terms is not </w:t>
      </w:r>
      <w:r w:rsidR="00602B1D" w:rsidRPr="005E1164">
        <w:rPr>
          <w:rFonts w:ascii="Times New Roman" w:hAnsi="Times New Roman" w:cs="Times New Roman"/>
          <w:sz w:val="24"/>
          <w:szCs w:val="24"/>
        </w:rPr>
        <w:t xml:space="preserve">recorded   in </w:t>
      </w:r>
      <w:r w:rsidR="00092499" w:rsidRPr="005E1164">
        <w:rPr>
          <w:rFonts w:ascii="Times New Roman" w:hAnsi="Times New Roman" w:cs="Times New Roman"/>
          <w:sz w:val="24"/>
          <w:szCs w:val="24"/>
        </w:rPr>
        <w:t>accounting.</w:t>
      </w:r>
    </w:p>
    <w:p w:rsidR="00B9595F" w:rsidRPr="005E1164" w:rsidRDefault="00602B1D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b/>
          <w:sz w:val="24"/>
          <w:szCs w:val="24"/>
        </w:rPr>
        <w:lastRenderedPageBreak/>
        <w:t>Accrual Concept</w:t>
      </w:r>
      <w:r w:rsidRPr="005E1164">
        <w:rPr>
          <w:rFonts w:ascii="Times New Roman" w:hAnsi="Times New Roman" w:cs="Times New Roman"/>
          <w:sz w:val="24"/>
          <w:szCs w:val="24"/>
        </w:rPr>
        <w:t xml:space="preserve">=the accrual system is a method whereby revenues and expenses are identified with specific period </w:t>
      </w:r>
      <w:r w:rsidR="00092499" w:rsidRPr="005E1164">
        <w:rPr>
          <w:rFonts w:ascii="Times New Roman" w:hAnsi="Times New Roman" w:cs="Times New Roman"/>
          <w:sz w:val="24"/>
          <w:szCs w:val="24"/>
        </w:rPr>
        <w:t>of</w:t>
      </w:r>
      <w:r w:rsidRPr="005E1164">
        <w:rPr>
          <w:rFonts w:ascii="Times New Roman" w:hAnsi="Times New Roman" w:cs="Times New Roman"/>
          <w:sz w:val="24"/>
          <w:szCs w:val="24"/>
        </w:rPr>
        <w:t xml:space="preserve"> time like a </w:t>
      </w:r>
      <w:r w:rsidR="00092499" w:rsidRPr="005E1164">
        <w:rPr>
          <w:rFonts w:ascii="Times New Roman" w:hAnsi="Times New Roman" w:cs="Times New Roman"/>
          <w:sz w:val="24"/>
          <w:szCs w:val="24"/>
        </w:rPr>
        <w:t>month, half</w:t>
      </w:r>
      <w:r w:rsidRPr="005E1164">
        <w:rPr>
          <w:rFonts w:ascii="Times New Roman" w:hAnsi="Times New Roman" w:cs="Times New Roman"/>
          <w:sz w:val="24"/>
          <w:szCs w:val="24"/>
        </w:rPr>
        <w:t xml:space="preserve"> year or a </w:t>
      </w:r>
      <w:r w:rsidR="00092499" w:rsidRPr="005E1164">
        <w:rPr>
          <w:rFonts w:ascii="Times New Roman" w:hAnsi="Times New Roman" w:cs="Times New Roman"/>
          <w:sz w:val="24"/>
          <w:szCs w:val="24"/>
        </w:rPr>
        <w:t>year. It</w:t>
      </w:r>
      <w:r w:rsidRPr="005E1164">
        <w:rPr>
          <w:rFonts w:ascii="Times New Roman" w:hAnsi="Times New Roman" w:cs="Times New Roman"/>
          <w:sz w:val="24"/>
          <w:szCs w:val="24"/>
        </w:rPr>
        <w:t xml:space="preserve"> implies recording of revenues and expenses of a particular accounting</w:t>
      </w:r>
      <w:r w:rsidR="00B9595F" w:rsidRPr="005E1164">
        <w:rPr>
          <w:rFonts w:ascii="Times New Roman" w:hAnsi="Times New Roman" w:cs="Times New Roman"/>
          <w:sz w:val="24"/>
          <w:szCs w:val="24"/>
        </w:rPr>
        <w:t xml:space="preserve"> period whether they are received in cash or not.</w:t>
      </w:r>
    </w:p>
    <w:p w:rsidR="00EC2484" w:rsidRPr="005E1164" w:rsidRDefault="00B9595F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b/>
          <w:sz w:val="24"/>
          <w:szCs w:val="24"/>
        </w:rPr>
        <w:t>Entity concept</w:t>
      </w:r>
      <w:r w:rsidRPr="005E1164">
        <w:rPr>
          <w:rFonts w:ascii="Times New Roman" w:hAnsi="Times New Roman" w:cs="Times New Roman"/>
          <w:sz w:val="24"/>
          <w:szCs w:val="24"/>
        </w:rPr>
        <w:t>=</w:t>
      </w:r>
      <w:r w:rsidR="00715F12" w:rsidRPr="005E1164">
        <w:rPr>
          <w:rFonts w:ascii="Times New Roman" w:hAnsi="Times New Roman" w:cs="Times New Roman"/>
          <w:sz w:val="24"/>
          <w:szCs w:val="24"/>
        </w:rPr>
        <w:t xml:space="preserve">for accounting purpose the business is treated </w:t>
      </w:r>
      <w:r w:rsidR="00092499" w:rsidRPr="005E1164">
        <w:rPr>
          <w:rFonts w:ascii="Times New Roman" w:hAnsi="Times New Roman" w:cs="Times New Roman"/>
          <w:sz w:val="24"/>
          <w:szCs w:val="24"/>
        </w:rPr>
        <w:t>as separate</w:t>
      </w:r>
      <w:r w:rsidR="00715F12" w:rsidRPr="005E1164">
        <w:rPr>
          <w:rFonts w:ascii="Times New Roman" w:hAnsi="Times New Roman" w:cs="Times New Roman"/>
          <w:sz w:val="24"/>
          <w:szCs w:val="24"/>
        </w:rPr>
        <w:t xml:space="preserve"> </w:t>
      </w:r>
      <w:r w:rsidR="00092499" w:rsidRPr="005E1164">
        <w:rPr>
          <w:rFonts w:ascii="Times New Roman" w:hAnsi="Times New Roman" w:cs="Times New Roman"/>
          <w:sz w:val="24"/>
          <w:szCs w:val="24"/>
        </w:rPr>
        <w:t>entity from</w:t>
      </w:r>
      <w:r w:rsidR="00715F12" w:rsidRPr="005E1164">
        <w:rPr>
          <w:rFonts w:ascii="Times New Roman" w:hAnsi="Times New Roman" w:cs="Times New Roman"/>
          <w:sz w:val="24"/>
          <w:szCs w:val="24"/>
        </w:rPr>
        <w:t xml:space="preserve"> the proprietor .one can sell goods to </w:t>
      </w:r>
      <w:r w:rsidR="00092499" w:rsidRPr="005E1164">
        <w:rPr>
          <w:rFonts w:ascii="Times New Roman" w:hAnsi="Times New Roman" w:cs="Times New Roman"/>
          <w:sz w:val="24"/>
          <w:szCs w:val="24"/>
        </w:rPr>
        <w:t>himself. But</w:t>
      </w:r>
      <w:r w:rsidR="00715F12" w:rsidRPr="005E1164">
        <w:rPr>
          <w:rFonts w:ascii="Times New Roman" w:hAnsi="Times New Roman" w:cs="Times New Roman"/>
          <w:sz w:val="24"/>
          <w:szCs w:val="24"/>
        </w:rPr>
        <w:t xml:space="preserve"> all the transactions are recorded in the book of the </w:t>
      </w:r>
      <w:r w:rsidR="00092499" w:rsidRPr="005E1164">
        <w:rPr>
          <w:rFonts w:ascii="Times New Roman" w:hAnsi="Times New Roman" w:cs="Times New Roman"/>
          <w:sz w:val="24"/>
          <w:szCs w:val="24"/>
        </w:rPr>
        <w:t>business. This</w:t>
      </w:r>
      <w:r w:rsidR="00715F12" w:rsidRPr="005E1164">
        <w:rPr>
          <w:rFonts w:ascii="Times New Roman" w:hAnsi="Times New Roman" w:cs="Times New Roman"/>
          <w:sz w:val="24"/>
          <w:szCs w:val="24"/>
        </w:rPr>
        <w:t xml:space="preserve"> concept helps in keeping private affairs of the proprietor</w:t>
      </w:r>
      <w:r w:rsidR="00EC2484" w:rsidRPr="005E1164">
        <w:rPr>
          <w:rFonts w:ascii="Times New Roman" w:hAnsi="Times New Roman" w:cs="Times New Roman"/>
          <w:sz w:val="24"/>
          <w:szCs w:val="24"/>
        </w:rPr>
        <w:t xml:space="preserve"> away from the business affairs of the proprietor away from the business affair.</w:t>
      </w:r>
    </w:p>
    <w:p w:rsidR="00EC2484" w:rsidRPr="005E1164" w:rsidRDefault="00092499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b/>
          <w:sz w:val="24"/>
          <w:szCs w:val="24"/>
        </w:rPr>
        <w:t>Continuity</w:t>
      </w:r>
      <w:r w:rsidR="00EC2484" w:rsidRPr="005E1164">
        <w:rPr>
          <w:rFonts w:ascii="Times New Roman" w:hAnsi="Times New Roman" w:cs="Times New Roman"/>
          <w:b/>
          <w:sz w:val="24"/>
          <w:szCs w:val="24"/>
        </w:rPr>
        <w:t xml:space="preserve"> concept</w:t>
      </w:r>
      <w:r w:rsidR="00EC2484" w:rsidRPr="005E1164">
        <w:rPr>
          <w:rFonts w:ascii="Times New Roman" w:hAnsi="Times New Roman" w:cs="Times New Roman"/>
          <w:sz w:val="24"/>
          <w:szCs w:val="24"/>
        </w:rPr>
        <w:t xml:space="preserve">=According </w:t>
      </w:r>
      <w:r w:rsidRPr="005E1164">
        <w:rPr>
          <w:rFonts w:ascii="Times New Roman" w:hAnsi="Times New Roman" w:cs="Times New Roman"/>
          <w:sz w:val="24"/>
          <w:szCs w:val="24"/>
        </w:rPr>
        <w:t>to</w:t>
      </w:r>
      <w:r w:rsidR="00EC2484" w:rsidRPr="005E1164">
        <w:rPr>
          <w:rFonts w:ascii="Times New Roman" w:hAnsi="Times New Roman" w:cs="Times New Roman"/>
          <w:sz w:val="24"/>
          <w:szCs w:val="24"/>
        </w:rPr>
        <w:t xml:space="preserve"> this </w:t>
      </w:r>
      <w:r w:rsidRPr="005E1164">
        <w:rPr>
          <w:rFonts w:ascii="Times New Roman" w:hAnsi="Times New Roman" w:cs="Times New Roman"/>
          <w:sz w:val="24"/>
          <w:szCs w:val="24"/>
        </w:rPr>
        <w:t>concept, the</w:t>
      </w:r>
      <w:r w:rsidR="00EC2484" w:rsidRPr="005E1164">
        <w:rPr>
          <w:rFonts w:ascii="Times New Roman" w:hAnsi="Times New Roman" w:cs="Times New Roman"/>
          <w:sz w:val="24"/>
          <w:szCs w:val="24"/>
        </w:rPr>
        <w:t xml:space="preserve"> business entity is considered to be a going concern or in other </w:t>
      </w:r>
      <w:r w:rsidR="00EE7F88" w:rsidRPr="005E1164">
        <w:rPr>
          <w:rFonts w:ascii="Times New Roman" w:hAnsi="Times New Roman" w:cs="Times New Roman"/>
          <w:sz w:val="24"/>
          <w:szCs w:val="24"/>
        </w:rPr>
        <w:t>words, it</w:t>
      </w:r>
      <w:r w:rsidR="00EC2484" w:rsidRPr="005E1164">
        <w:rPr>
          <w:rFonts w:ascii="Times New Roman" w:hAnsi="Times New Roman" w:cs="Times New Roman"/>
          <w:sz w:val="24"/>
          <w:szCs w:val="24"/>
        </w:rPr>
        <w:t xml:space="preserve"> is assumed that the business will be in operation for a long time with no foreseeable end </w:t>
      </w:r>
      <w:r w:rsidRPr="005E1164">
        <w:rPr>
          <w:rFonts w:ascii="Times New Roman" w:hAnsi="Times New Roman" w:cs="Times New Roman"/>
          <w:sz w:val="24"/>
          <w:szCs w:val="24"/>
        </w:rPr>
        <w:t>in sight</w:t>
      </w:r>
      <w:r w:rsidR="00EC2484" w:rsidRPr="005E1164">
        <w:rPr>
          <w:rFonts w:ascii="Times New Roman" w:hAnsi="Times New Roman" w:cs="Times New Roman"/>
          <w:sz w:val="24"/>
          <w:szCs w:val="24"/>
        </w:rPr>
        <w:t>.</w:t>
      </w:r>
    </w:p>
    <w:p w:rsidR="00EC2484" w:rsidRPr="005E1164" w:rsidRDefault="00EC2484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b/>
          <w:sz w:val="24"/>
          <w:szCs w:val="24"/>
        </w:rPr>
        <w:t>Concept of Conservatism</w:t>
      </w:r>
      <w:r w:rsidRPr="005E1164">
        <w:rPr>
          <w:rFonts w:ascii="Times New Roman" w:hAnsi="Times New Roman" w:cs="Times New Roman"/>
          <w:sz w:val="24"/>
          <w:szCs w:val="24"/>
        </w:rPr>
        <w:t xml:space="preserve">=conservatism is prudence it is an approach best described as anticipate no </w:t>
      </w:r>
      <w:r w:rsidR="00092499" w:rsidRPr="005E1164">
        <w:rPr>
          <w:rFonts w:ascii="Times New Roman" w:hAnsi="Times New Roman" w:cs="Times New Roman"/>
          <w:sz w:val="24"/>
          <w:szCs w:val="24"/>
        </w:rPr>
        <w:t>profit, provide</w:t>
      </w:r>
      <w:r w:rsidRPr="005E1164">
        <w:rPr>
          <w:rFonts w:ascii="Times New Roman" w:hAnsi="Times New Roman" w:cs="Times New Roman"/>
          <w:sz w:val="24"/>
          <w:szCs w:val="24"/>
        </w:rPr>
        <w:t xml:space="preserve"> for all possible </w:t>
      </w:r>
      <w:r w:rsidR="00092499" w:rsidRPr="005E1164">
        <w:rPr>
          <w:rFonts w:ascii="Times New Roman" w:hAnsi="Times New Roman" w:cs="Times New Roman"/>
          <w:sz w:val="24"/>
          <w:szCs w:val="24"/>
        </w:rPr>
        <w:t xml:space="preserve">losses. </w:t>
      </w:r>
      <w:r w:rsidR="00EE7F88" w:rsidRPr="005E1164">
        <w:rPr>
          <w:rFonts w:ascii="Times New Roman" w:hAnsi="Times New Roman" w:cs="Times New Roman"/>
          <w:sz w:val="24"/>
          <w:szCs w:val="24"/>
        </w:rPr>
        <w:t>It</w:t>
      </w:r>
      <w:r w:rsidRPr="005E1164">
        <w:rPr>
          <w:rFonts w:ascii="Times New Roman" w:hAnsi="Times New Roman" w:cs="Times New Roman"/>
          <w:sz w:val="24"/>
          <w:szCs w:val="24"/>
        </w:rPr>
        <w:t xml:space="preserve"> is a conservative and cautious approach that accountants can adopt.</w:t>
      </w:r>
    </w:p>
    <w:p w:rsidR="00D42B3D" w:rsidRPr="005E1164" w:rsidRDefault="00CC38FE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b/>
          <w:sz w:val="24"/>
          <w:szCs w:val="24"/>
        </w:rPr>
        <w:t>Account period concept</w:t>
      </w:r>
      <w:r w:rsidRPr="005E1164">
        <w:rPr>
          <w:rFonts w:ascii="Times New Roman" w:hAnsi="Times New Roman" w:cs="Times New Roman"/>
          <w:sz w:val="24"/>
          <w:szCs w:val="24"/>
        </w:rPr>
        <w:t xml:space="preserve">=an accounting period is the interval of time at the end of which the income </w:t>
      </w:r>
      <w:r w:rsidR="00D42B3D" w:rsidRPr="005E1164">
        <w:rPr>
          <w:rFonts w:ascii="Times New Roman" w:hAnsi="Times New Roman" w:cs="Times New Roman"/>
          <w:sz w:val="24"/>
          <w:szCs w:val="24"/>
        </w:rPr>
        <w:t>statement and financial position statement are prepared to know the results and resource of the business.</w:t>
      </w:r>
    </w:p>
    <w:p w:rsidR="00D42B3D" w:rsidRPr="005E1164" w:rsidRDefault="00D42B3D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sz w:val="24"/>
          <w:szCs w:val="24"/>
        </w:rPr>
        <w:t>(3)</w:t>
      </w:r>
      <w:r w:rsidRPr="005E1164">
        <w:rPr>
          <w:rFonts w:ascii="Times New Roman" w:hAnsi="Times New Roman" w:cs="Times New Roman"/>
          <w:b/>
          <w:sz w:val="24"/>
          <w:szCs w:val="24"/>
          <w:u w:val="single"/>
        </w:rPr>
        <w:t>WHY DO WE NEED ACCOUNTING STANDARDS</w:t>
      </w:r>
    </w:p>
    <w:p w:rsidR="003266F7" w:rsidRPr="005E1164" w:rsidRDefault="00092499">
      <w:pPr>
        <w:rPr>
          <w:rFonts w:ascii="Times New Roman" w:hAnsi="Times New Roman" w:cs="Times New Roman"/>
          <w:sz w:val="24"/>
          <w:szCs w:val="24"/>
        </w:rPr>
      </w:pPr>
      <w:r w:rsidRPr="005E1164">
        <w:rPr>
          <w:rFonts w:ascii="Times New Roman" w:hAnsi="Times New Roman" w:cs="Times New Roman"/>
          <w:sz w:val="24"/>
          <w:szCs w:val="24"/>
        </w:rPr>
        <w:t xml:space="preserve">Accounting standards </w:t>
      </w:r>
      <w:r w:rsidR="00D42B3D" w:rsidRPr="005E1164">
        <w:rPr>
          <w:rFonts w:ascii="Times New Roman" w:hAnsi="Times New Roman" w:cs="Times New Roman"/>
          <w:sz w:val="24"/>
          <w:szCs w:val="24"/>
        </w:rPr>
        <w:t xml:space="preserve">enable investors to allocate limited resource and capital in a way that they think would </w:t>
      </w:r>
      <w:r w:rsidRPr="005E1164">
        <w:rPr>
          <w:rFonts w:ascii="Times New Roman" w:hAnsi="Times New Roman" w:cs="Times New Roman"/>
          <w:sz w:val="24"/>
          <w:szCs w:val="24"/>
        </w:rPr>
        <w:t>be most</w:t>
      </w:r>
      <w:r w:rsidR="00D42B3D" w:rsidRPr="005E1164">
        <w:rPr>
          <w:rFonts w:ascii="Times New Roman" w:hAnsi="Times New Roman" w:cs="Times New Roman"/>
          <w:sz w:val="24"/>
          <w:szCs w:val="24"/>
        </w:rPr>
        <w:t xml:space="preserve"> efficient profitable and beneficial to </w:t>
      </w:r>
      <w:r w:rsidRPr="005E1164">
        <w:rPr>
          <w:rFonts w:ascii="Times New Roman" w:hAnsi="Times New Roman" w:cs="Times New Roman"/>
          <w:sz w:val="24"/>
          <w:szCs w:val="24"/>
        </w:rPr>
        <w:t>them. Accounting</w:t>
      </w:r>
      <w:r w:rsidR="00D42B3D" w:rsidRPr="005E1164">
        <w:rPr>
          <w:rFonts w:ascii="Times New Roman" w:hAnsi="Times New Roman" w:cs="Times New Roman"/>
          <w:sz w:val="24"/>
          <w:szCs w:val="24"/>
        </w:rPr>
        <w:t xml:space="preserve"> is used </w:t>
      </w:r>
      <w:r w:rsidR="00834B5C" w:rsidRPr="005E1164">
        <w:rPr>
          <w:rFonts w:ascii="Times New Roman" w:hAnsi="Times New Roman" w:cs="Times New Roman"/>
          <w:sz w:val="24"/>
          <w:szCs w:val="24"/>
        </w:rPr>
        <w:t>everywhere</w:t>
      </w:r>
      <w:r w:rsidR="00D42B3D" w:rsidRPr="005E1164">
        <w:rPr>
          <w:rFonts w:ascii="Times New Roman" w:hAnsi="Times New Roman" w:cs="Times New Roman"/>
          <w:sz w:val="24"/>
          <w:szCs w:val="24"/>
        </w:rPr>
        <w:t xml:space="preserve"> and it covers unlimited range of activities .the users need an assurance that the methods adopted to calculate </w:t>
      </w:r>
      <w:r w:rsidR="00834B5C" w:rsidRPr="005E1164">
        <w:rPr>
          <w:rFonts w:ascii="Times New Roman" w:hAnsi="Times New Roman" w:cs="Times New Roman"/>
          <w:sz w:val="24"/>
          <w:szCs w:val="24"/>
        </w:rPr>
        <w:t>revenue, expenses</w:t>
      </w:r>
      <w:r w:rsidR="00D42B3D" w:rsidRPr="005E1164">
        <w:rPr>
          <w:rFonts w:ascii="Times New Roman" w:hAnsi="Times New Roman" w:cs="Times New Roman"/>
          <w:sz w:val="24"/>
          <w:szCs w:val="24"/>
        </w:rPr>
        <w:t xml:space="preserve"> and balance sheet values are </w:t>
      </w:r>
      <w:r w:rsidR="00834B5C" w:rsidRPr="005E1164">
        <w:rPr>
          <w:rFonts w:ascii="Times New Roman" w:hAnsi="Times New Roman" w:cs="Times New Roman"/>
          <w:sz w:val="24"/>
          <w:szCs w:val="24"/>
        </w:rPr>
        <w:t xml:space="preserve">reliable. </w:t>
      </w:r>
      <w:r w:rsidRPr="005E1164">
        <w:rPr>
          <w:rFonts w:ascii="Times New Roman" w:hAnsi="Times New Roman" w:cs="Times New Roman"/>
          <w:sz w:val="24"/>
          <w:szCs w:val="24"/>
        </w:rPr>
        <w:t>Without</w:t>
      </w:r>
      <w:r w:rsidR="00D42B3D" w:rsidRPr="005E1164">
        <w:rPr>
          <w:rFonts w:ascii="Times New Roman" w:hAnsi="Times New Roman" w:cs="Times New Roman"/>
          <w:sz w:val="24"/>
          <w:szCs w:val="24"/>
        </w:rPr>
        <w:t xml:space="preserve"> such an assurance that there will be no faith and sensible decision cannot</w:t>
      </w:r>
      <w:r w:rsidR="00834B5C" w:rsidRPr="005E1164">
        <w:rPr>
          <w:rFonts w:ascii="Times New Roman" w:hAnsi="Times New Roman" w:cs="Times New Roman"/>
          <w:sz w:val="24"/>
          <w:szCs w:val="24"/>
        </w:rPr>
        <w:t xml:space="preserve"> be made so some generally principles can be said that accounting standards helps bring such an assurance to some </w:t>
      </w:r>
      <w:r w:rsidRPr="005E1164">
        <w:rPr>
          <w:rFonts w:ascii="Times New Roman" w:hAnsi="Times New Roman" w:cs="Times New Roman"/>
          <w:sz w:val="24"/>
          <w:szCs w:val="24"/>
        </w:rPr>
        <w:t>extent. It</w:t>
      </w:r>
      <w:r w:rsidR="00834B5C" w:rsidRPr="005E1164">
        <w:rPr>
          <w:rFonts w:ascii="Times New Roman" w:hAnsi="Times New Roman" w:cs="Times New Roman"/>
          <w:sz w:val="24"/>
          <w:szCs w:val="24"/>
        </w:rPr>
        <w:t xml:space="preserve"> is impossible to impossible to provide 100% assurance of the validity of financial statement through the creation of single set of rules and procedures</w:t>
      </w:r>
      <w:r w:rsidR="00834B5C">
        <w:t xml:space="preserve">. </w:t>
      </w:r>
      <w:r w:rsidR="00EE7F88" w:rsidRPr="005E1164">
        <w:rPr>
          <w:rFonts w:ascii="Times New Roman" w:hAnsi="Times New Roman" w:cs="Times New Roman"/>
          <w:sz w:val="24"/>
          <w:szCs w:val="24"/>
        </w:rPr>
        <w:t>So</w:t>
      </w:r>
      <w:r w:rsidR="00834B5C" w:rsidRPr="005E1164">
        <w:rPr>
          <w:rFonts w:ascii="Times New Roman" w:hAnsi="Times New Roman" w:cs="Times New Roman"/>
          <w:sz w:val="24"/>
          <w:szCs w:val="24"/>
        </w:rPr>
        <w:t xml:space="preserve"> there has to be some flexibility within the rules laid down.</w:t>
      </w:r>
      <w:r w:rsidR="003266F7" w:rsidRPr="005E116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266F7" w:rsidRPr="005E1164" w:rsidSect="005A72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21B6" w:rsidRDefault="000721B6" w:rsidP="00EE7F88">
      <w:pPr>
        <w:spacing w:after="0" w:line="240" w:lineRule="auto"/>
      </w:pPr>
      <w:r>
        <w:separator/>
      </w:r>
    </w:p>
  </w:endnote>
  <w:endnote w:type="continuationSeparator" w:id="1">
    <w:p w:rsidR="000721B6" w:rsidRDefault="000721B6" w:rsidP="00EE7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A5" w:rsidRDefault="00A038A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2079725"/>
      <w:docPartObj>
        <w:docPartGallery w:val="Page Numbers (Bottom of Page)"/>
        <w:docPartUnique/>
      </w:docPartObj>
    </w:sdtPr>
    <w:sdtContent>
      <w:p w:rsidR="00810F07" w:rsidRDefault="00810F07">
        <w:pPr>
          <w:pStyle w:val="Footer"/>
          <w:jc w:val="center"/>
        </w:pPr>
        <w:fldSimple w:instr=" PAGE   \* MERGEFORMAT ">
          <w:r w:rsidR="00A038A5">
            <w:rPr>
              <w:noProof/>
            </w:rPr>
            <w:t>1</w:t>
          </w:r>
        </w:fldSimple>
      </w:p>
    </w:sdtContent>
  </w:sdt>
  <w:p w:rsidR="00810F07" w:rsidRDefault="00810F0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A5" w:rsidRDefault="00A038A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21B6" w:rsidRDefault="000721B6" w:rsidP="00EE7F88">
      <w:pPr>
        <w:spacing w:after="0" w:line="240" w:lineRule="auto"/>
      </w:pPr>
      <w:r>
        <w:separator/>
      </w:r>
    </w:p>
  </w:footnote>
  <w:footnote w:type="continuationSeparator" w:id="1">
    <w:p w:rsidR="000721B6" w:rsidRDefault="000721B6" w:rsidP="00EE7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A5" w:rsidRDefault="00A038A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417" w:rsidRDefault="00126417" w:rsidP="00126417">
    <w:pPr>
      <w:tabs>
        <w:tab w:val="left" w:pos="7575"/>
      </w:tabs>
      <w:ind w:left="7575"/>
    </w:pPr>
    <w:r>
      <w:t xml:space="preserve">SHEDXAE   XISHEE   </w:t>
    </w:r>
  </w:p>
  <w:p w:rsidR="00126417" w:rsidRDefault="00A038A5" w:rsidP="00126417">
    <w:pPr>
      <w:tabs>
        <w:tab w:val="left" w:pos="7575"/>
      </w:tabs>
      <w:ind w:left="7575"/>
    </w:pPr>
    <w:r>
      <w:t xml:space="preserve">ASSESSMENT </w:t>
    </w:r>
    <w:r>
      <w:t>#3</w:t>
    </w:r>
  </w:p>
  <w:p w:rsidR="00126417" w:rsidRDefault="00126417" w:rsidP="00126417">
    <w:pPr>
      <w:tabs>
        <w:tab w:val="left" w:pos="7575"/>
      </w:tabs>
      <w:ind w:left="7575"/>
    </w:pPr>
    <w:r>
      <w:t>STUDENT NO</w:t>
    </w:r>
    <w:proofErr w:type="gramStart"/>
    <w:r>
      <w:t>:2315</w:t>
    </w:r>
    <w:proofErr w:type="gramEnd"/>
  </w:p>
  <w:p w:rsidR="00126417" w:rsidRDefault="00126417" w:rsidP="00126417">
    <w:pPr>
      <w:pStyle w:val="Header"/>
      <w:tabs>
        <w:tab w:val="left" w:pos="2580"/>
        <w:tab w:val="left" w:pos="2985"/>
      </w:tabs>
      <w:spacing w:after="120" w:line="276" w:lineRule="auto"/>
      <w:jc w:val="center"/>
      <w:rPr>
        <w:color w:val="4F81BD" w:themeColor="accent1"/>
      </w:rPr>
    </w:pPr>
  </w:p>
  <w:p w:rsidR="00126417" w:rsidRDefault="00126417" w:rsidP="00126417">
    <w:pPr>
      <w:pStyle w:val="Header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after="120" w:line="276" w:lineRule="auto"/>
      <w:rPr>
        <w:color w:val="808080" w:themeColor="text1" w:themeTint="7F"/>
      </w:rPr>
    </w:pPr>
  </w:p>
  <w:p w:rsidR="00126417" w:rsidRDefault="0012641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8A5" w:rsidRDefault="00A038A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4491"/>
    <w:rsid w:val="000721B6"/>
    <w:rsid w:val="00092499"/>
    <w:rsid w:val="000C453C"/>
    <w:rsid w:val="00126417"/>
    <w:rsid w:val="002D51A3"/>
    <w:rsid w:val="003052E3"/>
    <w:rsid w:val="003266F7"/>
    <w:rsid w:val="00362AF4"/>
    <w:rsid w:val="005A720B"/>
    <w:rsid w:val="005E1164"/>
    <w:rsid w:val="00602B1D"/>
    <w:rsid w:val="006B71E7"/>
    <w:rsid w:val="00715F12"/>
    <w:rsid w:val="007B0EFE"/>
    <w:rsid w:val="00810F07"/>
    <w:rsid w:val="00834B5C"/>
    <w:rsid w:val="00875EC8"/>
    <w:rsid w:val="00A038A5"/>
    <w:rsid w:val="00B9595F"/>
    <w:rsid w:val="00CC38FE"/>
    <w:rsid w:val="00D07297"/>
    <w:rsid w:val="00D0797A"/>
    <w:rsid w:val="00D42B3D"/>
    <w:rsid w:val="00D45252"/>
    <w:rsid w:val="00DD4491"/>
    <w:rsid w:val="00EC2484"/>
    <w:rsid w:val="00EE7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7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F88"/>
  </w:style>
  <w:style w:type="paragraph" w:styleId="Footer">
    <w:name w:val="footer"/>
    <w:basedOn w:val="Normal"/>
    <w:link w:val="FooterChar"/>
    <w:uiPriority w:val="99"/>
    <w:unhideWhenUsed/>
    <w:rsid w:val="00EE7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F88"/>
  </w:style>
  <w:style w:type="character" w:styleId="SubtleEmphasis">
    <w:name w:val="Subtle Emphasis"/>
    <w:basedOn w:val="DefaultParagraphFont"/>
    <w:uiPriority w:val="19"/>
    <w:qFormat/>
    <w:rsid w:val="00126417"/>
    <w:rPr>
      <w:i/>
      <w:iCs/>
      <w:color w:val="808080" w:themeColor="text1" w:themeTint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6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4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1D483D"/>
    <w:rsid w:val="001D4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BDB5D0D678A4092B7A91FF8F5CBAC83">
    <w:name w:val="6BDB5D0D678A4092B7A91FF8F5CBAC83"/>
    <w:rsid w:val="001D483D"/>
  </w:style>
  <w:style w:type="paragraph" w:customStyle="1" w:styleId="AC6B95A852CE4BCBA8AE21FBE00F9DCF">
    <w:name w:val="AC6B95A852CE4BCBA8AE21FBE00F9DCF"/>
    <w:rsid w:val="001D483D"/>
  </w:style>
  <w:style w:type="paragraph" w:customStyle="1" w:styleId="7C64EC0C30DA4F6BAF07EC750DA137A7">
    <w:name w:val="7C64EC0C30DA4F6BAF07EC750DA137A7"/>
    <w:rsid w:val="001D483D"/>
  </w:style>
  <w:style w:type="paragraph" w:customStyle="1" w:styleId="0A311049C6184F89B1B0F8F53AEE86F7">
    <w:name w:val="0A311049C6184F89B1B0F8F53AEE86F7"/>
    <w:rsid w:val="001D483D"/>
  </w:style>
  <w:style w:type="paragraph" w:customStyle="1" w:styleId="AEACB88E329F430BAFEB11F7AB16EDD4">
    <w:name w:val="AEACB88E329F430BAFEB11F7AB16EDD4"/>
    <w:rsid w:val="001D483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banty budi</dc:creator>
  <cp:lastModifiedBy>banty budi</cp:lastModifiedBy>
  <cp:revision>3</cp:revision>
  <dcterms:created xsi:type="dcterms:W3CDTF">2016-08-17T22:23:00Z</dcterms:created>
  <dcterms:modified xsi:type="dcterms:W3CDTF">2016-08-17T22:24:00Z</dcterms:modified>
</cp:coreProperties>
</file>