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33B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7DB">
            <w:pPr>
              <w:pStyle w:val="Default"/>
              <w:rPr>
                <w:rFonts w:asciiTheme="minorHAnsi" w:hAnsiTheme="minorHAnsi"/>
              </w:rPr>
            </w:pPr>
            <w:r>
              <w:rPr>
                <w:rFonts w:asciiTheme="minorHAnsi" w:hAnsiTheme="minorHAnsi"/>
              </w:rPr>
              <w:t>Reeham shaker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17DB">
            <w:pPr>
              <w:pStyle w:val="Default"/>
              <w:rPr>
                <w:rFonts w:asciiTheme="minorHAnsi" w:hAnsiTheme="minorHAnsi"/>
              </w:rPr>
            </w:pPr>
            <w:r>
              <w:rPr>
                <w:rFonts w:asciiTheme="minorHAnsi" w:hAnsiTheme="minorHAnsi"/>
              </w:rPr>
              <w:t>1526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7DB">
            <w:pPr>
              <w:pStyle w:val="Default"/>
              <w:rPr>
                <w:rFonts w:asciiTheme="minorHAnsi" w:hAnsiTheme="minorHAnsi"/>
              </w:rPr>
            </w:pPr>
            <w:r>
              <w:rPr>
                <w:rFonts w:asciiTheme="minorHAnsi" w:hAnsiTheme="minorHAnsi"/>
              </w:rPr>
              <w:t>Certificate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7DB">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9917DB" w:rsidRDefault="00CC2FB3" w:rsidP="009917DB">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917DB" w:rsidRPr="009917DB" w:rsidRDefault="009917DB" w:rsidP="009917DB">
            <w:pPr>
              <w:autoSpaceDE w:val="0"/>
              <w:autoSpaceDN w:val="0"/>
              <w:adjustRightInd w:val="0"/>
              <w:rPr>
                <w:rFonts w:ascii="Calibri,Bold" w:hAnsi="Calibri,Bold" w:cs="Calibri,Bold"/>
                <w:b/>
                <w:bCs/>
                <w:color w:val="000000"/>
                <w:sz w:val="24"/>
                <w:szCs w:val="24"/>
              </w:rPr>
            </w:pPr>
            <w:r>
              <w:t>1.</w:t>
            </w:r>
            <w:r w:rsidRPr="009F0EEE">
              <w:rPr>
                <w:rFonts w:ascii="Calibri" w:hAnsi="Calibri" w:cs="Calibri"/>
                <w:color w:val="000000"/>
                <w:sz w:val="24"/>
                <w:szCs w:val="24"/>
              </w:rPr>
              <w:t xml:space="preserve"> </w:t>
            </w:r>
            <w:r>
              <w:rPr>
                <w:rFonts w:ascii="Calibri" w:hAnsi="Calibri" w:cs="Calibri"/>
                <w:color w:val="000000"/>
                <w:sz w:val="24"/>
                <w:szCs w:val="24"/>
              </w:rPr>
              <w:t xml:space="preserve">Describe the risk factors for cardiovascular disease or CVD? </w:t>
            </w:r>
            <w:r>
              <w:rPr>
                <w:rFonts w:ascii="Calibri,Bold" w:hAnsi="Calibri,Bold" w:cs="Calibri,Bold"/>
                <w:b/>
                <w:bCs/>
                <w:color w:val="000000"/>
                <w:sz w:val="24"/>
                <w:szCs w:val="24"/>
              </w:rPr>
              <w:t>7</w:t>
            </w:r>
          </w:p>
          <w:p w:rsidR="009917DB" w:rsidRPr="009F0EEE" w:rsidRDefault="009917DB" w:rsidP="009917DB">
            <w:pPr>
              <w:autoSpaceDE w:val="0"/>
              <w:autoSpaceDN w:val="0"/>
              <w:adjustRightInd w:val="0"/>
              <w:rPr>
                <w:rFonts w:ascii="Calibri" w:hAnsi="Calibri" w:cs="Calibri"/>
                <w:color w:val="000000"/>
              </w:rPr>
            </w:pPr>
            <w:r w:rsidRPr="009F0EEE">
              <w:rPr>
                <w:rFonts w:ascii="Calibri" w:hAnsi="Calibri" w:cs="Calibri"/>
                <w:color w:val="000000"/>
              </w:rPr>
              <w:t>There are two kinds of risk factors , one that can be controlled or modified and the other cant be controlled.</w:t>
            </w:r>
          </w:p>
          <w:p w:rsidR="009917DB" w:rsidRPr="005E7A20" w:rsidRDefault="009917DB" w:rsidP="009917DB">
            <w:pPr>
              <w:autoSpaceDE w:val="0"/>
              <w:autoSpaceDN w:val="0"/>
              <w:adjustRightInd w:val="0"/>
              <w:rPr>
                <w:rFonts w:ascii="Calibri" w:hAnsi="Calibri" w:cs="Calibri"/>
                <w:color w:val="000000"/>
                <w:u w:val="single"/>
              </w:rPr>
            </w:pPr>
            <w:r w:rsidRPr="005E7A20">
              <w:rPr>
                <w:rFonts w:ascii="Calibri" w:hAnsi="Calibri" w:cs="Calibri"/>
                <w:color w:val="000000"/>
                <w:u w:val="single"/>
              </w:rPr>
              <w:t>The one that can be controlled is:</w:t>
            </w:r>
          </w:p>
          <w:p w:rsidR="009917DB" w:rsidRDefault="009917DB" w:rsidP="009917DB">
            <w:pPr>
              <w:pStyle w:val="ListParagraph"/>
              <w:numPr>
                <w:ilvl w:val="0"/>
                <w:numId w:val="2"/>
              </w:numPr>
              <w:autoSpaceDE w:val="0"/>
              <w:autoSpaceDN w:val="0"/>
              <w:adjustRightInd w:val="0"/>
            </w:pPr>
            <w:r>
              <w:t>High blood pressure: if the blood pressure is high, it can damage the arteries wall and increase the risk of developing a blood clot</w:t>
            </w:r>
          </w:p>
          <w:p w:rsidR="009917DB" w:rsidRDefault="009917DB" w:rsidP="009917DB">
            <w:pPr>
              <w:pStyle w:val="ListParagraph"/>
              <w:numPr>
                <w:ilvl w:val="0"/>
                <w:numId w:val="2"/>
              </w:numPr>
              <w:autoSpaceDE w:val="0"/>
              <w:autoSpaceDN w:val="0"/>
              <w:adjustRightInd w:val="0"/>
            </w:pPr>
            <w:r>
              <w:t>Cholesterol: bad  cholesterol (LDL) can narrow the arteries and can develop  a blood clot.</w:t>
            </w:r>
          </w:p>
          <w:p w:rsidR="009917DB" w:rsidRDefault="009917DB" w:rsidP="009917DB">
            <w:pPr>
              <w:pStyle w:val="ListParagraph"/>
              <w:numPr>
                <w:ilvl w:val="0"/>
                <w:numId w:val="2"/>
              </w:numPr>
              <w:autoSpaceDE w:val="0"/>
              <w:autoSpaceDN w:val="0"/>
              <w:adjustRightInd w:val="0"/>
            </w:pPr>
            <w:r>
              <w:t>O</w:t>
            </w:r>
            <w:r w:rsidRPr="009F0EEE">
              <w:t>verweight/obesity</w:t>
            </w:r>
            <w:r>
              <w:t>( through unhealthy diet). Being over weight increase the risk of developing diabetes and high blood pressure.</w:t>
            </w:r>
          </w:p>
          <w:p w:rsidR="009917DB" w:rsidRDefault="009917DB" w:rsidP="009917DB">
            <w:pPr>
              <w:pStyle w:val="ListParagraph"/>
              <w:numPr>
                <w:ilvl w:val="0"/>
                <w:numId w:val="2"/>
              </w:numPr>
              <w:autoSpaceDE w:val="0"/>
              <w:autoSpaceDN w:val="0"/>
              <w:adjustRightInd w:val="0"/>
            </w:pPr>
            <w:r>
              <w:t>Smoking and  tobacco use: The toxins in tobacco can narrow the arteries.</w:t>
            </w:r>
          </w:p>
          <w:p w:rsidR="009917DB" w:rsidRDefault="009917DB" w:rsidP="009917DB">
            <w:pPr>
              <w:pStyle w:val="ListParagraph"/>
              <w:numPr>
                <w:ilvl w:val="0"/>
                <w:numId w:val="2"/>
              </w:numPr>
              <w:autoSpaceDE w:val="0"/>
              <w:autoSpaceDN w:val="0"/>
              <w:adjustRightInd w:val="0"/>
            </w:pPr>
            <w:r>
              <w:t>Lack of physical activity: if u don’t exercise regularly, then the chance of developing a high blood pressures is there specially if ur living an unhealthy life style.</w:t>
            </w:r>
          </w:p>
          <w:p w:rsidR="009917DB" w:rsidRPr="005E7A20" w:rsidRDefault="009917DB" w:rsidP="009917DB">
            <w:pPr>
              <w:pStyle w:val="ListParagraph"/>
              <w:numPr>
                <w:ilvl w:val="0"/>
                <w:numId w:val="2"/>
              </w:numPr>
              <w:autoSpaceDE w:val="0"/>
              <w:autoSpaceDN w:val="0"/>
              <w:adjustRightInd w:val="0"/>
              <w:rPr>
                <w:rFonts w:cs="Calibri"/>
                <w:color w:val="000000"/>
              </w:rPr>
            </w:pPr>
            <w:r>
              <w:t>D</w:t>
            </w:r>
            <w:r w:rsidRPr="009F0EEE">
              <w:t>iabetes</w:t>
            </w:r>
            <w:r>
              <w:t>: the high glucose level can damage the artery walls.</w:t>
            </w:r>
          </w:p>
          <w:p w:rsidR="009917DB" w:rsidRDefault="009917DB" w:rsidP="009917DB">
            <w:pPr>
              <w:autoSpaceDE w:val="0"/>
              <w:autoSpaceDN w:val="0"/>
              <w:adjustRightInd w:val="0"/>
              <w:rPr>
                <w:rFonts w:ascii="Calibri" w:hAnsi="Calibri" w:cs="Calibri"/>
                <w:color w:val="000000"/>
              </w:rPr>
            </w:pPr>
            <w:r>
              <w:rPr>
                <w:rFonts w:ascii="Calibri" w:hAnsi="Calibri" w:cs="Calibri"/>
                <w:color w:val="000000"/>
              </w:rPr>
              <w:t>The uncontrollable one is the age, sex  and family history.</w:t>
            </w:r>
          </w:p>
          <w:p w:rsidR="009917DB" w:rsidRDefault="009917DB" w:rsidP="009917DB">
            <w:pPr>
              <w:autoSpaceDE w:val="0"/>
              <w:autoSpaceDN w:val="0"/>
              <w:adjustRightInd w:val="0"/>
              <w:rPr>
                <w:rFonts w:ascii="Calibri" w:hAnsi="Calibri" w:cs="Calibri"/>
                <w:color w:val="000000"/>
              </w:rPr>
            </w:pPr>
          </w:p>
          <w:p w:rsidR="009917DB" w:rsidRDefault="009917DB" w:rsidP="009917DB">
            <w:pPr>
              <w:autoSpaceDE w:val="0"/>
              <w:autoSpaceDN w:val="0"/>
              <w:adjustRightInd w:val="0"/>
              <w:rPr>
                <w:rFonts w:ascii="Calibri" w:hAnsi="Calibri" w:cs="Calibri"/>
                <w:color w:val="000000"/>
                <w:sz w:val="24"/>
                <w:szCs w:val="24"/>
              </w:rPr>
            </w:pPr>
            <w:r>
              <w:rPr>
                <w:rFonts w:ascii="Calibri" w:hAnsi="Calibri" w:cs="Calibri"/>
                <w:color w:val="000000"/>
              </w:rPr>
              <w:t>Bottom line, the more the risk factors , the greater the chance of developing CVD.</w:t>
            </w:r>
          </w:p>
          <w:p w:rsidR="009917DB" w:rsidRDefault="009917DB" w:rsidP="009917DB">
            <w:pPr>
              <w:autoSpaceDE w:val="0"/>
              <w:autoSpaceDN w:val="0"/>
              <w:adjustRightInd w:val="0"/>
              <w:rPr>
                <w:rFonts w:ascii="Calibri" w:hAnsi="Calibri" w:cs="Calibri"/>
                <w:color w:val="000000"/>
                <w:sz w:val="24"/>
                <w:szCs w:val="24"/>
              </w:rPr>
            </w:pPr>
          </w:p>
          <w:p w:rsidR="009917DB" w:rsidRPr="009917DB" w:rsidRDefault="009917DB" w:rsidP="009917DB">
            <w:pPr>
              <w:autoSpaceDE w:val="0"/>
              <w:autoSpaceDN w:val="0"/>
              <w:adjustRightInd w:val="0"/>
              <w:rPr>
                <w:rFonts w:ascii="Calibri,Bold" w:hAnsi="Calibri,Bold" w:cs="Calibri,Bold"/>
                <w:b/>
                <w:bCs/>
                <w:color w:val="000000"/>
                <w:sz w:val="24"/>
                <w:szCs w:val="24"/>
              </w:rPr>
            </w:pPr>
            <w:r>
              <w:rPr>
                <w:rFonts w:ascii="Calibri" w:hAnsi="Calibri" w:cs="Calibri"/>
                <w:color w:val="000000"/>
                <w:sz w:val="24"/>
                <w:szCs w:val="24"/>
              </w:rPr>
              <w:t xml:space="preserve">2. What is the link between glucose and insulin? </w:t>
            </w:r>
            <w:r>
              <w:rPr>
                <w:rFonts w:ascii="Calibri,Bold" w:hAnsi="Calibri,Bold" w:cs="Calibri,Bold"/>
                <w:b/>
                <w:bCs/>
                <w:color w:val="000000"/>
                <w:sz w:val="24"/>
                <w:szCs w:val="24"/>
              </w:rPr>
              <w:t>6</w:t>
            </w:r>
          </w:p>
          <w:p w:rsidR="009917DB" w:rsidRPr="00D22106" w:rsidRDefault="009917DB" w:rsidP="009917DB">
            <w:pPr>
              <w:pStyle w:val="NormalWeb"/>
              <w:rPr>
                <w:rFonts w:asciiTheme="minorHAnsi" w:hAnsiTheme="minorHAnsi"/>
                <w:sz w:val="22"/>
                <w:szCs w:val="22"/>
              </w:rPr>
            </w:pPr>
            <w:r>
              <w:rPr>
                <w:rFonts w:asciiTheme="minorHAnsi" w:hAnsiTheme="minorHAnsi"/>
                <w:sz w:val="22"/>
                <w:szCs w:val="22"/>
              </w:rPr>
              <w:t>Glucos</w:t>
            </w:r>
            <w:r w:rsidRPr="00D22106">
              <w:rPr>
                <w:rFonts w:asciiTheme="minorHAnsi" w:hAnsiTheme="minorHAnsi"/>
                <w:sz w:val="22"/>
                <w:szCs w:val="22"/>
              </w:rPr>
              <w:t>e is basically a sugar found in food. Its job is to provide energy to the cell. Glucose gets into the body through digestion. It goes through the mouth, into the stomach, and then finally into the small intestine, and because The glucose is too thick,  it can’t get into the cells without the help of the hormone called insulin which acts as its carrier or escort. The hormone insulin is a main regulator of the glucose (sugar) levels in the blood.</w:t>
            </w:r>
          </w:p>
          <w:p w:rsidR="009917DB" w:rsidRPr="00D22106" w:rsidRDefault="009917DB" w:rsidP="009917DB">
            <w:pPr>
              <w:pStyle w:val="NormalWeb"/>
              <w:rPr>
                <w:rFonts w:asciiTheme="minorHAnsi" w:hAnsiTheme="minorHAnsi"/>
                <w:sz w:val="22"/>
                <w:szCs w:val="22"/>
              </w:rPr>
            </w:pPr>
            <w:r>
              <w:rPr>
                <w:rFonts w:asciiTheme="minorHAnsi" w:hAnsiTheme="minorHAnsi"/>
                <w:sz w:val="22"/>
                <w:szCs w:val="22"/>
              </w:rPr>
              <w:lastRenderedPageBreak/>
              <w:t xml:space="preserve">In another word, </w:t>
            </w:r>
            <w:r w:rsidRPr="00D22106">
              <w:rPr>
                <w:rFonts w:asciiTheme="minorHAnsi" w:hAnsiTheme="minorHAnsi"/>
                <w:sz w:val="22"/>
                <w:szCs w:val="22"/>
              </w:rPr>
              <w:t>Insulin is produced in the pancreas. When we eat, glucose levels rise, and insulin is released into the bloodstream. The insulin acts like a key, opening up cells so they can take in the sugar and use it as an energy source.</w:t>
            </w:r>
          </w:p>
          <w:p w:rsidR="009917DB" w:rsidRDefault="009917DB" w:rsidP="009917DB">
            <w:pPr>
              <w:autoSpaceDE w:val="0"/>
              <w:autoSpaceDN w:val="0"/>
              <w:adjustRightInd w:val="0"/>
              <w:rPr>
                <w:rFonts w:ascii="Calibri" w:hAnsi="Calibri" w:cs="Calibri"/>
                <w:color w:val="000000"/>
                <w:sz w:val="24"/>
                <w:szCs w:val="24"/>
              </w:rPr>
            </w:pPr>
          </w:p>
          <w:p w:rsidR="009917DB" w:rsidRPr="000571E1" w:rsidRDefault="009917DB" w:rsidP="009917DB">
            <w:pPr>
              <w:autoSpaceDE w:val="0"/>
              <w:autoSpaceDN w:val="0"/>
              <w:adjustRightInd w:val="0"/>
              <w:rPr>
                <w:rFonts w:ascii="Calibri,Bold" w:hAnsi="Calibri,Bold" w:cs="Calibri,Bold"/>
                <w:b/>
                <w:bCs/>
                <w:color w:val="000000"/>
                <w:sz w:val="24"/>
                <w:szCs w:val="24"/>
              </w:rPr>
            </w:pPr>
            <w:r>
              <w:rPr>
                <w:rFonts w:ascii="Calibri" w:hAnsi="Calibri" w:cs="Calibri"/>
                <w:color w:val="000000"/>
                <w:sz w:val="24"/>
                <w:szCs w:val="24"/>
              </w:rPr>
              <w:t xml:space="preserve">3. Why is Glycaemic Index important? </w:t>
            </w:r>
            <w:r>
              <w:rPr>
                <w:rFonts w:ascii="Calibri,Bold" w:hAnsi="Calibri,Bold" w:cs="Calibri,Bold"/>
                <w:b/>
                <w:bCs/>
                <w:color w:val="000000"/>
                <w:sz w:val="24"/>
                <w:szCs w:val="24"/>
              </w:rPr>
              <w:t>5</w:t>
            </w:r>
          </w:p>
          <w:p w:rsidR="009917DB" w:rsidRDefault="009917DB" w:rsidP="009917DB">
            <w:pPr>
              <w:autoSpaceDE w:val="0"/>
              <w:autoSpaceDN w:val="0"/>
              <w:adjustRightInd w:val="0"/>
            </w:pPr>
            <w:r>
              <w:t>It is a system of classifying carbohydrate-based foods by how much they raise blood sugar after they are eaten, The lower the number assigned to a food, generally the better.</w:t>
            </w:r>
          </w:p>
          <w:p w:rsidR="009917DB" w:rsidRDefault="009917DB" w:rsidP="009917DB">
            <w:pPr>
              <w:autoSpaceDE w:val="0"/>
              <w:autoSpaceDN w:val="0"/>
              <w:adjustRightInd w:val="0"/>
            </w:pPr>
            <w:r>
              <w:t>The less processed the food, the lower its GI value. Whole grain products, such as whole-</w:t>
            </w:r>
            <w:r>
              <w:br/>
              <w:t>wheat pasta or bread, score low on the GI index. White bread and white rice score high.</w:t>
            </w:r>
          </w:p>
          <w:p w:rsidR="009917DB" w:rsidRDefault="009917DB" w:rsidP="009917DB">
            <w:pPr>
              <w:autoSpaceDE w:val="0"/>
              <w:autoSpaceDN w:val="0"/>
              <w:adjustRightInd w:val="0"/>
            </w:pPr>
            <w:r>
              <w:t>The theory behind the GI for diabetes is to minimize insulin related problems by avoiding food that has great effect on blood sugar.</w:t>
            </w:r>
          </w:p>
          <w:p w:rsidR="009917DB" w:rsidRDefault="009917DB" w:rsidP="009917DB">
            <w:pPr>
              <w:autoSpaceDE w:val="0"/>
              <w:autoSpaceDN w:val="0"/>
              <w:adjustRightInd w:val="0"/>
              <w:rPr>
                <w:rFonts w:ascii="Calibri" w:hAnsi="Calibri" w:cs="Calibri"/>
                <w:color w:val="000000"/>
                <w:sz w:val="24"/>
                <w:szCs w:val="24"/>
              </w:rPr>
            </w:pPr>
            <w:r w:rsidRPr="00FA7057">
              <w:rPr>
                <w:rStyle w:val="Strong"/>
                <w:b w:val="0"/>
                <w:bCs w:val="0"/>
              </w:rPr>
              <w:t>Low GI foods</w:t>
            </w:r>
            <w:r>
              <w:t xml:space="preserve"> help in controlling diabetes and increase the body's sensitivity to insulin. Such foods increase the sugar levels in the body to sustain energy levels for longer periods of time. This means an individual will feel less inclined to eat because energy is being slowly released into the bloodstream. Low GI foods are also believed to reduce the risk of heart disease and help in sustaining weight loss.</w:t>
            </w:r>
          </w:p>
          <w:p w:rsidR="009917DB" w:rsidRDefault="009917DB" w:rsidP="009917DB">
            <w:pPr>
              <w:autoSpaceDE w:val="0"/>
              <w:autoSpaceDN w:val="0"/>
              <w:adjustRightInd w:val="0"/>
              <w:rPr>
                <w:rFonts w:ascii="Calibri" w:hAnsi="Calibri" w:cs="Calibri"/>
                <w:color w:val="000000"/>
                <w:sz w:val="24"/>
                <w:szCs w:val="24"/>
              </w:rPr>
            </w:pPr>
          </w:p>
          <w:p w:rsidR="009917DB" w:rsidRDefault="009917DB" w:rsidP="009917DB">
            <w:pPr>
              <w:autoSpaceDE w:val="0"/>
              <w:autoSpaceDN w:val="0"/>
              <w:adjustRightInd w:val="0"/>
              <w:rPr>
                <w:rFonts w:ascii="Calibri" w:hAnsi="Calibri" w:cs="Calibri"/>
                <w:color w:val="000000"/>
                <w:sz w:val="24"/>
                <w:szCs w:val="24"/>
              </w:rPr>
            </w:pPr>
          </w:p>
          <w:p w:rsidR="009917DB" w:rsidRDefault="009917DB" w:rsidP="009917DB">
            <w:pPr>
              <w:autoSpaceDE w:val="0"/>
              <w:autoSpaceDN w:val="0"/>
              <w:adjustRightInd w:val="0"/>
              <w:rPr>
                <w:rFonts w:ascii="Calibri,Bold" w:hAnsi="Calibri,Bold" w:cs="Calibri,Bold"/>
                <w:b/>
                <w:bCs/>
                <w:color w:val="000000"/>
                <w:sz w:val="24"/>
                <w:szCs w:val="24"/>
              </w:rPr>
            </w:pPr>
            <w:r>
              <w:rPr>
                <w:rFonts w:ascii="Calibri" w:hAnsi="Calibri" w:cs="Calibri"/>
                <w:color w:val="000000"/>
                <w:sz w:val="24"/>
                <w:szCs w:val="24"/>
              </w:rPr>
              <w:t xml:space="preserve">4. What are the recommended foods to overcome problems like nausea and vomiting? </w:t>
            </w:r>
            <w:r>
              <w:rPr>
                <w:rFonts w:ascii="Calibri,Bold" w:hAnsi="Calibri,Bold" w:cs="Calibri,Bold"/>
                <w:b/>
                <w:bCs/>
                <w:color w:val="000000"/>
                <w:sz w:val="24"/>
                <w:szCs w:val="24"/>
              </w:rPr>
              <w:t>6</w:t>
            </w:r>
          </w:p>
          <w:p w:rsidR="009917DB" w:rsidRDefault="009917DB" w:rsidP="009917DB">
            <w:r>
              <w:t>When you have nausea you do not want to eat. This can lead to unhealthy weight loss. Vomiting can make you dehydrated.</w:t>
            </w:r>
          </w:p>
          <w:p w:rsidR="009917DB" w:rsidRDefault="009917DB" w:rsidP="009917DB">
            <w:r>
              <w:t>What to eat and  what to avoid:</w:t>
            </w:r>
          </w:p>
          <w:p w:rsidR="009917DB" w:rsidRDefault="009917DB" w:rsidP="009917DB">
            <w:pPr>
              <w:rPr>
                <w:rFonts w:ascii="Calibri" w:hAnsi="Calibri" w:cs="Calibri"/>
                <w:color w:val="000000"/>
                <w:sz w:val="24"/>
                <w:szCs w:val="24"/>
              </w:rPr>
            </w:pPr>
            <w:r>
              <w:t>Eat: Eat bland food like crackers, English muffins, toast, sip fruit juices, eat foods that are easier for the body to digest, like potatoes, rice, pasta, fruits, chicken soup, chicken and rice,</w:t>
            </w:r>
            <w:r w:rsidRPr="00FA7057">
              <w:t xml:space="preserve"> </w:t>
            </w:r>
            <w:r>
              <w:t>also bland cereal, can help decrease stomach acid</w:t>
            </w:r>
          </w:p>
          <w:p w:rsidR="009917DB" w:rsidRPr="00FA7057" w:rsidRDefault="009917DB" w:rsidP="009917DB">
            <w:pPr>
              <w:rPr>
                <w:rFonts w:eastAsia="Times New Roman" w:cs="Times New Roman"/>
              </w:rPr>
            </w:pPr>
            <w:r>
              <w:rPr>
                <w:rFonts w:eastAsia="Times New Roman" w:cs="Times New Roman"/>
              </w:rPr>
              <w:t>Avoid</w:t>
            </w:r>
            <w:r w:rsidRPr="00FA7057">
              <w:rPr>
                <w:rFonts w:eastAsia="Times New Roman" w:cs="Times New Roman"/>
              </w:rPr>
              <w:t xml:space="preserve"> greasy and processed foods, and foods that contain a lot of salt. Some of these are white breads, pastries, doughnuts, sausage, fast-food burgers, fried foods, chips, and many canned foods.</w:t>
            </w:r>
          </w:p>
          <w:p w:rsidR="009917DB" w:rsidRPr="00FA7057" w:rsidRDefault="009917DB" w:rsidP="009917DB">
            <w:pPr>
              <w:rPr>
                <w:rFonts w:eastAsia="Times New Roman" w:cs="Times New Roman"/>
              </w:rPr>
            </w:pPr>
            <w:r w:rsidRPr="00FA7057">
              <w:rPr>
                <w:rFonts w:eastAsia="Times New Roman" w:cs="Times New Roman"/>
              </w:rPr>
              <w:t>Avoid foods with strong smells.</w:t>
            </w:r>
          </w:p>
          <w:p w:rsidR="009917DB" w:rsidRDefault="009917DB" w:rsidP="009917DB">
            <w:pPr>
              <w:rPr>
                <w:rFonts w:eastAsia="Times New Roman" w:cs="Times New Roman"/>
              </w:rPr>
            </w:pPr>
            <w:r w:rsidRPr="00FA7057">
              <w:rPr>
                <w:rFonts w:eastAsia="Times New Roman" w:cs="Times New Roman"/>
              </w:rPr>
              <w:t>Avoid caffeine</w:t>
            </w:r>
            <w:r>
              <w:rPr>
                <w:rFonts w:eastAsia="Times New Roman" w:cs="Times New Roman"/>
              </w:rPr>
              <w:t xml:space="preserve"> and </w:t>
            </w:r>
            <w:r w:rsidRPr="00FA7057">
              <w:rPr>
                <w:rFonts w:eastAsia="Times New Roman" w:cs="Times New Roman"/>
              </w:rPr>
              <w:t>very spicy foods.</w:t>
            </w:r>
          </w:p>
          <w:p w:rsidR="009917DB" w:rsidRPr="006D7A18" w:rsidRDefault="009917DB" w:rsidP="009917DB">
            <w:pPr>
              <w:rPr>
                <w:rFonts w:eastAsia="Times New Roman" w:cs="Times New Roman"/>
              </w:rPr>
            </w:pPr>
          </w:p>
          <w:p w:rsidR="009917DB" w:rsidRDefault="009917DB" w:rsidP="009917DB">
            <w:r>
              <w:rPr>
                <w:rFonts w:ascii="Calibri" w:hAnsi="Calibri" w:cs="Calibri"/>
                <w:color w:val="000000"/>
                <w:sz w:val="24"/>
                <w:szCs w:val="24"/>
              </w:rPr>
              <w:t>5. Which diets are best for Athletes? Discuss</w:t>
            </w:r>
          </w:p>
          <w:p w:rsidR="009917DB" w:rsidRDefault="009917DB" w:rsidP="009917DB">
            <w:r>
              <w:t xml:space="preserve">Athletes need </w:t>
            </w:r>
            <w:r>
              <w:rPr>
                <w:rStyle w:val="Emphasis"/>
              </w:rPr>
              <w:t>right foods</w:t>
            </w:r>
            <w:r>
              <w:rPr>
                <w:rStyle w:val="st"/>
              </w:rPr>
              <w:t xml:space="preserve"> to increase their energy, promote muscle growth, and aid in muscle repair.</w:t>
            </w:r>
            <w:r w:rsidRPr="006D7A18">
              <w:t xml:space="preserve"> </w:t>
            </w:r>
            <w:r>
              <w:t>Low energy (calorie) intake for high-intensity exercise can result in loss of muscle mass, menstrual dysfunction, and loss of bone density.</w:t>
            </w:r>
            <w:r>
              <w:rPr>
                <w:vertAlign w:val="superscript"/>
              </w:rPr>
              <w:t xml:space="preserve"> </w:t>
            </w:r>
            <w:r>
              <w:t>Calories should come from a healthful selection of foods high in carbohydrates, low in fat, and adequate in protein as well as vitamins and minerals. This means 55-60 percent of calories from carbohydrates, 10 to 15 percent from sugars, rest from starches, no more than 30 percent from fat, and 10-15 percent from protein. Fluids also are v important to stay dehydrated.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7DB" w:rsidP="00A851DA">
            <w:pPr>
              <w:rPr>
                <w:rFonts w:cs="Bliss-Regular"/>
                <w:color w:val="000000"/>
              </w:rPr>
            </w:pPr>
            <w:r>
              <w:rPr>
                <w:rFonts w:cs="Bliss-Regular"/>
                <w:color w:val="000000"/>
              </w:rPr>
              <w:t>Reeham shaker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17DB" w:rsidP="00A851DA">
            <w:pPr>
              <w:rPr>
                <w:rFonts w:cs="Bliss-Regular"/>
                <w:color w:val="000000"/>
              </w:rPr>
            </w:pPr>
            <w:r>
              <w:rPr>
                <w:rFonts w:cs="Bliss-Regular"/>
                <w:color w:val="000000"/>
              </w:rPr>
              <w:t>27/8/2016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1C2" w:rsidRDefault="008A61C2" w:rsidP="00CB4D0A">
      <w:pPr>
        <w:spacing w:after="0" w:line="240" w:lineRule="auto"/>
      </w:pPr>
      <w:r>
        <w:separator/>
      </w:r>
    </w:p>
  </w:endnote>
  <w:endnote w:type="continuationSeparator" w:id="1">
    <w:p w:rsidR="008A61C2" w:rsidRDefault="008A61C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1C2" w:rsidRDefault="008A61C2" w:rsidP="00CB4D0A">
      <w:pPr>
        <w:spacing w:after="0" w:line="240" w:lineRule="auto"/>
      </w:pPr>
      <w:r>
        <w:separator/>
      </w:r>
    </w:p>
  </w:footnote>
  <w:footnote w:type="continuationSeparator" w:id="1">
    <w:p w:rsidR="008A61C2" w:rsidRDefault="008A61C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3A551A"/>
    <w:multiLevelType w:val="hybridMultilevel"/>
    <w:tmpl w:val="2CC28BF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33B3"/>
    <w:rsid w:val="00875EC6"/>
    <w:rsid w:val="008A60B4"/>
    <w:rsid w:val="008A61C2"/>
    <w:rsid w:val="008B3C31"/>
    <w:rsid w:val="008B64FE"/>
    <w:rsid w:val="00935BF7"/>
    <w:rsid w:val="0095442C"/>
    <w:rsid w:val="00983942"/>
    <w:rsid w:val="009917DB"/>
    <w:rsid w:val="009C37E0"/>
    <w:rsid w:val="009E41F4"/>
    <w:rsid w:val="00A14B66"/>
    <w:rsid w:val="00A65CF7"/>
    <w:rsid w:val="00A81AB4"/>
    <w:rsid w:val="00A851DA"/>
    <w:rsid w:val="00AC7D5B"/>
    <w:rsid w:val="00AE1481"/>
    <w:rsid w:val="00B0415E"/>
    <w:rsid w:val="00B04678"/>
    <w:rsid w:val="00B7101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4E81"/>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917D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917DB"/>
    <w:rPr>
      <w:b/>
      <w:bCs/>
    </w:rPr>
  </w:style>
  <w:style w:type="character" w:customStyle="1" w:styleId="st">
    <w:name w:val="st"/>
    <w:basedOn w:val="DefaultParagraphFont"/>
    <w:rsid w:val="009917DB"/>
  </w:style>
  <w:style w:type="character" w:styleId="Emphasis">
    <w:name w:val="Emphasis"/>
    <w:basedOn w:val="DefaultParagraphFont"/>
    <w:uiPriority w:val="20"/>
    <w:qFormat/>
    <w:rsid w:val="009917DB"/>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2</cp:revision>
  <dcterms:created xsi:type="dcterms:W3CDTF">2016-08-27T13:45:00Z</dcterms:created>
  <dcterms:modified xsi:type="dcterms:W3CDTF">2016-08-27T13:45:00Z</dcterms:modified>
</cp:coreProperties>
</file>