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778D5"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D27D48" w:rsidRDefault="00D27D48" w:rsidP="00405895">
                  <w:pPr>
                    <w:jc w:val="center"/>
                    <w:rPr>
                      <w:b/>
                      <w:bCs/>
                      <w:color w:val="002060"/>
                      <w:sz w:val="44"/>
                      <w:szCs w:val="40"/>
                    </w:rPr>
                  </w:pPr>
                  <w:r>
                    <w:rPr>
                      <w:sz w:val="24"/>
                    </w:rPr>
                    <w:t xml:space="preserve">   </w:t>
                  </w:r>
                  <w:r>
                    <w:rPr>
                      <w:b/>
                      <w:bCs/>
                      <w:color w:val="002060"/>
                      <w:sz w:val="44"/>
                      <w:szCs w:val="40"/>
                    </w:rPr>
                    <w:t>Assignment Cover Sheet</w:t>
                  </w:r>
                </w:p>
                <w:p w:rsidR="00D27D48" w:rsidRDefault="00D27D48"/>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0FAE">
            <w:pPr>
              <w:pStyle w:val="Default"/>
              <w:rPr>
                <w:rFonts w:asciiTheme="minorHAnsi" w:hAnsiTheme="minorHAnsi"/>
              </w:rPr>
            </w:pPr>
            <w:r>
              <w:rPr>
                <w:rFonts w:asciiTheme="minorHAnsi" w:hAnsiTheme="minorHAnsi"/>
              </w:rPr>
              <w:t>Alec Bailey</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23F2">
            <w:pPr>
              <w:pStyle w:val="Default"/>
              <w:rPr>
                <w:rFonts w:asciiTheme="minorHAnsi" w:hAnsiTheme="minorHAnsi"/>
              </w:rPr>
            </w:pPr>
            <w:r>
              <w:rPr>
                <w:rFonts w:asciiTheme="minorHAnsi" w:hAnsiTheme="minorHAnsi"/>
              </w:rPr>
              <w:t>3467</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0FAE" w:rsidP="003F23F2">
            <w:pPr>
              <w:pStyle w:val="Default"/>
              <w:rPr>
                <w:rFonts w:asciiTheme="minorHAnsi" w:hAnsiTheme="minorHAnsi"/>
              </w:rPr>
            </w:pPr>
            <w:r>
              <w:rPr>
                <w:rFonts w:asciiTheme="minorHAnsi" w:hAnsiTheme="minorHAnsi"/>
              </w:rPr>
              <w:t xml:space="preserve">Diploma In </w:t>
            </w:r>
            <w:r w:rsidR="003F23F2">
              <w:rPr>
                <w:rFonts w:asciiTheme="minorHAnsi" w:hAnsiTheme="minorHAnsi"/>
              </w:rPr>
              <w:t>Business Administration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E41A0">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80FAE" w:rsidP="00A851DA">
            <w:pPr>
              <w:rPr>
                <w:rFonts w:cs="Bliss-Regular"/>
                <w:color w:val="000000"/>
              </w:rPr>
            </w:pPr>
            <w:r>
              <w:rPr>
                <w:rFonts w:cs="Bliss-Regular"/>
                <w:color w:val="000000"/>
              </w:rPr>
              <w:t>Alec Bailey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E41A0" w:rsidP="00A851DA">
            <w:pPr>
              <w:rPr>
                <w:rFonts w:cs="Bliss-Regular"/>
                <w:color w:val="000000"/>
              </w:rPr>
            </w:pPr>
            <w:r>
              <w:rPr>
                <w:rFonts w:cs="Bliss-Regular"/>
                <w:color w:val="000000"/>
              </w:rPr>
              <w:t>25</w:t>
            </w:r>
            <w:r w:rsidR="00A27B70">
              <w:rPr>
                <w:rFonts w:cs="Bliss-Regular"/>
                <w:color w:val="000000"/>
              </w:rPr>
              <w:t>/01/2017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603275" w:rsidRDefault="00603275" w:rsidP="00603275">
      <w:pPr>
        <w:spacing w:after="0" w:line="360" w:lineRule="auto"/>
        <w:jc w:val="center"/>
        <w:rPr>
          <w:rFonts w:ascii="Arial" w:hAnsi="Arial" w:cs="Times New Roman"/>
          <w:sz w:val="24"/>
          <w:szCs w:val="32"/>
          <w:u w:val="single"/>
        </w:rPr>
      </w:pPr>
      <w:r w:rsidRPr="00603275">
        <w:rPr>
          <w:rFonts w:ascii="Arial" w:hAnsi="Arial" w:cs="Times New Roman"/>
          <w:sz w:val="24"/>
          <w:szCs w:val="32"/>
          <w:u w:val="single"/>
        </w:rPr>
        <w:t>Dip</w:t>
      </w:r>
      <w:r w:rsidR="002B32C9">
        <w:rPr>
          <w:rFonts w:ascii="Arial" w:hAnsi="Arial" w:cs="Times New Roman"/>
          <w:sz w:val="24"/>
          <w:szCs w:val="32"/>
          <w:u w:val="single"/>
        </w:rPr>
        <w:t xml:space="preserve">loma in Business </w:t>
      </w:r>
      <w:r w:rsidR="00883C6F">
        <w:rPr>
          <w:rFonts w:ascii="Arial" w:hAnsi="Arial" w:cs="Times New Roman"/>
          <w:sz w:val="24"/>
          <w:szCs w:val="32"/>
          <w:u w:val="single"/>
        </w:rPr>
        <w:t>Administration</w:t>
      </w:r>
      <w:r w:rsidR="009E41A0">
        <w:rPr>
          <w:rFonts w:ascii="Arial" w:hAnsi="Arial" w:cs="Times New Roman"/>
          <w:sz w:val="24"/>
          <w:szCs w:val="32"/>
          <w:u w:val="single"/>
        </w:rPr>
        <w:t xml:space="preserve"> Unit 6</w:t>
      </w:r>
      <w:r w:rsidRPr="00603275">
        <w:rPr>
          <w:rFonts w:ascii="Arial" w:hAnsi="Arial" w:cs="Times New Roman"/>
          <w:sz w:val="24"/>
          <w:szCs w:val="32"/>
          <w:u w:val="single"/>
        </w:rPr>
        <w:t xml:space="preserve"> Assessment</w:t>
      </w:r>
    </w:p>
    <w:p w:rsidR="00603275" w:rsidRDefault="00603275" w:rsidP="004D3952">
      <w:pPr>
        <w:spacing w:after="0" w:line="360" w:lineRule="auto"/>
        <w:jc w:val="both"/>
        <w:rPr>
          <w:rFonts w:ascii="Arial" w:hAnsi="Arial" w:cs="Times New Roman"/>
          <w:sz w:val="24"/>
          <w:szCs w:val="32"/>
          <w:u w:val="single"/>
        </w:rPr>
      </w:pPr>
    </w:p>
    <w:p w:rsidR="009E41A0" w:rsidRPr="004D3952" w:rsidRDefault="00FB231C" w:rsidP="004D3952">
      <w:pPr>
        <w:widowControl w:val="0"/>
        <w:autoSpaceDE w:val="0"/>
        <w:autoSpaceDN w:val="0"/>
        <w:adjustRightInd w:val="0"/>
        <w:spacing w:after="0" w:line="360" w:lineRule="auto"/>
        <w:jc w:val="both"/>
        <w:rPr>
          <w:rFonts w:ascii="Calibri" w:hAnsi="Calibri" w:cs="Calibri"/>
          <w:sz w:val="24"/>
          <w:szCs w:val="24"/>
          <w:lang w:val="en-US"/>
        </w:rPr>
      </w:pPr>
      <w:r>
        <w:rPr>
          <w:rFonts w:ascii="Arial" w:hAnsi="Arial"/>
          <w:sz w:val="24"/>
          <w:szCs w:val="32"/>
        </w:rPr>
        <w:t>1.</w:t>
      </w:r>
      <w:r w:rsidR="00C418E1">
        <w:rPr>
          <w:rFonts w:ascii="Arial" w:hAnsi="Arial"/>
          <w:sz w:val="24"/>
          <w:szCs w:val="32"/>
        </w:rPr>
        <w:t>1</w:t>
      </w:r>
      <w:r w:rsidR="003313B0">
        <w:rPr>
          <w:rFonts w:ascii="Arial" w:hAnsi="Arial"/>
          <w:sz w:val="24"/>
          <w:szCs w:val="32"/>
        </w:rPr>
        <w:t xml:space="preserve"> </w:t>
      </w:r>
      <w:r w:rsidR="004D3952">
        <w:rPr>
          <w:rFonts w:ascii="Calibri" w:hAnsi="Calibri" w:cs="Calibri"/>
          <w:sz w:val="24"/>
          <w:szCs w:val="24"/>
          <w:lang w:val="en-US"/>
        </w:rPr>
        <w:t>Resources can take many forms, but they tend to fall into two broad categories</w:t>
      </w:r>
      <w:proofErr w:type="gramStart"/>
      <w:r w:rsidR="004D3952">
        <w:rPr>
          <w:rFonts w:ascii="Calibri" w:hAnsi="Calibri" w:cs="Calibri"/>
          <w:sz w:val="24"/>
          <w:szCs w:val="24"/>
          <w:lang w:val="en-US"/>
        </w:rPr>
        <w:t>;</w:t>
      </w:r>
      <w:proofErr w:type="gramEnd"/>
      <w:r w:rsidR="004D3952">
        <w:rPr>
          <w:rFonts w:ascii="Calibri" w:hAnsi="Calibri" w:cs="Calibri"/>
          <w:sz w:val="24"/>
          <w:szCs w:val="24"/>
          <w:lang w:val="en-US"/>
        </w:rPr>
        <w:t xml:space="preserve"> tangible and intangible assets. Tangible assets include real estate, production facilities, and raw material. Intangible assets include company reputation, culture, technical knowledge, and patents, as well as accumulated learning and experience.</w:t>
      </w:r>
    </w:p>
    <w:p w:rsidR="004D3952" w:rsidRDefault="004D3952" w:rsidP="004D3952">
      <w:pPr>
        <w:pStyle w:val="ListParagraph"/>
        <w:spacing w:after="0" w:line="360" w:lineRule="auto"/>
        <w:ind w:left="0"/>
        <w:jc w:val="both"/>
        <w:rPr>
          <w:rFonts w:ascii="Arial" w:hAnsi="Arial"/>
          <w:sz w:val="24"/>
          <w:szCs w:val="32"/>
        </w:rPr>
      </w:pPr>
      <w:r>
        <w:rPr>
          <w:rFonts w:ascii="Arial" w:hAnsi="Arial"/>
          <w:sz w:val="24"/>
          <w:szCs w:val="32"/>
        </w:rPr>
        <w:t xml:space="preserve">1.2 An effective resource management system should minimize waste and loss due to careless use of resources. It should also ensure that materials are in the right place at the right time to allow operations to run effectively. </w:t>
      </w:r>
    </w:p>
    <w:p w:rsidR="004D3952" w:rsidRDefault="004D3952" w:rsidP="004D3952">
      <w:pPr>
        <w:pStyle w:val="ListParagraph"/>
        <w:spacing w:after="0" w:line="360" w:lineRule="auto"/>
        <w:ind w:left="0"/>
        <w:jc w:val="both"/>
        <w:rPr>
          <w:rFonts w:ascii="Arial" w:hAnsi="Arial"/>
          <w:sz w:val="24"/>
          <w:szCs w:val="32"/>
        </w:rPr>
      </w:pPr>
      <w:r>
        <w:rPr>
          <w:rFonts w:ascii="Arial" w:hAnsi="Arial"/>
          <w:sz w:val="24"/>
          <w:szCs w:val="32"/>
        </w:rPr>
        <w:t xml:space="preserve">1.3 Some of the problems that resource management can encounter are cost. The pries of raw materials may vary due to availability, seasonal products for example. It may be the case where bulk purchase means a cheaper and reliable source, however this may incur storage charges or the risk of the material spoiling. Equipment may require a big cost layout but it may be recovered over time due to this equipment creating more output, but then depreciation and maintenance costs must be considered. Reliable suppliers may also be a </w:t>
      </w:r>
      <w:proofErr w:type="gramStart"/>
      <w:r>
        <w:rPr>
          <w:rFonts w:ascii="Arial" w:hAnsi="Arial"/>
          <w:sz w:val="24"/>
          <w:szCs w:val="32"/>
        </w:rPr>
        <w:t>problem,</w:t>
      </w:r>
      <w:proofErr w:type="gramEnd"/>
      <w:r>
        <w:rPr>
          <w:rFonts w:ascii="Arial" w:hAnsi="Arial"/>
          <w:sz w:val="24"/>
          <w:szCs w:val="32"/>
        </w:rPr>
        <w:t xml:space="preserve"> it is a good idea to have at least one source of supply for a particular material so that operations do not suffer should one supplier let you down. </w:t>
      </w:r>
    </w:p>
    <w:p w:rsidR="00D27D48" w:rsidRDefault="004D3952" w:rsidP="004D3952">
      <w:pPr>
        <w:pStyle w:val="ListParagraph"/>
        <w:spacing w:after="0" w:line="360" w:lineRule="auto"/>
        <w:ind w:left="0"/>
        <w:jc w:val="both"/>
        <w:rPr>
          <w:rFonts w:ascii="Arial" w:hAnsi="Arial"/>
          <w:sz w:val="24"/>
          <w:szCs w:val="32"/>
        </w:rPr>
      </w:pPr>
      <w:r>
        <w:rPr>
          <w:rFonts w:ascii="Arial" w:hAnsi="Arial"/>
          <w:sz w:val="24"/>
          <w:szCs w:val="32"/>
        </w:rPr>
        <w:t xml:space="preserve">1.4 Operational functions rely directly on resource management in business. Without the accurate and timely supply of materials and equipment operations </w:t>
      </w:r>
      <w:proofErr w:type="gramStart"/>
      <w:r>
        <w:rPr>
          <w:rFonts w:ascii="Arial" w:hAnsi="Arial"/>
          <w:sz w:val="24"/>
          <w:szCs w:val="32"/>
        </w:rPr>
        <w:t>can not</w:t>
      </w:r>
      <w:proofErr w:type="gramEnd"/>
      <w:r>
        <w:rPr>
          <w:rFonts w:ascii="Arial" w:hAnsi="Arial"/>
          <w:sz w:val="24"/>
          <w:szCs w:val="32"/>
        </w:rPr>
        <w:t xml:space="preserve"> function effectively. For example a bakery </w:t>
      </w:r>
      <w:proofErr w:type="gramStart"/>
      <w:r>
        <w:rPr>
          <w:rFonts w:ascii="Arial" w:hAnsi="Arial"/>
          <w:sz w:val="24"/>
          <w:szCs w:val="32"/>
        </w:rPr>
        <w:t>can not</w:t>
      </w:r>
      <w:proofErr w:type="gramEnd"/>
      <w:r>
        <w:rPr>
          <w:rFonts w:ascii="Arial" w:hAnsi="Arial"/>
          <w:sz w:val="24"/>
          <w:szCs w:val="32"/>
        </w:rPr>
        <w:t xml:space="preserve"> operate without flour or an oven, If either of this things are not available then production stops. The same can be said for construction, if a specialist piece of equipment such as a crane is required then work will halt until it is available, this will in turn delay the project and incur costs. Resource management also rely </w:t>
      </w:r>
      <w:r w:rsidR="00D27D48">
        <w:rPr>
          <w:rFonts w:ascii="Arial" w:hAnsi="Arial"/>
          <w:sz w:val="24"/>
          <w:szCs w:val="32"/>
        </w:rPr>
        <w:t xml:space="preserve">on operations to provide them with a detailed plan and requirements in good time to allow them to source the required materials and equipment in the most cost effective manor. </w:t>
      </w:r>
    </w:p>
    <w:p w:rsidR="00D27D48" w:rsidRDefault="00D27D48" w:rsidP="004D3952">
      <w:pPr>
        <w:pStyle w:val="ListParagraph"/>
        <w:spacing w:after="0" w:line="360" w:lineRule="auto"/>
        <w:ind w:left="0"/>
        <w:jc w:val="both"/>
        <w:rPr>
          <w:rFonts w:ascii="Arial" w:hAnsi="Arial"/>
          <w:sz w:val="24"/>
          <w:szCs w:val="32"/>
        </w:rPr>
      </w:pPr>
      <w:r>
        <w:rPr>
          <w:rFonts w:ascii="Arial" w:hAnsi="Arial"/>
          <w:sz w:val="24"/>
          <w:szCs w:val="32"/>
        </w:rPr>
        <w:t xml:space="preserve">1.5 Trusted suppliers are very important for a business. You need to have a dependable source of materials coming in particularly for </w:t>
      </w:r>
      <w:proofErr w:type="gramStart"/>
      <w:r>
        <w:rPr>
          <w:rFonts w:ascii="Arial" w:hAnsi="Arial"/>
          <w:sz w:val="24"/>
          <w:szCs w:val="32"/>
        </w:rPr>
        <w:t>products which</w:t>
      </w:r>
      <w:proofErr w:type="gramEnd"/>
      <w:r>
        <w:rPr>
          <w:rFonts w:ascii="Arial" w:hAnsi="Arial"/>
          <w:sz w:val="24"/>
          <w:szCs w:val="32"/>
        </w:rPr>
        <w:t xml:space="preserve"> may have an expiration such as the food industry. Back to the example of a bakery, they rely on a regular delivery of fresh eggs, if the supplier lets them down then operations come to a stop.</w:t>
      </w:r>
    </w:p>
    <w:p w:rsidR="00D27D48" w:rsidRDefault="00D27D48" w:rsidP="004D3952">
      <w:pPr>
        <w:pStyle w:val="ListParagraph"/>
        <w:spacing w:after="0" w:line="360" w:lineRule="auto"/>
        <w:ind w:left="0"/>
        <w:jc w:val="both"/>
        <w:rPr>
          <w:rFonts w:ascii="Arial" w:hAnsi="Arial"/>
          <w:sz w:val="24"/>
          <w:szCs w:val="32"/>
        </w:rPr>
      </w:pPr>
    </w:p>
    <w:p w:rsidR="00D27D48" w:rsidRDefault="00D27D48" w:rsidP="004D3952">
      <w:pPr>
        <w:pStyle w:val="ListParagraph"/>
        <w:spacing w:after="0" w:line="360" w:lineRule="auto"/>
        <w:ind w:left="0"/>
        <w:jc w:val="both"/>
        <w:rPr>
          <w:rFonts w:ascii="Arial" w:hAnsi="Arial"/>
          <w:sz w:val="24"/>
          <w:szCs w:val="32"/>
        </w:rPr>
      </w:pPr>
      <w:r>
        <w:rPr>
          <w:rFonts w:ascii="Arial" w:hAnsi="Arial"/>
          <w:sz w:val="24"/>
          <w:szCs w:val="32"/>
        </w:rPr>
        <w:t xml:space="preserve">2. Maintenance of raw materials requires special attention. Some materials may be perishable or require special storage. Foods or ingredients will often have an expiration date, so threw must be a system in place to ensure that materials are used before they expire. Care must be taken not to order more than can be used before the item expires and also a “first in first out” system so that older stock is not held. Care must be taken to ensure suck materials are stored correctly, perhaps requiring refrigeration or no moisture to prevent decay and mould. Otherwise the materials may deteriorate leading to an inferior final product or worst case become unusable and a loss to the business. </w:t>
      </w:r>
    </w:p>
    <w:p w:rsidR="00D27D48" w:rsidRDefault="00D27D48" w:rsidP="004D3952">
      <w:pPr>
        <w:pStyle w:val="ListParagraph"/>
        <w:spacing w:after="0" w:line="360" w:lineRule="auto"/>
        <w:ind w:left="0"/>
        <w:jc w:val="both"/>
        <w:rPr>
          <w:rFonts w:ascii="Arial" w:hAnsi="Arial"/>
          <w:sz w:val="24"/>
          <w:szCs w:val="32"/>
        </w:rPr>
      </w:pPr>
    </w:p>
    <w:p w:rsidR="00EA30AB" w:rsidRPr="00271F1C" w:rsidRDefault="00D27D48" w:rsidP="004D3952">
      <w:pPr>
        <w:pStyle w:val="ListParagraph"/>
        <w:spacing w:after="0" w:line="360" w:lineRule="auto"/>
        <w:ind w:left="0"/>
        <w:jc w:val="both"/>
        <w:rPr>
          <w:rFonts w:ascii="Arial" w:hAnsi="Arial"/>
          <w:sz w:val="24"/>
          <w:szCs w:val="32"/>
        </w:rPr>
      </w:pPr>
      <w:r>
        <w:rPr>
          <w:rFonts w:ascii="Arial" w:hAnsi="Arial"/>
          <w:sz w:val="24"/>
          <w:szCs w:val="32"/>
        </w:rPr>
        <w:t>3. “</w:t>
      </w:r>
      <w:r w:rsidR="00450B1F">
        <w:rPr>
          <w:rFonts w:ascii="Arial" w:hAnsi="Arial"/>
          <w:sz w:val="24"/>
          <w:szCs w:val="32"/>
        </w:rPr>
        <w:t>Managing</w:t>
      </w:r>
      <w:r>
        <w:rPr>
          <w:rFonts w:ascii="Arial" w:hAnsi="Arial"/>
          <w:sz w:val="24"/>
          <w:szCs w:val="32"/>
        </w:rPr>
        <w:t xml:space="preserve"> resources is an essential part of running a successful business” </w:t>
      </w:r>
      <w:r w:rsidR="00B56FA7">
        <w:rPr>
          <w:rFonts w:ascii="Arial" w:hAnsi="Arial"/>
          <w:sz w:val="24"/>
          <w:szCs w:val="32"/>
        </w:rPr>
        <w:t xml:space="preserve">This statement is very true for all of the reasons mentioned in question 2. The management of resources has a direct impact on both the variable and fixed costs of a business and therefore </w:t>
      </w:r>
      <w:proofErr w:type="gramStart"/>
      <w:r w:rsidR="00B56FA7">
        <w:rPr>
          <w:rFonts w:ascii="Arial" w:hAnsi="Arial"/>
          <w:sz w:val="24"/>
          <w:szCs w:val="32"/>
        </w:rPr>
        <w:t>effects</w:t>
      </w:r>
      <w:proofErr w:type="gramEnd"/>
      <w:r w:rsidR="00B56FA7">
        <w:rPr>
          <w:rFonts w:ascii="Arial" w:hAnsi="Arial"/>
          <w:sz w:val="24"/>
          <w:szCs w:val="32"/>
        </w:rPr>
        <w:t xml:space="preserve"> the break even point and overall feasibility of operation. When managed properly costs can be kept to a minimum and profits maximized. Poor management can lead to high costs or a loss of productivity</w:t>
      </w:r>
      <w:r w:rsidR="00450B1F">
        <w:rPr>
          <w:rFonts w:ascii="Arial" w:hAnsi="Arial"/>
          <w:sz w:val="24"/>
          <w:szCs w:val="32"/>
        </w:rPr>
        <w:t>,</w:t>
      </w:r>
      <w:r w:rsidR="00B56FA7">
        <w:rPr>
          <w:rFonts w:ascii="Arial" w:hAnsi="Arial"/>
          <w:sz w:val="24"/>
          <w:szCs w:val="32"/>
        </w:rPr>
        <w:t xml:space="preserve"> which will cost the business money and may eventually lead to failure of a business all together. </w:t>
      </w:r>
    </w:p>
    <w:sectPr w:rsidR="00EA30AB" w:rsidRPr="00271F1C" w:rsidSect="00187EB4">
      <w:pgSz w:w="11906" w:h="16838"/>
      <w:pgMar w:top="1440" w:right="1440" w:bottom="1440" w:left="1440"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7D48" w:rsidRDefault="00D27D48" w:rsidP="00CB4D0A">
      <w:pPr>
        <w:spacing w:after="0" w:line="240" w:lineRule="auto"/>
      </w:pPr>
      <w:r>
        <w:separator/>
      </w:r>
    </w:p>
  </w:endnote>
  <w:endnote w:type="continuationSeparator" w:id="0">
    <w:p w:rsidR="00D27D48" w:rsidRDefault="00D27D4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7D48" w:rsidRDefault="00D27D48" w:rsidP="00CB4D0A">
      <w:pPr>
        <w:spacing w:after="0" w:line="240" w:lineRule="auto"/>
      </w:pPr>
      <w:r>
        <w:separator/>
      </w:r>
    </w:p>
  </w:footnote>
  <w:footnote w:type="continuationSeparator" w:id="0">
    <w:p w:rsidR="00D27D48" w:rsidRDefault="00D27D48" w:rsidP="00CB4D0A">
      <w:pPr>
        <w:spacing w:after="0" w:line="240" w:lineRule="auto"/>
      </w:pPr>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9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A8C5921"/>
    <w:multiLevelType w:val="multilevel"/>
    <w:tmpl w:val="453A4C0C"/>
    <w:lvl w:ilvl="0">
      <w:start w:val="1"/>
      <w:numFmt w:val="decimal"/>
      <w:lvlText w:val="%1"/>
      <w:lvlJc w:val="left"/>
      <w:pPr>
        <w:ind w:left="360" w:hanging="360"/>
      </w:pPr>
      <w:rPr>
        <w:rFonts w:cs="Times New Roman" w:hint="default"/>
        <w:color w:val="auto"/>
      </w:rPr>
    </w:lvl>
    <w:lvl w:ilvl="1">
      <w:start w:val="5"/>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1080" w:hanging="108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440" w:hanging="144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800" w:hanging="180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abstractNum w:abstractNumId="4">
    <w:nsid w:val="3C670454"/>
    <w:multiLevelType w:val="multilevel"/>
    <w:tmpl w:val="67BAC672"/>
    <w:lvl w:ilvl="0">
      <w:start w:val="1"/>
      <w:numFmt w:val="decimal"/>
      <w:lvlText w:val="%1"/>
      <w:lvlJc w:val="left"/>
      <w:pPr>
        <w:ind w:left="580" w:hanging="580"/>
      </w:pPr>
      <w:rPr>
        <w:rFonts w:hint="default"/>
      </w:rPr>
    </w:lvl>
    <w:lvl w:ilvl="1">
      <w:start w:val="1"/>
      <w:numFmt w:val="decimal"/>
      <w:lvlText w:val="%1.%2"/>
      <w:lvlJc w:val="left"/>
      <w:pPr>
        <w:ind w:left="580" w:hanging="5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49F73DB7"/>
    <w:multiLevelType w:val="hybridMultilevel"/>
    <w:tmpl w:val="B7387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C2D3D08"/>
    <w:multiLevelType w:val="hybridMultilevel"/>
    <w:tmpl w:val="3BB62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FED0037"/>
    <w:multiLevelType w:val="hybridMultilevel"/>
    <w:tmpl w:val="B5E46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0"/>
  </w:num>
  <w:num w:numId="4">
    <w:abstractNumId w:val="1"/>
  </w:num>
  <w:num w:numId="5">
    <w:abstractNumId w:val="2"/>
  </w:num>
  <w:num w:numId="6">
    <w:abstractNumId w:val="3"/>
  </w:num>
  <w:num w:numId="7">
    <w:abstractNumId w:val="5"/>
  </w:num>
  <w:num w:numId="8">
    <w:abstractNumId w:val="4"/>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oNotTrackMoves/>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96182"/>
    <w:rsid w:val="000B59AC"/>
    <w:rsid w:val="000F6250"/>
    <w:rsid w:val="00115312"/>
    <w:rsid w:val="001175EE"/>
    <w:rsid w:val="001260C2"/>
    <w:rsid w:val="0013427E"/>
    <w:rsid w:val="00157CF6"/>
    <w:rsid w:val="00182416"/>
    <w:rsid w:val="00187EB4"/>
    <w:rsid w:val="001F0481"/>
    <w:rsid w:val="00200C92"/>
    <w:rsid w:val="0020451E"/>
    <w:rsid w:val="00206B9D"/>
    <w:rsid w:val="0023259C"/>
    <w:rsid w:val="00265F99"/>
    <w:rsid w:val="00271F1C"/>
    <w:rsid w:val="00272FF9"/>
    <w:rsid w:val="002B0BD7"/>
    <w:rsid w:val="002B32C9"/>
    <w:rsid w:val="002B573D"/>
    <w:rsid w:val="002B6FB9"/>
    <w:rsid w:val="002C3EBA"/>
    <w:rsid w:val="002C5CB2"/>
    <w:rsid w:val="002F779F"/>
    <w:rsid w:val="003313B0"/>
    <w:rsid w:val="00371885"/>
    <w:rsid w:val="00376FAC"/>
    <w:rsid w:val="00380FAE"/>
    <w:rsid w:val="003E2B87"/>
    <w:rsid w:val="003E6B9E"/>
    <w:rsid w:val="003F23F2"/>
    <w:rsid w:val="00402786"/>
    <w:rsid w:val="00405895"/>
    <w:rsid w:val="004058DF"/>
    <w:rsid w:val="00443E6F"/>
    <w:rsid w:val="00450B1F"/>
    <w:rsid w:val="00486F1A"/>
    <w:rsid w:val="00490CB9"/>
    <w:rsid w:val="004A2CE2"/>
    <w:rsid w:val="004D3952"/>
    <w:rsid w:val="004E3CDA"/>
    <w:rsid w:val="004F317B"/>
    <w:rsid w:val="004F4B4D"/>
    <w:rsid w:val="0050216D"/>
    <w:rsid w:val="00503D7E"/>
    <w:rsid w:val="0050778F"/>
    <w:rsid w:val="00527C11"/>
    <w:rsid w:val="00535F31"/>
    <w:rsid w:val="00574D64"/>
    <w:rsid w:val="00575C53"/>
    <w:rsid w:val="00591365"/>
    <w:rsid w:val="00591CE6"/>
    <w:rsid w:val="005A1648"/>
    <w:rsid w:val="005B31E4"/>
    <w:rsid w:val="005C5E35"/>
    <w:rsid w:val="00603275"/>
    <w:rsid w:val="006034F6"/>
    <w:rsid w:val="00607874"/>
    <w:rsid w:val="00607E77"/>
    <w:rsid w:val="00617BB3"/>
    <w:rsid w:val="00621221"/>
    <w:rsid w:val="00625370"/>
    <w:rsid w:val="00645CDD"/>
    <w:rsid w:val="0065384E"/>
    <w:rsid w:val="006823A7"/>
    <w:rsid w:val="006850D8"/>
    <w:rsid w:val="00687EE8"/>
    <w:rsid w:val="006D5E3C"/>
    <w:rsid w:val="0070347F"/>
    <w:rsid w:val="0070678E"/>
    <w:rsid w:val="007374D9"/>
    <w:rsid w:val="007778D5"/>
    <w:rsid w:val="007C0BA4"/>
    <w:rsid w:val="007D7825"/>
    <w:rsid w:val="007D7F1D"/>
    <w:rsid w:val="0082678A"/>
    <w:rsid w:val="00826A1D"/>
    <w:rsid w:val="00831C11"/>
    <w:rsid w:val="008375F4"/>
    <w:rsid w:val="008463CB"/>
    <w:rsid w:val="0085797E"/>
    <w:rsid w:val="00883C6F"/>
    <w:rsid w:val="008A60B4"/>
    <w:rsid w:val="008B3C31"/>
    <w:rsid w:val="008B64FE"/>
    <w:rsid w:val="008C742C"/>
    <w:rsid w:val="008E3B0D"/>
    <w:rsid w:val="008F762E"/>
    <w:rsid w:val="00935BF7"/>
    <w:rsid w:val="0095442C"/>
    <w:rsid w:val="00982EE8"/>
    <w:rsid w:val="00983942"/>
    <w:rsid w:val="009C37E0"/>
    <w:rsid w:val="009E41A0"/>
    <w:rsid w:val="009E41F4"/>
    <w:rsid w:val="009E4548"/>
    <w:rsid w:val="00A113ED"/>
    <w:rsid w:val="00A14B66"/>
    <w:rsid w:val="00A20D54"/>
    <w:rsid w:val="00A21FE9"/>
    <w:rsid w:val="00A27B70"/>
    <w:rsid w:val="00A4570E"/>
    <w:rsid w:val="00A65CF7"/>
    <w:rsid w:val="00A81AB4"/>
    <w:rsid w:val="00A851DA"/>
    <w:rsid w:val="00AC7D5B"/>
    <w:rsid w:val="00AD1B8F"/>
    <w:rsid w:val="00AE1481"/>
    <w:rsid w:val="00AE40D5"/>
    <w:rsid w:val="00B0415E"/>
    <w:rsid w:val="00B04678"/>
    <w:rsid w:val="00B42A2C"/>
    <w:rsid w:val="00B56FA7"/>
    <w:rsid w:val="00BA5D88"/>
    <w:rsid w:val="00BC46DF"/>
    <w:rsid w:val="00BF4419"/>
    <w:rsid w:val="00C03577"/>
    <w:rsid w:val="00C418E1"/>
    <w:rsid w:val="00C53029"/>
    <w:rsid w:val="00C65FEA"/>
    <w:rsid w:val="00CA0AC2"/>
    <w:rsid w:val="00CB4D0A"/>
    <w:rsid w:val="00CC2FB3"/>
    <w:rsid w:val="00CC575A"/>
    <w:rsid w:val="00CD618B"/>
    <w:rsid w:val="00CF123B"/>
    <w:rsid w:val="00D039AC"/>
    <w:rsid w:val="00D2100E"/>
    <w:rsid w:val="00D24F79"/>
    <w:rsid w:val="00D27D48"/>
    <w:rsid w:val="00D427DE"/>
    <w:rsid w:val="00D4766F"/>
    <w:rsid w:val="00D5587D"/>
    <w:rsid w:val="00D707CC"/>
    <w:rsid w:val="00D821FE"/>
    <w:rsid w:val="00DB0793"/>
    <w:rsid w:val="00DB1AE4"/>
    <w:rsid w:val="00DB30BA"/>
    <w:rsid w:val="00E00821"/>
    <w:rsid w:val="00E04DB4"/>
    <w:rsid w:val="00E30679"/>
    <w:rsid w:val="00E36F97"/>
    <w:rsid w:val="00E4597D"/>
    <w:rsid w:val="00E54832"/>
    <w:rsid w:val="00E56A90"/>
    <w:rsid w:val="00E641CC"/>
    <w:rsid w:val="00E64509"/>
    <w:rsid w:val="00E67CE5"/>
    <w:rsid w:val="00E96970"/>
    <w:rsid w:val="00EA30AB"/>
    <w:rsid w:val="00EB1538"/>
    <w:rsid w:val="00EB3925"/>
    <w:rsid w:val="00EC6ED2"/>
    <w:rsid w:val="00ED2600"/>
    <w:rsid w:val="00F17F43"/>
    <w:rsid w:val="00F31AD4"/>
    <w:rsid w:val="00F367D7"/>
    <w:rsid w:val="00F81296"/>
    <w:rsid w:val="00F96EB3"/>
    <w:rsid w:val="00FB231C"/>
    <w:rsid w:val="00FC3FFE"/>
    <w:rsid w:val="00FE45E2"/>
  </w:rsids>
  <m:mathPr>
    <m:mathFont m:val="Bliss-Regular"/>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1C41DB-0B57-A548-8FCF-F89642996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4</Pages>
  <Words>564</Words>
  <Characters>3216</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Alex Bailey</cp:lastModifiedBy>
  <cp:revision>5</cp:revision>
  <dcterms:created xsi:type="dcterms:W3CDTF">2017-01-25T06:23:00Z</dcterms:created>
  <dcterms:modified xsi:type="dcterms:W3CDTF">2017-01-25T06:57:00Z</dcterms:modified>
</cp:coreProperties>
</file>