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BFE" w:rsidRPr="00934BFE" w:rsidRDefault="00934BFE" w:rsidP="008D072B">
      <w:pPr>
        <w:rPr>
          <w:rFonts w:ascii="Arial Rounded MT Bold" w:hAnsi="Arial Rounded MT Bold" w:cs="Arial"/>
          <w:b/>
          <w:color w:val="C00000"/>
          <w:sz w:val="28"/>
          <w:szCs w:val="28"/>
        </w:rPr>
      </w:pPr>
      <w:r w:rsidRPr="00934BFE">
        <w:rPr>
          <w:rFonts w:ascii="Arial Rounded MT Bold" w:hAnsi="Arial Rounded MT Bold" w:cs="Arial"/>
          <w:b/>
          <w:color w:val="C00000"/>
          <w:sz w:val="28"/>
          <w:szCs w:val="28"/>
        </w:rPr>
        <w:t>Brentwood Open Learning</w:t>
      </w:r>
      <w:r w:rsidRPr="00934BFE">
        <w:rPr>
          <w:rFonts w:ascii="Arial Rounded MT Bold" w:hAnsi="Arial Rounded MT Bold" w:cs="Arial"/>
          <w:b/>
          <w:color w:val="C00000"/>
          <w:sz w:val="28"/>
          <w:szCs w:val="28"/>
        </w:rPr>
        <w:t xml:space="preserve"> </w:t>
      </w:r>
      <w:r w:rsidRPr="00934BFE">
        <w:rPr>
          <w:rFonts w:ascii="Arial Rounded MT Bold" w:hAnsi="Arial Rounded MT Bold" w:cs="Arial"/>
          <w:b/>
          <w:color w:val="C00000"/>
          <w:sz w:val="28"/>
          <w:szCs w:val="28"/>
        </w:rPr>
        <w:t>College</w:t>
      </w:r>
    </w:p>
    <w:p w:rsidR="008D072B" w:rsidRDefault="006E47CF" w:rsidP="008D072B">
      <w:pPr>
        <w:rPr>
          <w:rFonts w:ascii="Arial" w:hAnsi="Arial" w:cs="Arial"/>
          <w:b/>
          <w:sz w:val="24"/>
          <w:szCs w:val="24"/>
        </w:rPr>
      </w:pPr>
      <w:r w:rsidRPr="006E47CF">
        <w:rPr>
          <w:rFonts w:ascii="Arial" w:hAnsi="Arial" w:cs="Arial"/>
          <w:b/>
          <w:color w:val="0070C0"/>
          <w:sz w:val="28"/>
          <w:szCs w:val="28"/>
        </w:rPr>
        <w:t xml:space="preserve">Risk Management </w:t>
      </w:r>
      <w:r>
        <w:rPr>
          <w:rFonts w:ascii="Arial" w:hAnsi="Arial" w:cs="Arial"/>
          <w:b/>
          <w:color w:val="0070C0"/>
          <w:sz w:val="28"/>
          <w:szCs w:val="28"/>
        </w:rPr>
        <w:t xml:space="preserve">(Short </w:t>
      </w:r>
      <w:bookmarkStart w:id="0" w:name="_GoBack"/>
      <w:bookmarkEnd w:id="0"/>
      <w:r w:rsidR="001F7BCD">
        <w:rPr>
          <w:rFonts w:ascii="Arial" w:hAnsi="Arial" w:cs="Arial"/>
          <w:b/>
          <w:color w:val="0070C0"/>
          <w:sz w:val="28"/>
          <w:szCs w:val="28"/>
        </w:rPr>
        <w:t xml:space="preserve">Course)  </w:t>
      </w:r>
      <w:r w:rsidR="00934BFE">
        <w:rPr>
          <w:rFonts w:ascii="Arial" w:hAnsi="Arial" w:cs="Arial"/>
          <w:b/>
          <w:color w:val="0070C0"/>
          <w:sz w:val="28"/>
          <w:szCs w:val="28"/>
        </w:rPr>
        <w:t xml:space="preserve">  </w:t>
      </w:r>
      <w:r w:rsidR="008D072B" w:rsidRPr="008D072B">
        <w:rPr>
          <w:rFonts w:ascii="Arial" w:hAnsi="Arial" w:cs="Arial"/>
          <w:b/>
          <w:sz w:val="24"/>
          <w:szCs w:val="24"/>
        </w:rPr>
        <w:t>Submitted by : Joanna Liza E. Abejuela</w:t>
      </w:r>
    </w:p>
    <w:p w:rsidR="006E47CF" w:rsidRPr="008D072B" w:rsidRDefault="006E47CF" w:rsidP="008D072B">
      <w:pPr>
        <w:rPr>
          <w:rFonts w:ascii="Arial" w:hAnsi="Arial" w:cs="Arial"/>
          <w:b/>
          <w:sz w:val="24"/>
          <w:szCs w:val="24"/>
        </w:rPr>
      </w:pPr>
    </w:p>
    <w:p w:rsidR="008D072B" w:rsidRPr="008D072B" w:rsidRDefault="008D072B" w:rsidP="008D072B">
      <w:pPr>
        <w:rPr>
          <w:rFonts w:ascii="Arial" w:hAnsi="Arial" w:cs="Arial"/>
          <w:b/>
          <w:i/>
          <w:sz w:val="24"/>
          <w:szCs w:val="24"/>
        </w:rPr>
      </w:pPr>
      <w:r w:rsidRPr="008D072B">
        <w:rPr>
          <w:rFonts w:ascii="Arial" w:hAnsi="Arial" w:cs="Arial"/>
          <w:sz w:val="24"/>
          <w:szCs w:val="24"/>
        </w:rPr>
        <w:t>1</w:t>
      </w:r>
      <w:r w:rsidRPr="008D072B">
        <w:rPr>
          <w:rFonts w:ascii="Arial" w:hAnsi="Arial" w:cs="Arial"/>
          <w:b/>
          <w:i/>
          <w:sz w:val="24"/>
          <w:szCs w:val="24"/>
        </w:rPr>
        <w:t>. What is the relationship between ‘Uncertainty’ and ‘Risk’?</w:t>
      </w:r>
    </w:p>
    <w:p w:rsidR="008D072B" w:rsidRPr="008D072B" w:rsidRDefault="008D072B">
      <w:pPr>
        <w:rPr>
          <w:rFonts w:ascii="Arial" w:hAnsi="Arial" w:cs="Arial"/>
          <w:b/>
          <w:sz w:val="24"/>
          <w:szCs w:val="24"/>
          <w:u w:val="single"/>
        </w:rPr>
      </w:pPr>
      <w:r w:rsidRPr="008D072B">
        <w:rPr>
          <w:rFonts w:ascii="Arial" w:hAnsi="Arial" w:cs="Arial"/>
          <w:b/>
          <w:sz w:val="24"/>
          <w:szCs w:val="24"/>
          <w:u w:val="single"/>
        </w:rPr>
        <w:t xml:space="preserve">Answer: </w:t>
      </w:r>
    </w:p>
    <w:p w:rsidR="008D072B" w:rsidRDefault="008D072B" w:rsidP="008D072B">
      <w:pPr>
        <w:jc w:val="both"/>
        <w:rPr>
          <w:rFonts w:ascii="Arial" w:hAnsi="Arial" w:cs="Arial"/>
          <w:b/>
          <w:i/>
          <w:sz w:val="24"/>
          <w:szCs w:val="24"/>
        </w:rPr>
      </w:pPr>
      <w:r w:rsidRPr="008D072B">
        <w:rPr>
          <w:rFonts w:ascii="Arial" w:hAnsi="Arial" w:cs="Arial"/>
          <w:sz w:val="24"/>
          <w:szCs w:val="24"/>
        </w:rPr>
        <w:t xml:space="preserve">The concept of </w:t>
      </w:r>
      <w:r w:rsidRPr="008D072B">
        <w:rPr>
          <w:rFonts w:ascii="Arial" w:hAnsi="Arial" w:cs="Arial"/>
          <w:b/>
          <w:sz w:val="24"/>
          <w:szCs w:val="24"/>
        </w:rPr>
        <w:t>indeterminacy</w:t>
      </w:r>
      <w:r w:rsidRPr="008D072B">
        <w:rPr>
          <w:rFonts w:ascii="Arial" w:hAnsi="Arial" w:cs="Arial"/>
          <w:sz w:val="24"/>
          <w:szCs w:val="24"/>
        </w:rPr>
        <w:t xml:space="preserve"> </w:t>
      </w:r>
      <w:r w:rsidRPr="008D072B">
        <w:rPr>
          <w:rFonts w:ascii="Arial" w:hAnsi="Arial" w:cs="Arial"/>
          <w:b/>
          <w:i/>
          <w:sz w:val="24"/>
          <w:szCs w:val="24"/>
        </w:rPr>
        <w:t xml:space="preserve">(  </w:t>
      </w:r>
      <w:r w:rsidRPr="008D072B">
        <w:rPr>
          <w:rFonts w:ascii="Arial" w:hAnsi="Arial" w:cs="Arial"/>
          <w:b/>
          <w:i/>
          <w:sz w:val="24"/>
          <w:szCs w:val="24"/>
        </w:rPr>
        <w:t>in philosophy, can refer both to common scientific and mathematical concepts of uncertainty</w:t>
      </w:r>
      <w:r w:rsidRPr="008D072B">
        <w:rPr>
          <w:rFonts w:ascii="Arial" w:hAnsi="Arial" w:cs="Arial"/>
          <w:b/>
          <w:i/>
          <w:sz w:val="24"/>
          <w:szCs w:val="24"/>
        </w:rPr>
        <w:t>)</w:t>
      </w:r>
      <w:r>
        <w:rPr>
          <w:rFonts w:ascii="Arial" w:hAnsi="Arial" w:cs="Arial"/>
          <w:sz w:val="24"/>
          <w:szCs w:val="24"/>
        </w:rPr>
        <w:t xml:space="preserve">  </w:t>
      </w:r>
      <w:r w:rsidRPr="008D072B">
        <w:rPr>
          <w:rFonts w:ascii="Arial" w:hAnsi="Arial" w:cs="Arial"/>
          <w:sz w:val="24"/>
          <w:szCs w:val="24"/>
        </w:rPr>
        <w:t xml:space="preserve">is present in every definition of </w:t>
      </w:r>
      <w:r w:rsidRPr="008D072B">
        <w:rPr>
          <w:rFonts w:ascii="Arial" w:hAnsi="Arial" w:cs="Arial"/>
          <w:b/>
          <w:sz w:val="24"/>
          <w:szCs w:val="24"/>
        </w:rPr>
        <w:t>risk, i.e.: all risks cannot be anticipated</w:t>
      </w:r>
      <w:r w:rsidRPr="008D072B">
        <w:rPr>
          <w:rFonts w:ascii="Arial" w:hAnsi="Arial" w:cs="Arial"/>
          <w:sz w:val="24"/>
          <w:szCs w:val="24"/>
        </w:rPr>
        <w:t xml:space="preserve">. </w:t>
      </w:r>
      <w:r>
        <w:rPr>
          <w:rFonts w:ascii="Arial" w:hAnsi="Arial" w:cs="Arial"/>
          <w:sz w:val="24"/>
          <w:szCs w:val="24"/>
        </w:rPr>
        <w:t xml:space="preserve">If potential loss is certain to be incurred, then there is no risk involved, as there is a degree of certainty. </w:t>
      </w:r>
      <w:r>
        <w:rPr>
          <w:rFonts w:ascii="Arial" w:hAnsi="Arial" w:cs="Arial"/>
          <w:color w:val="222222"/>
          <w:shd w:val="clear" w:color="auto" w:fill="FFFFFF"/>
        </w:rPr>
        <w:t xml:space="preserve"> </w:t>
      </w:r>
      <w:r w:rsidRPr="008D072B">
        <w:rPr>
          <w:rFonts w:ascii="Arial" w:hAnsi="Arial" w:cs="Arial"/>
          <w:sz w:val="24"/>
          <w:szCs w:val="24"/>
        </w:rPr>
        <w:t xml:space="preserve">The word uncertainty is often used together with the word risk. Uncertainty refers to a doubtful thought. This is dependent on lack of information about what will or will not occur in the future. </w:t>
      </w:r>
      <w:r w:rsidRPr="008D072B">
        <w:rPr>
          <w:rFonts w:ascii="Arial" w:hAnsi="Arial" w:cs="Arial"/>
          <w:b/>
          <w:i/>
          <w:sz w:val="24"/>
          <w:szCs w:val="24"/>
        </w:rPr>
        <w:t xml:space="preserve">Where there is a risk (a situation where there is a possibility for loss), uncertainty exists. </w:t>
      </w:r>
    </w:p>
    <w:p w:rsidR="008D072B" w:rsidRDefault="008D072B" w:rsidP="008D072B">
      <w:pPr>
        <w:jc w:val="both"/>
        <w:rPr>
          <w:rFonts w:ascii="Arial" w:hAnsi="Arial" w:cs="Arial"/>
          <w:b/>
          <w:i/>
          <w:sz w:val="24"/>
          <w:szCs w:val="24"/>
        </w:rPr>
      </w:pPr>
    </w:p>
    <w:p w:rsidR="006E47CF" w:rsidRPr="00E854DE" w:rsidRDefault="008D072B" w:rsidP="00E854DE">
      <w:pPr>
        <w:rPr>
          <w:rFonts w:ascii="Arial" w:hAnsi="Arial" w:cs="Arial"/>
          <w:b/>
          <w:sz w:val="24"/>
          <w:szCs w:val="24"/>
        </w:rPr>
      </w:pPr>
      <w:r w:rsidRPr="008D072B">
        <w:rPr>
          <w:rFonts w:ascii="Arial" w:hAnsi="Arial" w:cs="Arial"/>
          <w:b/>
          <w:i/>
          <w:sz w:val="24"/>
          <w:szCs w:val="24"/>
        </w:rPr>
        <w:t xml:space="preserve">2. </w:t>
      </w:r>
      <w:r w:rsidRPr="00E854DE">
        <w:rPr>
          <w:rFonts w:ascii="Arial" w:hAnsi="Arial" w:cs="Arial"/>
          <w:b/>
          <w:i/>
          <w:sz w:val="24"/>
          <w:szCs w:val="24"/>
        </w:rPr>
        <w:t>Define</w:t>
      </w:r>
      <w:r w:rsidRPr="00E854DE">
        <w:rPr>
          <w:rFonts w:ascii="Arial" w:hAnsi="Arial" w:cs="Arial"/>
          <w:b/>
          <w:sz w:val="24"/>
          <w:szCs w:val="24"/>
        </w:rPr>
        <w:t xml:space="preserve"> ‘operational risk management’.</w:t>
      </w:r>
    </w:p>
    <w:p w:rsidR="00E854DE" w:rsidRDefault="00E854DE" w:rsidP="00E854DE">
      <w:pPr>
        <w:rPr>
          <w:rFonts w:ascii="Arial" w:hAnsi="Arial" w:cs="Arial"/>
          <w:b/>
          <w:i/>
          <w:sz w:val="24"/>
          <w:szCs w:val="24"/>
        </w:rPr>
      </w:pPr>
      <w:r w:rsidRPr="00E854DE">
        <w:rPr>
          <w:rFonts w:ascii="Arial" w:hAnsi="Arial" w:cs="Arial"/>
          <w:b/>
          <w:sz w:val="24"/>
          <w:szCs w:val="24"/>
          <w:u w:val="single"/>
        </w:rPr>
        <w:t>Answer</w:t>
      </w:r>
      <w:r>
        <w:rPr>
          <w:rFonts w:ascii="Arial" w:hAnsi="Arial" w:cs="Arial"/>
          <w:b/>
          <w:i/>
          <w:sz w:val="24"/>
          <w:szCs w:val="24"/>
        </w:rPr>
        <w:t>:</w:t>
      </w:r>
    </w:p>
    <w:p w:rsidR="006E47CF" w:rsidRDefault="006E47CF" w:rsidP="008D072B">
      <w:pPr>
        <w:jc w:val="both"/>
        <w:rPr>
          <w:sz w:val="24"/>
          <w:szCs w:val="24"/>
        </w:rPr>
      </w:pPr>
      <w:r w:rsidRPr="00E854DE">
        <w:rPr>
          <w:rFonts w:ascii="Arial" w:hAnsi="Arial" w:cs="Arial"/>
          <w:sz w:val="24"/>
          <w:szCs w:val="24"/>
        </w:rPr>
        <w:t>The term</w:t>
      </w:r>
      <w:r w:rsidRPr="00E854DE">
        <w:rPr>
          <w:sz w:val="24"/>
          <w:szCs w:val="24"/>
        </w:rPr>
        <w:t> </w:t>
      </w:r>
      <w:r w:rsidRPr="00E854DE">
        <w:rPr>
          <w:rFonts w:ascii="Arial" w:hAnsi="Arial" w:cs="Arial"/>
          <w:b/>
          <w:sz w:val="24"/>
          <w:szCs w:val="24"/>
        </w:rPr>
        <w:t>Operational Risk Management</w:t>
      </w:r>
      <w:r w:rsidRPr="00E854DE">
        <w:rPr>
          <w:sz w:val="24"/>
          <w:szCs w:val="24"/>
        </w:rPr>
        <w:t> </w:t>
      </w:r>
      <w:r w:rsidRPr="00E854DE">
        <w:rPr>
          <w:rFonts w:ascii="Arial" w:hAnsi="Arial" w:cs="Arial"/>
          <w:sz w:val="24"/>
          <w:szCs w:val="24"/>
        </w:rPr>
        <w:t xml:space="preserve">is defined as a </w:t>
      </w:r>
      <w:r w:rsidRPr="00E854DE">
        <w:rPr>
          <w:rFonts w:ascii="Arial" w:hAnsi="Arial" w:cs="Arial"/>
          <w:sz w:val="24"/>
          <w:szCs w:val="24"/>
        </w:rPr>
        <w:t>continual process</w:t>
      </w:r>
      <w:r w:rsidRPr="00E854DE">
        <w:rPr>
          <w:rFonts w:ascii="Arial" w:hAnsi="Arial" w:cs="Arial"/>
          <w:sz w:val="24"/>
          <w:szCs w:val="24"/>
        </w:rPr>
        <w:t xml:space="preserve"> which includes risk assessment, risk decision making, and implementation of risk controls, which results in acceptance, mitigation, or avoidance of risk. ORM is the </w:t>
      </w:r>
      <w:r w:rsidRPr="00E854DE">
        <w:rPr>
          <w:rFonts w:ascii="Arial" w:hAnsi="Arial" w:cs="Arial"/>
          <w:b/>
          <w:sz w:val="24"/>
          <w:szCs w:val="24"/>
        </w:rPr>
        <w:t>oversight of</w:t>
      </w:r>
      <w:r w:rsidRPr="00E854DE">
        <w:rPr>
          <w:rFonts w:ascii="Arial" w:hAnsi="Arial" w:cs="Arial"/>
          <w:b/>
          <w:sz w:val="24"/>
          <w:szCs w:val="24"/>
        </w:rPr>
        <w:t> </w:t>
      </w:r>
      <w:hyperlink r:id="rId7" w:tooltip="Operational risk" w:history="1">
        <w:r w:rsidRPr="00E854DE">
          <w:rPr>
            <w:rFonts w:ascii="Arial" w:hAnsi="Arial" w:cs="Arial"/>
            <w:b/>
            <w:sz w:val="24"/>
            <w:szCs w:val="24"/>
          </w:rPr>
          <w:t>operational risk</w:t>
        </w:r>
      </w:hyperlink>
      <w:r w:rsidRPr="00E854DE">
        <w:rPr>
          <w:rFonts w:ascii="Arial" w:hAnsi="Arial" w:cs="Arial"/>
          <w:b/>
          <w:sz w:val="24"/>
          <w:szCs w:val="24"/>
        </w:rPr>
        <w:t>,</w:t>
      </w:r>
      <w:r w:rsidRPr="00E854DE">
        <w:rPr>
          <w:rFonts w:ascii="Arial" w:hAnsi="Arial" w:cs="Arial"/>
          <w:sz w:val="24"/>
          <w:szCs w:val="24"/>
        </w:rPr>
        <w:t xml:space="preserve"> including the</w:t>
      </w:r>
      <w:r w:rsidRPr="00E854DE">
        <w:rPr>
          <w:rFonts w:ascii="Arial" w:hAnsi="Arial" w:cs="Arial"/>
          <w:sz w:val="24"/>
          <w:szCs w:val="24"/>
        </w:rPr>
        <w:t> </w:t>
      </w:r>
      <w:hyperlink r:id="rId8" w:tooltip="Risk" w:history="1">
        <w:r w:rsidRPr="00E854DE">
          <w:rPr>
            <w:rFonts w:ascii="Arial" w:hAnsi="Arial" w:cs="Arial"/>
            <w:sz w:val="24"/>
            <w:szCs w:val="24"/>
          </w:rPr>
          <w:t>risk</w:t>
        </w:r>
      </w:hyperlink>
      <w:r w:rsidRPr="00E854DE">
        <w:rPr>
          <w:rFonts w:ascii="Arial" w:hAnsi="Arial" w:cs="Arial"/>
          <w:sz w:val="24"/>
          <w:szCs w:val="24"/>
        </w:rPr>
        <w:t> </w:t>
      </w:r>
      <w:r w:rsidRPr="00E854DE">
        <w:rPr>
          <w:rFonts w:ascii="Arial" w:hAnsi="Arial" w:cs="Arial"/>
          <w:sz w:val="24"/>
          <w:szCs w:val="24"/>
        </w:rPr>
        <w:t>of loss resulting from inadequate or failed</w:t>
      </w:r>
      <w:r w:rsidRPr="00E854DE">
        <w:rPr>
          <w:rFonts w:ascii="Arial" w:hAnsi="Arial" w:cs="Arial"/>
          <w:sz w:val="24"/>
          <w:szCs w:val="24"/>
        </w:rPr>
        <w:t xml:space="preserve"> internal processes and systems ,  </w:t>
      </w:r>
      <w:hyperlink r:id="rId9" w:tooltip="Human factors" w:history="1">
        <w:r w:rsidRPr="00E854DE">
          <w:rPr>
            <w:rFonts w:ascii="Arial" w:hAnsi="Arial" w:cs="Arial"/>
            <w:sz w:val="24"/>
            <w:szCs w:val="24"/>
          </w:rPr>
          <w:t>human factors</w:t>
        </w:r>
      </w:hyperlink>
      <w:r w:rsidRPr="00E854DE">
        <w:rPr>
          <w:rFonts w:ascii="Arial" w:hAnsi="Arial" w:cs="Arial"/>
          <w:sz w:val="24"/>
          <w:szCs w:val="24"/>
        </w:rPr>
        <w:t xml:space="preserve"> </w:t>
      </w:r>
      <w:r w:rsidRPr="00E854DE">
        <w:rPr>
          <w:rFonts w:ascii="Arial" w:hAnsi="Arial" w:cs="Arial"/>
          <w:sz w:val="24"/>
          <w:szCs w:val="24"/>
        </w:rPr>
        <w:t xml:space="preserve"> or external events</w:t>
      </w:r>
      <w:r w:rsidR="00E854DE" w:rsidRPr="00E854DE">
        <w:rPr>
          <w:rFonts w:ascii="Arial" w:hAnsi="Arial" w:cs="Arial"/>
          <w:sz w:val="24"/>
          <w:szCs w:val="24"/>
        </w:rPr>
        <w:t xml:space="preserve"> or to put it simply , the risk </w:t>
      </w:r>
      <w:r w:rsidRPr="00E854DE">
        <w:rPr>
          <w:rFonts w:ascii="Arial" w:hAnsi="Arial" w:cs="Arial"/>
          <w:sz w:val="24"/>
          <w:szCs w:val="24"/>
        </w:rPr>
        <w:t>arising from the execution of an institution’s business functions.</w:t>
      </w:r>
      <w:r w:rsidRPr="00E854DE">
        <w:rPr>
          <w:sz w:val="24"/>
          <w:szCs w:val="24"/>
        </w:rPr>
        <w:t> </w:t>
      </w:r>
    </w:p>
    <w:p w:rsidR="00E854DE" w:rsidRPr="00E854DE" w:rsidRDefault="00E854DE" w:rsidP="008D072B">
      <w:pPr>
        <w:jc w:val="both"/>
        <w:rPr>
          <w:rFonts w:ascii="Arial" w:hAnsi="Arial" w:cs="Arial"/>
          <w:b/>
          <w:i/>
          <w:sz w:val="24"/>
          <w:szCs w:val="24"/>
        </w:rPr>
      </w:pPr>
      <w:r w:rsidRPr="00E854DE">
        <w:rPr>
          <w:rFonts w:ascii="Arial" w:hAnsi="Arial" w:cs="Arial"/>
          <w:b/>
          <w:i/>
          <w:sz w:val="24"/>
          <w:szCs w:val="24"/>
        </w:rPr>
        <w:t xml:space="preserve">The sources of risk considered to be included within the term operational risk are quite considerable. </w:t>
      </w:r>
    </w:p>
    <w:p w:rsidR="00E854DE" w:rsidRDefault="00E854DE" w:rsidP="008D072B">
      <w:pPr>
        <w:jc w:val="both"/>
        <w:rPr>
          <w:rFonts w:ascii="Arial" w:hAnsi="Arial" w:cs="Arial"/>
          <w:sz w:val="24"/>
          <w:szCs w:val="24"/>
        </w:rPr>
      </w:pPr>
      <w:r w:rsidRPr="00E854DE">
        <w:rPr>
          <w:rFonts w:ascii="Arial" w:hAnsi="Arial" w:cs="Arial"/>
          <w:sz w:val="24"/>
          <w:szCs w:val="24"/>
        </w:rPr>
        <w:t xml:space="preserve"> Business risk that includes adverse changes to a firm’s market, customers, or products changes to the economic and political environments in which the firm operates and the strategic risk which a firm faces if business plans, supporting systems, and the implementation of these plans adversely affect the firm;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Crime risk, including potential</w:t>
      </w:r>
      <w:r>
        <w:rPr>
          <w:rFonts w:ascii="Arial" w:hAnsi="Arial" w:cs="Arial"/>
          <w:sz w:val="24"/>
          <w:szCs w:val="24"/>
        </w:rPr>
        <w:t xml:space="preserve"> </w:t>
      </w:r>
      <w:r w:rsidRPr="00E854DE">
        <w:rPr>
          <w:rFonts w:ascii="Arial" w:hAnsi="Arial" w:cs="Arial"/>
          <w:sz w:val="24"/>
          <w:szCs w:val="24"/>
        </w:rPr>
        <w:t xml:space="preserve">theft, fraud, and computer hacking;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Disaster risk, such as fires, floods and other natural disasters, and terrorist activity;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Information technology risk, including unauthorized access and disclosure and data corruption;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Legal risk, including loss arising from legal action against the business and from inadequate, incomplete or otherwise unsound legal documentation and practices;</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w:t>
      </w:r>
      <w:r w:rsidRPr="00E854DE">
        <w:rPr>
          <w:rFonts w:ascii="Arial" w:hAnsi="Arial" w:cs="Arial"/>
          <w:sz w:val="24"/>
          <w:szCs w:val="24"/>
        </w:rPr>
        <w:t xml:space="preserve"> Regulatory risk, relating to the lack of observance of rules set by a regulatory body;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Reputational risk from negative publicity about its business practices or internal controls;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lastRenderedPageBreak/>
        <w:t xml:space="preserve"> Systems risk loss, as a result of failure caused by the breakdown of business procedures, processes, or systems and controls; and </w:t>
      </w:r>
    </w:p>
    <w:p w:rsidR="00E854DE" w:rsidRP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Outsourcing.</w:t>
      </w:r>
    </w:p>
    <w:p w:rsidR="00E854DE" w:rsidRDefault="006E47CF" w:rsidP="006E47CF">
      <w:pPr>
        <w:jc w:val="both"/>
        <w:rPr>
          <w:rFonts w:ascii="Arial" w:hAnsi="Arial" w:cs="Arial"/>
          <w:b/>
          <w:i/>
          <w:sz w:val="24"/>
          <w:szCs w:val="24"/>
        </w:rPr>
      </w:pPr>
      <w:r w:rsidRPr="006E47CF">
        <w:rPr>
          <w:rFonts w:ascii="Arial" w:hAnsi="Arial" w:cs="Arial"/>
          <w:b/>
          <w:i/>
          <w:sz w:val="24"/>
          <w:szCs w:val="24"/>
        </w:rPr>
        <w:t xml:space="preserve">Benefits of Operational Risk Management </w:t>
      </w:r>
    </w:p>
    <w:p w:rsidR="00E854DE" w:rsidRPr="00E854DE" w:rsidRDefault="006E47CF" w:rsidP="00827948">
      <w:pPr>
        <w:spacing w:after="0" w:line="240" w:lineRule="auto"/>
        <w:contextualSpacing/>
        <w:jc w:val="both"/>
        <w:rPr>
          <w:rFonts w:ascii="Arial" w:hAnsi="Arial" w:cs="Arial"/>
          <w:sz w:val="24"/>
          <w:szCs w:val="24"/>
        </w:rPr>
      </w:pPr>
      <w:r w:rsidRPr="006E47CF">
        <w:rPr>
          <w:rFonts w:ascii="Arial" w:hAnsi="Arial" w:cs="Arial"/>
          <w:b/>
          <w:i/>
          <w:sz w:val="24"/>
          <w:szCs w:val="24"/>
        </w:rPr>
        <w:t xml:space="preserve"> </w:t>
      </w:r>
      <w:r w:rsidRPr="00E854DE">
        <w:rPr>
          <w:rFonts w:ascii="Arial" w:hAnsi="Arial" w:cs="Arial"/>
          <w:sz w:val="24"/>
          <w:szCs w:val="24"/>
        </w:rPr>
        <w:t xml:space="preserve">Enables the business to achieve its business objectives; </w:t>
      </w:r>
    </w:p>
    <w:p w:rsidR="00E854DE" w:rsidRPr="00E854DE" w:rsidRDefault="006E47CF"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Gives management the time and opportunity to generate income, rather than constantly dealing with problems; </w:t>
      </w:r>
    </w:p>
    <w:p w:rsidR="00E854DE" w:rsidRPr="00E854DE" w:rsidRDefault="006E47CF"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Reduces day-to-day losses; </w:t>
      </w:r>
    </w:p>
    <w:p w:rsidR="00E854DE" w:rsidRPr="00E854DE" w:rsidRDefault="006E47CF"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Places a strong  </w:t>
      </w:r>
      <w:r w:rsidR="00E854DE" w:rsidRPr="00E854DE">
        <w:rPr>
          <w:rFonts w:ascii="Arial" w:hAnsi="Arial" w:cs="Arial"/>
          <w:sz w:val="24"/>
          <w:szCs w:val="24"/>
        </w:rPr>
        <w:t xml:space="preserve"> Enterprise Risk Management System</w:t>
      </w:r>
      <w:r w:rsidRPr="00E854DE">
        <w:rPr>
          <w:rFonts w:ascii="Arial" w:hAnsi="Arial" w:cs="Arial"/>
          <w:sz w:val="24"/>
          <w:szCs w:val="24"/>
        </w:rPr>
        <w:t xml:space="preserve"> in place; </w:t>
      </w:r>
    </w:p>
    <w:p w:rsidR="006E47CF" w:rsidRPr="00E854DE" w:rsidRDefault="006E47CF" w:rsidP="00827948">
      <w:pPr>
        <w:spacing w:after="0" w:line="240" w:lineRule="auto"/>
        <w:contextualSpacing/>
        <w:jc w:val="both"/>
        <w:rPr>
          <w:rFonts w:ascii="Arial" w:hAnsi="Arial" w:cs="Arial"/>
          <w:sz w:val="24"/>
          <w:szCs w:val="24"/>
        </w:rPr>
      </w:pPr>
      <w:r w:rsidRPr="00E854DE">
        <w:rPr>
          <w:rFonts w:ascii="Arial" w:hAnsi="Arial" w:cs="Arial"/>
          <w:sz w:val="24"/>
          <w:szCs w:val="24"/>
        </w:rPr>
        <w:t> Establishes a system by which to correlate, understand, and model different classes of risk.</w:t>
      </w:r>
    </w:p>
    <w:p w:rsidR="006E47CF" w:rsidRDefault="006E47CF" w:rsidP="006E47CF">
      <w:pPr>
        <w:jc w:val="both"/>
        <w:rPr>
          <w:rFonts w:ascii="Arial" w:hAnsi="Arial" w:cs="Arial"/>
          <w:color w:val="545454"/>
          <w:shd w:val="clear" w:color="auto" w:fill="FFFFFF"/>
        </w:rPr>
      </w:pPr>
    </w:p>
    <w:p w:rsidR="00E854DE" w:rsidRDefault="00E854DE" w:rsidP="006E47CF">
      <w:pPr>
        <w:jc w:val="both"/>
        <w:rPr>
          <w:rFonts w:ascii="Arial" w:hAnsi="Arial" w:cs="Arial"/>
          <w:b/>
          <w:i/>
          <w:sz w:val="24"/>
          <w:szCs w:val="24"/>
        </w:rPr>
      </w:pPr>
      <w:r w:rsidRPr="00E854DE">
        <w:rPr>
          <w:rFonts w:ascii="Arial" w:hAnsi="Arial" w:cs="Arial"/>
          <w:b/>
          <w:i/>
          <w:sz w:val="24"/>
          <w:szCs w:val="24"/>
        </w:rPr>
        <w:t>3. Explain the factors on which the operational risk management depends</w:t>
      </w:r>
    </w:p>
    <w:p w:rsidR="00E854DE" w:rsidRDefault="00E854DE" w:rsidP="00E854DE">
      <w:pPr>
        <w:rPr>
          <w:rFonts w:ascii="Arial" w:hAnsi="Arial" w:cs="Arial"/>
          <w:b/>
          <w:i/>
          <w:sz w:val="24"/>
          <w:szCs w:val="24"/>
        </w:rPr>
      </w:pPr>
      <w:r w:rsidRPr="00E854DE">
        <w:rPr>
          <w:rFonts w:ascii="Arial" w:hAnsi="Arial" w:cs="Arial"/>
          <w:b/>
          <w:sz w:val="24"/>
          <w:szCs w:val="24"/>
          <w:u w:val="single"/>
        </w:rPr>
        <w:t>Answer</w:t>
      </w:r>
      <w:r>
        <w:rPr>
          <w:rFonts w:ascii="Arial" w:hAnsi="Arial" w:cs="Arial"/>
          <w:b/>
          <w:i/>
          <w:sz w:val="24"/>
          <w:szCs w:val="24"/>
        </w:rPr>
        <w:t>:</w:t>
      </w:r>
    </w:p>
    <w:p w:rsidR="00E854DE" w:rsidRDefault="00E854DE" w:rsidP="006E47CF">
      <w:pPr>
        <w:jc w:val="both"/>
        <w:rPr>
          <w:rFonts w:ascii="Arial" w:hAnsi="Arial" w:cs="Arial"/>
          <w:sz w:val="24"/>
          <w:szCs w:val="24"/>
        </w:rPr>
      </w:pPr>
      <w:r w:rsidRPr="00E854DE">
        <w:rPr>
          <w:rFonts w:ascii="Arial" w:hAnsi="Arial" w:cs="Arial"/>
          <w:sz w:val="24"/>
          <w:szCs w:val="24"/>
        </w:rPr>
        <w:t xml:space="preserve">The success of  </w:t>
      </w:r>
      <w:r w:rsidR="00827948">
        <w:rPr>
          <w:rFonts w:ascii="Arial" w:hAnsi="Arial" w:cs="Arial"/>
          <w:sz w:val="24"/>
          <w:szCs w:val="24"/>
        </w:rPr>
        <w:t xml:space="preserve"> </w:t>
      </w:r>
      <w:r w:rsidRPr="00E854DE">
        <w:rPr>
          <w:rFonts w:ascii="Arial" w:hAnsi="Arial" w:cs="Arial"/>
          <w:sz w:val="24"/>
          <w:szCs w:val="24"/>
        </w:rPr>
        <w:t xml:space="preserve">Operational  </w:t>
      </w:r>
      <w:r w:rsidR="00827948">
        <w:rPr>
          <w:rFonts w:ascii="Arial" w:hAnsi="Arial" w:cs="Arial"/>
          <w:sz w:val="24"/>
          <w:szCs w:val="24"/>
        </w:rPr>
        <w:t xml:space="preserve"> </w:t>
      </w:r>
      <w:r w:rsidRPr="00E854DE">
        <w:rPr>
          <w:rFonts w:ascii="Arial" w:hAnsi="Arial" w:cs="Arial"/>
          <w:sz w:val="24"/>
          <w:szCs w:val="24"/>
        </w:rPr>
        <w:t xml:space="preserve">Risk  </w:t>
      </w:r>
      <w:r w:rsidR="00827948">
        <w:rPr>
          <w:rFonts w:ascii="Arial" w:hAnsi="Arial" w:cs="Arial"/>
          <w:sz w:val="24"/>
          <w:szCs w:val="24"/>
        </w:rPr>
        <w:t xml:space="preserve">  </w:t>
      </w:r>
      <w:r w:rsidRPr="00E854DE">
        <w:rPr>
          <w:rFonts w:ascii="Arial" w:hAnsi="Arial" w:cs="Arial"/>
          <w:sz w:val="24"/>
          <w:szCs w:val="24"/>
        </w:rPr>
        <w:t>Management will depend on how complete the identification process is.</w:t>
      </w:r>
      <w:r w:rsidR="00827948">
        <w:rPr>
          <w:rFonts w:ascii="Arial" w:hAnsi="Arial" w:cs="Arial"/>
          <w:sz w:val="24"/>
          <w:szCs w:val="24"/>
        </w:rPr>
        <w:t xml:space="preserve"> B</w:t>
      </w:r>
      <w:r w:rsidRPr="00E854DE">
        <w:rPr>
          <w:rFonts w:ascii="Arial" w:hAnsi="Arial" w:cs="Arial"/>
          <w:sz w:val="24"/>
          <w:szCs w:val="24"/>
        </w:rPr>
        <w:t>usinesses need to adapt the operational risk definition in terms of their own end product and the resources and processes they use to produce that product.</w:t>
      </w:r>
    </w:p>
    <w:p w:rsidR="00827948" w:rsidRDefault="00E854DE" w:rsidP="006E47CF">
      <w:pPr>
        <w:jc w:val="both"/>
        <w:rPr>
          <w:rFonts w:ascii="Arial" w:hAnsi="Arial" w:cs="Arial"/>
          <w:sz w:val="24"/>
          <w:szCs w:val="24"/>
        </w:rPr>
      </w:pPr>
      <w:r w:rsidRPr="00827948">
        <w:rPr>
          <w:rFonts w:ascii="Arial" w:hAnsi="Arial" w:cs="Arial"/>
          <w:b/>
          <w:sz w:val="24"/>
          <w:szCs w:val="24"/>
        </w:rPr>
        <w:t xml:space="preserve">Developing a solid  </w:t>
      </w:r>
      <w:r w:rsidR="00827948" w:rsidRPr="00827948">
        <w:rPr>
          <w:rFonts w:ascii="Arial" w:hAnsi="Arial" w:cs="Arial"/>
          <w:b/>
          <w:sz w:val="24"/>
          <w:szCs w:val="24"/>
        </w:rPr>
        <w:t xml:space="preserve"> </w:t>
      </w:r>
      <w:r w:rsidRPr="00827948">
        <w:rPr>
          <w:rFonts w:ascii="Arial" w:hAnsi="Arial" w:cs="Arial"/>
          <w:b/>
          <w:sz w:val="24"/>
          <w:szCs w:val="24"/>
        </w:rPr>
        <w:t xml:space="preserve">Operational  </w:t>
      </w:r>
      <w:r w:rsidR="00827948" w:rsidRPr="00827948">
        <w:rPr>
          <w:rFonts w:ascii="Arial" w:hAnsi="Arial" w:cs="Arial"/>
          <w:b/>
          <w:sz w:val="24"/>
          <w:szCs w:val="24"/>
        </w:rPr>
        <w:t xml:space="preserve"> Risk Management System</w:t>
      </w:r>
      <w:r w:rsidRPr="00827948">
        <w:rPr>
          <w:rFonts w:ascii="Arial" w:hAnsi="Arial" w:cs="Arial"/>
          <w:b/>
          <w:sz w:val="24"/>
          <w:szCs w:val="24"/>
        </w:rPr>
        <w:t xml:space="preserve"> will depend on a number of issues such as</w:t>
      </w:r>
      <w:r w:rsidRPr="00E854DE">
        <w:rPr>
          <w:rFonts w:ascii="Arial" w:hAnsi="Arial" w:cs="Arial"/>
          <w:sz w:val="24"/>
          <w:szCs w:val="24"/>
        </w:rPr>
        <w:t xml:space="preserve">: </w:t>
      </w:r>
    </w:p>
    <w:p w:rsidR="00827948"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The </w:t>
      </w:r>
      <w:r w:rsidR="00827948">
        <w:rPr>
          <w:rFonts w:ascii="Arial" w:hAnsi="Arial" w:cs="Arial"/>
          <w:sz w:val="24"/>
          <w:szCs w:val="24"/>
        </w:rPr>
        <w:t xml:space="preserve"> </w:t>
      </w:r>
      <w:r w:rsidRPr="00E854DE">
        <w:rPr>
          <w:rFonts w:ascii="Arial" w:hAnsi="Arial" w:cs="Arial"/>
          <w:sz w:val="24"/>
          <w:szCs w:val="24"/>
        </w:rPr>
        <w:t xml:space="preserve"> Risk </w:t>
      </w:r>
      <w:r w:rsidR="00827948">
        <w:rPr>
          <w:rFonts w:ascii="Arial" w:hAnsi="Arial" w:cs="Arial"/>
          <w:sz w:val="24"/>
          <w:szCs w:val="24"/>
        </w:rPr>
        <w:t xml:space="preserve"> </w:t>
      </w:r>
      <w:r w:rsidRPr="00E854DE">
        <w:rPr>
          <w:rFonts w:ascii="Arial" w:hAnsi="Arial" w:cs="Arial"/>
          <w:sz w:val="24"/>
          <w:szCs w:val="24"/>
        </w:rPr>
        <w:t xml:space="preserve"> Management  </w:t>
      </w:r>
      <w:r w:rsidR="00827948">
        <w:rPr>
          <w:rFonts w:ascii="Arial" w:hAnsi="Arial" w:cs="Arial"/>
          <w:sz w:val="24"/>
          <w:szCs w:val="24"/>
        </w:rPr>
        <w:t xml:space="preserve"> </w:t>
      </w:r>
      <w:r w:rsidRPr="00E854DE">
        <w:rPr>
          <w:rFonts w:ascii="Arial" w:hAnsi="Arial" w:cs="Arial"/>
          <w:sz w:val="24"/>
          <w:szCs w:val="24"/>
        </w:rPr>
        <w:t xml:space="preserve">System should not slow down decision making processes or reduce business output; </w:t>
      </w:r>
    </w:p>
    <w:p w:rsidR="00827948"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Risk managers who implement the operational risk program should not be the managers of individual business units; </w:t>
      </w:r>
    </w:p>
    <w:p w:rsidR="00827948"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xml:space="preserve"> Risks should be managed at an appropriate level within the </w:t>
      </w:r>
      <w:r w:rsidR="00827948" w:rsidRPr="00E854DE">
        <w:rPr>
          <w:rFonts w:ascii="Arial" w:hAnsi="Arial" w:cs="Arial"/>
          <w:sz w:val="24"/>
          <w:szCs w:val="24"/>
        </w:rPr>
        <w:t>organization</w:t>
      </w:r>
      <w:r w:rsidRPr="00E854DE">
        <w:rPr>
          <w:rFonts w:ascii="Arial" w:hAnsi="Arial" w:cs="Arial"/>
          <w:sz w:val="24"/>
          <w:szCs w:val="24"/>
        </w:rPr>
        <w:t xml:space="preserve">; and </w:t>
      </w:r>
    </w:p>
    <w:p w:rsidR="00E854DE" w:rsidRDefault="00E854DE" w:rsidP="00827948">
      <w:pPr>
        <w:spacing w:after="0" w:line="240" w:lineRule="auto"/>
        <w:contextualSpacing/>
        <w:jc w:val="both"/>
        <w:rPr>
          <w:rFonts w:ascii="Arial" w:hAnsi="Arial" w:cs="Arial"/>
          <w:sz w:val="24"/>
          <w:szCs w:val="24"/>
        </w:rPr>
      </w:pPr>
      <w:r w:rsidRPr="00E854DE">
        <w:rPr>
          <w:rFonts w:ascii="Arial" w:hAnsi="Arial" w:cs="Arial"/>
          <w:sz w:val="24"/>
          <w:szCs w:val="24"/>
        </w:rPr>
        <w:t> Developing a culture which rewards the exposure of risks when identified, rather than encouraging staff to hide them.</w:t>
      </w:r>
    </w:p>
    <w:p w:rsidR="00827948" w:rsidRDefault="00827948" w:rsidP="00827948">
      <w:pPr>
        <w:spacing w:after="0" w:line="240" w:lineRule="auto"/>
        <w:contextualSpacing/>
        <w:jc w:val="both"/>
        <w:rPr>
          <w:rFonts w:ascii="Arial" w:hAnsi="Arial" w:cs="Arial"/>
          <w:sz w:val="24"/>
          <w:szCs w:val="24"/>
        </w:rPr>
      </w:pPr>
    </w:p>
    <w:p w:rsidR="00827948" w:rsidRPr="00827948" w:rsidRDefault="00827948" w:rsidP="006E47CF">
      <w:pPr>
        <w:jc w:val="both"/>
        <w:rPr>
          <w:rFonts w:ascii="Arial" w:hAnsi="Arial" w:cs="Arial"/>
          <w:b/>
          <w:i/>
          <w:sz w:val="24"/>
          <w:szCs w:val="24"/>
        </w:rPr>
      </w:pPr>
      <w:r w:rsidRPr="00827948">
        <w:rPr>
          <w:rFonts w:ascii="Arial" w:hAnsi="Arial" w:cs="Arial"/>
          <w:b/>
          <w:i/>
          <w:sz w:val="24"/>
          <w:szCs w:val="24"/>
        </w:rPr>
        <w:t>4. Discuss in details the risks associated with people in a business</w:t>
      </w:r>
    </w:p>
    <w:p w:rsidR="00C1674C" w:rsidRDefault="00C1674C" w:rsidP="00C1674C">
      <w:pPr>
        <w:rPr>
          <w:rFonts w:ascii="Arial" w:hAnsi="Arial" w:cs="Arial"/>
          <w:b/>
          <w:i/>
          <w:sz w:val="24"/>
          <w:szCs w:val="24"/>
        </w:rPr>
      </w:pPr>
      <w:r w:rsidRPr="00E854DE">
        <w:rPr>
          <w:rFonts w:ascii="Arial" w:hAnsi="Arial" w:cs="Arial"/>
          <w:b/>
          <w:sz w:val="24"/>
          <w:szCs w:val="24"/>
          <w:u w:val="single"/>
        </w:rPr>
        <w:t>Answer</w:t>
      </w:r>
      <w:r>
        <w:rPr>
          <w:rFonts w:ascii="Arial" w:hAnsi="Arial" w:cs="Arial"/>
          <w:b/>
          <w:i/>
          <w:sz w:val="24"/>
          <w:szCs w:val="24"/>
        </w:rPr>
        <w:t>:</w:t>
      </w:r>
    </w:p>
    <w:p w:rsidR="001246C7" w:rsidRDefault="00006E69" w:rsidP="006E47CF">
      <w:pPr>
        <w:jc w:val="both"/>
        <w:rPr>
          <w:rFonts w:ascii="Arial" w:hAnsi="Arial" w:cs="Arial"/>
          <w:sz w:val="24"/>
          <w:szCs w:val="24"/>
        </w:rPr>
      </w:pPr>
      <w:r w:rsidRPr="00006E69">
        <w:rPr>
          <w:rFonts w:ascii="Arial" w:hAnsi="Arial" w:cs="Arial"/>
          <w:sz w:val="24"/>
          <w:szCs w:val="24"/>
        </w:rPr>
        <w:t xml:space="preserve">People risk may be described as a combination of employer behavior which affects employee efficiency, health and safety, loyalty, and the detrimental impact of employee behavior, </w:t>
      </w:r>
      <w:r w:rsidRPr="001246C7">
        <w:rPr>
          <w:rFonts w:ascii="Arial" w:hAnsi="Arial" w:cs="Arial"/>
          <w:b/>
          <w:i/>
          <w:sz w:val="24"/>
          <w:szCs w:val="24"/>
        </w:rPr>
        <w:t>which is anything from profit erosion to business failure</w:t>
      </w:r>
      <w:r w:rsidRPr="00006E69">
        <w:rPr>
          <w:rFonts w:ascii="Arial" w:hAnsi="Arial" w:cs="Arial"/>
          <w:sz w:val="24"/>
          <w:szCs w:val="24"/>
        </w:rPr>
        <w:t xml:space="preserve">. </w:t>
      </w:r>
    </w:p>
    <w:p w:rsidR="00006E69" w:rsidRPr="001246C7" w:rsidRDefault="00006E69" w:rsidP="006E47CF">
      <w:pPr>
        <w:jc w:val="both"/>
        <w:rPr>
          <w:rFonts w:ascii="Arial" w:hAnsi="Arial" w:cs="Arial"/>
          <w:b/>
          <w:i/>
          <w:sz w:val="24"/>
          <w:szCs w:val="24"/>
        </w:rPr>
      </w:pPr>
      <w:r w:rsidRPr="00006E69">
        <w:rPr>
          <w:rFonts w:ascii="Arial" w:hAnsi="Arial" w:cs="Arial"/>
          <w:sz w:val="24"/>
          <w:szCs w:val="24"/>
        </w:rPr>
        <w:t xml:space="preserve">In simple terms, there are three levels of severity of the impact that people risk can have. At the lowest level, people risk covers possible events which would, in the short term, </w:t>
      </w:r>
      <w:r w:rsidRPr="001246C7">
        <w:rPr>
          <w:rFonts w:ascii="Arial" w:hAnsi="Arial" w:cs="Arial"/>
          <w:b/>
          <w:i/>
          <w:sz w:val="24"/>
          <w:szCs w:val="24"/>
        </w:rPr>
        <w:t>reduce profitability, share value or credit rating</w:t>
      </w:r>
      <w:r w:rsidRPr="00006E69">
        <w:rPr>
          <w:rFonts w:ascii="Arial" w:hAnsi="Arial" w:cs="Arial"/>
          <w:sz w:val="24"/>
          <w:szCs w:val="24"/>
        </w:rPr>
        <w:t xml:space="preserve">. At the second level, </w:t>
      </w:r>
      <w:r w:rsidRPr="001246C7">
        <w:rPr>
          <w:rFonts w:ascii="Arial" w:hAnsi="Arial" w:cs="Arial"/>
          <w:b/>
          <w:i/>
          <w:sz w:val="24"/>
          <w:szCs w:val="24"/>
        </w:rPr>
        <w:t>risk events may have a negative impact on the organization’s wealth or reputation in the long term.</w:t>
      </w:r>
      <w:r w:rsidRPr="00006E69">
        <w:rPr>
          <w:rFonts w:ascii="Arial" w:hAnsi="Arial" w:cs="Arial"/>
          <w:sz w:val="24"/>
          <w:szCs w:val="24"/>
        </w:rPr>
        <w:t xml:space="preserve"> The worst-case scenario would be to </w:t>
      </w:r>
      <w:r w:rsidRPr="001246C7">
        <w:rPr>
          <w:rFonts w:ascii="Arial" w:hAnsi="Arial" w:cs="Arial"/>
          <w:b/>
          <w:i/>
          <w:sz w:val="24"/>
          <w:szCs w:val="24"/>
        </w:rPr>
        <w:t>bring about the eventual collapse of a business due to conscious or unconscious actions of one or more employees.</w:t>
      </w:r>
    </w:p>
    <w:p w:rsidR="00C1674C" w:rsidRPr="00C1674C" w:rsidRDefault="00C1674C" w:rsidP="00C1674C">
      <w:pPr>
        <w:jc w:val="both"/>
        <w:rPr>
          <w:rFonts w:ascii="Arial" w:hAnsi="Arial" w:cs="Arial"/>
          <w:b/>
          <w:sz w:val="24"/>
          <w:szCs w:val="24"/>
        </w:rPr>
      </w:pPr>
      <w:r w:rsidRPr="00C1674C">
        <w:rPr>
          <w:rFonts w:ascii="Arial" w:hAnsi="Arial" w:cs="Arial"/>
          <w:b/>
          <w:sz w:val="24"/>
          <w:szCs w:val="24"/>
        </w:rPr>
        <w:lastRenderedPageBreak/>
        <w:t>Types of People Risk</w:t>
      </w:r>
    </w:p>
    <w:p w:rsidR="00C1674C" w:rsidRPr="00C1674C" w:rsidRDefault="00C1674C" w:rsidP="00C1674C">
      <w:pPr>
        <w:jc w:val="both"/>
        <w:rPr>
          <w:rFonts w:ascii="Arial" w:hAnsi="Arial" w:cs="Arial"/>
          <w:i/>
          <w:sz w:val="24"/>
          <w:szCs w:val="24"/>
        </w:rPr>
      </w:pPr>
      <w:r w:rsidRPr="00C1674C">
        <w:rPr>
          <w:rFonts w:ascii="Arial" w:hAnsi="Arial" w:cs="Arial"/>
          <w:sz w:val="24"/>
          <w:szCs w:val="24"/>
        </w:rPr>
        <w:t xml:space="preserve"> Employees must be managed effectively as they have a high impact on business profitability. The success of human resource management can be measured by </w:t>
      </w:r>
      <w:r w:rsidRPr="00C1674C">
        <w:rPr>
          <w:rFonts w:ascii="Arial" w:hAnsi="Arial" w:cs="Arial"/>
          <w:b/>
          <w:i/>
          <w:sz w:val="24"/>
          <w:szCs w:val="24"/>
        </w:rPr>
        <w:t>absenteeism rates (</w:t>
      </w:r>
      <w:r w:rsidRPr="00C1674C">
        <w:rPr>
          <w:rFonts w:ascii="Arial" w:hAnsi="Arial" w:cs="Arial"/>
          <w:b/>
          <w:i/>
          <w:sz w:val="24"/>
          <w:szCs w:val="24"/>
        </w:rPr>
        <w:t xml:space="preserve">staff constraint), labor </w:t>
      </w:r>
      <w:r w:rsidRPr="00C1674C">
        <w:rPr>
          <w:rFonts w:ascii="Arial" w:hAnsi="Arial" w:cs="Arial"/>
          <w:b/>
          <w:i/>
          <w:sz w:val="24"/>
          <w:szCs w:val="24"/>
        </w:rPr>
        <w:t>turnover (staff constraint), accident rates (health and safety), productivity (management), quality of finished goods (management), and customer satisfaction (management).</w:t>
      </w:r>
      <w:r w:rsidRPr="00C1674C">
        <w:rPr>
          <w:rFonts w:ascii="Arial" w:hAnsi="Arial" w:cs="Arial"/>
          <w:sz w:val="24"/>
          <w:szCs w:val="24"/>
        </w:rPr>
        <w:t xml:space="preserve"> Having said this, people risks are actually broader than just efficient use of employees, and often result from HR management practices like </w:t>
      </w:r>
      <w:r w:rsidRPr="00C1674C">
        <w:rPr>
          <w:rFonts w:ascii="Arial" w:hAnsi="Arial" w:cs="Arial"/>
          <w:i/>
          <w:sz w:val="24"/>
          <w:szCs w:val="24"/>
        </w:rPr>
        <w:t>late payment of wages or salaries, not adhering to statutory or regulatory requirements, staff constraints, dishonesty, corporate culture which does not cultivate risk awareness, risk management, or poor health and safety practices.</w:t>
      </w:r>
    </w:p>
    <w:p w:rsidR="00C1674C" w:rsidRDefault="00C1674C" w:rsidP="00C1674C">
      <w:pPr>
        <w:jc w:val="both"/>
        <w:rPr>
          <w:rFonts w:ascii="Arial" w:hAnsi="Arial" w:cs="Arial"/>
          <w:sz w:val="24"/>
          <w:szCs w:val="24"/>
        </w:rPr>
      </w:pPr>
      <w:r w:rsidRPr="00C1674C">
        <w:rPr>
          <w:rFonts w:ascii="Arial" w:hAnsi="Arial" w:cs="Arial"/>
          <w:b/>
          <w:sz w:val="24"/>
          <w:szCs w:val="24"/>
        </w:rPr>
        <w:t xml:space="preserve"> Staff limitations</w:t>
      </w:r>
      <w:r w:rsidRPr="00C1674C">
        <w:rPr>
          <w:rFonts w:ascii="Arial" w:hAnsi="Arial" w:cs="Arial"/>
          <w:sz w:val="24"/>
          <w:szCs w:val="24"/>
        </w:rPr>
        <w:t xml:space="preserve"> occur</w:t>
      </w:r>
      <w:r>
        <w:rPr>
          <w:rFonts w:ascii="Arial" w:hAnsi="Arial" w:cs="Arial"/>
          <w:sz w:val="24"/>
          <w:szCs w:val="24"/>
        </w:rPr>
        <w:t xml:space="preserve"> </w:t>
      </w:r>
      <w:r w:rsidRPr="00C1674C">
        <w:rPr>
          <w:rFonts w:ascii="Arial" w:hAnsi="Arial" w:cs="Arial"/>
          <w:sz w:val="24"/>
          <w:szCs w:val="24"/>
        </w:rPr>
        <w:t>either</w:t>
      </w:r>
      <w:r>
        <w:rPr>
          <w:rFonts w:ascii="Arial" w:hAnsi="Arial" w:cs="Arial"/>
          <w:sz w:val="24"/>
          <w:szCs w:val="24"/>
        </w:rPr>
        <w:t xml:space="preserve"> </w:t>
      </w:r>
      <w:r w:rsidRPr="00C1674C">
        <w:rPr>
          <w:rFonts w:ascii="Arial" w:hAnsi="Arial" w:cs="Arial"/>
          <w:sz w:val="24"/>
          <w:szCs w:val="24"/>
        </w:rPr>
        <w:t xml:space="preserve">when companies cannot fill critical positions because of shortages in specific trades or professions </w:t>
      </w:r>
      <w:r w:rsidRPr="001246C7">
        <w:rPr>
          <w:rFonts w:ascii="Arial" w:hAnsi="Arial" w:cs="Arial"/>
          <w:b/>
          <w:i/>
          <w:sz w:val="24"/>
          <w:szCs w:val="24"/>
        </w:rPr>
        <w:t>(salary and other incentives not drawing new candidates) or</w:t>
      </w:r>
      <w:r w:rsidRPr="001246C7">
        <w:rPr>
          <w:rFonts w:ascii="Arial" w:hAnsi="Arial" w:cs="Arial"/>
          <w:b/>
          <w:i/>
          <w:sz w:val="24"/>
          <w:szCs w:val="24"/>
        </w:rPr>
        <w:t xml:space="preserve"> </w:t>
      </w:r>
      <w:r w:rsidRPr="001246C7">
        <w:rPr>
          <w:rFonts w:ascii="Arial" w:hAnsi="Arial" w:cs="Arial"/>
          <w:b/>
          <w:i/>
          <w:sz w:val="24"/>
          <w:szCs w:val="24"/>
        </w:rPr>
        <w:t>when staff retention is poor</w:t>
      </w:r>
      <w:r w:rsidRPr="00C1674C">
        <w:rPr>
          <w:rFonts w:ascii="Arial" w:hAnsi="Arial" w:cs="Arial"/>
          <w:b/>
          <w:sz w:val="24"/>
          <w:szCs w:val="24"/>
        </w:rPr>
        <w:t xml:space="preserve">, </w:t>
      </w:r>
      <w:r w:rsidRPr="00C1674C">
        <w:rPr>
          <w:rFonts w:ascii="Arial" w:hAnsi="Arial" w:cs="Arial"/>
          <w:sz w:val="24"/>
          <w:szCs w:val="24"/>
        </w:rPr>
        <w:t>causing</w:t>
      </w:r>
      <w:r>
        <w:rPr>
          <w:rFonts w:ascii="Arial" w:hAnsi="Arial" w:cs="Arial"/>
          <w:sz w:val="24"/>
          <w:szCs w:val="24"/>
        </w:rPr>
        <w:t>:</w:t>
      </w:r>
    </w:p>
    <w:p w:rsidR="00C1674C" w:rsidRPr="00C1674C" w:rsidRDefault="00C1674C" w:rsidP="00C1674C">
      <w:pPr>
        <w:pStyle w:val="ListParagraph"/>
        <w:numPr>
          <w:ilvl w:val="0"/>
          <w:numId w:val="1"/>
        </w:numPr>
        <w:jc w:val="both"/>
        <w:rPr>
          <w:rFonts w:ascii="Arial" w:hAnsi="Arial" w:cs="Arial"/>
          <w:i/>
          <w:sz w:val="24"/>
          <w:szCs w:val="24"/>
        </w:rPr>
      </w:pPr>
      <w:r w:rsidRPr="00C1674C">
        <w:rPr>
          <w:rFonts w:ascii="Arial" w:hAnsi="Arial" w:cs="Arial"/>
          <w:b/>
          <w:i/>
          <w:sz w:val="24"/>
          <w:szCs w:val="24"/>
        </w:rPr>
        <w:t>B</w:t>
      </w:r>
      <w:r w:rsidRPr="00C1674C">
        <w:rPr>
          <w:rFonts w:ascii="Arial" w:hAnsi="Arial" w:cs="Arial"/>
          <w:b/>
          <w:i/>
          <w:sz w:val="24"/>
          <w:szCs w:val="24"/>
        </w:rPr>
        <w:t>usiness disruption</w:t>
      </w:r>
      <w:r w:rsidRPr="00C1674C">
        <w:rPr>
          <w:rFonts w:ascii="Arial" w:hAnsi="Arial" w:cs="Arial"/>
          <w:i/>
          <w:sz w:val="24"/>
          <w:szCs w:val="24"/>
        </w:rPr>
        <w:t>.</w:t>
      </w:r>
    </w:p>
    <w:p w:rsidR="00C1674C" w:rsidRPr="00C1674C" w:rsidRDefault="00C1674C" w:rsidP="00C1674C">
      <w:pPr>
        <w:pStyle w:val="ListParagraph"/>
        <w:numPr>
          <w:ilvl w:val="0"/>
          <w:numId w:val="1"/>
        </w:numPr>
        <w:jc w:val="both"/>
        <w:rPr>
          <w:rFonts w:ascii="Arial" w:hAnsi="Arial" w:cs="Arial"/>
          <w:b/>
          <w:sz w:val="24"/>
          <w:szCs w:val="24"/>
        </w:rPr>
      </w:pPr>
      <w:r w:rsidRPr="00C1674C">
        <w:rPr>
          <w:rFonts w:ascii="Arial" w:hAnsi="Arial" w:cs="Arial"/>
          <w:b/>
          <w:i/>
          <w:sz w:val="24"/>
          <w:szCs w:val="24"/>
        </w:rPr>
        <w:t>Incompetence</w:t>
      </w:r>
      <w:r w:rsidRPr="00C1674C">
        <w:rPr>
          <w:rFonts w:ascii="Arial" w:hAnsi="Arial" w:cs="Arial"/>
          <w:b/>
          <w:sz w:val="24"/>
          <w:szCs w:val="24"/>
        </w:rPr>
        <w:t xml:space="preserve"> </w:t>
      </w:r>
      <w:r w:rsidRPr="00C1674C">
        <w:rPr>
          <w:rFonts w:ascii="Arial" w:hAnsi="Arial" w:cs="Arial"/>
          <w:sz w:val="24"/>
          <w:szCs w:val="24"/>
        </w:rPr>
        <w:t xml:space="preserve">becomes a problem when </w:t>
      </w:r>
      <w:r w:rsidRPr="00C1674C">
        <w:rPr>
          <w:rFonts w:ascii="Arial" w:hAnsi="Arial" w:cs="Arial"/>
          <w:b/>
          <w:i/>
          <w:sz w:val="24"/>
          <w:szCs w:val="24"/>
        </w:rPr>
        <w:t>employees lack the level of skills and knowledge to do their jobs properly</w:t>
      </w:r>
      <w:r w:rsidRPr="00C1674C">
        <w:rPr>
          <w:rFonts w:ascii="Arial" w:hAnsi="Arial" w:cs="Arial"/>
          <w:sz w:val="24"/>
          <w:szCs w:val="24"/>
        </w:rPr>
        <w:t xml:space="preserve">. </w:t>
      </w:r>
      <w:r w:rsidRPr="00C1674C">
        <w:rPr>
          <w:rFonts w:ascii="Arial" w:hAnsi="Arial" w:cs="Arial"/>
          <w:b/>
          <w:i/>
          <w:sz w:val="24"/>
          <w:szCs w:val="24"/>
        </w:rPr>
        <w:t>The absence of professional training and development would cause human errors</w:t>
      </w:r>
      <w:r w:rsidRPr="00C1674C">
        <w:rPr>
          <w:rFonts w:ascii="Arial" w:hAnsi="Arial" w:cs="Arial"/>
          <w:b/>
          <w:sz w:val="24"/>
          <w:szCs w:val="24"/>
        </w:rPr>
        <w:t>.</w:t>
      </w:r>
    </w:p>
    <w:p w:rsidR="00C1674C" w:rsidRPr="00C1674C" w:rsidRDefault="00C1674C" w:rsidP="00C1674C">
      <w:pPr>
        <w:pStyle w:val="ListParagraph"/>
        <w:numPr>
          <w:ilvl w:val="0"/>
          <w:numId w:val="1"/>
        </w:numPr>
        <w:jc w:val="both"/>
        <w:rPr>
          <w:rFonts w:ascii="Arial" w:hAnsi="Arial" w:cs="Arial"/>
          <w:b/>
          <w:i/>
          <w:sz w:val="24"/>
          <w:szCs w:val="24"/>
        </w:rPr>
      </w:pPr>
      <w:r w:rsidRPr="00C1674C">
        <w:rPr>
          <w:rFonts w:ascii="Arial" w:hAnsi="Arial" w:cs="Arial"/>
          <w:b/>
          <w:i/>
          <w:sz w:val="24"/>
          <w:szCs w:val="24"/>
        </w:rPr>
        <w:t xml:space="preserve">Fraudulent activities, such as theft can be attributed to dishonesty within a company. </w:t>
      </w:r>
    </w:p>
    <w:p w:rsidR="00F36292" w:rsidRPr="00F36292" w:rsidRDefault="00C1674C" w:rsidP="00C1674C">
      <w:pPr>
        <w:jc w:val="both"/>
        <w:rPr>
          <w:rFonts w:ascii="Arial" w:hAnsi="Arial" w:cs="Arial"/>
          <w:b/>
          <w:sz w:val="24"/>
          <w:szCs w:val="24"/>
        </w:rPr>
      </w:pPr>
      <w:r w:rsidRPr="00F36292">
        <w:rPr>
          <w:rFonts w:ascii="Arial" w:hAnsi="Arial" w:cs="Arial"/>
          <w:b/>
          <w:sz w:val="24"/>
          <w:szCs w:val="24"/>
        </w:rPr>
        <w:t xml:space="preserve">The frequency with which employees miss work will </w:t>
      </w:r>
      <w:r w:rsidR="00F36292" w:rsidRPr="00F36292">
        <w:rPr>
          <w:rFonts w:ascii="Arial" w:hAnsi="Arial" w:cs="Arial"/>
          <w:b/>
          <w:sz w:val="24"/>
          <w:szCs w:val="24"/>
        </w:rPr>
        <w:t>:</w:t>
      </w:r>
    </w:p>
    <w:p w:rsidR="00F36292" w:rsidRPr="00F36292" w:rsidRDefault="00C1674C" w:rsidP="00F36292">
      <w:pPr>
        <w:pStyle w:val="ListParagraph"/>
        <w:numPr>
          <w:ilvl w:val="0"/>
          <w:numId w:val="2"/>
        </w:numPr>
        <w:spacing w:after="0" w:line="240" w:lineRule="auto"/>
        <w:jc w:val="both"/>
        <w:rPr>
          <w:rFonts w:ascii="Arial" w:hAnsi="Arial" w:cs="Arial"/>
          <w:b/>
          <w:i/>
          <w:sz w:val="24"/>
          <w:szCs w:val="24"/>
        </w:rPr>
      </w:pPr>
      <w:r w:rsidRPr="00F36292">
        <w:rPr>
          <w:rFonts w:ascii="Arial" w:hAnsi="Arial" w:cs="Arial"/>
          <w:b/>
          <w:i/>
          <w:sz w:val="24"/>
          <w:szCs w:val="24"/>
        </w:rPr>
        <w:t xml:space="preserve">directly impact an </w:t>
      </w:r>
      <w:r w:rsidRPr="00F36292">
        <w:rPr>
          <w:rFonts w:ascii="Arial" w:hAnsi="Arial" w:cs="Arial"/>
          <w:b/>
          <w:i/>
          <w:sz w:val="24"/>
          <w:szCs w:val="24"/>
        </w:rPr>
        <w:t>organization</w:t>
      </w:r>
      <w:r w:rsidRPr="00F36292">
        <w:rPr>
          <w:rFonts w:ascii="Arial" w:hAnsi="Arial" w:cs="Arial"/>
          <w:b/>
          <w:i/>
          <w:sz w:val="24"/>
          <w:szCs w:val="24"/>
        </w:rPr>
        <w:t xml:space="preserve">, </w:t>
      </w:r>
    </w:p>
    <w:p w:rsidR="00F36292" w:rsidRPr="00F36292" w:rsidRDefault="00C1674C" w:rsidP="00F36292">
      <w:pPr>
        <w:pStyle w:val="ListParagraph"/>
        <w:numPr>
          <w:ilvl w:val="0"/>
          <w:numId w:val="2"/>
        </w:numPr>
        <w:spacing w:after="0" w:line="240" w:lineRule="auto"/>
        <w:jc w:val="both"/>
        <w:rPr>
          <w:rFonts w:ascii="Arial" w:hAnsi="Arial" w:cs="Arial"/>
          <w:b/>
          <w:i/>
          <w:sz w:val="24"/>
          <w:szCs w:val="24"/>
        </w:rPr>
      </w:pPr>
      <w:r w:rsidRPr="00F36292">
        <w:rPr>
          <w:rFonts w:ascii="Arial" w:hAnsi="Arial" w:cs="Arial"/>
          <w:b/>
          <w:i/>
          <w:sz w:val="24"/>
          <w:szCs w:val="24"/>
        </w:rPr>
        <w:t>and will incur direct costs and reduced productivity.</w:t>
      </w:r>
    </w:p>
    <w:p w:rsidR="00F36292" w:rsidRPr="00F36292" w:rsidRDefault="00F36292" w:rsidP="00F36292">
      <w:pPr>
        <w:pStyle w:val="ListParagraph"/>
        <w:spacing w:after="0" w:line="240" w:lineRule="auto"/>
        <w:jc w:val="both"/>
        <w:rPr>
          <w:rFonts w:ascii="Arial" w:hAnsi="Arial" w:cs="Arial"/>
          <w:sz w:val="24"/>
          <w:szCs w:val="24"/>
        </w:rPr>
      </w:pPr>
    </w:p>
    <w:p w:rsidR="00006E69" w:rsidRDefault="00C1674C" w:rsidP="00C1674C">
      <w:pPr>
        <w:jc w:val="both"/>
        <w:rPr>
          <w:rFonts w:ascii="Arial" w:hAnsi="Arial" w:cs="Arial"/>
          <w:sz w:val="24"/>
          <w:szCs w:val="24"/>
        </w:rPr>
      </w:pPr>
      <w:r w:rsidRPr="00C1674C">
        <w:rPr>
          <w:rFonts w:ascii="Arial" w:hAnsi="Arial" w:cs="Arial"/>
          <w:sz w:val="24"/>
          <w:szCs w:val="24"/>
        </w:rPr>
        <w:t xml:space="preserve"> A corporate culture that does not actively promote risk awareness or encourages making profit, with no regard to the methods used to make them, can result in negative employee </w:t>
      </w:r>
      <w:r w:rsidRPr="00C1674C">
        <w:rPr>
          <w:rFonts w:ascii="Arial" w:hAnsi="Arial" w:cs="Arial"/>
          <w:sz w:val="24"/>
          <w:szCs w:val="24"/>
        </w:rPr>
        <w:t>behavior</w:t>
      </w:r>
      <w:r w:rsidRPr="00C1674C">
        <w:rPr>
          <w:rFonts w:ascii="Arial" w:hAnsi="Arial" w:cs="Arial"/>
          <w:sz w:val="24"/>
          <w:szCs w:val="24"/>
        </w:rPr>
        <w:t>.</w:t>
      </w:r>
    </w:p>
    <w:p w:rsidR="00C1674C" w:rsidRDefault="00006E69" w:rsidP="006E47CF">
      <w:pPr>
        <w:jc w:val="both"/>
        <w:rPr>
          <w:rFonts w:ascii="Arial" w:hAnsi="Arial" w:cs="Arial"/>
          <w:b/>
          <w:sz w:val="24"/>
          <w:szCs w:val="24"/>
        </w:rPr>
      </w:pPr>
      <w:r w:rsidRPr="00C1674C">
        <w:rPr>
          <w:rFonts w:ascii="Arial" w:hAnsi="Arial" w:cs="Arial"/>
          <w:b/>
          <w:sz w:val="24"/>
          <w:szCs w:val="24"/>
        </w:rPr>
        <w:t xml:space="preserve">Health and Safety </w:t>
      </w:r>
    </w:p>
    <w:p w:rsidR="00F36292" w:rsidRDefault="00006E69" w:rsidP="006E47CF">
      <w:pPr>
        <w:jc w:val="both"/>
        <w:rPr>
          <w:rFonts w:ascii="Arial" w:hAnsi="Arial" w:cs="Arial"/>
          <w:sz w:val="24"/>
          <w:szCs w:val="24"/>
        </w:rPr>
      </w:pPr>
      <w:r w:rsidRPr="00C1674C">
        <w:rPr>
          <w:rFonts w:ascii="Arial" w:hAnsi="Arial" w:cs="Arial"/>
          <w:b/>
          <w:sz w:val="24"/>
          <w:szCs w:val="24"/>
        </w:rPr>
        <w:t>Risk due to health and safety-related issues</w:t>
      </w:r>
      <w:r w:rsidRPr="00006E69">
        <w:rPr>
          <w:rFonts w:ascii="Arial" w:hAnsi="Arial" w:cs="Arial"/>
          <w:sz w:val="24"/>
          <w:szCs w:val="24"/>
        </w:rPr>
        <w:t xml:space="preserve"> affect all businesses. </w:t>
      </w:r>
    </w:p>
    <w:p w:rsidR="00C1674C" w:rsidRDefault="00006E69" w:rsidP="006E47CF">
      <w:pPr>
        <w:jc w:val="both"/>
        <w:rPr>
          <w:rFonts w:ascii="Arial" w:hAnsi="Arial" w:cs="Arial"/>
          <w:sz w:val="24"/>
          <w:szCs w:val="24"/>
        </w:rPr>
      </w:pPr>
      <w:r w:rsidRPr="00006E69">
        <w:rPr>
          <w:rFonts w:ascii="Arial" w:hAnsi="Arial" w:cs="Arial"/>
          <w:sz w:val="24"/>
          <w:szCs w:val="24"/>
        </w:rPr>
        <w:t xml:space="preserve">These risks can be extensive and the direct and indirect costs to businesses have been calculated at about 3.8% of the market value of the 500 largest EU and US companies that are at risk from these issues. Of this, 2.4% is internal risk (reviewed in this unit) and 1.4% is risk to market value as a result of risk to the public and customers. </w:t>
      </w:r>
    </w:p>
    <w:p w:rsidR="00F36292" w:rsidRPr="00F36292" w:rsidRDefault="00F36292" w:rsidP="00C1674C">
      <w:pPr>
        <w:spacing w:after="0" w:line="240" w:lineRule="auto"/>
        <w:contextualSpacing/>
        <w:jc w:val="both"/>
        <w:rPr>
          <w:rFonts w:ascii="Arial" w:hAnsi="Arial" w:cs="Arial"/>
          <w:b/>
          <w:i/>
          <w:sz w:val="24"/>
          <w:szCs w:val="24"/>
        </w:rPr>
      </w:pPr>
      <w:r w:rsidRPr="00F36292">
        <w:rPr>
          <w:rFonts w:ascii="Arial" w:hAnsi="Arial" w:cs="Arial"/>
          <w:b/>
          <w:sz w:val="24"/>
          <w:szCs w:val="24"/>
        </w:rPr>
        <w:t>HRM Practices</w:t>
      </w:r>
      <w:r w:rsidRPr="00F36292">
        <w:rPr>
          <w:rFonts w:ascii="Arial" w:hAnsi="Arial" w:cs="Arial"/>
          <w:sz w:val="24"/>
          <w:szCs w:val="24"/>
        </w:rPr>
        <w:t xml:space="preserve"> An organization’s HRM practices need to adapt to the changing environment so that they can contribute towards their organizational goals. HRM can contribute by improving working conditions to enhance job satisfaction, develop and train employees, maintain harmonious relationships and ensure fairness of rewards. It can also help reduce threats to the company, </w:t>
      </w:r>
      <w:r w:rsidRPr="00F36292">
        <w:rPr>
          <w:rFonts w:ascii="Arial" w:hAnsi="Arial" w:cs="Arial"/>
          <w:b/>
          <w:i/>
          <w:sz w:val="24"/>
          <w:szCs w:val="24"/>
        </w:rPr>
        <w:t>such as low productivity, unfair dismissals, absenteeism, accidents and social abuses, such as bullying, stress induced by unrealistic workloads and sexual and racial discrimination</w:t>
      </w:r>
    </w:p>
    <w:p w:rsidR="00F36292" w:rsidRDefault="00F36292" w:rsidP="00C1674C">
      <w:pPr>
        <w:spacing w:after="0" w:line="240" w:lineRule="auto"/>
        <w:contextualSpacing/>
        <w:jc w:val="both"/>
        <w:rPr>
          <w:rFonts w:ascii="Arial" w:hAnsi="Arial" w:cs="Arial"/>
          <w:sz w:val="24"/>
          <w:szCs w:val="24"/>
        </w:rPr>
      </w:pPr>
    </w:p>
    <w:p w:rsidR="00F36292" w:rsidRPr="001246C7" w:rsidRDefault="00F36292" w:rsidP="00C1674C">
      <w:pPr>
        <w:spacing w:after="0" w:line="240" w:lineRule="auto"/>
        <w:contextualSpacing/>
        <w:jc w:val="both"/>
        <w:rPr>
          <w:rFonts w:ascii="Arial" w:hAnsi="Arial" w:cs="Arial"/>
          <w:b/>
          <w:i/>
          <w:sz w:val="24"/>
          <w:szCs w:val="24"/>
        </w:rPr>
      </w:pPr>
      <w:r w:rsidRPr="00F36292">
        <w:rPr>
          <w:rFonts w:ascii="Arial" w:hAnsi="Arial" w:cs="Arial"/>
          <w:b/>
          <w:sz w:val="24"/>
          <w:szCs w:val="24"/>
        </w:rPr>
        <w:t>Ability to Pay Salaries</w:t>
      </w:r>
      <w:r w:rsidRPr="00F36292">
        <w:rPr>
          <w:rFonts w:ascii="Arial" w:hAnsi="Arial" w:cs="Arial"/>
          <w:sz w:val="24"/>
          <w:szCs w:val="24"/>
        </w:rPr>
        <w:t xml:space="preserve"> </w:t>
      </w:r>
      <w:r w:rsidR="001246C7">
        <w:rPr>
          <w:rFonts w:ascii="Arial" w:hAnsi="Arial" w:cs="Arial"/>
          <w:sz w:val="24"/>
          <w:szCs w:val="24"/>
        </w:rPr>
        <w:t xml:space="preserve"> </w:t>
      </w:r>
      <w:r>
        <w:rPr>
          <w:rFonts w:ascii="Arial" w:hAnsi="Arial" w:cs="Arial"/>
          <w:sz w:val="24"/>
          <w:szCs w:val="24"/>
        </w:rPr>
        <w:t xml:space="preserve"> </w:t>
      </w:r>
      <w:r w:rsidRPr="00F36292">
        <w:rPr>
          <w:rFonts w:ascii="Arial" w:hAnsi="Arial" w:cs="Arial"/>
          <w:sz w:val="24"/>
          <w:szCs w:val="24"/>
        </w:rPr>
        <w:t>Employee remuneration requires an evaluation of the suitability of the risk indicators and their ability to provide accurate and timely information on which management can act. Liquidity impacts the ability to pay salaries. The salary burden must be balanced against the present and projected income and staff numbers</w:t>
      </w:r>
      <w:r w:rsidR="001246C7">
        <w:rPr>
          <w:rFonts w:ascii="Arial" w:hAnsi="Arial" w:cs="Arial"/>
          <w:sz w:val="24"/>
          <w:szCs w:val="24"/>
        </w:rPr>
        <w:t xml:space="preserve">. </w:t>
      </w:r>
      <w:r w:rsidR="001246C7" w:rsidRPr="001246C7">
        <w:rPr>
          <w:rFonts w:ascii="Arial" w:hAnsi="Arial" w:cs="Arial"/>
          <w:b/>
          <w:i/>
          <w:sz w:val="24"/>
          <w:szCs w:val="24"/>
        </w:rPr>
        <w:t>Employees who are not getting their salaries on time could put the company at risk by not performing well or decreased productivity which could eventually lead to lower profits</w:t>
      </w:r>
      <w:r w:rsidR="001246C7">
        <w:rPr>
          <w:rFonts w:ascii="Arial" w:hAnsi="Arial" w:cs="Arial"/>
          <w:b/>
          <w:i/>
          <w:sz w:val="24"/>
          <w:szCs w:val="24"/>
        </w:rPr>
        <w:t xml:space="preserve"> as they are not motivated to work.</w:t>
      </w:r>
    </w:p>
    <w:p w:rsidR="00F36292" w:rsidRDefault="00F36292" w:rsidP="00C1674C">
      <w:pPr>
        <w:spacing w:after="0" w:line="240" w:lineRule="auto"/>
        <w:contextualSpacing/>
        <w:jc w:val="both"/>
        <w:rPr>
          <w:rFonts w:ascii="Arial" w:hAnsi="Arial" w:cs="Arial"/>
          <w:sz w:val="24"/>
          <w:szCs w:val="24"/>
        </w:rPr>
      </w:pPr>
    </w:p>
    <w:p w:rsidR="00F36292" w:rsidRPr="001246C7" w:rsidRDefault="00F36292" w:rsidP="00C1674C">
      <w:pPr>
        <w:spacing w:after="0" w:line="240" w:lineRule="auto"/>
        <w:contextualSpacing/>
        <w:jc w:val="both"/>
        <w:rPr>
          <w:rFonts w:ascii="Arial" w:hAnsi="Arial" w:cs="Arial"/>
          <w:b/>
          <w:i/>
          <w:sz w:val="24"/>
          <w:szCs w:val="24"/>
        </w:rPr>
      </w:pPr>
      <w:r w:rsidRPr="00F36292">
        <w:rPr>
          <w:rFonts w:ascii="Arial" w:hAnsi="Arial" w:cs="Arial"/>
          <w:b/>
          <w:sz w:val="24"/>
          <w:szCs w:val="24"/>
        </w:rPr>
        <w:t>Whistle blowing</w:t>
      </w:r>
      <w:r w:rsidRPr="00F36292">
        <w:rPr>
          <w:rFonts w:ascii="Arial" w:hAnsi="Arial" w:cs="Arial"/>
          <w:sz w:val="24"/>
          <w:szCs w:val="24"/>
        </w:rPr>
        <w:t xml:space="preserve"> is the practice of an employee metaphorically blowing a whistle, </w:t>
      </w:r>
      <w:r w:rsidRPr="00F36292">
        <w:rPr>
          <w:rFonts w:ascii="Arial" w:hAnsi="Arial" w:cs="Arial"/>
          <w:b/>
          <w:i/>
          <w:sz w:val="24"/>
          <w:szCs w:val="24"/>
        </w:rPr>
        <w:t>drawing the attention of people outside of the business to some form of unethical practice inside the business</w:t>
      </w:r>
      <w:r w:rsidRPr="00F36292">
        <w:rPr>
          <w:rFonts w:ascii="Arial" w:hAnsi="Arial" w:cs="Arial"/>
          <w:sz w:val="24"/>
          <w:szCs w:val="24"/>
        </w:rPr>
        <w:t>. Employers need to take into account this relatively new form of influence on management.</w:t>
      </w:r>
      <w:r>
        <w:rPr>
          <w:rFonts w:ascii="Arial" w:hAnsi="Arial" w:cs="Arial"/>
          <w:sz w:val="24"/>
          <w:szCs w:val="24"/>
        </w:rPr>
        <w:t xml:space="preserve"> </w:t>
      </w:r>
      <w:r w:rsidRPr="001246C7">
        <w:rPr>
          <w:rFonts w:ascii="Arial" w:hAnsi="Arial" w:cs="Arial"/>
          <w:b/>
          <w:i/>
          <w:sz w:val="24"/>
          <w:szCs w:val="24"/>
        </w:rPr>
        <w:t xml:space="preserve">This could potentially harm the </w:t>
      </w:r>
      <w:r w:rsidR="001246C7" w:rsidRPr="001246C7">
        <w:rPr>
          <w:rFonts w:ascii="Arial" w:hAnsi="Arial" w:cs="Arial"/>
          <w:b/>
          <w:i/>
          <w:sz w:val="24"/>
          <w:szCs w:val="24"/>
        </w:rPr>
        <w:t>company’s reputation</w:t>
      </w:r>
      <w:r w:rsidRPr="001246C7">
        <w:rPr>
          <w:rFonts w:ascii="Arial" w:hAnsi="Arial" w:cs="Arial"/>
          <w:b/>
          <w:i/>
          <w:sz w:val="24"/>
          <w:szCs w:val="24"/>
        </w:rPr>
        <w:t xml:space="preserve"> and could therefore adversely affect the company’</w:t>
      </w:r>
      <w:r w:rsidR="001246C7" w:rsidRPr="001246C7">
        <w:rPr>
          <w:rFonts w:ascii="Arial" w:hAnsi="Arial" w:cs="Arial"/>
          <w:b/>
          <w:i/>
          <w:sz w:val="24"/>
          <w:szCs w:val="24"/>
        </w:rPr>
        <w:t>s branding and marketability.</w:t>
      </w:r>
    </w:p>
    <w:p w:rsidR="00F36292" w:rsidRDefault="00F36292" w:rsidP="00C1674C">
      <w:pPr>
        <w:spacing w:after="0" w:line="240" w:lineRule="auto"/>
        <w:contextualSpacing/>
        <w:jc w:val="both"/>
        <w:rPr>
          <w:rFonts w:ascii="Arial" w:hAnsi="Arial" w:cs="Arial"/>
          <w:sz w:val="24"/>
          <w:szCs w:val="24"/>
        </w:rPr>
      </w:pPr>
    </w:p>
    <w:p w:rsidR="00F36292" w:rsidRPr="00F36292" w:rsidRDefault="00F36292" w:rsidP="00C1674C">
      <w:pPr>
        <w:spacing w:after="0" w:line="240" w:lineRule="auto"/>
        <w:contextualSpacing/>
        <w:jc w:val="both"/>
        <w:rPr>
          <w:rFonts w:ascii="Arial" w:hAnsi="Arial" w:cs="Arial"/>
          <w:b/>
          <w:i/>
          <w:sz w:val="24"/>
          <w:szCs w:val="24"/>
        </w:rPr>
      </w:pPr>
      <w:r w:rsidRPr="00F36292">
        <w:rPr>
          <w:rFonts w:ascii="Arial" w:hAnsi="Arial" w:cs="Arial"/>
          <w:b/>
          <w:sz w:val="24"/>
          <w:szCs w:val="24"/>
        </w:rPr>
        <w:t>Dismissing</w:t>
      </w:r>
      <w:r w:rsidRPr="00F36292">
        <w:rPr>
          <w:rFonts w:ascii="Arial" w:hAnsi="Arial" w:cs="Arial"/>
          <w:sz w:val="24"/>
          <w:szCs w:val="24"/>
        </w:rPr>
        <w:t xml:space="preserve"> a staff member is never just about managing one person. Approaches to dismissal are part of a corporate culture and can change the behavior of the remaining staff and in the wider context, </w:t>
      </w:r>
      <w:r w:rsidRPr="00F36292">
        <w:rPr>
          <w:rFonts w:ascii="Arial" w:hAnsi="Arial" w:cs="Arial"/>
          <w:b/>
          <w:i/>
          <w:sz w:val="24"/>
          <w:szCs w:val="24"/>
        </w:rPr>
        <w:t>if a trend emerges, can increase or decrease the attractiveness of the business for potential employees</w:t>
      </w:r>
      <w:r w:rsidRPr="00F36292">
        <w:rPr>
          <w:rFonts w:ascii="Arial" w:hAnsi="Arial" w:cs="Arial"/>
          <w:sz w:val="24"/>
          <w:szCs w:val="24"/>
        </w:rPr>
        <w:t xml:space="preserve">. </w:t>
      </w:r>
      <w:r w:rsidRPr="00F36292">
        <w:rPr>
          <w:rFonts w:ascii="Arial" w:hAnsi="Arial" w:cs="Arial"/>
          <w:b/>
          <w:i/>
          <w:sz w:val="24"/>
          <w:szCs w:val="24"/>
        </w:rPr>
        <w:t>The risk faced by any employer in firing a member of staff occurs for not observing the legislation relating to wrongful and unfair dismissal.</w:t>
      </w:r>
    </w:p>
    <w:sectPr w:rsidR="00F36292" w:rsidRPr="00F3629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A56" w:rsidRDefault="004E4A56" w:rsidP="001246C7">
      <w:pPr>
        <w:spacing w:after="0" w:line="240" w:lineRule="auto"/>
      </w:pPr>
      <w:r>
        <w:separator/>
      </w:r>
    </w:p>
  </w:endnote>
  <w:endnote w:type="continuationSeparator" w:id="0">
    <w:p w:rsidR="004E4A56" w:rsidRDefault="004E4A56" w:rsidP="00124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6C7" w:rsidRPr="001246C7" w:rsidRDefault="001246C7" w:rsidP="001246C7">
    <w:pPr>
      <w:tabs>
        <w:tab w:val="center" w:pos="4550"/>
        <w:tab w:val="left" w:pos="5818"/>
      </w:tabs>
      <w:ind w:right="260"/>
      <w:rPr>
        <w:rFonts w:ascii="Arial Narrow" w:hAnsi="Arial Narrow"/>
        <w:b/>
        <w:color w:val="222A35" w:themeColor="text2" w:themeShade="80"/>
        <w:sz w:val="20"/>
        <w:szCs w:val="20"/>
      </w:rPr>
    </w:pPr>
    <w:r w:rsidRPr="001246C7">
      <w:rPr>
        <w:rFonts w:ascii="Arial Narrow" w:hAnsi="Arial Narrow" w:cs="Arial"/>
        <w:b/>
        <w:color w:val="8496B0" w:themeColor="text2" w:themeTint="99"/>
        <w:spacing w:val="60"/>
        <w:sz w:val="20"/>
        <w:szCs w:val="20"/>
      </w:rPr>
      <w:t>Risk Management Course – Joanna Liza</w:t>
    </w:r>
    <w:r w:rsidRPr="001246C7">
      <w:rPr>
        <w:rFonts w:ascii="Arial Narrow" w:hAnsi="Arial Narrow"/>
        <w:b/>
        <w:color w:val="8496B0" w:themeColor="text2" w:themeTint="99"/>
        <w:spacing w:val="60"/>
        <w:sz w:val="20"/>
        <w:szCs w:val="20"/>
      </w:rPr>
      <w:t xml:space="preserve"> Abejuela             Page</w:t>
    </w:r>
    <w:r w:rsidRPr="001246C7">
      <w:rPr>
        <w:rFonts w:ascii="Arial Narrow" w:hAnsi="Arial Narrow"/>
        <w:b/>
        <w:color w:val="8496B0" w:themeColor="text2" w:themeTint="99"/>
        <w:sz w:val="20"/>
        <w:szCs w:val="20"/>
      </w:rPr>
      <w:t xml:space="preserve"> </w:t>
    </w:r>
    <w:r w:rsidRPr="001246C7">
      <w:rPr>
        <w:rFonts w:ascii="Arial Narrow" w:hAnsi="Arial Narrow"/>
        <w:b/>
        <w:color w:val="323E4F" w:themeColor="text2" w:themeShade="BF"/>
        <w:sz w:val="20"/>
        <w:szCs w:val="20"/>
      </w:rPr>
      <w:fldChar w:fldCharType="begin"/>
    </w:r>
    <w:r w:rsidRPr="001246C7">
      <w:rPr>
        <w:rFonts w:ascii="Arial Narrow" w:hAnsi="Arial Narrow"/>
        <w:b/>
        <w:color w:val="323E4F" w:themeColor="text2" w:themeShade="BF"/>
        <w:sz w:val="20"/>
        <w:szCs w:val="20"/>
      </w:rPr>
      <w:instrText xml:space="preserve"> PAGE   \* MERGEFORMAT </w:instrText>
    </w:r>
    <w:r w:rsidRPr="001246C7">
      <w:rPr>
        <w:rFonts w:ascii="Arial Narrow" w:hAnsi="Arial Narrow"/>
        <w:b/>
        <w:color w:val="323E4F" w:themeColor="text2" w:themeShade="BF"/>
        <w:sz w:val="20"/>
        <w:szCs w:val="20"/>
      </w:rPr>
      <w:fldChar w:fldCharType="separate"/>
    </w:r>
    <w:r w:rsidR="001F7BCD">
      <w:rPr>
        <w:rFonts w:ascii="Arial Narrow" w:hAnsi="Arial Narrow"/>
        <w:b/>
        <w:noProof/>
        <w:color w:val="323E4F" w:themeColor="text2" w:themeShade="BF"/>
        <w:sz w:val="20"/>
        <w:szCs w:val="20"/>
      </w:rPr>
      <w:t>1</w:t>
    </w:r>
    <w:r w:rsidRPr="001246C7">
      <w:rPr>
        <w:rFonts w:ascii="Arial Narrow" w:hAnsi="Arial Narrow"/>
        <w:b/>
        <w:color w:val="323E4F" w:themeColor="text2" w:themeShade="BF"/>
        <w:sz w:val="20"/>
        <w:szCs w:val="20"/>
      </w:rPr>
      <w:fldChar w:fldCharType="end"/>
    </w:r>
    <w:r w:rsidRPr="001246C7">
      <w:rPr>
        <w:rFonts w:ascii="Arial Narrow" w:hAnsi="Arial Narrow"/>
        <w:b/>
        <w:color w:val="323E4F" w:themeColor="text2" w:themeShade="BF"/>
        <w:sz w:val="20"/>
        <w:szCs w:val="20"/>
      </w:rPr>
      <w:t xml:space="preserve"> | </w:t>
    </w:r>
    <w:r w:rsidRPr="001246C7">
      <w:rPr>
        <w:rFonts w:ascii="Arial Narrow" w:hAnsi="Arial Narrow"/>
        <w:b/>
        <w:color w:val="323E4F" w:themeColor="text2" w:themeShade="BF"/>
        <w:sz w:val="20"/>
        <w:szCs w:val="20"/>
      </w:rPr>
      <w:fldChar w:fldCharType="begin"/>
    </w:r>
    <w:r w:rsidRPr="001246C7">
      <w:rPr>
        <w:rFonts w:ascii="Arial Narrow" w:hAnsi="Arial Narrow"/>
        <w:b/>
        <w:color w:val="323E4F" w:themeColor="text2" w:themeShade="BF"/>
        <w:sz w:val="20"/>
        <w:szCs w:val="20"/>
      </w:rPr>
      <w:instrText xml:space="preserve"> NUMPAGES  \* Arabic  \* MERGEFORMAT </w:instrText>
    </w:r>
    <w:r w:rsidRPr="001246C7">
      <w:rPr>
        <w:rFonts w:ascii="Arial Narrow" w:hAnsi="Arial Narrow"/>
        <w:b/>
        <w:color w:val="323E4F" w:themeColor="text2" w:themeShade="BF"/>
        <w:sz w:val="20"/>
        <w:szCs w:val="20"/>
      </w:rPr>
      <w:fldChar w:fldCharType="separate"/>
    </w:r>
    <w:r w:rsidR="001F7BCD">
      <w:rPr>
        <w:rFonts w:ascii="Arial Narrow" w:hAnsi="Arial Narrow"/>
        <w:b/>
        <w:noProof/>
        <w:color w:val="323E4F" w:themeColor="text2" w:themeShade="BF"/>
        <w:sz w:val="20"/>
        <w:szCs w:val="20"/>
      </w:rPr>
      <w:t>4</w:t>
    </w:r>
    <w:r w:rsidRPr="001246C7">
      <w:rPr>
        <w:rFonts w:ascii="Arial Narrow" w:hAnsi="Arial Narrow"/>
        <w:b/>
        <w:color w:val="323E4F" w:themeColor="text2" w:themeShade="BF"/>
        <w:sz w:val="20"/>
        <w:szCs w:val="20"/>
      </w:rPr>
      <w:fldChar w:fldCharType="end"/>
    </w:r>
  </w:p>
  <w:p w:rsidR="001246C7" w:rsidRDefault="00124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A56" w:rsidRDefault="004E4A56" w:rsidP="001246C7">
      <w:pPr>
        <w:spacing w:after="0" w:line="240" w:lineRule="auto"/>
      </w:pPr>
      <w:r>
        <w:separator/>
      </w:r>
    </w:p>
  </w:footnote>
  <w:footnote w:type="continuationSeparator" w:id="0">
    <w:p w:rsidR="004E4A56" w:rsidRDefault="004E4A56" w:rsidP="001246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7FD7"/>
    <w:multiLevelType w:val="hybridMultilevel"/>
    <w:tmpl w:val="57DABF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2D66F8"/>
    <w:multiLevelType w:val="hybridMultilevel"/>
    <w:tmpl w:val="0068F3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72B"/>
    <w:rsid w:val="00006E69"/>
    <w:rsid w:val="001246C7"/>
    <w:rsid w:val="001F7BCD"/>
    <w:rsid w:val="003C7DE4"/>
    <w:rsid w:val="0043020B"/>
    <w:rsid w:val="004540F4"/>
    <w:rsid w:val="004E4A56"/>
    <w:rsid w:val="005D7465"/>
    <w:rsid w:val="00660B66"/>
    <w:rsid w:val="006E47CF"/>
    <w:rsid w:val="007E26A5"/>
    <w:rsid w:val="00827948"/>
    <w:rsid w:val="008D072B"/>
    <w:rsid w:val="00934BFE"/>
    <w:rsid w:val="009D6F5E"/>
    <w:rsid w:val="00AC4BC8"/>
    <w:rsid w:val="00B04817"/>
    <w:rsid w:val="00C1674C"/>
    <w:rsid w:val="00E854DE"/>
    <w:rsid w:val="00F3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F9768"/>
  <w15:chartTrackingRefBased/>
  <w15:docId w15:val="{EE7C8AF3-C87D-40E0-9CCC-079D47017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47CF"/>
  </w:style>
  <w:style w:type="character" w:styleId="Hyperlink">
    <w:name w:val="Hyperlink"/>
    <w:basedOn w:val="DefaultParagraphFont"/>
    <w:uiPriority w:val="99"/>
    <w:semiHidden/>
    <w:unhideWhenUsed/>
    <w:rsid w:val="006E47CF"/>
    <w:rPr>
      <w:color w:val="0000FF"/>
      <w:u w:val="single"/>
    </w:rPr>
  </w:style>
  <w:style w:type="character" w:styleId="Emphasis">
    <w:name w:val="Emphasis"/>
    <w:basedOn w:val="DefaultParagraphFont"/>
    <w:uiPriority w:val="20"/>
    <w:qFormat/>
    <w:rsid w:val="006E47CF"/>
    <w:rPr>
      <w:i/>
      <w:iCs/>
    </w:rPr>
  </w:style>
  <w:style w:type="paragraph" w:styleId="ListParagraph">
    <w:name w:val="List Paragraph"/>
    <w:basedOn w:val="Normal"/>
    <w:uiPriority w:val="34"/>
    <w:qFormat/>
    <w:rsid w:val="00C1674C"/>
    <w:pPr>
      <w:ind w:left="720"/>
      <w:contextualSpacing/>
    </w:pPr>
  </w:style>
  <w:style w:type="paragraph" w:styleId="Header">
    <w:name w:val="header"/>
    <w:basedOn w:val="Normal"/>
    <w:link w:val="HeaderChar"/>
    <w:uiPriority w:val="99"/>
    <w:unhideWhenUsed/>
    <w:rsid w:val="00124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C7"/>
  </w:style>
  <w:style w:type="paragraph" w:styleId="Footer">
    <w:name w:val="footer"/>
    <w:basedOn w:val="Normal"/>
    <w:link w:val="FooterChar"/>
    <w:uiPriority w:val="99"/>
    <w:unhideWhenUsed/>
    <w:rsid w:val="00124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isk" TargetMode="External"/><Relationship Id="rId3" Type="http://schemas.openxmlformats.org/officeDocument/2006/relationships/settings" Target="settings.xml"/><Relationship Id="rId7" Type="http://schemas.openxmlformats.org/officeDocument/2006/relationships/hyperlink" Target="https://en.wikipedia.org/wiki/Operational_ri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n.wikipedia.org/wiki/Human_fac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2016-11-24T14:38:00Z</dcterms:created>
  <dcterms:modified xsi:type="dcterms:W3CDTF">2016-11-24T14:38:00Z</dcterms:modified>
</cp:coreProperties>
</file>