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AB93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AD14C0" wp14:editId="6201E96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104B2C" w14:textId="7082A1F5" w:rsidR="00607874" w:rsidRDefault="00B96E6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E651F70" wp14:editId="165FB3D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E498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C4920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651F7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4E498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0C4920F" w14:textId="77777777" w:rsidR="00405895" w:rsidRDefault="00405895"/>
                  </w:txbxContent>
                </v:textbox>
              </v:shape>
            </w:pict>
          </mc:Fallback>
        </mc:AlternateContent>
      </w:r>
    </w:p>
    <w:p w14:paraId="1F20A8CF" w14:textId="77777777" w:rsidR="00607874" w:rsidRDefault="00607874" w:rsidP="00A851DA">
      <w:pPr>
        <w:rPr>
          <w:lang w:val="en-US"/>
        </w:rPr>
      </w:pPr>
    </w:p>
    <w:p w14:paraId="42F8CE2A" w14:textId="77777777" w:rsidR="00607874" w:rsidRDefault="00607874" w:rsidP="00A851DA">
      <w:pPr>
        <w:rPr>
          <w:lang w:val="en-US"/>
        </w:rPr>
      </w:pPr>
    </w:p>
    <w:p w14:paraId="5E09E73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026A5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9020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7CF8B7A" w14:textId="41E373ED" w:rsidR="00A851DA" w:rsidRPr="00B0415E" w:rsidRDefault="00B96E6F">
            <w:pPr>
              <w:pStyle w:val="Default"/>
              <w:rPr>
                <w:rFonts w:asciiTheme="minorHAnsi" w:hAnsiTheme="minorHAnsi"/>
              </w:rPr>
            </w:pPr>
            <w:r>
              <w:rPr>
                <w:rFonts w:asciiTheme="minorHAnsi" w:hAnsiTheme="minorHAnsi"/>
              </w:rPr>
              <w:t>Gareth Griffiths</w:t>
            </w:r>
          </w:p>
        </w:tc>
      </w:tr>
      <w:tr w:rsidR="00A851DA" w:rsidRPr="00B0415E" w14:paraId="6E52F4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A26C5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2284F1" w14:textId="77777777" w:rsidR="00A851DA" w:rsidRPr="00B0415E" w:rsidRDefault="00A851DA">
            <w:pPr>
              <w:pStyle w:val="Default"/>
              <w:rPr>
                <w:rFonts w:asciiTheme="minorHAnsi" w:hAnsiTheme="minorHAnsi"/>
              </w:rPr>
            </w:pPr>
          </w:p>
        </w:tc>
      </w:tr>
      <w:tr w:rsidR="00A851DA" w:rsidRPr="00B0415E" w14:paraId="1563FD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47CD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B5E6CD" w14:textId="77777777" w:rsidR="00A851DA" w:rsidRPr="00B0415E" w:rsidRDefault="00A851DA">
            <w:pPr>
              <w:pStyle w:val="Default"/>
              <w:rPr>
                <w:rFonts w:asciiTheme="minorHAnsi" w:hAnsiTheme="minorHAnsi"/>
              </w:rPr>
            </w:pPr>
          </w:p>
        </w:tc>
      </w:tr>
      <w:tr w:rsidR="00A851DA" w:rsidRPr="00B0415E" w14:paraId="6F303F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0E2A3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76B5FC" w14:textId="28A15352" w:rsidR="00A851DA" w:rsidRPr="00B0415E" w:rsidRDefault="004F630B">
            <w:r>
              <w:t>8</w:t>
            </w:r>
          </w:p>
        </w:tc>
      </w:tr>
    </w:tbl>
    <w:p w14:paraId="290FE246" w14:textId="77777777" w:rsidR="00CC2FB3" w:rsidRDefault="00CC2FB3" w:rsidP="00A851DA">
      <w:pPr>
        <w:rPr>
          <w:b/>
          <w:lang w:val="en-US"/>
        </w:rPr>
      </w:pPr>
    </w:p>
    <w:p w14:paraId="6168662D" w14:textId="77777777" w:rsidR="00443E6F" w:rsidRDefault="00527C11" w:rsidP="00A851DA">
      <w:pPr>
        <w:rPr>
          <w:b/>
          <w:sz w:val="28"/>
          <w:lang w:val="en-US"/>
        </w:rPr>
      </w:pPr>
      <w:r w:rsidRPr="00443E6F">
        <w:rPr>
          <w:b/>
          <w:sz w:val="28"/>
          <w:lang w:val="en-US"/>
        </w:rPr>
        <w:t>Marking Criteria:</w:t>
      </w:r>
    </w:p>
    <w:p w14:paraId="7D24C8E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73B353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1A7BE4C" w14:textId="77777777" w:rsidTr="00CC2FB3">
        <w:tc>
          <w:tcPr>
            <w:tcW w:w="9242" w:type="dxa"/>
          </w:tcPr>
          <w:p w14:paraId="29567727" w14:textId="77777777" w:rsidR="00CC2FB3" w:rsidRDefault="00CC2FB3" w:rsidP="00A851DA">
            <w:pPr>
              <w:rPr>
                <w:b/>
              </w:rPr>
            </w:pPr>
          </w:p>
          <w:p w14:paraId="500632CD" w14:textId="77777777" w:rsidR="004F630B" w:rsidRDefault="004F630B" w:rsidP="004F630B">
            <w:pPr>
              <w:jc w:val="center"/>
              <w:rPr>
                <w:b/>
                <w:bCs/>
                <w:sz w:val="28"/>
                <w:szCs w:val="28"/>
              </w:rPr>
            </w:pPr>
            <w:r w:rsidRPr="003D6357">
              <w:rPr>
                <w:b/>
                <w:bCs/>
                <w:sz w:val="28"/>
                <w:szCs w:val="28"/>
              </w:rPr>
              <w:t>Assignment 8</w:t>
            </w:r>
          </w:p>
          <w:p w14:paraId="18D7BD4A" w14:textId="77777777" w:rsidR="004F630B" w:rsidRDefault="004F630B" w:rsidP="004F630B">
            <w:pPr>
              <w:jc w:val="center"/>
              <w:rPr>
                <w:b/>
                <w:bCs/>
                <w:sz w:val="28"/>
                <w:szCs w:val="28"/>
              </w:rPr>
            </w:pPr>
          </w:p>
          <w:p w14:paraId="2785790E" w14:textId="77777777" w:rsidR="004F630B" w:rsidRDefault="004F630B" w:rsidP="004F630B">
            <w:pPr>
              <w:rPr>
                <w:sz w:val="24"/>
                <w:szCs w:val="24"/>
              </w:rPr>
            </w:pPr>
            <w:r>
              <w:rPr>
                <w:sz w:val="24"/>
                <w:szCs w:val="24"/>
              </w:rPr>
              <w:t>1.</w:t>
            </w:r>
          </w:p>
          <w:p w14:paraId="4681D844" w14:textId="77777777" w:rsidR="004F630B" w:rsidRDefault="004F630B" w:rsidP="004F630B">
            <w:pPr>
              <w:rPr>
                <w:sz w:val="24"/>
                <w:szCs w:val="24"/>
              </w:rPr>
            </w:pPr>
            <w:proofErr w:type="spellStart"/>
            <w:r>
              <w:rPr>
                <w:sz w:val="24"/>
                <w:szCs w:val="24"/>
              </w:rPr>
              <w:t>i</w:t>
            </w:r>
            <w:proofErr w:type="spellEnd"/>
            <w:r>
              <w:rPr>
                <w:sz w:val="24"/>
                <w:szCs w:val="24"/>
              </w:rPr>
              <w:t>. Project Management is the practice of initiating, planning executing, controlling and closing the work of a team to achieve specific goals and meet specific success. The project management is to achieve all of the project goals within the given constraints.</w:t>
            </w:r>
          </w:p>
          <w:p w14:paraId="7E527BCC" w14:textId="77777777" w:rsidR="004F630B" w:rsidRDefault="004F630B" w:rsidP="004F630B">
            <w:pPr>
              <w:rPr>
                <w:sz w:val="24"/>
                <w:szCs w:val="24"/>
              </w:rPr>
            </w:pPr>
            <w:r>
              <w:rPr>
                <w:sz w:val="24"/>
                <w:szCs w:val="24"/>
              </w:rPr>
              <w:t xml:space="preserve">ii. The project life cycle is the sequence of phases that projects go through from initiation to closure. These include such </w:t>
            </w:r>
            <w:proofErr w:type="spellStart"/>
            <w:r>
              <w:rPr>
                <w:sz w:val="24"/>
                <w:szCs w:val="24"/>
              </w:rPr>
              <w:t>phases</w:t>
            </w:r>
            <w:proofErr w:type="spellEnd"/>
            <w:r>
              <w:rPr>
                <w:sz w:val="24"/>
                <w:szCs w:val="24"/>
              </w:rPr>
              <w:t xml:space="preserve"> as planning, controlling and executing.</w:t>
            </w:r>
          </w:p>
          <w:p w14:paraId="3D642BCF" w14:textId="77777777" w:rsidR="004F630B" w:rsidRDefault="004F630B" w:rsidP="004F630B">
            <w:pPr>
              <w:rPr>
                <w:sz w:val="24"/>
                <w:szCs w:val="24"/>
              </w:rPr>
            </w:pPr>
          </w:p>
          <w:p w14:paraId="46F170DA" w14:textId="77777777" w:rsidR="004F630B" w:rsidRDefault="004F630B" w:rsidP="004F630B">
            <w:pPr>
              <w:rPr>
                <w:sz w:val="24"/>
                <w:szCs w:val="24"/>
              </w:rPr>
            </w:pPr>
            <w:r>
              <w:rPr>
                <w:sz w:val="24"/>
                <w:szCs w:val="24"/>
              </w:rPr>
              <w:t>iii. Project activities are related, Routine work is recurring tasks performed by your department.</w:t>
            </w:r>
          </w:p>
          <w:p w14:paraId="37832E11" w14:textId="77777777" w:rsidR="004F630B" w:rsidRDefault="004F630B" w:rsidP="004F630B">
            <w:pPr>
              <w:rPr>
                <w:sz w:val="24"/>
                <w:szCs w:val="24"/>
              </w:rPr>
            </w:pPr>
            <w:r>
              <w:rPr>
                <w:sz w:val="24"/>
                <w:szCs w:val="24"/>
              </w:rPr>
              <w:t>2. The balance quadrant is a very useful tool when you are dealing with a number of requests to change the scope of your project and adding extra functionality for instance.</w:t>
            </w:r>
          </w:p>
          <w:p w14:paraId="3E8B17F8" w14:textId="77777777" w:rsidR="004F630B" w:rsidRDefault="004F630B" w:rsidP="004F630B">
            <w:pPr>
              <w:rPr>
                <w:sz w:val="24"/>
                <w:szCs w:val="24"/>
                <w:u w:val="single"/>
              </w:rPr>
            </w:pPr>
            <w:r w:rsidRPr="003C42FC">
              <w:rPr>
                <w:sz w:val="24"/>
                <w:szCs w:val="24"/>
                <w:u w:val="single"/>
              </w:rPr>
              <w:t>Features</w:t>
            </w:r>
          </w:p>
          <w:p w14:paraId="79235E1B" w14:textId="77777777" w:rsidR="004F630B" w:rsidRDefault="004F630B" w:rsidP="004F630B">
            <w:pPr>
              <w:pStyle w:val="ListParagraph"/>
              <w:numPr>
                <w:ilvl w:val="0"/>
                <w:numId w:val="2"/>
              </w:numPr>
              <w:spacing w:after="160" w:line="259" w:lineRule="auto"/>
              <w:rPr>
                <w:sz w:val="24"/>
                <w:szCs w:val="24"/>
              </w:rPr>
            </w:pPr>
            <w:r>
              <w:rPr>
                <w:sz w:val="24"/>
                <w:szCs w:val="24"/>
              </w:rPr>
              <w:t>Time and Budget: A project should take 6 weeks and have a budget of x amount of pounds</w:t>
            </w:r>
          </w:p>
          <w:p w14:paraId="5CDE29EB" w14:textId="77777777" w:rsidR="004F630B" w:rsidRDefault="004F630B" w:rsidP="004F630B">
            <w:pPr>
              <w:pStyle w:val="ListParagraph"/>
              <w:numPr>
                <w:ilvl w:val="0"/>
                <w:numId w:val="2"/>
              </w:numPr>
              <w:spacing w:after="160" w:line="259" w:lineRule="auto"/>
              <w:rPr>
                <w:sz w:val="24"/>
                <w:szCs w:val="24"/>
              </w:rPr>
            </w:pPr>
            <w:r>
              <w:rPr>
                <w:sz w:val="24"/>
                <w:szCs w:val="24"/>
              </w:rPr>
              <w:t>Scope: Refers to an agreed list of deliverables or features</w:t>
            </w:r>
          </w:p>
          <w:p w14:paraId="51FAFCCE" w14:textId="77777777" w:rsidR="004F630B" w:rsidRDefault="004F630B" w:rsidP="004F630B">
            <w:pPr>
              <w:pStyle w:val="ListParagraph"/>
              <w:numPr>
                <w:ilvl w:val="0"/>
                <w:numId w:val="2"/>
              </w:numPr>
              <w:spacing w:after="160" w:line="259" w:lineRule="auto"/>
              <w:rPr>
                <w:sz w:val="24"/>
                <w:szCs w:val="24"/>
              </w:rPr>
            </w:pPr>
            <w:r>
              <w:rPr>
                <w:sz w:val="24"/>
                <w:szCs w:val="24"/>
              </w:rPr>
              <w:t>Quality: is exactly what it says on the tin, but a projects quality includes not only the quality of the finished product but also the approach.</w:t>
            </w:r>
          </w:p>
          <w:p w14:paraId="24C13BE9" w14:textId="77777777" w:rsidR="004F630B" w:rsidRDefault="004F630B" w:rsidP="004F630B">
            <w:pPr>
              <w:rPr>
                <w:sz w:val="24"/>
                <w:szCs w:val="24"/>
              </w:rPr>
            </w:pPr>
          </w:p>
          <w:p w14:paraId="242421A7" w14:textId="77777777" w:rsidR="004F630B" w:rsidRDefault="004F630B" w:rsidP="004F630B">
            <w:pPr>
              <w:rPr>
                <w:sz w:val="24"/>
                <w:szCs w:val="24"/>
                <w:u w:val="single"/>
              </w:rPr>
            </w:pPr>
            <w:r>
              <w:rPr>
                <w:sz w:val="24"/>
                <w:szCs w:val="24"/>
              </w:rPr>
              <w:t xml:space="preserve">3.  </w:t>
            </w:r>
            <w:r w:rsidRPr="00135A7E">
              <w:rPr>
                <w:sz w:val="24"/>
                <w:szCs w:val="24"/>
                <w:u w:val="single"/>
              </w:rPr>
              <w:t>Initiation Phase</w:t>
            </w:r>
          </w:p>
          <w:p w14:paraId="192BCC80" w14:textId="77777777" w:rsidR="004F630B" w:rsidRDefault="004F630B" w:rsidP="004F630B">
            <w:pPr>
              <w:rPr>
                <w:sz w:val="24"/>
                <w:szCs w:val="24"/>
              </w:rPr>
            </w:pPr>
            <w:r>
              <w:rPr>
                <w:sz w:val="24"/>
                <w:szCs w:val="24"/>
              </w:rPr>
              <w:lastRenderedPageBreak/>
              <w:t>During this phase the project objective or need is identified; this can be a business problem or even an opportunity. An appropriate response to the need is documented in a business case with recommended solution options.</w:t>
            </w:r>
          </w:p>
          <w:p w14:paraId="40511341" w14:textId="77777777" w:rsidR="004F630B" w:rsidRDefault="004F630B" w:rsidP="004F630B">
            <w:pPr>
              <w:rPr>
                <w:sz w:val="24"/>
                <w:szCs w:val="24"/>
                <w:u w:val="single"/>
              </w:rPr>
            </w:pPr>
            <w:r w:rsidRPr="00135A7E">
              <w:rPr>
                <w:sz w:val="24"/>
                <w:szCs w:val="24"/>
                <w:u w:val="single"/>
              </w:rPr>
              <w:t>Planning Phase</w:t>
            </w:r>
          </w:p>
          <w:p w14:paraId="015C8CC5" w14:textId="77777777" w:rsidR="004F630B" w:rsidRDefault="004F630B" w:rsidP="004F630B">
            <w:pPr>
              <w:rPr>
                <w:sz w:val="24"/>
                <w:szCs w:val="24"/>
              </w:rPr>
            </w:pPr>
            <w:r>
              <w:rPr>
                <w:sz w:val="24"/>
                <w:szCs w:val="24"/>
              </w:rPr>
              <w:t>This is where the project solution is further developed in as much detail as possible and the steps necessary to meet the projects objective are planned, in this step the team identifies all of the work to be done.</w:t>
            </w:r>
          </w:p>
          <w:p w14:paraId="5691011C" w14:textId="77777777" w:rsidR="004F630B" w:rsidRDefault="004F630B" w:rsidP="004F630B">
            <w:pPr>
              <w:rPr>
                <w:sz w:val="24"/>
                <w:szCs w:val="24"/>
                <w:u w:val="single"/>
              </w:rPr>
            </w:pPr>
            <w:r w:rsidRPr="00135A7E">
              <w:rPr>
                <w:sz w:val="24"/>
                <w:szCs w:val="24"/>
                <w:u w:val="single"/>
              </w:rPr>
              <w:t>Implementation</w:t>
            </w:r>
          </w:p>
          <w:p w14:paraId="13E47B13" w14:textId="77777777" w:rsidR="004F630B" w:rsidRDefault="004F630B" w:rsidP="004F630B">
            <w:pPr>
              <w:rPr>
                <w:sz w:val="24"/>
                <w:szCs w:val="24"/>
              </w:rPr>
            </w:pPr>
            <w:r>
              <w:rPr>
                <w:sz w:val="24"/>
                <w:szCs w:val="24"/>
              </w:rPr>
              <w:t>During this phase the project plan is put into motion and the work of the project is performed, it is important to maintain control and communicate as needed during implementation.</w:t>
            </w:r>
          </w:p>
          <w:p w14:paraId="3F52360F" w14:textId="77777777" w:rsidR="004F630B" w:rsidRDefault="004F630B" w:rsidP="004F630B">
            <w:pPr>
              <w:rPr>
                <w:sz w:val="24"/>
                <w:szCs w:val="24"/>
                <w:u w:val="single"/>
              </w:rPr>
            </w:pPr>
            <w:r>
              <w:rPr>
                <w:sz w:val="24"/>
                <w:szCs w:val="24"/>
                <w:u w:val="single"/>
              </w:rPr>
              <w:t>Closing Phase</w:t>
            </w:r>
          </w:p>
          <w:p w14:paraId="4FF0B317" w14:textId="77777777" w:rsidR="004F630B" w:rsidRPr="00135A7E" w:rsidRDefault="004F630B" w:rsidP="004F630B">
            <w:pPr>
              <w:rPr>
                <w:sz w:val="24"/>
                <w:szCs w:val="24"/>
              </w:rPr>
            </w:pPr>
            <w:r>
              <w:rPr>
                <w:sz w:val="24"/>
                <w:szCs w:val="24"/>
              </w:rPr>
              <w:t>During the final closure, or completion phase, the emphasis is on releasing the final deliverables to the customer, handing over project documentation to the business, terminating supplier contracts, releasing project resources and communicating the closure.</w:t>
            </w:r>
          </w:p>
          <w:p w14:paraId="60136ACC" w14:textId="77777777" w:rsidR="004F630B" w:rsidRPr="00135A7E" w:rsidRDefault="004F630B" w:rsidP="004F630B">
            <w:pPr>
              <w:rPr>
                <w:sz w:val="24"/>
                <w:szCs w:val="24"/>
              </w:rPr>
            </w:pPr>
          </w:p>
          <w:p w14:paraId="7525E42A" w14:textId="77777777" w:rsidR="00CC2FB3" w:rsidRDefault="00CC2FB3" w:rsidP="00A851DA">
            <w:pPr>
              <w:rPr>
                <w:b/>
              </w:rPr>
            </w:pPr>
          </w:p>
          <w:p w14:paraId="49AF06A9" w14:textId="77777777" w:rsidR="00CC2FB3" w:rsidRDefault="00CC2FB3" w:rsidP="00A851DA">
            <w:pPr>
              <w:rPr>
                <w:b/>
              </w:rPr>
            </w:pPr>
          </w:p>
          <w:p w14:paraId="5A9F4E58" w14:textId="77777777" w:rsidR="00CC2FB3" w:rsidRDefault="00CC2FB3" w:rsidP="00A851DA">
            <w:pPr>
              <w:rPr>
                <w:b/>
              </w:rPr>
            </w:pPr>
          </w:p>
          <w:p w14:paraId="2C8D74B7" w14:textId="77777777" w:rsidR="00CC2FB3" w:rsidRDefault="00CC2FB3" w:rsidP="00A851DA">
            <w:pPr>
              <w:rPr>
                <w:b/>
              </w:rPr>
            </w:pPr>
          </w:p>
          <w:p w14:paraId="49C355CA" w14:textId="77777777" w:rsidR="00CC2FB3" w:rsidRDefault="00CC2FB3" w:rsidP="00A851DA">
            <w:pPr>
              <w:rPr>
                <w:b/>
              </w:rPr>
            </w:pPr>
          </w:p>
          <w:p w14:paraId="65BF00E5" w14:textId="77777777" w:rsidR="00CC2FB3" w:rsidRDefault="00CC2FB3" w:rsidP="00A851DA">
            <w:pPr>
              <w:rPr>
                <w:b/>
              </w:rPr>
            </w:pPr>
          </w:p>
          <w:p w14:paraId="6B923B36" w14:textId="77777777" w:rsidR="00CC2FB3" w:rsidRDefault="00CC2FB3" w:rsidP="00A851DA">
            <w:pPr>
              <w:rPr>
                <w:b/>
              </w:rPr>
            </w:pPr>
          </w:p>
          <w:p w14:paraId="63F687A4" w14:textId="77777777" w:rsidR="00CC2FB3" w:rsidRDefault="00CC2FB3" w:rsidP="00A851DA">
            <w:pPr>
              <w:rPr>
                <w:b/>
              </w:rPr>
            </w:pPr>
          </w:p>
          <w:p w14:paraId="03BE96B1" w14:textId="77777777" w:rsidR="00CC2FB3" w:rsidRDefault="00CC2FB3" w:rsidP="00A851DA">
            <w:pPr>
              <w:rPr>
                <w:b/>
              </w:rPr>
            </w:pPr>
          </w:p>
        </w:tc>
      </w:tr>
    </w:tbl>
    <w:p w14:paraId="5B3C33B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98BF9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1FB8C2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A3B9A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99F9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F5F83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3F4D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45D14B48" w14:textId="77777777" w:rsidTr="00405895">
        <w:tc>
          <w:tcPr>
            <w:tcW w:w="2310" w:type="dxa"/>
            <w:shd w:val="clear" w:color="auto" w:fill="D9D9D9" w:themeFill="background1" w:themeFillShade="D9"/>
          </w:tcPr>
          <w:p w14:paraId="6E9CC2E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EED0669" w14:textId="5A86AAB1" w:rsidR="00405895" w:rsidRPr="00B0415E" w:rsidRDefault="00B96E6F" w:rsidP="00A851DA">
            <w:pPr>
              <w:rPr>
                <w:rFonts w:cs="Bliss-Regular"/>
                <w:color w:val="000000"/>
              </w:rPr>
            </w:pPr>
            <w:r>
              <w:rPr>
                <w:rFonts w:cs="Bliss-Regular"/>
                <w:color w:val="000000"/>
              </w:rPr>
              <w:t>G Griffiths</w:t>
            </w:r>
          </w:p>
        </w:tc>
        <w:tc>
          <w:tcPr>
            <w:tcW w:w="1276" w:type="dxa"/>
            <w:shd w:val="clear" w:color="auto" w:fill="D9D9D9" w:themeFill="background1" w:themeFillShade="D9"/>
          </w:tcPr>
          <w:p w14:paraId="361BA78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F61D5C" w14:textId="25A53E85" w:rsidR="00405895" w:rsidRPr="00B0415E" w:rsidRDefault="004F630B" w:rsidP="00A851DA">
            <w:pPr>
              <w:rPr>
                <w:rFonts w:cs="Bliss-Regular"/>
                <w:color w:val="000000"/>
              </w:rPr>
            </w:pPr>
            <w:r>
              <w:rPr>
                <w:rFonts w:cs="Bliss-Regular"/>
                <w:color w:val="000000"/>
              </w:rPr>
              <w:t>17/10/19</w:t>
            </w:r>
            <w:bookmarkStart w:id="0" w:name="_GoBack"/>
            <w:bookmarkEnd w:id="0"/>
          </w:p>
        </w:tc>
      </w:tr>
    </w:tbl>
    <w:p w14:paraId="0941E279" w14:textId="77777777" w:rsidR="00A851DA" w:rsidRPr="00B0415E" w:rsidRDefault="00A851DA" w:rsidP="00A851DA">
      <w:pPr>
        <w:rPr>
          <w:rFonts w:cs="Bliss-Regular"/>
          <w:color w:val="000000"/>
          <w:lang w:val="en-US"/>
        </w:rPr>
      </w:pPr>
    </w:p>
    <w:p w14:paraId="3F9A0337" w14:textId="77777777" w:rsidR="00A851DA" w:rsidRPr="00B0415E" w:rsidRDefault="00A851DA" w:rsidP="00A851DA">
      <w:pPr>
        <w:rPr>
          <w:rFonts w:cs="Bliss-Regular"/>
          <w:color w:val="000000"/>
          <w:lang w:val="en-US"/>
        </w:rPr>
      </w:pPr>
    </w:p>
    <w:p w14:paraId="127A24D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F948ABB" w14:textId="77777777" w:rsidTr="00B0415E">
        <w:trPr>
          <w:trHeight w:val="249"/>
        </w:trPr>
        <w:tc>
          <w:tcPr>
            <w:tcW w:w="4621" w:type="dxa"/>
            <w:shd w:val="clear" w:color="auto" w:fill="D9D9D9" w:themeFill="background1" w:themeFillShade="D9"/>
          </w:tcPr>
          <w:p w14:paraId="72E4B129" w14:textId="77777777" w:rsidR="00503D7E" w:rsidRPr="00B0415E" w:rsidRDefault="00503D7E" w:rsidP="00503D7E">
            <w:pPr>
              <w:rPr>
                <w:b/>
                <w:color w:val="002060"/>
              </w:rPr>
            </w:pPr>
            <w:r w:rsidRPr="00B0415E">
              <w:rPr>
                <w:b/>
                <w:color w:val="002060"/>
              </w:rPr>
              <w:t>Total Marks</w:t>
            </w:r>
          </w:p>
        </w:tc>
        <w:tc>
          <w:tcPr>
            <w:tcW w:w="4621" w:type="dxa"/>
          </w:tcPr>
          <w:p w14:paraId="4A6D564C" w14:textId="77777777" w:rsidR="00503D7E" w:rsidRPr="00B0415E" w:rsidRDefault="00503D7E" w:rsidP="00503D7E">
            <w:pPr>
              <w:rPr>
                <w:rFonts w:cs="Times New Roman"/>
                <w:szCs w:val="32"/>
              </w:rPr>
            </w:pPr>
          </w:p>
        </w:tc>
      </w:tr>
      <w:tr w:rsidR="00503D7E" w:rsidRPr="00B0415E" w14:paraId="791E6635" w14:textId="77777777" w:rsidTr="00B0415E">
        <w:tc>
          <w:tcPr>
            <w:tcW w:w="4621" w:type="dxa"/>
            <w:shd w:val="clear" w:color="auto" w:fill="D9D9D9" w:themeFill="background1" w:themeFillShade="D9"/>
          </w:tcPr>
          <w:p w14:paraId="609B2211" w14:textId="77777777" w:rsidR="00503D7E" w:rsidRPr="00B0415E" w:rsidRDefault="00503D7E" w:rsidP="00503D7E">
            <w:pPr>
              <w:rPr>
                <w:b/>
                <w:color w:val="002060"/>
              </w:rPr>
            </w:pPr>
            <w:r w:rsidRPr="00B0415E">
              <w:rPr>
                <w:b/>
                <w:color w:val="002060"/>
              </w:rPr>
              <w:t>Marks Obtained</w:t>
            </w:r>
          </w:p>
        </w:tc>
        <w:tc>
          <w:tcPr>
            <w:tcW w:w="4621" w:type="dxa"/>
          </w:tcPr>
          <w:p w14:paraId="3A76C2DD" w14:textId="77777777" w:rsidR="00503D7E" w:rsidRPr="00B0415E" w:rsidRDefault="00503D7E" w:rsidP="00503D7E">
            <w:pPr>
              <w:rPr>
                <w:rFonts w:cs="Times New Roman"/>
                <w:szCs w:val="32"/>
              </w:rPr>
            </w:pPr>
          </w:p>
        </w:tc>
      </w:tr>
      <w:tr w:rsidR="00503D7E" w:rsidRPr="00B0415E" w14:paraId="00EB85DC" w14:textId="77777777" w:rsidTr="00B0415E">
        <w:tc>
          <w:tcPr>
            <w:tcW w:w="4621" w:type="dxa"/>
            <w:shd w:val="clear" w:color="auto" w:fill="D9D9D9" w:themeFill="background1" w:themeFillShade="D9"/>
          </w:tcPr>
          <w:p w14:paraId="1E43FBDD" w14:textId="77777777" w:rsidR="00503D7E" w:rsidRPr="00B0415E" w:rsidRDefault="00B0415E" w:rsidP="00503D7E">
            <w:pPr>
              <w:rPr>
                <w:b/>
                <w:color w:val="002060"/>
              </w:rPr>
            </w:pPr>
            <w:r w:rsidRPr="00B0415E">
              <w:rPr>
                <w:b/>
                <w:color w:val="002060"/>
              </w:rPr>
              <w:t>Percentage / Grade</w:t>
            </w:r>
          </w:p>
        </w:tc>
        <w:tc>
          <w:tcPr>
            <w:tcW w:w="4621" w:type="dxa"/>
          </w:tcPr>
          <w:p w14:paraId="31220376" w14:textId="77777777" w:rsidR="00503D7E" w:rsidRPr="00B0415E" w:rsidRDefault="00503D7E" w:rsidP="00503D7E">
            <w:pPr>
              <w:rPr>
                <w:rFonts w:cs="Times New Roman"/>
                <w:szCs w:val="32"/>
              </w:rPr>
            </w:pPr>
          </w:p>
        </w:tc>
      </w:tr>
    </w:tbl>
    <w:p w14:paraId="667B010B" w14:textId="77777777" w:rsidR="00A851DA" w:rsidRDefault="00A851DA" w:rsidP="00503D7E">
      <w:pPr>
        <w:rPr>
          <w:rFonts w:cs="Times New Roman"/>
          <w:sz w:val="24"/>
          <w:szCs w:val="32"/>
        </w:rPr>
      </w:pPr>
    </w:p>
    <w:p w14:paraId="17E3DEB6" w14:textId="77777777" w:rsidR="00607874" w:rsidRDefault="00607874" w:rsidP="00503D7E">
      <w:pPr>
        <w:rPr>
          <w:rFonts w:cs="Times New Roman"/>
          <w:sz w:val="24"/>
          <w:szCs w:val="32"/>
        </w:rPr>
      </w:pPr>
    </w:p>
    <w:p w14:paraId="1BE3B7A6" w14:textId="77777777" w:rsidR="00607874" w:rsidRDefault="00607874" w:rsidP="00503D7E">
      <w:pPr>
        <w:rPr>
          <w:rFonts w:cs="Times New Roman"/>
          <w:sz w:val="24"/>
          <w:szCs w:val="32"/>
        </w:rPr>
      </w:pPr>
    </w:p>
    <w:p w14:paraId="0A091261" w14:textId="77777777" w:rsidR="00607874" w:rsidRDefault="00607874" w:rsidP="00503D7E">
      <w:pPr>
        <w:rPr>
          <w:rFonts w:cs="Times New Roman"/>
          <w:sz w:val="24"/>
          <w:szCs w:val="32"/>
        </w:rPr>
      </w:pPr>
    </w:p>
    <w:p w14:paraId="1912DA20" w14:textId="77777777" w:rsidR="00607874" w:rsidRDefault="00607874" w:rsidP="00503D7E">
      <w:pPr>
        <w:rPr>
          <w:rFonts w:cs="Times New Roman"/>
          <w:sz w:val="24"/>
          <w:szCs w:val="32"/>
        </w:rPr>
      </w:pPr>
    </w:p>
    <w:p w14:paraId="0346AAA9" w14:textId="77777777" w:rsidR="00607874" w:rsidRDefault="00607874" w:rsidP="00503D7E">
      <w:pPr>
        <w:rPr>
          <w:rFonts w:cs="Times New Roman"/>
          <w:sz w:val="24"/>
          <w:szCs w:val="32"/>
        </w:rPr>
      </w:pPr>
    </w:p>
    <w:p w14:paraId="490DCF3D" w14:textId="77777777" w:rsidR="00607874" w:rsidRDefault="00607874" w:rsidP="00503D7E">
      <w:pPr>
        <w:rPr>
          <w:rFonts w:cs="Times New Roman"/>
          <w:sz w:val="24"/>
          <w:szCs w:val="32"/>
        </w:rPr>
      </w:pPr>
    </w:p>
    <w:p w14:paraId="31D439B2" w14:textId="77777777" w:rsidR="00607874" w:rsidRDefault="00607874" w:rsidP="00503D7E">
      <w:pPr>
        <w:rPr>
          <w:rFonts w:cs="Times New Roman"/>
          <w:sz w:val="24"/>
          <w:szCs w:val="32"/>
        </w:rPr>
      </w:pPr>
    </w:p>
    <w:p w14:paraId="35B626AD" w14:textId="77777777" w:rsidR="00EA30AB" w:rsidRDefault="00EA30AB" w:rsidP="00503D7E">
      <w:pPr>
        <w:rPr>
          <w:rFonts w:cs="Times New Roman"/>
          <w:sz w:val="24"/>
          <w:szCs w:val="32"/>
        </w:rPr>
      </w:pPr>
    </w:p>
    <w:p w14:paraId="27F6797D" w14:textId="77777777" w:rsidR="00EA30AB" w:rsidRDefault="00EA30AB" w:rsidP="00503D7E">
      <w:pPr>
        <w:rPr>
          <w:rFonts w:cs="Times New Roman"/>
          <w:sz w:val="24"/>
          <w:szCs w:val="32"/>
        </w:rPr>
      </w:pPr>
    </w:p>
    <w:p w14:paraId="359F848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F641B" w14:textId="77777777" w:rsidR="002837F3" w:rsidRDefault="002837F3" w:rsidP="00CB4D0A">
      <w:pPr>
        <w:spacing w:after="0" w:line="240" w:lineRule="auto"/>
      </w:pPr>
      <w:r>
        <w:separator/>
      </w:r>
    </w:p>
  </w:endnote>
  <w:endnote w:type="continuationSeparator" w:id="0">
    <w:p w14:paraId="436CE55E" w14:textId="77777777" w:rsidR="002837F3" w:rsidRDefault="002837F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3ADFB" w14:textId="77777777" w:rsidR="002837F3" w:rsidRDefault="002837F3" w:rsidP="00CB4D0A">
      <w:pPr>
        <w:spacing w:after="0" w:line="240" w:lineRule="auto"/>
      </w:pPr>
      <w:r>
        <w:separator/>
      </w:r>
    </w:p>
  </w:footnote>
  <w:footnote w:type="continuationSeparator" w:id="0">
    <w:p w14:paraId="46FBE9F0" w14:textId="77777777" w:rsidR="002837F3" w:rsidRDefault="002837F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5A2623"/>
    <w:multiLevelType w:val="hybridMultilevel"/>
    <w:tmpl w:val="98BE5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37F3"/>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630B"/>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A2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6E6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1EE7EF"/>
  <w15:docId w15:val="{87A6AF99-388D-4354-8786-F9E8ECFA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F4A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7CB7B-8778-494E-8C15-5CDAB5B2C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Gareth MW-Sweepers</cp:lastModifiedBy>
  <cp:revision>2</cp:revision>
  <dcterms:created xsi:type="dcterms:W3CDTF">2019-10-17T06:50:00Z</dcterms:created>
  <dcterms:modified xsi:type="dcterms:W3CDTF">2019-10-17T06:50:00Z</dcterms:modified>
</cp:coreProperties>
</file>