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6D80E59" wp14:editId="69AB57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5E60" w:rsidP="00A851DA">
      <w:r>
        <w:rPr>
          <w:noProof/>
        </w:rPr>
        <mc:AlternateContent>
          <mc:Choice Requires="wps">
            <w:drawing>
              <wp:anchor distT="0" distB="0" distL="114300" distR="114300" simplePos="0" relativeHeight="251660288" behindDoc="0" locked="0" layoutInCell="1" allowOverlap="1" wp14:anchorId="6D507964" wp14:editId="434DEBD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7B93" w:rsidRDefault="00EE7B93" w:rsidP="00405895">
                            <w:pPr>
                              <w:jc w:val="center"/>
                              <w:rPr>
                                <w:b/>
                                <w:bCs/>
                                <w:color w:val="002060"/>
                                <w:sz w:val="44"/>
                                <w:szCs w:val="40"/>
                              </w:rPr>
                            </w:pPr>
                            <w:r>
                              <w:rPr>
                                <w:sz w:val="24"/>
                              </w:rPr>
                              <w:t xml:space="preserve">   </w:t>
                            </w:r>
                            <w:r>
                              <w:rPr>
                                <w:b/>
                                <w:bCs/>
                                <w:color w:val="002060"/>
                                <w:sz w:val="44"/>
                                <w:szCs w:val="40"/>
                              </w:rPr>
                              <w:t>Assignment Cover Sheet</w:t>
                            </w:r>
                          </w:p>
                          <w:p w:rsidR="00EE7B93" w:rsidRDefault="00EE7B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E7B93" w:rsidRDefault="00EE7B93" w:rsidP="00405895">
                      <w:pPr>
                        <w:jc w:val="center"/>
                        <w:rPr>
                          <w:b/>
                          <w:bCs/>
                          <w:color w:val="002060"/>
                          <w:sz w:val="44"/>
                          <w:szCs w:val="40"/>
                        </w:rPr>
                      </w:pPr>
                      <w:r>
                        <w:rPr>
                          <w:sz w:val="24"/>
                        </w:rPr>
                        <w:t xml:space="preserve">   </w:t>
                      </w:r>
                      <w:r>
                        <w:rPr>
                          <w:b/>
                          <w:bCs/>
                          <w:color w:val="002060"/>
                          <w:sz w:val="44"/>
                          <w:szCs w:val="40"/>
                        </w:rPr>
                        <w:t>Assignment Cover Sheet</w:t>
                      </w:r>
                    </w:p>
                    <w:p w:rsidR="00EE7B93" w:rsidRDefault="00EE7B93"/>
                  </w:txbxContent>
                </v:textbox>
              </v:shape>
            </w:pict>
          </mc:Fallback>
        </mc:AlternateContent>
      </w:r>
    </w:p>
    <w:p w:rsidR="00607874" w:rsidRDefault="00607874" w:rsidP="00A851DA"/>
    <w:p w:rsidR="00607874" w:rsidRDefault="00607874" w:rsidP="00A851DA"/>
    <w:p w:rsidR="00607874" w:rsidRDefault="00607874" w:rsidP="00A851DA"/>
    <w:p w:rsidR="00CC2FB3" w:rsidRDefault="00CC2FB3" w:rsidP="00A851DA">
      <w:pPr>
        <w:rPr>
          <w:b/>
        </w:rPr>
      </w:pPr>
    </w:p>
    <w:p w:rsidR="00527C11" w:rsidRPr="00443E6F" w:rsidRDefault="00443E6F" w:rsidP="00A851DA">
      <w:r>
        <w:t xml:space="preserve"> </w:t>
      </w:r>
    </w:p>
    <w:p w:rsidR="00503D7E" w:rsidRDefault="00503D7E" w:rsidP="00A851DA">
      <w:pPr>
        <w:autoSpaceDE w:val="0"/>
        <w:autoSpaceDN w:val="0"/>
        <w:adjustRightInd w:val="0"/>
        <w:spacing w:after="0" w:line="240" w:lineRule="auto"/>
        <w:rPr>
          <w:rFonts w:cs="CalvertMT-Bold"/>
          <w:b/>
          <w:bCs/>
          <w:color w:val="002060"/>
          <w:sz w:val="28"/>
        </w:rPr>
      </w:pPr>
    </w:p>
    <w:tbl>
      <w:tblPr>
        <w:tblStyle w:val="TableGrid"/>
        <w:tblpPr w:leftFromText="180" w:rightFromText="180" w:vertAnchor="text" w:horzAnchor="margin" w:tblpY="36"/>
        <w:tblW w:w="0" w:type="auto"/>
        <w:tblLook w:val="04A0" w:firstRow="1" w:lastRow="0" w:firstColumn="1" w:lastColumn="0" w:noHBand="0" w:noVBand="1"/>
      </w:tblPr>
      <w:tblGrid>
        <w:gridCol w:w="2566"/>
        <w:gridCol w:w="6676"/>
      </w:tblGrid>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2247" w:rsidRPr="00B0415E" w:rsidRDefault="005C2247" w:rsidP="005C2247">
            <w:pPr>
              <w:pStyle w:val="Default"/>
              <w:rPr>
                <w:rFonts w:asciiTheme="minorHAnsi" w:hAnsiTheme="minorHAnsi"/>
              </w:rPr>
            </w:pPr>
            <w:r>
              <w:rPr>
                <w:rFonts w:asciiTheme="minorHAnsi" w:hAnsiTheme="minorHAnsi"/>
              </w:rPr>
              <w:t>Shawn Isaac</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B0415E" w:rsidRDefault="005C2247" w:rsidP="005C224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2247" w:rsidRPr="00B0415E" w:rsidRDefault="005C2247" w:rsidP="005C2247">
            <w:pPr>
              <w:pStyle w:val="Default"/>
              <w:rPr>
                <w:rFonts w:asciiTheme="minorHAnsi" w:hAnsiTheme="minorHAnsi"/>
              </w:rPr>
            </w:pPr>
            <w:r>
              <w:rPr>
                <w:rFonts w:asciiTheme="minorHAnsi" w:hAnsiTheme="minorHAnsi"/>
              </w:rPr>
              <w:t>8957</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825F44" w:rsidRDefault="005C2247" w:rsidP="005C2247">
            <w:pPr>
              <w:rPr>
                <w:b/>
                <w:color w:val="002060"/>
              </w:rPr>
            </w:pPr>
            <w:r w:rsidRPr="00825F44">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2247" w:rsidRPr="00825F44" w:rsidRDefault="005C2247" w:rsidP="005C2247">
            <w:pPr>
              <w:pStyle w:val="Default"/>
              <w:rPr>
                <w:rFonts w:asciiTheme="minorHAnsi" w:hAnsiTheme="minorHAnsi"/>
              </w:rPr>
            </w:pPr>
            <w:r w:rsidRPr="00825F44">
              <w:rPr>
                <w:rFonts w:asciiTheme="minorHAnsi" w:hAnsiTheme="minorHAnsi"/>
              </w:rPr>
              <w:t>Diploma in Forensic Accounting</w:t>
            </w:r>
          </w:p>
        </w:tc>
      </w:tr>
      <w:tr w:rsidR="005C2247" w:rsidRPr="00B0415E" w:rsidTr="005C224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2247" w:rsidRPr="00825F44" w:rsidRDefault="005C2247" w:rsidP="005C2247">
            <w:pPr>
              <w:rPr>
                <w:b/>
                <w:color w:val="002060"/>
              </w:rPr>
            </w:pPr>
            <w:r w:rsidRPr="00825F4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2247" w:rsidRPr="00825F44" w:rsidRDefault="00CC0019" w:rsidP="005C2247">
            <w:r>
              <w:t>9</w:t>
            </w:r>
          </w:p>
        </w:tc>
      </w:tr>
    </w:tbl>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5C2247" w:rsidRDefault="005C2247" w:rsidP="00A851DA">
      <w:pPr>
        <w:autoSpaceDE w:val="0"/>
        <w:autoSpaceDN w:val="0"/>
        <w:adjustRightInd w:val="0"/>
        <w:spacing w:after="0" w:line="240" w:lineRule="auto"/>
        <w:rPr>
          <w:rFonts w:cs="CalvertMT-Bold"/>
          <w:b/>
          <w:bCs/>
          <w:color w:val="002060"/>
          <w:sz w:val="28"/>
        </w:rPr>
      </w:pPr>
    </w:p>
    <w:p w:rsidR="001A11F7" w:rsidRDefault="001A11F7" w:rsidP="00A851DA">
      <w:pPr>
        <w:autoSpaceDE w:val="0"/>
        <w:autoSpaceDN w:val="0"/>
        <w:adjustRightInd w:val="0"/>
        <w:spacing w:after="0" w:line="240" w:lineRule="auto"/>
        <w:rPr>
          <w:rFonts w:cs="CalvertMT-Bold"/>
          <w:b/>
          <w:bCs/>
          <w:color w:val="002060"/>
          <w:sz w:val="28"/>
        </w:rPr>
        <w:sectPr w:rsidR="001A11F7" w:rsidSect="00187EB4">
          <w:headerReference w:type="default" r:id="rId10"/>
          <w:pgSz w:w="11906" w:h="16838"/>
          <w:pgMar w:top="1440" w:right="1440" w:bottom="1440" w:left="1440" w:header="708" w:footer="708" w:gutter="0"/>
          <w:cols w:space="708"/>
          <w:docGrid w:linePitch="360"/>
        </w:sectPr>
      </w:pPr>
    </w:p>
    <w:p w:rsidR="005C2247" w:rsidRPr="005C2247" w:rsidRDefault="005C2247" w:rsidP="005C224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lastRenderedPageBreak/>
        <w:t>1.i</w:t>
      </w:r>
      <w:proofErr w:type="gramEnd"/>
      <w:r w:rsidRPr="005C2247">
        <w:rPr>
          <w:rFonts w:ascii="Arial" w:hAnsi="Arial" w:cs="Arial"/>
          <w:b/>
          <w:color w:val="548DD4" w:themeColor="text2" w:themeTint="99"/>
          <w:sz w:val="24"/>
          <w:szCs w:val="24"/>
        </w:rPr>
        <w:t xml:space="preserve"> –</w:t>
      </w:r>
      <w:r w:rsidR="00D62511">
        <w:rPr>
          <w:rFonts w:ascii="Arial" w:hAnsi="Arial" w:cs="Arial"/>
          <w:b/>
          <w:color w:val="548DD4" w:themeColor="text2" w:themeTint="99"/>
          <w:sz w:val="24"/>
          <w:szCs w:val="24"/>
        </w:rPr>
        <w:t xml:space="preserve"> </w:t>
      </w:r>
      <w:r w:rsidR="00DB7E67" w:rsidRPr="00DB7E67">
        <w:rPr>
          <w:rFonts w:ascii="Arial" w:hAnsi="Arial" w:cs="Arial"/>
          <w:b/>
          <w:color w:val="548DD4" w:themeColor="text2" w:themeTint="99"/>
          <w:sz w:val="24"/>
          <w:szCs w:val="24"/>
        </w:rPr>
        <w:t>Outline the factors on which fraud risk assessment depends.</w:t>
      </w:r>
    </w:p>
    <w:p w:rsidR="001646D0" w:rsidRPr="003040EF" w:rsidRDefault="008353B2" w:rsidP="003040EF">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 xml:space="preserve">A fraud risk assessment attempts to </w:t>
      </w:r>
      <w:r w:rsidRPr="008353B2">
        <w:rPr>
          <w:rFonts w:ascii="Arial" w:hAnsi="Arial" w:cs="Arial"/>
          <w:color w:val="000000"/>
          <w:sz w:val="24"/>
          <w:szCs w:val="24"/>
        </w:rPr>
        <w:t>proactively identify</w:t>
      </w:r>
      <w:r>
        <w:rPr>
          <w:rFonts w:ascii="Arial" w:hAnsi="Arial" w:cs="Arial"/>
          <w:color w:val="000000"/>
          <w:sz w:val="24"/>
          <w:szCs w:val="24"/>
        </w:rPr>
        <w:t xml:space="preserve"> </w:t>
      </w:r>
      <w:r w:rsidRPr="008353B2">
        <w:rPr>
          <w:rFonts w:ascii="Arial" w:hAnsi="Arial" w:cs="Arial"/>
          <w:color w:val="000000"/>
          <w:sz w:val="24"/>
          <w:szCs w:val="24"/>
        </w:rPr>
        <w:t>and address an organization’s vulnerabilities to internal and external</w:t>
      </w:r>
      <w:r>
        <w:rPr>
          <w:rFonts w:ascii="Arial" w:hAnsi="Arial" w:cs="Arial"/>
          <w:color w:val="000000"/>
          <w:sz w:val="24"/>
          <w:szCs w:val="24"/>
        </w:rPr>
        <w:t xml:space="preserve"> fraud by</w:t>
      </w:r>
      <w:r w:rsidR="00803757" w:rsidRPr="00803757">
        <w:rPr>
          <w:rFonts w:ascii="Arial" w:hAnsi="Arial" w:cs="Arial"/>
          <w:color w:val="000000"/>
          <w:sz w:val="24"/>
          <w:szCs w:val="24"/>
        </w:rPr>
        <w:t xml:space="preserve"> determining the magnitude and consequences of risk.</w:t>
      </w:r>
      <w:r w:rsidR="00803757">
        <w:rPr>
          <w:rFonts w:ascii="Arial" w:hAnsi="Arial" w:cs="Arial"/>
          <w:color w:val="000000"/>
          <w:sz w:val="24"/>
          <w:szCs w:val="24"/>
        </w:rPr>
        <w:t xml:space="preserve"> </w:t>
      </w:r>
      <w:r w:rsidR="001646D0" w:rsidRPr="003040EF">
        <w:rPr>
          <w:rFonts w:ascii="Arial" w:hAnsi="Arial" w:cs="Arial"/>
          <w:color w:val="000000"/>
          <w:sz w:val="24"/>
          <w:szCs w:val="24"/>
        </w:rPr>
        <w:t>The end result of a fraud risk assessment is to be able to</w:t>
      </w:r>
      <w:r w:rsidR="003040EF">
        <w:rPr>
          <w:rFonts w:ascii="Arial" w:hAnsi="Arial" w:cs="Arial"/>
          <w:color w:val="000000"/>
          <w:sz w:val="24"/>
          <w:szCs w:val="24"/>
        </w:rPr>
        <w:t xml:space="preserve"> mitigate the risks identified</w:t>
      </w:r>
      <w:r w:rsidR="00D808B5">
        <w:rPr>
          <w:rFonts w:ascii="Arial" w:hAnsi="Arial" w:cs="Arial"/>
          <w:color w:val="000000"/>
          <w:sz w:val="24"/>
          <w:szCs w:val="24"/>
        </w:rPr>
        <w:t>, or at least to be informed of the potential for fraud when devising your business strategy to treat with these items</w:t>
      </w:r>
      <w:r w:rsidR="003040EF">
        <w:rPr>
          <w:rFonts w:ascii="Arial" w:hAnsi="Arial" w:cs="Arial"/>
          <w:color w:val="000000"/>
          <w:sz w:val="24"/>
          <w:szCs w:val="24"/>
        </w:rPr>
        <w:t>.</w:t>
      </w:r>
      <w:r w:rsidR="00D808B5">
        <w:rPr>
          <w:rFonts w:ascii="Arial" w:hAnsi="Arial" w:cs="Arial"/>
          <w:color w:val="000000"/>
          <w:sz w:val="24"/>
          <w:szCs w:val="24"/>
        </w:rPr>
        <w:t xml:space="preserve"> The response to each risk is dependent on the assessment of the risk, as follows</w:t>
      </w:r>
      <w:r w:rsidR="001646D0" w:rsidRPr="003040EF">
        <w:rPr>
          <w:rFonts w:ascii="Arial" w:hAnsi="Arial" w:cs="Arial"/>
          <w:color w:val="000000"/>
          <w:sz w:val="24"/>
          <w:szCs w:val="24"/>
        </w:rPr>
        <w:t>;</w:t>
      </w:r>
    </w:p>
    <w:p w:rsidR="001646D0" w:rsidRPr="003040EF" w:rsidRDefault="001646D0" w:rsidP="003040EF">
      <w:pPr>
        <w:pStyle w:val="ListParagraph"/>
        <w:numPr>
          <w:ilvl w:val="0"/>
          <w:numId w:val="25"/>
        </w:numPr>
        <w:autoSpaceDE w:val="0"/>
        <w:autoSpaceDN w:val="0"/>
        <w:adjustRightInd w:val="0"/>
        <w:spacing w:after="0" w:line="360" w:lineRule="auto"/>
        <w:rPr>
          <w:rFonts w:ascii="Arial" w:eastAsiaTheme="minorEastAsia" w:hAnsi="Arial" w:cs="Arial"/>
          <w:color w:val="000000"/>
          <w:sz w:val="24"/>
          <w:szCs w:val="24"/>
        </w:rPr>
      </w:pPr>
      <w:r w:rsidRPr="003040EF">
        <w:rPr>
          <w:rFonts w:ascii="Arial" w:eastAsiaTheme="minorEastAsia" w:hAnsi="Arial" w:cs="Arial"/>
          <w:color w:val="000000"/>
          <w:sz w:val="24"/>
          <w:szCs w:val="24"/>
        </w:rPr>
        <w:t>Probability of the type of fraud occurring – This refers to how likely it is of that event taking place.</w:t>
      </w:r>
    </w:p>
    <w:p w:rsidR="001646D0" w:rsidRPr="003040EF" w:rsidRDefault="001646D0" w:rsidP="003040EF">
      <w:pPr>
        <w:pStyle w:val="ListParagraph"/>
        <w:numPr>
          <w:ilvl w:val="0"/>
          <w:numId w:val="25"/>
        </w:numPr>
        <w:autoSpaceDE w:val="0"/>
        <w:autoSpaceDN w:val="0"/>
        <w:adjustRightInd w:val="0"/>
        <w:spacing w:after="0" w:line="360" w:lineRule="auto"/>
        <w:rPr>
          <w:rFonts w:ascii="Arial" w:eastAsiaTheme="minorEastAsia" w:hAnsi="Arial" w:cs="Arial"/>
          <w:color w:val="000000"/>
          <w:sz w:val="24"/>
          <w:szCs w:val="24"/>
        </w:rPr>
      </w:pPr>
      <w:r w:rsidRPr="003040EF">
        <w:rPr>
          <w:rFonts w:ascii="Arial" w:eastAsiaTheme="minorEastAsia" w:hAnsi="Arial" w:cs="Arial"/>
          <w:color w:val="000000"/>
          <w:sz w:val="24"/>
          <w:szCs w:val="24"/>
        </w:rPr>
        <w:t>Impact – This refers to the magnitude of the fraud and is most often measured via financial impact.</w:t>
      </w:r>
    </w:p>
    <w:p w:rsidR="001646D0" w:rsidRPr="003040EF" w:rsidRDefault="001646D0" w:rsidP="003040EF">
      <w:pPr>
        <w:autoSpaceDE w:val="0"/>
        <w:autoSpaceDN w:val="0"/>
        <w:adjustRightInd w:val="0"/>
        <w:spacing w:after="0" w:line="360" w:lineRule="auto"/>
        <w:rPr>
          <w:rFonts w:ascii="Arial" w:hAnsi="Arial" w:cs="Arial"/>
          <w:color w:val="000000"/>
          <w:sz w:val="24"/>
          <w:szCs w:val="24"/>
        </w:rPr>
      </w:pPr>
      <w:r w:rsidRPr="003040EF">
        <w:rPr>
          <w:rFonts w:ascii="Arial" w:hAnsi="Arial" w:cs="Arial"/>
          <w:color w:val="000000"/>
          <w:sz w:val="24"/>
          <w:szCs w:val="24"/>
        </w:rPr>
        <w:t>In an effort to arrive at an answer for the two bullet points above it is imperative that various factors be considered during the assessment. Firstly it is critical that all potential scenarios (or as many as possible) are considered so that a complete picture of the fraud risk environment is gotten.</w:t>
      </w:r>
      <w:r w:rsidR="00320664" w:rsidRPr="003040EF">
        <w:rPr>
          <w:rFonts w:ascii="Arial" w:hAnsi="Arial" w:cs="Arial"/>
          <w:color w:val="000000"/>
          <w:sz w:val="24"/>
          <w:szCs w:val="24"/>
        </w:rPr>
        <w:t xml:space="preserve"> Certain key factors which ought to be considered are as follows;</w:t>
      </w:r>
    </w:p>
    <w:p w:rsidR="00320664" w:rsidRPr="003040EF" w:rsidRDefault="00320664" w:rsidP="003040EF">
      <w:pPr>
        <w:pStyle w:val="ListParagraph"/>
        <w:numPr>
          <w:ilvl w:val="0"/>
          <w:numId w:val="26"/>
        </w:numPr>
        <w:autoSpaceDE w:val="0"/>
        <w:autoSpaceDN w:val="0"/>
        <w:adjustRightInd w:val="0"/>
        <w:spacing w:after="0" w:line="360" w:lineRule="auto"/>
        <w:rPr>
          <w:rFonts w:ascii="Arial" w:eastAsiaTheme="minorEastAsia" w:hAnsi="Arial" w:cs="Arial"/>
          <w:color w:val="000000"/>
          <w:sz w:val="24"/>
          <w:szCs w:val="24"/>
        </w:rPr>
      </w:pPr>
      <w:r w:rsidRPr="003040EF">
        <w:rPr>
          <w:rFonts w:ascii="Arial" w:eastAsiaTheme="minorEastAsia" w:hAnsi="Arial" w:cs="Arial"/>
          <w:color w:val="000000"/>
          <w:sz w:val="24"/>
          <w:szCs w:val="24"/>
        </w:rPr>
        <w:t>The internal control environment within the institution – Is it robust? For example, fraud will be less prevalent in an environment where there are solid policies and procedural guidelines to guide the activities.</w:t>
      </w:r>
    </w:p>
    <w:p w:rsidR="00320664" w:rsidRPr="003040EF" w:rsidRDefault="00320664" w:rsidP="003040EF">
      <w:pPr>
        <w:pStyle w:val="ListParagraph"/>
        <w:numPr>
          <w:ilvl w:val="0"/>
          <w:numId w:val="26"/>
        </w:numPr>
        <w:autoSpaceDE w:val="0"/>
        <w:autoSpaceDN w:val="0"/>
        <w:adjustRightInd w:val="0"/>
        <w:spacing w:after="0" w:line="360" w:lineRule="auto"/>
        <w:rPr>
          <w:rFonts w:ascii="Arial" w:eastAsiaTheme="minorEastAsia" w:hAnsi="Arial" w:cs="Arial"/>
          <w:color w:val="000000"/>
          <w:sz w:val="24"/>
          <w:szCs w:val="24"/>
        </w:rPr>
      </w:pPr>
      <w:r w:rsidRPr="003040EF">
        <w:rPr>
          <w:rFonts w:ascii="Arial" w:eastAsiaTheme="minorEastAsia" w:hAnsi="Arial" w:cs="Arial"/>
          <w:color w:val="000000"/>
          <w:sz w:val="24"/>
          <w:szCs w:val="24"/>
        </w:rPr>
        <w:t xml:space="preserve">The corporate culture within the institution – Is integrity considered key? For example, </w:t>
      </w:r>
      <w:r w:rsidR="00803757">
        <w:rPr>
          <w:rFonts w:ascii="Arial" w:eastAsiaTheme="minorEastAsia" w:hAnsi="Arial" w:cs="Arial"/>
          <w:color w:val="000000"/>
          <w:sz w:val="24"/>
          <w:szCs w:val="24"/>
        </w:rPr>
        <w:t>i</w:t>
      </w:r>
      <w:r w:rsidRPr="003040EF">
        <w:rPr>
          <w:rFonts w:ascii="Arial" w:eastAsiaTheme="minorEastAsia" w:hAnsi="Arial" w:cs="Arial"/>
          <w:color w:val="000000"/>
          <w:sz w:val="24"/>
          <w:szCs w:val="24"/>
        </w:rPr>
        <w:t>n a climate where there is mistrust between management and staff, and/</w:t>
      </w:r>
      <w:r w:rsidR="003040EF" w:rsidRPr="003040EF">
        <w:rPr>
          <w:rFonts w:ascii="Arial" w:eastAsiaTheme="minorEastAsia" w:hAnsi="Arial" w:cs="Arial"/>
          <w:color w:val="000000"/>
          <w:sz w:val="24"/>
          <w:szCs w:val="24"/>
        </w:rPr>
        <w:t>or blatant</w:t>
      </w:r>
      <w:r w:rsidRPr="003040EF">
        <w:rPr>
          <w:rFonts w:ascii="Arial" w:eastAsiaTheme="minorEastAsia" w:hAnsi="Arial" w:cs="Arial"/>
          <w:color w:val="000000"/>
          <w:sz w:val="24"/>
          <w:szCs w:val="24"/>
        </w:rPr>
        <w:t xml:space="preserve"> abuse of privileges the risk of fraud will be greater.</w:t>
      </w:r>
    </w:p>
    <w:p w:rsidR="00320664" w:rsidRPr="003040EF" w:rsidRDefault="00320664" w:rsidP="003040EF">
      <w:pPr>
        <w:pStyle w:val="ListParagraph"/>
        <w:numPr>
          <w:ilvl w:val="0"/>
          <w:numId w:val="26"/>
        </w:numPr>
        <w:autoSpaceDE w:val="0"/>
        <w:autoSpaceDN w:val="0"/>
        <w:adjustRightInd w:val="0"/>
        <w:spacing w:after="0" w:line="360" w:lineRule="auto"/>
        <w:rPr>
          <w:rFonts w:ascii="Arial" w:eastAsiaTheme="minorEastAsia" w:hAnsi="Arial" w:cs="Arial"/>
          <w:color w:val="000000"/>
          <w:sz w:val="24"/>
          <w:szCs w:val="24"/>
        </w:rPr>
      </w:pPr>
      <w:r w:rsidRPr="003040EF">
        <w:rPr>
          <w:rFonts w:ascii="Arial" w:eastAsiaTheme="minorEastAsia" w:hAnsi="Arial" w:cs="Arial"/>
          <w:color w:val="000000"/>
          <w:sz w:val="24"/>
          <w:szCs w:val="24"/>
        </w:rPr>
        <w:t xml:space="preserve">The susceptibility of the industry – Is fraud prevalent in the industry. For example, </w:t>
      </w:r>
      <w:r w:rsidR="003040EF" w:rsidRPr="003040EF">
        <w:rPr>
          <w:rFonts w:ascii="Arial" w:eastAsiaTheme="minorEastAsia" w:hAnsi="Arial" w:cs="Arial"/>
          <w:color w:val="000000"/>
          <w:sz w:val="24"/>
          <w:szCs w:val="24"/>
        </w:rPr>
        <w:t>the financial sector will likely have greater exposure to fraud than within the manufacturing sector due to the types of products and services on offer</w:t>
      </w:r>
      <w:r w:rsidRPr="003040EF">
        <w:rPr>
          <w:rFonts w:ascii="Arial" w:eastAsiaTheme="minorEastAsia" w:hAnsi="Arial" w:cs="Arial"/>
          <w:color w:val="000000"/>
          <w:sz w:val="24"/>
          <w:szCs w:val="24"/>
        </w:rPr>
        <w:t>.</w:t>
      </w:r>
    </w:p>
    <w:p w:rsidR="003040EF" w:rsidRPr="003040EF" w:rsidRDefault="003040EF" w:rsidP="003040EF">
      <w:pPr>
        <w:pStyle w:val="ListParagraph"/>
        <w:numPr>
          <w:ilvl w:val="0"/>
          <w:numId w:val="26"/>
        </w:numPr>
        <w:autoSpaceDE w:val="0"/>
        <w:autoSpaceDN w:val="0"/>
        <w:adjustRightInd w:val="0"/>
        <w:spacing w:after="0" w:line="360" w:lineRule="auto"/>
        <w:rPr>
          <w:rFonts w:ascii="Arial" w:eastAsiaTheme="minorEastAsia" w:hAnsi="Arial" w:cs="Arial"/>
          <w:color w:val="000000"/>
          <w:sz w:val="24"/>
          <w:szCs w:val="24"/>
        </w:rPr>
      </w:pPr>
      <w:r w:rsidRPr="003040EF">
        <w:rPr>
          <w:rFonts w:ascii="Arial" w:eastAsiaTheme="minorEastAsia" w:hAnsi="Arial" w:cs="Arial"/>
          <w:color w:val="000000"/>
          <w:sz w:val="24"/>
          <w:szCs w:val="24"/>
        </w:rPr>
        <w:t xml:space="preserve">Each unit within the entity should be assessed separately – This is </w:t>
      </w:r>
      <w:proofErr w:type="gramStart"/>
      <w:r w:rsidRPr="003040EF">
        <w:rPr>
          <w:rFonts w:ascii="Arial" w:eastAsiaTheme="minorEastAsia" w:hAnsi="Arial" w:cs="Arial"/>
          <w:color w:val="000000"/>
          <w:sz w:val="24"/>
          <w:szCs w:val="24"/>
        </w:rPr>
        <w:t>key</w:t>
      </w:r>
      <w:proofErr w:type="gramEnd"/>
      <w:r w:rsidRPr="003040EF">
        <w:rPr>
          <w:rFonts w:ascii="Arial" w:eastAsiaTheme="minorEastAsia" w:hAnsi="Arial" w:cs="Arial"/>
          <w:color w:val="000000"/>
          <w:sz w:val="24"/>
          <w:szCs w:val="24"/>
        </w:rPr>
        <w:t xml:space="preserve"> as different functional lines may be more exposed to fraud risk as compared to others. For example, fraud is more likely to occur within the Purchasing department than in Human Resources. The assessment should reflect the </w:t>
      </w:r>
      <w:r w:rsidRPr="003040EF">
        <w:rPr>
          <w:rFonts w:ascii="Arial" w:eastAsiaTheme="minorEastAsia" w:hAnsi="Arial" w:cs="Arial"/>
          <w:color w:val="000000"/>
          <w:sz w:val="24"/>
          <w:szCs w:val="24"/>
        </w:rPr>
        <w:lastRenderedPageBreak/>
        <w:t>differences in these areas.</w:t>
      </w:r>
      <w:r w:rsidR="00D808B5">
        <w:rPr>
          <w:rFonts w:ascii="Arial" w:eastAsiaTheme="minorEastAsia" w:hAnsi="Arial" w:cs="Arial"/>
          <w:color w:val="000000"/>
          <w:sz w:val="24"/>
          <w:szCs w:val="24"/>
        </w:rPr>
        <w:t xml:space="preserve"> Subsequently, stronger internal controls should exist within the Purchasing department.</w:t>
      </w:r>
    </w:p>
    <w:p w:rsidR="00320664" w:rsidRPr="003040EF" w:rsidRDefault="00320664" w:rsidP="003040EF">
      <w:pPr>
        <w:pStyle w:val="ListParagraph"/>
        <w:numPr>
          <w:ilvl w:val="0"/>
          <w:numId w:val="26"/>
        </w:numPr>
        <w:autoSpaceDE w:val="0"/>
        <w:autoSpaceDN w:val="0"/>
        <w:adjustRightInd w:val="0"/>
        <w:spacing w:after="0" w:line="360" w:lineRule="auto"/>
        <w:rPr>
          <w:rFonts w:ascii="Arial" w:eastAsiaTheme="minorEastAsia" w:hAnsi="Arial" w:cs="Arial"/>
          <w:color w:val="000000"/>
          <w:sz w:val="24"/>
          <w:szCs w:val="24"/>
        </w:rPr>
      </w:pPr>
      <w:r w:rsidRPr="003040EF">
        <w:rPr>
          <w:rFonts w:ascii="Arial" w:eastAsiaTheme="minorEastAsia" w:hAnsi="Arial" w:cs="Arial"/>
          <w:color w:val="000000"/>
          <w:sz w:val="24"/>
          <w:szCs w:val="24"/>
        </w:rPr>
        <w:t>Historical trends and incidents – Determining whether certain types of fraud occurred in the past</w:t>
      </w:r>
      <w:r w:rsidR="003040EF" w:rsidRPr="003040EF">
        <w:rPr>
          <w:rFonts w:ascii="Arial" w:eastAsiaTheme="minorEastAsia" w:hAnsi="Arial" w:cs="Arial"/>
          <w:color w:val="000000"/>
          <w:sz w:val="24"/>
          <w:szCs w:val="24"/>
        </w:rPr>
        <w:t xml:space="preserve"> is a critical factor to consider when assessing current fraud risk</w:t>
      </w:r>
      <w:r w:rsidRPr="003040EF">
        <w:rPr>
          <w:rFonts w:ascii="Arial" w:eastAsiaTheme="minorEastAsia" w:hAnsi="Arial" w:cs="Arial"/>
          <w:color w:val="000000"/>
          <w:sz w:val="24"/>
          <w:szCs w:val="24"/>
        </w:rPr>
        <w:t>.</w:t>
      </w:r>
    </w:p>
    <w:p w:rsidR="001646D0" w:rsidRDefault="001646D0" w:rsidP="001646D0">
      <w:pPr>
        <w:autoSpaceDE w:val="0"/>
        <w:autoSpaceDN w:val="0"/>
        <w:adjustRightInd w:val="0"/>
        <w:spacing w:after="0" w:line="240" w:lineRule="auto"/>
        <w:rPr>
          <w:rFonts w:ascii="Calibri" w:hAnsi="Calibri" w:cs="Calibri"/>
          <w:color w:val="000000"/>
        </w:rPr>
      </w:pPr>
    </w:p>
    <w:p w:rsidR="00346FF6" w:rsidRDefault="00346FF6" w:rsidP="00346FF6">
      <w:pPr>
        <w:autoSpaceDE w:val="0"/>
        <w:autoSpaceDN w:val="0"/>
        <w:adjustRightInd w:val="0"/>
        <w:spacing w:after="0" w:line="360" w:lineRule="auto"/>
        <w:rPr>
          <w:rFonts w:ascii="Arial" w:hAnsi="Arial" w:cs="Arial"/>
          <w:color w:val="000000"/>
          <w:sz w:val="24"/>
          <w:szCs w:val="24"/>
        </w:rPr>
      </w:pPr>
    </w:p>
    <w:p w:rsidR="00DB7E67" w:rsidRDefault="005C2247" w:rsidP="00DB7E67">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1.ii</w:t>
      </w:r>
      <w:proofErr w:type="gramEnd"/>
      <w:r w:rsidRPr="005C2247">
        <w:rPr>
          <w:rFonts w:ascii="Arial" w:hAnsi="Arial" w:cs="Arial"/>
          <w:b/>
          <w:color w:val="548DD4" w:themeColor="text2" w:themeTint="99"/>
          <w:sz w:val="24"/>
          <w:szCs w:val="24"/>
        </w:rPr>
        <w:t xml:space="preserve"> – </w:t>
      </w:r>
      <w:r w:rsidR="00DB7E67" w:rsidRPr="00DB7E67">
        <w:rPr>
          <w:rFonts w:ascii="Arial" w:hAnsi="Arial" w:cs="Arial"/>
          <w:b/>
          <w:color w:val="548DD4" w:themeColor="text2" w:themeTint="99"/>
          <w:sz w:val="24"/>
          <w:szCs w:val="24"/>
        </w:rPr>
        <w:t>What are the main concepts about risk assessment?</w:t>
      </w:r>
    </w:p>
    <w:p w:rsidR="00636054" w:rsidRPr="00636054" w:rsidRDefault="00636054" w:rsidP="00636054">
      <w:pPr>
        <w:autoSpaceDE w:val="0"/>
        <w:autoSpaceDN w:val="0"/>
        <w:adjustRightInd w:val="0"/>
        <w:spacing w:after="0" w:line="360" w:lineRule="auto"/>
        <w:rPr>
          <w:rFonts w:ascii="Arial" w:hAnsi="Arial" w:cs="Arial"/>
          <w:color w:val="000000"/>
          <w:sz w:val="24"/>
          <w:szCs w:val="24"/>
        </w:rPr>
      </w:pPr>
      <w:r w:rsidRPr="00636054">
        <w:rPr>
          <w:rFonts w:ascii="Arial" w:hAnsi="Arial" w:cs="Arial"/>
          <w:color w:val="000000"/>
          <w:sz w:val="24"/>
          <w:szCs w:val="24"/>
        </w:rPr>
        <w:t>There are many concepts utilized in the fraud risk assessment process.</w:t>
      </w:r>
    </w:p>
    <w:p w:rsidR="00EB52A4" w:rsidRPr="001646D0" w:rsidRDefault="00636054" w:rsidP="00636054">
      <w:pPr>
        <w:autoSpaceDE w:val="0"/>
        <w:autoSpaceDN w:val="0"/>
        <w:adjustRightInd w:val="0"/>
        <w:spacing w:after="0" w:line="360" w:lineRule="auto"/>
        <w:rPr>
          <w:rFonts w:ascii="Arial" w:hAnsi="Arial" w:cs="Arial"/>
          <w:color w:val="000000"/>
          <w:sz w:val="24"/>
          <w:szCs w:val="24"/>
        </w:rPr>
      </w:pPr>
      <w:r w:rsidRPr="00636054">
        <w:rPr>
          <w:rFonts w:ascii="Arial" w:hAnsi="Arial" w:cs="Arial"/>
          <w:color w:val="000000"/>
          <w:sz w:val="24"/>
          <w:szCs w:val="24"/>
        </w:rPr>
        <w:t xml:space="preserve">These </w:t>
      </w:r>
      <w:r w:rsidR="00EB52A4" w:rsidRPr="001646D0">
        <w:rPr>
          <w:rFonts w:ascii="Arial" w:hAnsi="Arial" w:cs="Arial"/>
          <w:color w:val="000000"/>
          <w:sz w:val="24"/>
          <w:szCs w:val="24"/>
        </w:rPr>
        <w:t>assessment</w:t>
      </w:r>
      <w:r w:rsidR="00927BA0" w:rsidRPr="00636054">
        <w:rPr>
          <w:rFonts w:ascii="Arial" w:hAnsi="Arial" w:cs="Arial"/>
          <w:color w:val="000000"/>
          <w:sz w:val="24"/>
          <w:szCs w:val="24"/>
        </w:rPr>
        <w:t>s</w:t>
      </w:r>
      <w:r w:rsidR="00EB52A4" w:rsidRPr="001646D0">
        <w:rPr>
          <w:rFonts w:ascii="Arial" w:hAnsi="Arial" w:cs="Arial"/>
          <w:color w:val="000000"/>
          <w:sz w:val="24"/>
          <w:szCs w:val="24"/>
        </w:rPr>
        <w:t xml:space="preserve"> </w:t>
      </w:r>
      <w:r w:rsidRPr="00636054">
        <w:rPr>
          <w:rFonts w:ascii="Arial" w:hAnsi="Arial" w:cs="Arial"/>
          <w:color w:val="000000"/>
          <w:sz w:val="24"/>
          <w:szCs w:val="24"/>
        </w:rPr>
        <w:t xml:space="preserve">are </w:t>
      </w:r>
      <w:r w:rsidR="00927BA0" w:rsidRPr="00636054">
        <w:rPr>
          <w:rFonts w:ascii="Arial" w:hAnsi="Arial" w:cs="Arial"/>
          <w:color w:val="000000"/>
          <w:sz w:val="24"/>
          <w:szCs w:val="24"/>
        </w:rPr>
        <w:t>usually</w:t>
      </w:r>
      <w:r w:rsidR="00EB52A4" w:rsidRPr="001646D0">
        <w:rPr>
          <w:rFonts w:ascii="Arial" w:hAnsi="Arial" w:cs="Arial"/>
          <w:color w:val="000000"/>
          <w:sz w:val="24"/>
          <w:szCs w:val="24"/>
        </w:rPr>
        <w:t xml:space="preserve"> </w:t>
      </w:r>
      <w:r w:rsidR="00927BA0" w:rsidRPr="00636054">
        <w:rPr>
          <w:rFonts w:ascii="Arial" w:hAnsi="Arial" w:cs="Arial"/>
          <w:color w:val="000000"/>
          <w:sz w:val="24"/>
          <w:szCs w:val="24"/>
        </w:rPr>
        <w:t>comprise</w:t>
      </w:r>
      <w:r w:rsidRPr="00636054">
        <w:rPr>
          <w:rFonts w:ascii="Arial" w:hAnsi="Arial" w:cs="Arial"/>
          <w:color w:val="000000"/>
          <w:sz w:val="24"/>
          <w:szCs w:val="24"/>
        </w:rPr>
        <w:t>d</w:t>
      </w:r>
      <w:r w:rsidR="00927BA0" w:rsidRPr="00636054">
        <w:rPr>
          <w:rFonts w:ascii="Arial" w:hAnsi="Arial" w:cs="Arial"/>
          <w:color w:val="000000"/>
          <w:sz w:val="24"/>
          <w:szCs w:val="24"/>
        </w:rPr>
        <w:t xml:space="preserve"> of</w:t>
      </w:r>
      <w:r w:rsidR="00EB52A4" w:rsidRPr="001646D0">
        <w:rPr>
          <w:rFonts w:ascii="Arial" w:hAnsi="Arial" w:cs="Arial"/>
          <w:color w:val="000000"/>
          <w:sz w:val="24"/>
          <w:szCs w:val="24"/>
        </w:rPr>
        <w:t xml:space="preserve"> three </w:t>
      </w:r>
      <w:r w:rsidR="00927BA0" w:rsidRPr="00636054">
        <w:rPr>
          <w:rFonts w:ascii="Arial" w:hAnsi="Arial" w:cs="Arial"/>
          <w:color w:val="000000"/>
          <w:sz w:val="24"/>
          <w:szCs w:val="24"/>
        </w:rPr>
        <w:t>main</w:t>
      </w:r>
      <w:r w:rsidR="00EB52A4" w:rsidRPr="001646D0">
        <w:rPr>
          <w:rFonts w:ascii="Arial" w:hAnsi="Arial" w:cs="Arial"/>
          <w:color w:val="000000"/>
          <w:sz w:val="24"/>
          <w:szCs w:val="24"/>
        </w:rPr>
        <w:t xml:space="preserve"> elements: </w:t>
      </w:r>
    </w:p>
    <w:p w:rsidR="00927BA0" w:rsidRPr="00636054" w:rsidRDefault="00EB52A4" w:rsidP="00636054">
      <w:pPr>
        <w:pStyle w:val="ListParagraph"/>
        <w:numPr>
          <w:ilvl w:val="1"/>
          <w:numId w:val="25"/>
        </w:numPr>
        <w:autoSpaceDE w:val="0"/>
        <w:autoSpaceDN w:val="0"/>
        <w:adjustRightInd w:val="0"/>
        <w:spacing w:after="0" w:line="360" w:lineRule="auto"/>
        <w:ind w:left="810" w:hanging="450"/>
        <w:rPr>
          <w:rFonts w:ascii="Arial" w:hAnsi="Arial" w:cs="Arial"/>
          <w:color w:val="000000"/>
          <w:sz w:val="24"/>
          <w:szCs w:val="24"/>
        </w:rPr>
      </w:pPr>
      <w:r w:rsidRPr="00636054">
        <w:rPr>
          <w:rFonts w:ascii="Arial" w:hAnsi="Arial" w:cs="Arial"/>
          <w:color w:val="000000"/>
          <w:sz w:val="24"/>
          <w:szCs w:val="24"/>
        </w:rPr>
        <w:t>Identify</w:t>
      </w:r>
      <w:r w:rsidR="00636054" w:rsidRPr="00636054">
        <w:rPr>
          <w:rFonts w:ascii="Arial" w:hAnsi="Arial" w:cs="Arial"/>
          <w:color w:val="000000"/>
          <w:sz w:val="24"/>
          <w:szCs w:val="24"/>
        </w:rPr>
        <w:t>ing</w:t>
      </w:r>
      <w:r w:rsidRPr="00636054">
        <w:rPr>
          <w:rFonts w:ascii="Arial" w:hAnsi="Arial" w:cs="Arial"/>
          <w:color w:val="000000"/>
          <w:sz w:val="24"/>
          <w:szCs w:val="24"/>
        </w:rPr>
        <w:t xml:space="preserve"> inherent risk</w:t>
      </w:r>
      <w:r w:rsidR="00927BA0" w:rsidRPr="00636054">
        <w:rPr>
          <w:rFonts w:ascii="Arial" w:hAnsi="Arial" w:cs="Arial"/>
          <w:color w:val="000000"/>
          <w:sz w:val="24"/>
          <w:szCs w:val="24"/>
        </w:rPr>
        <w:t>s</w:t>
      </w:r>
      <w:r w:rsidRPr="00636054">
        <w:rPr>
          <w:rFonts w:ascii="Arial" w:hAnsi="Arial" w:cs="Arial"/>
          <w:color w:val="000000"/>
          <w:sz w:val="24"/>
          <w:szCs w:val="24"/>
        </w:rPr>
        <w:t xml:space="preserve"> — </w:t>
      </w:r>
      <w:proofErr w:type="gramStart"/>
      <w:r w:rsidR="00927BA0" w:rsidRPr="00636054">
        <w:rPr>
          <w:rFonts w:ascii="Arial" w:hAnsi="Arial" w:cs="Arial"/>
          <w:color w:val="000000"/>
          <w:sz w:val="24"/>
          <w:szCs w:val="24"/>
        </w:rPr>
        <w:t>In</w:t>
      </w:r>
      <w:proofErr w:type="gramEnd"/>
      <w:r w:rsidR="00927BA0" w:rsidRPr="00636054">
        <w:rPr>
          <w:rFonts w:ascii="Arial" w:hAnsi="Arial" w:cs="Arial"/>
          <w:color w:val="000000"/>
          <w:sz w:val="24"/>
          <w:szCs w:val="24"/>
        </w:rPr>
        <w:t xml:space="preserve"> this phase it is important to identify all potential fraud risks. Consideration of the various types of fraud schemes and scenarios that is pertinent to each unit in the corporate entity is necessary for completeness. Knowledge of concepts such as the fraud triangle is necessary in understanding the various opportunities</w:t>
      </w:r>
      <w:r w:rsidR="00636054" w:rsidRPr="00636054">
        <w:rPr>
          <w:rFonts w:ascii="Arial" w:hAnsi="Arial" w:cs="Arial"/>
          <w:color w:val="000000"/>
          <w:sz w:val="24"/>
          <w:szCs w:val="24"/>
        </w:rPr>
        <w:t>,</w:t>
      </w:r>
      <w:r w:rsidR="00927BA0" w:rsidRPr="00636054">
        <w:rPr>
          <w:rFonts w:ascii="Arial" w:hAnsi="Arial" w:cs="Arial"/>
          <w:color w:val="000000"/>
          <w:sz w:val="24"/>
          <w:szCs w:val="24"/>
        </w:rPr>
        <w:t xml:space="preserve"> incentives and pressures to commit fraud.</w:t>
      </w:r>
      <w:r w:rsidR="00021BC3" w:rsidRPr="00636054">
        <w:rPr>
          <w:rFonts w:ascii="Arial" w:hAnsi="Arial" w:cs="Arial"/>
          <w:color w:val="000000"/>
          <w:sz w:val="24"/>
          <w:szCs w:val="24"/>
        </w:rPr>
        <w:t xml:space="preserve"> It is also important to have a good understanding of the various facets of the business and industry at large when identifying the inherent risks for the organization. Similarly good interviewing and research skills are necessary in identifying all of the inherent risks.</w:t>
      </w:r>
    </w:p>
    <w:p w:rsidR="00021BC3" w:rsidRPr="00636054" w:rsidRDefault="00021BC3" w:rsidP="00636054">
      <w:pPr>
        <w:pStyle w:val="ListParagraph"/>
        <w:numPr>
          <w:ilvl w:val="1"/>
          <w:numId w:val="25"/>
        </w:numPr>
        <w:autoSpaceDE w:val="0"/>
        <w:autoSpaceDN w:val="0"/>
        <w:adjustRightInd w:val="0"/>
        <w:spacing w:after="0" w:line="360" w:lineRule="auto"/>
        <w:ind w:left="810" w:hanging="450"/>
        <w:rPr>
          <w:rFonts w:ascii="Arial" w:hAnsi="Arial" w:cs="Arial"/>
          <w:color w:val="000000"/>
          <w:sz w:val="24"/>
          <w:szCs w:val="24"/>
        </w:rPr>
      </w:pPr>
      <w:r w:rsidRPr="00636054">
        <w:rPr>
          <w:rFonts w:ascii="Arial" w:hAnsi="Arial" w:cs="Arial"/>
          <w:color w:val="000000"/>
          <w:sz w:val="24"/>
          <w:szCs w:val="24"/>
        </w:rPr>
        <w:t>Rat</w:t>
      </w:r>
      <w:r w:rsidR="00636054" w:rsidRPr="00636054">
        <w:rPr>
          <w:rFonts w:ascii="Arial" w:hAnsi="Arial" w:cs="Arial"/>
          <w:color w:val="000000"/>
          <w:sz w:val="24"/>
          <w:szCs w:val="24"/>
        </w:rPr>
        <w:t>ing</w:t>
      </w:r>
      <w:r w:rsidRPr="00636054">
        <w:rPr>
          <w:rFonts w:ascii="Arial" w:hAnsi="Arial" w:cs="Arial"/>
          <w:color w:val="000000"/>
          <w:sz w:val="24"/>
          <w:szCs w:val="24"/>
        </w:rPr>
        <w:t xml:space="preserve"> the</w:t>
      </w:r>
      <w:r w:rsidR="00EB52A4" w:rsidRPr="00636054">
        <w:rPr>
          <w:rFonts w:ascii="Arial" w:hAnsi="Arial" w:cs="Arial"/>
          <w:color w:val="000000"/>
          <w:sz w:val="24"/>
          <w:szCs w:val="24"/>
        </w:rPr>
        <w:t xml:space="preserve"> inherent risk</w:t>
      </w:r>
      <w:r w:rsidRPr="00636054">
        <w:rPr>
          <w:rFonts w:ascii="Arial" w:hAnsi="Arial" w:cs="Arial"/>
          <w:color w:val="000000"/>
          <w:sz w:val="24"/>
          <w:szCs w:val="24"/>
        </w:rPr>
        <w:t>s</w:t>
      </w:r>
      <w:r w:rsidR="00EB52A4" w:rsidRPr="00636054">
        <w:rPr>
          <w:rFonts w:ascii="Arial" w:hAnsi="Arial" w:cs="Arial"/>
          <w:color w:val="000000"/>
          <w:sz w:val="24"/>
          <w:szCs w:val="24"/>
        </w:rPr>
        <w:t xml:space="preserve"> — </w:t>
      </w:r>
      <w:proofErr w:type="gramStart"/>
      <w:r w:rsidRPr="00636054">
        <w:rPr>
          <w:rFonts w:ascii="Arial" w:hAnsi="Arial" w:cs="Arial"/>
          <w:color w:val="000000"/>
          <w:sz w:val="24"/>
          <w:szCs w:val="24"/>
        </w:rPr>
        <w:t>This</w:t>
      </w:r>
      <w:proofErr w:type="gramEnd"/>
      <w:r w:rsidRPr="00636054">
        <w:rPr>
          <w:rFonts w:ascii="Arial" w:hAnsi="Arial" w:cs="Arial"/>
          <w:color w:val="000000"/>
          <w:sz w:val="24"/>
          <w:szCs w:val="24"/>
        </w:rPr>
        <w:t xml:space="preserve"> phase treats with assigning a rating to the various risks identified above. Knowledge of various concepts such as a rating methodology, assessing impact and likelihood, understanding different types of fraud schemes</w:t>
      </w:r>
      <w:r w:rsidR="00636054" w:rsidRPr="00636054">
        <w:rPr>
          <w:rFonts w:ascii="Arial" w:hAnsi="Arial" w:cs="Arial"/>
          <w:color w:val="000000"/>
          <w:sz w:val="24"/>
          <w:szCs w:val="24"/>
        </w:rPr>
        <w:t xml:space="preserve"> and</w:t>
      </w:r>
      <w:r w:rsidRPr="00636054">
        <w:rPr>
          <w:rFonts w:ascii="Arial" w:hAnsi="Arial" w:cs="Arial"/>
          <w:color w:val="000000"/>
          <w:sz w:val="24"/>
          <w:szCs w:val="24"/>
        </w:rPr>
        <w:t xml:space="preserve"> understanding IT controls etc. are critical for determining a proper rating.</w:t>
      </w:r>
    </w:p>
    <w:p w:rsidR="00021BC3" w:rsidRPr="00636054" w:rsidRDefault="00021BC3" w:rsidP="00636054">
      <w:pPr>
        <w:pStyle w:val="ListParagraph"/>
        <w:numPr>
          <w:ilvl w:val="1"/>
          <w:numId w:val="25"/>
        </w:numPr>
        <w:autoSpaceDE w:val="0"/>
        <w:autoSpaceDN w:val="0"/>
        <w:adjustRightInd w:val="0"/>
        <w:spacing w:after="0" w:line="360" w:lineRule="auto"/>
        <w:ind w:left="810" w:hanging="450"/>
        <w:rPr>
          <w:rFonts w:ascii="Arial" w:hAnsi="Arial" w:cs="Arial"/>
          <w:color w:val="000000"/>
          <w:sz w:val="24"/>
          <w:szCs w:val="24"/>
        </w:rPr>
      </w:pPr>
      <w:r w:rsidRPr="00636054">
        <w:rPr>
          <w:rFonts w:ascii="Arial" w:hAnsi="Arial" w:cs="Arial"/>
          <w:color w:val="000000"/>
          <w:sz w:val="24"/>
          <w:szCs w:val="24"/>
        </w:rPr>
        <w:t>Generat</w:t>
      </w:r>
      <w:r w:rsidR="00636054" w:rsidRPr="00636054">
        <w:rPr>
          <w:rFonts w:ascii="Arial" w:hAnsi="Arial" w:cs="Arial"/>
          <w:color w:val="000000"/>
          <w:sz w:val="24"/>
          <w:szCs w:val="24"/>
        </w:rPr>
        <w:t>ing</w:t>
      </w:r>
      <w:r w:rsidRPr="00636054">
        <w:rPr>
          <w:rFonts w:ascii="Arial" w:hAnsi="Arial" w:cs="Arial"/>
          <w:color w:val="000000"/>
          <w:sz w:val="24"/>
          <w:szCs w:val="24"/>
        </w:rPr>
        <w:t xml:space="preserve"> a response for all identified inherent risks, and also for associated residual risks </w:t>
      </w:r>
      <w:r w:rsidR="00EB52A4" w:rsidRPr="00636054">
        <w:rPr>
          <w:rFonts w:ascii="Arial" w:hAnsi="Arial" w:cs="Arial"/>
          <w:color w:val="000000"/>
          <w:sz w:val="24"/>
          <w:szCs w:val="24"/>
        </w:rPr>
        <w:t xml:space="preserve">— </w:t>
      </w:r>
      <w:proofErr w:type="gramStart"/>
      <w:r w:rsidRPr="00636054">
        <w:rPr>
          <w:rFonts w:ascii="Arial" w:hAnsi="Arial" w:cs="Arial"/>
          <w:color w:val="000000"/>
          <w:sz w:val="24"/>
          <w:szCs w:val="24"/>
        </w:rPr>
        <w:t>In</w:t>
      </w:r>
      <w:proofErr w:type="gramEnd"/>
      <w:r w:rsidRPr="00636054">
        <w:rPr>
          <w:rFonts w:ascii="Arial" w:hAnsi="Arial" w:cs="Arial"/>
          <w:color w:val="000000"/>
          <w:sz w:val="24"/>
          <w:szCs w:val="24"/>
        </w:rPr>
        <w:t xml:space="preserve"> this phase it is imperative that appropriate mitigating measures are documented to treat with each inherent risk, and also all residual risks.</w:t>
      </w:r>
      <w:r w:rsidR="00636054" w:rsidRPr="00636054">
        <w:rPr>
          <w:rFonts w:ascii="Arial" w:hAnsi="Arial" w:cs="Arial"/>
          <w:color w:val="000000"/>
          <w:sz w:val="24"/>
          <w:szCs w:val="24"/>
        </w:rPr>
        <w:t xml:space="preserve"> Concepts such as cost benefit analyses are critical in deciding which controls will be implemented in an effort to mitigate identified risk exposures.</w:t>
      </w:r>
    </w:p>
    <w:p w:rsidR="007112F9" w:rsidRDefault="005C2247" w:rsidP="007112F9">
      <w:pPr>
        <w:spacing w:line="360" w:lineRule="auto"/>
        <w:rPr>
          <w:rFonts w:ascii="Calibri" w:hAnsi="Calibri" w:cs="Calibri"/>
          <w:sz w:val="24"/>
          <w:szCs w:val="24"/>
        </w:rPr>
      </w:pPr>
      <w:proofErr w:type="gramStart"/>
      <w:r w:rsidRPr="005C2247">
        <w:rPr>
          <w:rFonts w:ascii="Arial" w:hAnsi="Arial" w:cs="Arial"/>
          <w:b/>
          <w:color w:val="548DD4" w:themeColor="text2" w:themeTint="99"/>
          <w:sz w:val="24"/>
          <w:szCs w:val="24"/>
        </w:rPr>
        <w:lastRenderedPageBreak/>
        <w:t>1.iii</w:t>
      </w:r>
      <w:proofErr w:type="gramEnd"/>
      <w:r w:rsidRPr="005C2247">
        <w:rPr>
          <w:rFonts w:ascii="Arial" w:hAnsi="Arial" w:cs="Arial"/>
          <w:b/>
          <w:color w:val="548DD4" w:themeColor="text2" w:themeTint="99"/>
          <w:sz w:val="24"/>
          <w:szCs w:val="24"/>
        </w:rPr>
        <w:t xml:space="preserve"> – </w:t>
      </w:r>
      <w:r w:rsidR="00DB7E67" w:rsidRPr="00DB7E67">
        <w:rPr>
          <w:rFonts w:ascii="Arial" w:hAnsi="Arial" w:cs="Arial"/>
          <w:b/>
          <w:color w:val="548DD4" w:themeColor="text2" w:themeTint="99"/>
          <w:sz w:val="24"/>
          <w:szCs w:val="24"/>
        </w:rPr>
        <w:t>What are the internal factors that should be considered for fraud risk assessment?</w:t>
      </w:r>
    </w:p>
    <w:p w:rsidR="00186365" w:rsidRDefault="009848BB" w:rsidP="005A15A2">
      <w:pPr>
        <w:spacing w:line="360" w:lineRule="auto"/>
        <w:rPr>
          <w:rFonts w:ascii="Arial" w:hAnsi="Arial" w:cs="Arial"/>
          <w:color w:val="000000"/>
          <w:sz w:val="24"/>
          <w:szCs w:val="24"/>
        </w:rPr>
      </w:pPr>
      <w:r>
        <w:rPr>
          <w:rFonts w:ascii="Arial" w:hAnsi="Arial" w:cs="Arial"/>
          <w:color w:val="000000"/>
          <w:sz w:val="24"/>
          <w:szCs w:val="24"/>
        </w:rPr>
        <w:t xml:space="preserve">A fraud risk assessment is an all-encompassing exercise which takes into </w:t>
      </w:r>
      <w:proofErr w:type="gramStart"/>
      <w:r>
        <w:rPr>
          <w:rFonts w:ascii="Arial" w:hAnsi="Arial" w:cs="Arial"/>
          <w:color w:val="000000"/>
          <w:sz w:val="24"/>
          <w:szCs w:val="24"/>
        </w:rPr>
        <w:t>account</w:t>
      </w:r>
      <w:proofErr w:type="gramEnd"/>
      <w:r>
        <w:rPr>
          <w:rFonts w:ascii="Arial" w:hAnsi="Arial" w:cs="Arial"/>
          <w:color w:val="000000"/>
          <w:sz w:val="24"/>
          <w:szCs w:val="24"/>
        </w:rPr>
        <w:t xml:space="preserve"> both internal factors and external factors.</w:t>
      </w:r>
    </w:p>
    <w:p w:rsidR="004E4A5E" w:rsidRDefault="00B73FD8" w:rsidP="005A15A2">
      <w:pPr>
        <w:spacing w:line="360" w:lineRule="auto"/>
        <w:rPr>
          <w:rFonts w:ascii="Arial" w:hAnsi="Arial" w:cs="Arial"/>
          <w:color w:val="000000"/>
          <w:sz w:val="24"/>
          <w:szCs w:val="24"/>
        </w:rPr>
      </w:pPr>
      <w:r>
        <w:rPr>
          <w:rFonts w:ascii="Arial" w:hAnsi="Arial" w:cs="Arial"/>
          <w:color w:val="000000"/>
          <w:sz w:val="24"/>
          <w:szCs w:val="24"/>
        </w:rPr>
        <w:t>The i</w:t>
      </w:r>
      <w:r w:rsidR="009848BB">
        <w:rPr>
          <w:rFonts w:ascii="Arial" w:hAnsi="Arial" w:cs="Arial"/>
          <w:color w:val="000000"/>
          <w:sz w:val="24"/>
          <w:szCs w:val="24"/>
        </w:rPr>
        <w:t xml:space="preserve">nternal factors are those which can be influenced and affected by the company, and over which they have control. Generally </w:t>
      </w:r>
      <w:r w:rsidR="004E4A5E">
        <w:rPr>
          <w:rFonts w:ascii="Arial" w:hAnsi="Arial" w:cs="Arial"/>
          <w:color w:val="000000"/>
          <w:sz w:val="24"/>
          <w:szCs w:val="24"/>
        </w:rPr>
        <w:t xml:space="preserve">internal controls are implemented in organizations to mitigate various risks, inclusive of fraud. </w:t>
      </w:r>
    </w:p>
    <w:p w:rsidR="00BE5FF3" w:rsidRDefault="009848BB" w:rsidP="005A15A2">
      <w:pPr>
        <w:spacing w:line="360" w:lineRule="auto"/>
        <w:rPr>
          <w:rFonts w:ascii="Arial" w:hAnsi="Arial" w:cs="Arial"/>
          <w:color w:val="000000"/>
          <w:sz w:val="24"/>
          <w:szCs w:val="24"/>
        </w:rPr>
      </w:pPr>
      <w:r>
        <w:rPr>
          <w:rFonts w:ascii="Arial" w:hAnsi="Arial" w:cs="Arial"/>
          <w:color w:val="000000"/>
          <w:sz w:val="24"/>
          <w:szCs w:val="24"/>
        </w:rPr>
        <w:t xml:space="preserve">The probability of fraud is </w:t>
      </w:r>
      <w:r w:rsidR="004E4A5E">
        <w:rPr>
          <w:rFonts w:ascii="Arial" w:hAnsi="Arial" w:cs="Arial"/>
          <w:color w:val="000000"/>
          <w:sz w:val="24"/>
          <w:szCs w:val="24"/>
        </w:rPr>
        <w:t xml:space="preserve">therefore </w:t>
      </w:r>
      <w:r>
        <w:rPr>
          <w:rFonts w:ascii="Arial" w:hAnsi="Arial" w:cs="Arial"/>
          <w:color w:val="000000"/>
          <w:sz w:val="24"/>
          <w:szCs w:val="24"/>
        </w:rPr>
        <w:t xml:space="preserve">greatly increased when the internal control environment is weak, inclusive of monitoring controls. </w:t>
      </w:r>
    </w:p>
    <w:p w:rsidR="009848BB" w:rsidRDefault="009848BB" w:rsidP="005A15A2">
      <w:pPr>
        <w:spacing w:line="360" w:lineRule="auto"/>
        <w:rPr>
          <w:rFonts w:ascii="Arial" w:hAnsi="Arial" w:cs="Arial"/>
          <w:color w:val="000000"/>
          <w:sz w:val="24"/>
          <w:szCs w:val="24"/>
        </w:rPr>
      </w:pPr>
      <w:r>
        <w:rPr>
          <w:rFonts w:ascii="Arial" w:hAnsi="Arial" w:cs="Arial"/>
          <w:color w:val="000000"/>
          <w:sz w:val="24"/>
          <w:szCs w:val="24"/>
        </w:rPr>
        <w:t xml:space="preserve">A few examples </w:t>
      </w:r>
      <w:r w:rsidR="00B73FD8">
        <w:rPr>
          <w:rFonts w:ascii="Arial" w:hAnsi="Arial" w:cs="Arial"/>
          <w:color w:val="000000"/>
          <w:sz w:val="24"/>
          <w:szCs w:val="24"/>
        </w:rPr>
        <w:t xml:space="preserve">of internal factors that should be considered during a fraud risk assessment </w:t>
      </w:r>
      <w:r>
        <w:rPr>
          <w:rFonts w:ascii="Arial" w:hAnsi="Arial" w:cs="Arial"/>
          <w:color w:val="000000"/>
          <w:sz w:val="24"/>
          <w:szCs w:val="24"/>
        </w:rPr>
        <w:t>are as follows;</w:t>
      </w:r>
    </w:p>
    <w:p w:rsidR="004E4A5E" w:rsidRPr="004E4A5E" w:rsidRDefault="00110154" w:rsidP="004E4A5E">
      <w:pPr>
        <w:pStyle w:val="ListParagraph"/>
        <w:numPr>
          <w:ilvl w:val="0"/>
          <w:numId w:val="29"/>
        </w:numPr>
        <w:spacing w:line="360" w:lineRule="auto"/>
        <w:rPr>
          <w:rFonts w:ascii="Arial" w:eastAsiaTheme="minorEastAsia" w:hAnsi="Arial" w:cs="Arial"/>
          <w:color w:val="000000"/>
          <w:sz w:val="24"/>
          <w:szCs w:val="24"/>
        </w:rPr>
      </w:pPr>
      <w:r>
        <w:rPr>
          <w:rFonts w:ascii="Arial" w:eastAsiaTheme="minorEastAsia" w:hAnsi="Arial" w:cs="Arial"/>
          <w:b/>
          <w:i/>
          <w:color w:val="000000"/>
          <w:sz w:val="24"/>
          <w:szCs w:val="24"/>
        </w:rPr>
        <w:t>Considering whether</w:t>
      </w:r>
      <w:r w:rsidR="004E4A5E" w:rsidRPr="004E4A5E">
        <w:rPr>
          <w:rFonts w:ascii="Arial" w:eastAsiaTheme="minorEastAsia" w:hAnsi="Arial" w:cs="Arial"/>
          <w:b/>
          <w:i/>
          <w:color w:val="000000"/>
          <w:sz w:val="24"/>
          <w:szCs w:val="24"/>
        </w:rPr>
        <w:t xml:space="preserve"> senior company officials are held accountable for their actions.</w:t>
      </w:r>
      <w:r w:rsidR="004E4A5E" w:rsidRPr="004E4A5E">
        <w:rPr>
          <w:rFonts w:ascii="Arial" w:eastAsiaTheme="minorEastAsia" w:hAnsi="Arial" w:cs="Arial"/>
          <w:i/>
          <w:color w:val="000000"/>
          <w:sz w:val="24"/>
          <w:szCs w:val="24"/>
        </w:rPr>
        <w:t xml:space="preserve"> </w:t>
      </w:r>
      <w:r w:rsidR="004E4A5E" w:rsidRPr="004E4A5E">
        <w:rPr>
          <w:rFonts w:ascii="Arial" w:eastAsiaTheme="minorEastAsia" w:hAnsi="Arial" w:cs="Arial"/>
          <w:color w:val="000000"/>
          <w:sz w:val="24"/>
          <w:szCs w:val="24"/>
        </w:rPr>
        <w:t>For example, a senior officer breaches a rule however this is swept under the carpet, or he is let off without any consequences.</w:t>
      </w:r>
      <w:r w:rsidR="004E4A5E">
        <w:rPr>
          <w:rFonts w:ascii="Arial" w:eastAsiaTheme="minorEastAsia" w:hAnsi="Arial" w:cs="Arial"/>
          <w:color w:val="000000"/>
          <w:sz w:val="24"/>
          <w:szCs w:val="24"/>
        </w:rPr>
        <w:t xml:space="preserve"> Even worse, the officer may be seen as being allowed to breach the rule because of his seniority.</w:t>
      </w:r>
    </w:p>
    <w:p w:rsidR="004E4A5E" w:rsidRPr="004E4A5E" w:rsidRDefault="00110154" w:rsidP="004E4A5E">
      <w:pPr>
        <w:pStyle w:val="ListParagraph"/>
        <w:numPr>
          <w:ilvl w:val="0"/>
          <w:numId w:val="29"/>
        </w:numPr>
        <w:autoSpaceDE w:val="0"/>
        <w:autoSpaceDN w:val="0"/>
        <w:adjustRightInd w:val="0"/>
        <w:spacing w:after="0" w:line="360" w:lineRule="auto"/>
        <w:rPr>
          <w:rFonts w:ascii="Arial" w:eastAsiaTheme="minorEastAsia" w:hAnsi="Arial" w:cs="Arial"/>
          <w:color w:val="000000"/>
          <w:sz w:val="24"/>
          <w:szCs w:val="24"/>
        </w:rPr>
      </w:pPr>
      <w:r>
        <w:rPr>
          <w:rFonts w:ascii="Arial" w:eastAsiaTheme="minorEastAsia" w:hAnsi="Arial" w:cs="Arial"/>
          <w:b/>
          <w:i/>
          <w:color w:val="000000"/>
          <w:sz w:val="24"/>
          <w:szCs w:val="24"/>
        </w:rPr>
        <w:t>Determining whether</w:t>
      </w:r>
      <w:r w:rsidR="004E4A5E" w:rsidRPr="004E4A5E">
        <w:rPr>
          <w:rFonts w:ascii="Arial" w:eastAsiaTheme="minorEastAsia" w:hAnsi="Arial" w:cs="Arial"/>
          <w:b/>
          <w:i/>
          <w:color w:val="000000"/>
          <w:sz w:val="24"/>
          <w:szCs w:val="24"/>
        </w:rPr>
        <w:t xml:space="preserve"> roles and responsibilities are properly defined. </w:t>
      </w:r>
      <w:r w:rsidR="004E4A5E">
        <w:rPr>
          <w:rFonts w:ascii="Arial" w:eastAsiaTheme="minorEastAsia" w:hAnsi="Arial" w:cs="Arial"/>
          <w:color w:val="000000"/>
          <w:sz w:val="24"/>
          <w:szCs w:val="24"/>
        </w:rPr>
        <w:t xml:space="preserve">For example, there may be a situation where it is not clear who should verify the validity of invoices prior to issuing a </w:t>
      </w:r>
      <w:proofErr w:type="spellStart"/>
      <w:r w:rsidR="004E4A5E">
        <w:rPr>
          <w:rFonts w:ascii="Arial" w:eastAsiaTheme="minorEastAsia" w:hAnsi="Arial" w:cs="Arial"/>
          <w:color w:val="000000"/>
          <w:sz w:val="24"/>
          <w:szCs w:val="24"/>
        </w:rPr>
        <w:t>cheque</w:t>
      </w:r>
      <w:proofErr w:type="spellEnd"/>
      <w:r w:rsidR="004E4A5E">
        <w:rPr>
          <w:rFonts w:ascii="Arial" w:eastAsiaTheme="minorEastAsia" w:hAnsi="Arial" w:cs="Arial"/>
          <w:color w:val="000000"/>
          <w:sz w:val="24"/>
          <w:szCs w:val="24"/>
        </w:rPr>
        <w:t>. In such an environment the verification may not be done and no one can be blamed, however this situation can greatly increase the opportunity for fraud to take place.</w:t>
      </w:r>
    </w:p>
    <w:p w:rsidR="004E4A5E" w:rsidRPr="004E4A5E" w:rsidRDefault="00110154" w:rsidP="004E4A5E">
      <w:pPr>
        <w:pStyle w:val="ListParagraph"/>
        <w:numPr>
          <w:ilvl w:val="0"/>
          <w:numId w:val="29"/>
        </w:numPr>
        <w:autoSpaceDE w:val="0"/>
        <w:autoSpaceDN w:val="0"/>
        <w:adjustRightInd w:val="0"/>
        <w:spacing w:after="0" w:line="360" w:lineRule="auto"/>
        <w:rPr>
          <w:rFonts w:ascii="Arial" w:eastAsiaTheme="minorEastAsia" w:hAnsi="Arial" w:cs="Arial"/>
          <w:color w:val="000000"/>
          <w:sz w:val="24"/>
          <w:szCs w:val="24"/>
        </w:rPr>
      </w:pPr>
      <w:r>
        <w:rPr>
          <w:rFonts w:ascii="Arial" w:eastAsiaTheme="minorEastAsia" w:hAnsi="Arial" w:cs="Arial"/>
          <w:b/>
          <w:i/>
          <w:color w:val="000000"/>
          <w:sz w:val="24"/>
          <w:szCs w:val="24"/>
        </w:rPr>
        <w:t>Establishing whether good</w:t>
      </w:r>
      <w:r w:rsidR="004E4A5E" w:rsidRPr="004E4A5E">
        <w:rPr>
          <w:rFonts w:ascii="Arial" w:eastAsiaTheme="minorEastAsia" w:hAnsi="Arial" w:cs="Arial"/>
          <w:b/>
          <w:i/>
          <w:color w:val="000000"/>
          <w:sz w:val="24"/>
          <w:szCs w:val="24"/>
        </w:rPr>
        <w:t xml:space="preserve"> corporate ethics and values</w:t>
      </w:r>
      <w:r>
        <w:rPr>
          <w:rFonts w:ascii="Arial" w:eastAsiaTheme="minorEastAsia" w:hAnsi="Arial" w:cs="Arial"/>
          <w:b/>
          <w:i/>
          <w:color w:val="000000"/>
          <w:sz w:val="24"/>
          <w:szCs w:val="24"/>
        </w:rPr>
        <w:t xml:space="preserve"> exist</w:t>
      </w:r>
      <w:r w:rsidR="004E4A5E" w:rsidRPr="004E4A5E">
        <w:rPr>
          <w:rFonts w:ascii="Arial" w:eastAsiaTheme="minorEastAsia" w:hAnsi="Arial" w:cs="Arial"/>
          <w:b/>
          <w:i/>
          <w:color w:val="000000"/>
          <w:sz w:val="24"/>
          <w:szCs w:val="24"/>
        </w:rPr>
        <w:t>.</w:t>
      </w:r>
      <w:r w:rsidR="004E4A5E">
        <w:rPr>
          <w:rFonts w:ascii="Arial" w:eastAsiaTheme="minorEastAsia" w:hAnsi="Arial" w:cs="Arial"/>
          <w:color w:val="000000"/>
          <w:sz w:val="24"/>
          <w:szCs w:val="24"/>
        </w:rPr>
        <w:t xml:space="preserve"> Th</w:t>
      </w:r>
      <w:r>
        <w:rPr>
          <w:rFonts w:ascii="Arial" w:eastAsiaTheme="minorEastAsia" w:hAnsi="Arial" w:cs="Arial"/>
          <w:color w:val="000000"/>
          <w:sz w:val="24"/>
          <w:szCs w:val="24"/>
        </w:rPr>
        <w:t>e absence of same</w:t>
      </w:r>
      <w:r w:rsidR="004E4A5E">
        <w:rPr>
          <w:rFonts w:ascii="Arial" w:eastAsiaTheme="minorEastAsia" w:hAnsi="Arial" w:cs="Arial"/>
          <w:color w:val="000000"/>
          <w:sz w:val="24"/>
          <w:szCs w:val="24"/>
        </w:rPr>
        <w:t xml:space="preserve"> can lead to the prevalence of a lack of integrity in individuals and operations. For example, </w:t>
      </w:r>
      <w:r w:rsidR="0072173D">
        <w:rPr>
          <w:rFonts w:ascii="Arial" w:eastAsiaTheme="minorEastAsia" w:hAnsi="Arial" w:cs="Arial"/>
          <w:color w:val="000000"/>
          <w:sz w:val="24"/>
          <w:szCs w:val="24"/>
        </w:rPr>
        <w:t xml:space="preserve">an employee who was inadvertently paid more than his normal salary may not feel the need to report the mishap because there is little guidance on what the company’s values and ethics are. Even worse is that the values and ethics may in fact be to get the most foe one’s self by any means necessary. </w:t>
      </w:r>
    </w:p>
    <w:p w:rsidR="004E4A5E" w:rsidRPr="004E4A5E" w:rsidRDefault="00110154" w:rsidP="004E4A5E">
      <w:pPr>
        <w:pStyle w:val="ListParagraph"/>
        <w:numPr>
          <w:ilvl w:val="0"/>
          <w:numId w:val="29"/>
        </w:numPr>
        <w:autoSpaceDE w:val="0"/>
        <w:autoSpaceDN w:val="0"/>
        <w:adjustRightInd w:val="0"/>
        <w:spacing w:after="0" w:line="360" w:lineRule="auto"/>
        <w:rPr>
          <w:rFonts w:ascii="Arial" w:eastAsiaTheme="minorEastAsia" w:hAnsi="Arial" w:cs="Arial"/>
          <w:color w:val="000000"/>
          <w:sz w:val="24"/>
          <w:szCs w:val="24"/>
        </w:rPr>
      </w:pPr>
      <w:r>
        <w:rPr>
          <w:rFonts w:ascii="Arial" w:eastAsiaTheme="minorEastAsia" w:hAnsi="Arial" w:cs="Arial"/>
          <w:b/>
          <w:i/>
          <w:color w:val="000000"/>
          <w:sz w:val="24"/>
          <w:szCs w:val="24"/>
        </w:rPr>
        <w:lastRenderedPageBreak/>
        <w:t xml:space="preserve">Determining whether there is </w:t>
      </w:r>
      <w:r w:rsidR="0072173D" w:rsidRPr="0072173D">
        <w:rPr>
          <w:rFonts w:ascii="Arial" w:eastAsiaTheme="minorEastAsia" w:hAnsi="Arial" w:cs="Arial"/>
          <w:b/>
          <w:i/>
          <w:color w:val="000000"/>
          <w:sz w:val="24"/>
          <w:szCs w:val="24"/>
        </w:rPr>
        <w:t>training on fraud related matters</w:t>
      </w:r>
      <w:r w:rsidR="004E4A5E" w:rsidRPr="0072173D">
        <w:rPr>
          <w:rFonts w:ascii="Arial" w:eastAsiaTheme="minorEastAsia" w:hAnsi="Arial" w:cs="Arial"/>
          <w:b/>
          <w:i/>
          <w:color w:val="000000"/>
          <w:sz w:val="24"/>
          <w:szCs w:val="24"/>
        </w:rPr>
        <w:t>.</w:t>
      </w:r>
      <w:r w:rsidR="0072173D" w:rsidRPr="0072173D">
        <w:rPr>
          <w:rFonts w:ascii="Arial" w:eastAsiaTheme="minorEastAsia" w:hAnsi="Arial" w:cs="Arial"/>
          <w:b/>
          <w:i/>
          <w:color w:val="000000"/>
          <w:sz w:val="24"/>
          <w:szCs w:val="24"/>
        </w:rPr>
        <w:t xml:space="preserve"> </w:t>
      </w:r>
      <w:r w:rsidR="0072173D">
        <w:rPr>
          <w:rFonts w:ascii="Arial" w:eastAsiaTheme="minorEastAsia" w:hAnsi="Arial" w:cs="Arial"/>
          <w:color w:val="000000"/>
          <w:sz w:val="24"/>
          <w:szCs w:val="24"/>
        </w:rPr>
        <w:t>Staff may simply be unaware of how to detect fraud, or understand the types of fraud schemes that exist etc. thereby leading to fraud being undetected.</w:t>
      </w:r>
    </w:p>
    <w:p w:rsidR="004E4A5E" w:rsidRDefault="00110154" w:rsidP="004E4A5E">
      <w:pPr>
        <w:pStyle w:val="ListParagraph"/>
        <w:numPr>
          <w:ilvl w:val="0"/>
          <w:numId w:val="29"/>
        </w:numPr>
        <w:autoSpaceDE w:val="0"/>
        <w:autoSpaceDN w:val="0"/>
        <w:adjustRightInd w:val="0"/>
        <w:spacing w:after="0" w:line="360" w:lineRule="auto"/>
        <w:rPr>
          <w:rFonts w:ascii="Arial" w:eastAsiaTheme="minorEastAsia" w:hAnsi="Arial" w:cs="Arial"/>
          <w:color w:val="000000"/>
          <w:sz w:val="24"/>
          <w:szCs w:val="24"/>
        </w:rPr>
      </w:pPr>
      <w:r>
        <w:rPr>
          <w:rFonts w:ascii="Arial" w:eastAsiaTheme="minorEastAsia" w:hAnsi="Arial" w:cs="Arial"/>
          <w:b/>
          <w:i/>
          <w:color w:val="000000"/>
          <w:sz w:val="24"/>
          <w:szCs w:val="24"/>
        </w:rPr>
        <w:t xml:space="preserve">Determining whether </w:t>
      </w:r>
      <w:r w:rsidR="0072173D" w:rsidRPr="0072173D">
        <w:rPr>
          <w:rFonts w:ascii="Arial" w:eastAsiaTheme="minorEastAsia" w:hAnsi="Arial" w:cs="Arial"/>
          <w:b/>
          <w:i/>
          <w:color w:val="000000"/>
          <w:sz w:val="24"/>
          <w:szCs w:val="24"/>
        </w:rPr>
        <w:t xml:space="preserve">a </w:t>
      </w:r>
      <w:r>
        <w:rPr>
          <w:rFonts w:ascii="Arial" w:eastAsiaTheme="minorEastAsia" w:hAnsi="Arial" w:cs="Arial"/>
          <w:b/>
          <w:i/>
          <w:color w:val="000000"/>
          <w:sz w:val="24"/>
          <w:szCs w:val="24"/>
        </w:rPr>
        <w:t xml:space="preserve">defined </w:t>
      </w:r>
      <w:r w:rsidR="0072173D" w:rsidRPr="0072173D">
        <w:rPr>
          <w:rFonts w:ascii="Arial" w:eastAsiaTheme="minorEastAsia" w:hAnsi="Arial" w:cs="Arial"/>
          <w:b/>
          <w:i/>
          <w:color w:val="000000"/>
          <w:sz w:val="24"/>
          <w:szCs w:val="24"/>
        </w:rPr>
        <w:t>fraud policy</w:t>
      </w:r>
      <w:r>
        <w:rPr>
          <w:rFonts w:ascii="Arial" w:eastAsiaTheme="minorEastAsia" w:hAnsi="Arial" w:cs="Arial"/>
          <w:b/>
          <w:i/>
          <w:color w:val="000000"/>
          <w:sz w:val="24"/>
          <w:szCs w:val="24"/>
        </w:rPr>
        <w:t xml:space="preserve"> exists</w:t>
      </w:r>
      <w:r w:rsidR="0072173D" w:rsidRPr="0072173D">
        <w:rPr>
          <w:rFonts w:ascii="Arial" w:eastAsiaTheme="minorEastAsia" w:hAnsi="Arial" w:cs="Arial"/>
          <w:b/>
          <w:i/>
          <w:color w:val="000000"/>
          <w:sz w:val="24"/>
          <w:szCs w:val="24"/>
        </w:rPr>
        <w:t>.</w:t>
      </w:r>
      <w:r w:rsidR="0072173D">
        <w:rPr>
          <w:rFonts w:ascii="Arial" w:eastAsiaTheme="minorEastAsia" w:hAnsi="Arial" w:cs="Arial"/>
          <w:color w:val="000000"/>
          <w:sz w:val="24"/>
          <w:szCs w:val="24"/>
        </w:rPr>
        <w:t xml:space="preserve"> Companies that do not have an official policy may find it difficult to treat with situations of fraud when it does arise as there is no stated position, or clear guidelines to follow.</w:t>
      </w:r>
    </w:p>
    <w:p w:rsidR="005E5AE7" w:rsidRDefault="00110154" w:rsidP="004E4A5E">
      <w:pPr>
        <w:pStyle w:val="ListParagraph"/>
        <w:numPr>
          <w:ilvl w:val="0"/>
          <w:numId w:val="29"/>
        </w:numPr>
        <w:autoSpaceDE w:val="0"/>
        <w:autoSpaceDN w:val="0"/>
        <w:adjustRightInd w:val="0"/>
        <w:spacing w:after="0" w:line="360" w:lineRule="auto"/>
        <w:rPr>
          <w:rFonts w:ascii="Arial" w:eastAsiaTheme="minorEastAsia" w:hAnsi="Arial" w:cs="Arial"/>
          <w:color w:val="000000"/>
          <w:sz w:val="24"/>
          <w:szCs w:val="24"/>
        </w:rPr>
      </w:pPr>
      <w:r>
        <w:rPr>
          <w:rFonts w:ascii="Arial" w:eastAsiaTheme="minorEastAsia" w:hAnsi="Arial" w:cs="Arial"/>
          <w:b/>
          <w:i/>
          <w:color w:val="000000"/>
          <w:sz w:val="24"/>
          <w:szCs w:val="24"/>
        </w:rPr>
        <w:t xml:space="preserve">Assessing whether there is </w:t>
      </w:r>
      <w:r w:rsidR="005E5AE7">
        <w:rPr>
          <w:rFonts w:ascii="Arial" w:eastAsiaTheme="minorEastAsia" w:hAnsi="Arial" w:cs="Arial"/>
          <w:b/>
          <w:i/>
          <w:color w:val="000000"/>
          <w:sz w:val="24"/>
          <w:szCs w:val="24"/>
        </w:rPr>
        <w:t>proper segregation of duties.</w:t>
      </w:r>
      <w:r w:rsidR="00303BEC">
        <w:rPr>
          <w:rFonts w:ascii="Arial" w:eastAsiaTheme="minorEastAsia" w:hAnsi="Arial" w:cs="Arial"/>
          <w:b/>
          <w:i/>
          <w:color w:val="000000"/>
          <w:sz w:val="24"/>
          <w:szCs w:val="24"/>
        </w:rPr>
        <w:t xml:space="preserve"> </w:t>
      </w:r>
      <w:r w:rsidR="00303BEC">
        <w:rPr>
          <w:rFonts w:ascii="Arial" w:eastAsiaTheme="minorEastAsia" w:hAnsi="Arial" w:cs="Arial"/>
          <w:color w:val="000000"/>
          <w:sz w:val="24"/>
          <w:szCs w:val="24"/>
        </w:rPr>
        <w:t xml:space="preserve">In the absence of proper segregation of duties the opportunities for fraud are greatly increased because the </w:t>
      </w:r>
      <w:r w:rsidR="00F967E9">
        <w:rPr>
          <w:rFonts w:ascii="Arial" w:eastAsiaTheme="minorEastAsia" w:hAnsi="Arial" w:cs="Arial"/>
          <w:color w:val="000000"/>
          <w:sz w:val="24"/>
          <w:szCs w:val="24"/>
        </w:rPr>
        <w:t>preparation of documents is often not separated from their approval. This provides an individual with ample opportunity to create false transactions, and also to approve them without input from anyone else.</w:t>
      </w:r>
    </w:p>
    <w:p w:rsidR="00F967E9" w:rsidRPr="00F967E9" w:rsidRDefault="00F967E9" w:rsidP="00F967E9">
      <w:pPr>
        <w:autoSpaceDE w:val="0"/>
        <w:autoSpaceDN w:val="0"/>
        <w:adjustRightInd w:val="0"/>
        <w:spacing w:after="0" w:line="360" w:lineRule="auto"/>
        <w:ind w:left="360"/>
        <w:rPr>
          <w:rFonts w:ascii="Arial" w:hAnsi="Arial" w:cs="Arial"/>
          <w:color w:val="000000"/>
          <w:sz w:val="24"/>
          <w:szCs w:val="24"/>
        </w:rPr>
      </w:pPr>
    </w:p>
    <w:p w:rsidR="00D62511" w:rsidRDefault="005C2247" w:rsidP="009B661B">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t>1.iv</w:t>
      </w:r>
      <w:proofErr w:type="gramEnd"/>
      <w:r w:rsidRPr="005C2247">
        <w:rPr>
          <w:rFonts w:ascii="Arial" w:hAnsi="Arial" w:cs="Arial"/>
          <w:b/>
          <w:color w:val="548DD4" w:themeColor="text2" w:themeTint="99"/>
          <w:sz w:val="24"/>
          <w:szCs w:val="24"/>
        </w:rPr>
        <w:t xml:space="preserve"> – </w:t>
      </w:r>
      <w:r w:rsidR="00DB7E67" w:rsidRPr="00DB7E67">
        <w:rPr>
          <w:rFonts w:ascii="Arial" w:hAnsi="Arial" w:cs="Arial"/>
          <w:b/>
          <w:color w:val="548DD4" w:themeColor="text2" w:themeTint="99"/>
          <w:sz w:val="24"/>
          <w:szCs w:val="24"/>
        </w:rPr>
        <w:t>What is ‘inherent risk’?</w:t>
      </w:r>
    </w:p>
    <w:p w:rsidR="005A15A2" w:rsidRDefault="002643D7" w:rsidP="00C52707">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Inherent risk refers to the probability of an event occurring</w:t>
      </w:r>
      <w:r w:rsidR="00C52707">
        <w:rPr>
          <w:rFonts w:ascii="Arial" w:hAnsi="Arial" w:cs="Arial"/>
          <w:color w:val="000000"/>
          <w:sz w:val="24"/>
          <w:szCs w:val="24"/>
        </w:rPr>
        <w:t xml:space="preserve"> irrespective of any internal controls that have been implemented. Within the context of fraud it seeks to illustrate the likelihood of various types of fraud taking place within an organization, as well as the potential impact of the fraud while ignoring any internal controls that may have been implemented by management.</w:t>
      </w:r>
    </w:p>
    <w:p w:rsidR="00C52707" w:rsidRDefault="00C52707" w:rsidP="00C52707">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 xml:space="preserve">This type of risk therefore is assigned based on the type of business or process that is being reviewed. It takes into account primarily external factors such as the industry norms and market volatility etc. and by nature ignores the internal factors. For example a financial institution would naturally have more inherent fraud risks than another sector </w:t>
      </w:r>
      <w:r w:rsidR="00C128A0">
        <w:rPr>
          <w:rFonts w:ascii="Arial" w:hAnsi="Arial" w:cs="Arial"/>
          <w:color w:val="000000"/>
          <w:sz w:val="24"/>
          <w:szCs w:val="24"/>
        </w:rPr>
        <w:t>which</w:t>
      </w:r>
      <w:r>
        <w:rPr>
          <w:rFonts w:ascii="Arial" w:hAnsi="Arial" w:cs="Arial"/>
          <w:color w:val="000000"/>
          <w:sz w:val="24"/>
          <w:szCs w:val="24"/>
        </w:rPr>
        <w:t xml:space="preserve"> is less likely to treat with big sums of cash and </w:t>
      </w:r>
      <w:proofErr w:type="spellStart"/>
      <w:r>
        <w:rPr>
          <w:rFonts w:ascii="Arial" w:hAnsi="Arial" w:cs="Arial"/>
          <w:color w:val="000000"/>
          <w:sz w:val="24"/>
          <w:szCs w:val="24"/>
        </w:rPr>
        <w:t>cheques</w:t>
      </w:r>
      <w:proofErr w:type="spellEnd"/>
      <w:r>
        <w:rPr>
          <w:rFonts w:ascii="Arial" w:hAnsi="Arial" w:cs="Arial"/>
          <w:color w:val="000000"/>
          <w:sz w:val="24"/>
          <w:szCs w:val="24"/>
        </w:rPr>
        <w:t xml:space="preserve"> as part of their daily activities, such as a manufacturing company.</w:t>
      </w:r>
    </w:p>
    <w:p w:rsidR="00C52707" w:rsidRDefault="00C52707" w:rsidP="00C52707">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The</w:t>
      </w:r>
      <w:r w:rsidR="00BE5FF3">
        <w:rPr>
          <w:rFonts w:ascii="Arial" w:hAnsi="Arial" w:cs="Arial"/>
          <w:color w:val="000000"/>
          <w:sz w:val="24"/>
          <w:szCs w:val="24"/>
        </w:rPr>
        <w:t>se</w:t>
      </w:r>
      <w:r>
        <w:rPr>
          <w:rFonts w:ascii="Arial" w:hAnsi="Arial" w:cs="Arial"/>
          <w:color w:val="000000"/>
          <w:sz w:val="24"/>
          <w:szCs w:val="24"/>
        </w:rPr>
        <w:t xml:space="preserve"> risk</w:t>
      </w:r>
      <w:r w:rsidR="00BE5FF3">
        <w:rPr>
          <w:rFonts w:ascii="Arial" w:hAnsi="Arial" w:cs="Arial"/>
          <w:color w:val="000000"/>
          <w:sz w:val="24"/>
          <w:szCs w:val="24"/>
        </w:rPr>
        <w:t>s</w:t>
      </w:r>
      <w:r>
        <w:rPr>
          <w:rFonts w:ascii="Arial" w:hAnsi="Arial" w:cs="Arial"/>
          <w:color w:val="000000"/>
          <w:sz w:val="24"/>
          <w:szCs w:val="24"/>
        </w:rPr>
        <w:t xml:space="preserve"> </w:t>
      </w:r>
      <w:r w:rsidR="00BE5FF3">
        <w:rPr>
          <w:rFonts w:ascii="Arial" w:hAnsi="Arial" w:cs="Arial"/>
          <w:color w:val="000000"/>
          <w:sz w:val="24"/>
          <w:szCs w:val="24"/>
        </w:rPr>
        <w:t>are</w:t>
      </w:r>
      <w:r>
        <w:rPr>
          <w:rFonts w:ascii="Arial" w:hAnsi="Arial" w:cs="Arial"/>
          <w:color w:val="000000"/>
          <w:sz w:val="24"/>
          <w:szCs w:val="24"/>
        </w:rPr>
        <w:t xml:space="preserve"> usually rated as high, medium or low</w:t>
      </w:r>
      <w:r w:rsidR="00C128A0">
        <w:rPr>
          <w:rFonts w:ascii="Arial" w:hAnsi="Arial" w:cs="Arial"/>
          <w:color w:val="000000"/>
          <w:sz w:val="24"/>
          <w:szCs w:val="24"/>
        </w:rPr>
        <w:t xml:space="preserve"> during </w:t>
      </w:r>
      <w:proofErr w:type="gramStart"/>
      <w:r w:rsidR="00C128A0">
        <w:rPr>
          <w:rFonts w:ascii="Arial" w:hAnsi="Arial" w:cs="Arial"/>
          <w:color w:val="000000"/>
          <w:sz w:val="24"/>
          <w:szCs w:val="24"/>
        </w:rPr>
        <w:t>assessments,</w:t>
      </w:r>
      <w:proofErr w:type="gramEnd"/>
      <w:r w:rsidR="00C128A0">
        <w:rPr>
          <w:rFonts w:ascii="Arial" w:hAnsi="Arial" w:cs="Arial"/>
          <w:color w:val="000000"/>
          <w:sz w:val="24"/>
          <w:szCs w:val="24"/>
        </w:rPr>
        <w:t xml:space="preserve"> however it may</w:t>
      </w:r>
      <w:r>
        <w:rPr>
          <w:rFonts w:ascii="Arial" w:hAnsi="Arial" w:cs="Arial"/>
          <w:color w:val="000000"/>
          <w:sz w:val="24"/>
          <w:szCs w:val="24"/>
        </w:rPr>
        <w:t xml:space="preserve"> </w:t>
      </w:r>
      <w:r w:rsidR="00C128A0">
        <w:rPr>
          <w:rFonts w:ascii="Arial" w:hAnsi="Arial" w:cs="Arial"/>
          <w:color w:val="000000"/>
          <w:sz w:val="24"/>
          <w:szCs w:val="24"/>
        </w:rPr>
        <w:t>be</w:t>
      </w:r>
      <w:r>
        <w:rPr>
          <w:rFonts w:ascii="Arial" w:hAnsi="Arial" w:cs="Arial"/>
          <w:color w:val="000000"/>
          <w:sz w:val="24"/>
          <w:szCs w:val="24"/>
        </w:rPr>
        <w:t xml:space="preserve"> expressed in the form of a percentage.</w:t>
      </w:r>
    </w:p>
    <w:p w:rsidR="00C52707" w:rsidRDefault="00C52707" w:rsidP="00C52707">
      <w:pPr>
        <w:autoSpaceDE w:val="0"/>
        <w:autoSpaceDN w:val="0"/>
        <w:adjustRightInd w:val="0"/>
        <w:spacing w:after="0" w:line="360" w:lineRule="auto"/>
        <w:rPr>
          <w:rFonts w:ascii="Calibri" w:hAnsi="Calibri" w:cs="Calibri"/>
          <w:sz w:val="24"/>
          <w:szCs w:val="24"/>
        </w:rPr>
      </w:pPr>
    </w:p>
    <w:p w:rsidR="00BE5FF3" w:rsidRDefault="00BE5FF3" w:rsidP="00C52707">
      <w:pPr>
        <w:autoSpaceDE w:val="0"/>
        <w:autoSpaceDN w:val="0"/>
        <w:adjustRightInd w:val="0"/>
        <w:spacing w:after="0" w:line="360" w:lineRule="auto"/>
        <w:rPr>
          <w:rFonts w:ascii="Calibri" w:hAnsi="Calibri" w:cs="Calibri"/>
          <w:sz w:val="24"/>
          <w:szCs w:val="24"/>
        </w:rPr>
      </w:pPr>
    </w:p>
    <w:p w:rsidR="00BE5FF3" w:rsidRDefault="00BE5FF3" w:rsidP="00C52707">
      <w:pPr>
        <w:autoSpaceDE w:val="0"/>
        <w:autoSpaceDN w:val="0"/>
        <w:adjustRightInd w:val="0"/>
        <w:spacing w:after="0" w:line="360" w:lineRule="auto"/>
        <w:rPr>
          <w:rFonts w:ascii="Calibri" w:hAnsi="Calibri" w:cs="Calibri"/>
          <w:sz w:val="24"/>
          <w:szCs w:val="24"/>
        </w:rPr>
      </w:pPr>
    </w:p>
    <w:p w:rsidR="00BE5FF3" w:rsidRDefault="00BE5FF3" w:rsidP="00C52707">
      <w:pPr>
        <w:autoSpaceDE w:val="0"/>
        <w:autoSpaceDN w:val="0"/>
        <w:adjustRightInd w:val="0"/>
        <w:spacing w:after="0" w:line="360" w:lineRule="auto"/>
        <w:rPr>
          <w:rFonts w:ascii="Calibri" w:hAnsi="Calibri" w:cs="Calibri"/>
          <w:sz w:val="24"/>
          <w:szCs w:val="24"/>
        </w:rPr>
      </w:pPr>
    </w:p>
    <w:p w:rsidR="00BE5FF3" w:rsidRDefault="005C2247" w:rsidP="00BE5FF3">
      <w:pPr>
        <w:spacing w:line="360" w:lineRule="auto"/>
        <w:rPr>
          <w:rFonts w:ascii="Arial" w:hAnsi="Arial" w:cs="Arial"/>
          <w:b/>
          <w:color w:val="548DD4" w:themeColor="text2" w:themeTint="99"/>
          <w:sz w:val="24"/>
          <w:szCs w:val="24"/>
        </w:rPr>
      </w:pPr>
      <w:proofErr w:type="gramStart"/>
      <w:r w:rsidRPr="005C2247">
        <w:rPr>
          <w:rFonts w:ascii="Arial" w:hAnsi="Arial" w:cs="Arial"/>
          <w:b/>
          <w:color w:val="548DD4" w:themeColor="text2" w:themeTint="99"/>
          <w:sz w:val="24"/>
          <w:szCs w:val="24"/>
        </w:rPr>
        <w:lastRenderedPageBreak/>
        <w:t>1.v</w:t>
      </w:r>
      <w:proofErr w:type="gramEnd"/>
      <w:r w:rsidRPr="005C2247">
        <w:rPr>
          <w:rFonts w:ascii="Arial" w:hAnsi="Arial" w:cs="Arial"/>
          <w:b/>
          <w:color w:val="548DD4" w:themeColor="text2" w:themeTint="99"/>
          <w:sz w:val="24"/>
          <w:szCs w:val="24"/>
        </w:rPr>
        <w:t xml:space="preserve"> – </w:t>
      </w:r>
      <w:r w:rsidR="00DB7E67" w:rsidRPr="00DB7E67">
        <w:rPr>
          <w:rFonts w:ascii="Arial" w:hAnsi="Arial" w:cs="Arial"/>
          <w:b/>
          <w:color w:val="548DD4" w:themeColor="text2" w:themeTint="99"/>
          <w:sz w:val="24"/>
          <w:szCs w:val="24"/>
        </w:rPr>
        <w:t>Define the term ‘residual risk’.</w:t>
      </w:r>
    </w:p>
    <w:p w:rsidR="00B41D92" w:rsidRPr="00BE5FF3" w:rsidRDefault="00BE5FF3" w:rsidP="00BE5FF3">
      <w:pPr>
        <w:spacing w:line="360" w:lineRule="auto"/>
        <w:rPr>
          <w:rFonts w:ascii="Arial" w:hAnsi="Arial" w:cs="Arial"/>
          <w:b/>
          <w:color w:val="548DD4" w:themeColor="text2" w:themeTint="99"/>
          <w:sz w:val="24"/>
          <w:szCs w:val="24"/>
        </w:rPr>
      </w:pPr>
      <w:r w:rsidRPr="00BE5FF3">
        <w:rPr>
          <w:rFonts w:ascii="Arial" w:hAnsi="Arial" w:cs="Arial"/>
          <w:color w:val="000000"/>
          <w:sz w:val="24"/>
          <w:szCs w:val="24"/>
        </w:rPr>
        <w:t>T</w:t>
      </w:r>
      <w:r w:rsidR="00B41D92" w:rsidRPr="001F10EE">
        <w:rPr>
          <w:rFonts w:ascii="Arial" w:hAnsi="Arial" w:cs="Arial"/>
          <w:color w:val="000000"/>
          <w:sz w:val="24"/>
          <w:szCs w:val="24"/>
        </w:rPr>
        <w:t xml:space="preserve">he residual risk of fraud occurring is determined after all inherent risks are mapped to appropriate internal controls. All risks which are then perceived to be improperly </w:t>
      </w:r>
      <w:r w:rsidR="001F10EE" w:rsidRPr="001F10EE">
        <w:rPr>
          <w:rFonts w:ascii="Arial" w:hAnsi="Arial" w:cs="Arial"/>
          <w:color w:val="000000"/>
          <w:sz w:val="24"/>
          <w:szCs w:val="24"/>
        </w:rPr>
        <w:t>addressed</w:t>
      </w:r>
      <w:r w:rsidR="00B41D92" w:rsidRPr="001F10EE">
        <w:rPr>
          <w:rFonts w:ascii="Arial" w:hAnsi="Arial" w:cs="Arial"/>
          <w:color w:val="000000"/>
          <w:sz w:val="24"/>
          <w:szCs w:val="24"/>
        </w:rPr>
        <w:t xml:space="preserve"> or not addressed at all by internal controls are classified as “residual”.</w:t>
      </w:r>
    </w:p>
    <w:p w:rsidR="00B41D92" w:rsidRPr="001F10EE" w:rsidRDefault="00B41D92" w:rsidP="001F10EE">
      <w:pPr>
        <w:autoSpaceDE w:val="0"/>
        <w:autoSpaceDN w:val="0"/>
        <w:adjustRightInd w:val="0"/>
        <w:spacing w:after="0" w:line="360" w:lineRule="auto"/>
        <w:rPr>
          <w:rFonts w:ascii="Arial" w:hAnsi="Arial" w:cs="Arial"/>
          <w:color w:val="000000"/>
          <w:sz w:val="24"/>
          <w:szCs w:val="24"/>
        </w:rPr>
      </w:pPr>
      <w:r w:rsidRPr="001F10EE">
        <w:rPr>
          <w:rFonts w:ascii="Arial" w:hAnsi="Arial" w:cs="Arial"/>
          <w:color w:val="000000"/>
          <w:sz w:val="24"/>
          <w:szCs w:val="24"/>
        </w:rPr>
        <w:t>It is important that these residual risks are further evaluated by the organization in an effort to develop an appropriate fraud risk response.</w:t>
      </w:r>
    </w:p>
    <w:p w:rsidR="00B41D92" w:rsidRPr="001F10EE" w:rsidRDefault="00B41D92" w:rsidP="001F10EE">
      <w:pPr>
        <w:autoSpaceDE w:val="0"/>
        <w:autoSpaceDN w:val="0"/>
        <w:adjustRightInd w:val="0"/>
        <w:spacing w:after="0" w:line="360" w:lineRule="auto"/>
        <w:rPr>
          <w:rFonts w:ascii="Arial" w:hAnsi="Arial" w:cs="Arial"/>
          <w:color w:val="000000"/>
          <w:sz w:val="24"/>
          <w:szCs w:val="24"/>
        </w:rPr>
      </w:pPr>
      <w:r w:rsidRPr="001F10EE">
        <w:rPr>
          <w:rFonts w:ascii="Arial" w:hAnsi="Arial" w:cs="Arial"/>
          <w:color w:val="000000"/>
          <w:sz w:val="24"/>
          <w:szCs w:val="24"/>
        </w:rPr>
        <w:t>Residual f</w:t>
      </w:r>
      <w:r w:rsidR="00C128A0" w:rsidRPr="001F10EE">
        <w:rPr>
          <w:rFonts w:ascii="Arial" w:hAnsi="Arial" w:cs="Arial"/>
          <w:color w:val="000000"/>
          <w:sz w:val="24"/>
          <w:szCs w:val="24"/>
        </w:rPr>
        <w:t xml:space="preserve">raud risks </w:t>
      </w:r>
      <w:r w:rsidRPr="001F10EE">
        <w:rPr>
          <w:rFonts w:ascii="Arial" w:hAnsi="Arial" w:cs="Arial"/>
          <w:color w:val="000000"/>
          <w:sz w:val="24"/>
          <w:szCs w:val="24"/>
        </w:rPr>
        <w:t>may be treated with in numerous ways, as follows;</w:t>
      </w:r>
    </w:p>
    <w:p w:rsidR="00B41D92" w:rsidRPr="001F10EE" w:rsidRDefault="00B41D92" w:rsidP="001F10EE">
      <w:pPr>
        <w:pStyle w:val="ListParagraph"/>
        <w:numPr>
          <w:ilvl w:val="0"/>
          <w:numId w:val="31"/>
        </w:numPr>
        <w:autoSpaceDE w:val="0"/>
        <w:autoSpaceDN w:val="0"/>
        <w:adjustRightInd w:val="0"/>
        <w:spacing w:after="0" w:line="360" w:lineRule="auto"/>
        <w:rPr>
          <w:rFonts w:ascii="Arial" w:hAnsi="Arial" w:cs="Arial"/>
          <w:color w:val="000000"/>
          <w:sz w:val="24"/>
          <w:szCs w:val="24"/>
        </w:rPr>
      </w:pPr>
      <w:r w:rsidRPr="001F10EE">
        <w:rPr>
          <w:rFonts w:ascii="Arial" w:hAnsi="Arial" w:cs="Arial"/>
          <w:color w:val="000000"/>
          <w:sz w:val="24"/>
          <w:szCs w:val="24"/>
        </w:rPr>
        <w:t>By</w:t>
      </w:r>
      <w:r w:rsidR="00C128A0" w:rsidRPr="001F10EE">
        <w:rPr>
          <w:rFonts w:ascii="Arial" w:hAnsi="Arial" w:cs="Arial"/>
          <w:color w:val="000000"/>
          <w:sz w:val="24"/>
          <w:szCs w:val="24"/>
        </w:rPr>
        <w:t xml:space="preserve"> accepting the risk of a fraud </w:t>
      </w:r>
      <w:r w:rsidRPr="001F10EE">
        <w:rPr>
          <w:rFonts w:ascii="Arial" w:hAnsi="Arial" w:cs="Arial"/>
          <w:color w:val="000000"/>
          <w:sz w:val="24"/>
          <w:szCs w:val="24"/>
        </w:rPr>
        <w:t>in instances where the</w:t>
      </w:r>
      <w:r w:rsidR="00C128A0" w:rsidRPr="001F10EE">
        <w:rPr>
          <w:rFonts w:ascii="Arial" w:hAnsi="Arial" w:cs="Arial"/>
          <w:color w:val="000000"/>
          <w:sz w:val="24"/>
          <w:szCs w:val="24"/>
        </w:rPr>
        <w:t xml:space="preserve"> likelihood and significance</w:t>
      </w:r>
      <w:r w:rsidRPr="001F10EE">
        <w:rPr>
          <w:rFonts w:ascii="Arial" w:hAnsi="Arial" w:cs="Arial"/>
          <w:color w:val="000000"/>
          <w:sz w:val="24"/>
          <w:szCs w:val="24"/>
        </w:rPr>
        <w:t xml:space="preserve"> are considered within the organization’s tolerance level.</w:t>
      </w:r>
    </w:p>
    <w:p w:rsidR="001F10EE" w:rsidRDefault="00B41D92" w:rsidP="001F10EE">
      <w:pPr>
        <w:pStyle w:val="ListParagraph"/>
        <w:numPr>
          <w:ilvl w:val="0"/>
          <w:numId w:val="31"/>
        </w:numPr>
        <w:autoSpaceDE w:val="0"/>
        <w:autoSpaceDN w:val="0"/>
        <w:adjustRightInd w:val="0"/>
        <w:spacing w:after="0" w:line="360" w:lineRule="auto"/>
        <w:rPr>
          <w:rFonts w:ascii="Arial" w:hAnsi="Arial" w:cs="Arial"/>
          <w:color w:val="000000"/>
          <w:sz w:val="24"/>
          <w:szCs w:val="24"/>
        </w:rPr>
      </w:pPr>
      <w:r w:rsidRPr="001F10EE">
        <w:rPr>
          <w:rFonts w:ascii="Arial" w:hAnsi="Arial" w:cs="Arial"/>
          <w:color w:val="000000"/>
          <w:sz w:val="24"/>
          <w:szCs w:val="24"/>
        </w:rPr>
        <w:t>I</w:t>
      </w:r>
      <w:r w:rsidR="001F10EE" w:rsidRPr="001F10EE">
        <w:rPr>
          <w:rFonts w:ascii="Arial" w:hAnsi="Arial" w:cs="Arial"/>
          <w:color w:val="000000"/>
          <w:sz w:val="24"/>
          <w:szCs w:val="24"/>
        </w:rPr>
        <w:t>mprov</w:t>
      </w:r>
      <w:r w:rsidRPr="001F10EE">
        <w:rPr>
          <w:rFonts w:ascii="Arial" w:hAnsi="Arial" w:cs="Arial"/>
          <w:color w:val="000000"/>
          <w:sz w:val="24"/>
          <w:szCs w:val="24"/>
        </w:rPr>
        <w:t>ing</w:t>
      </w:r>
      <w:r w:rsidR="00C128A0" w:rsidRPr="001F10EE">
        <w:rPr>
          <w:rFonts w:ascii="Arial" w:hAnsi="Arial" w:cs="Arial"/>
          <w:color w:val="000000"/>
          <w:sz w:val="24"/>
          <w:szCs w:val="24"/>
        </w:rPr>
        <w:t xml:space="preserve"> the </w:t>
      </w:r>
      <w:r w:rsidR="001F10EE" w:rsidRPr="001F10EE">
        <w:rPr>
          <w:rFonts w:ascii="Arial" w:hAnsi="Arial" w:cs="Arial"/>
          <w:color w:val="000000"/>
          <w:sz w:val="24"/>
          <w:szCs w:val="24"/>
        </w:rPr>
        <w:t xml:space="preserve">internal </w:t>
      </w:r>
      <w:r w:rsidR="00C128A0" w:rsidRPr="001F10EE">
        <w:rPr>
          <w:rFonts w:ascii="Arial" w:hAnsi="Arial" w:cs="Arial"/>
          <w:color w:val="000000"/>
          <w:sz w:val="24"/>
          <w:szCs w:val="24"/>
        </w:rPr>
        <w:t xml:space="preserve">controls </w:t>
      </w:r>
      <w:r w:rsidR="001F10EE" w:rsidRPr="001F10EE">
        <w:rPr>
          <w:rFonts w:ascii="Arial" w:hAnsi="Arial" w:cs="Arial"/>
          <w:color w:val="000000"/>
          <w:sz w:val="24"/>
          <w:szCs w:val="24"/>
        </w:rPr>
        <w:t>in an effort to</w:t>
      </w:r>
      <w:r w:rsidR="00C128A0" w:rsidRPr="001F10EE">
        <w:rPr>
          <w:rFonts w:ascii="Arial" w:hAnsi="Arial" w:cs="Arial"/>
          <w:color w:val="000000"/>
          <w:sz w:val="24"/>
          <w:szCs w:val="24"/>
        </w:rPr>
        <w:t xml:space="preserve"> mitigate the risk</w:t>
      </w:r>
      <w:r w:rsidR="001F10EE" w:rsidRPr="001F10EE">
        <w:rPr>
          <w:rFonts w:ascii="Arial" w:hAnsi="Arial" w:cs="Arial"/>
          <w:color w:val="000000"/>
          <w:sz w:val="24"/>
          <w:szCs w:val="24"/>
        </w:rPr>
        <w:t xml:space="preserve"> exposure.</w:t>
      </w:r>
    </w:p>
    <w:p w:rsidR="001F10EE" w:rsidRPr="001F10EE" w:rsidRDefault="001F10EE" w:rsidP="001F10EE">
      <w:pPr>
        <w:pStyle w:val="ListParagraph"/>
        <w:numPr>
          <w:ilvl w:val="0"/>
          <w:numId w:val="31"/>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Passing on the risk through insurance. For example insuring your inventory against theft.</w:t>
      </w:r>
    </w:p>
    <w:p w:rsidR="001F10EE" w:rsidRPr="001F10EE" w:rsidRDefault="001F10EE" w:rsidP="001F10EE">
      <w:pPr>
        <w:pStyle w:val="ListParagraph"/>
        <w:numPr>
          <w:ilvl w:val="0"/>
          <w:numId w:val="31"/>
        </w:numPr>
        <w:autoSpaceDE w:val="0"/>
        <w:autoSpaceDN w:val="0"/>
        <w:adjustRightInd w:val="0"/>
        <w:spacing w:after="0" w:line="360" w:lineRule="auto"/>
        <w:rPr>
          <w:rFonts w:ascii="Arial" w:hAnsi="Arial" w:cs="Arial"/>
          <w:color w:val="000000"/>
          <w:sz w:val="24"/>
          <w:szCs w:val="24"/>
        </w:rPr>
      </w:pPr>
      <w:r w:rsidRPr="001F10EE">
        <w:rPr>
          <w:rFonts w:ascii="Arial" w:hAnsi="Arial" w:cs="Arial"/>
          <w:color w:val="000000"/>
          <w:sz w:val="24"/>
          <w:szCs w:val="24"/>
        </w:rPr>
        <w:t>D</w:t>
      </w:r>
      <w:r w:rsidR="00C128A0" w:rsidRPr="001F10EE">
        <w:rPr>
          <w:rFonts w:ascii="Arial" w:hAnsi="Arial" w:cs="Arial"/>
          <w:color w:val="000000"/>
          <w:sz w:val="24"/>
          <w:szCs w:val="24"/>
        </w:rPr>
        <w:t>e</w:t>
      </w:r>
      <w:r w:rsidRPr="001F10EE">
        <w:rPr>
          <w:rFonts w:ascii="Arial" w:hAnsi="Arial" w:cs="Arial"/>
          <w:color w:val="000000"/>
          <w:sz w:val="24"/>
          <w:szCs w:val="24"/>
        </w:rPr>
        <w:t>veloping</w:t>
      </w:r>
      <w:r w:rsidR="00C128A0" w:rsidRPr="001F10EE">
        <w:rPr>
          <w:rFonts w:ascii="Arial" w:hAnsi="Arial" w:cs="Arial"/>
          <w:color w:val="000000"/>
          <w:sz w:val="24"/>
          <w:szCs w:val="24"/>
        </w:rPr>
        <w:t xml:space="preserve"> internal audit </w:t>
      </w:r>
      <w:r w:rsidRPr="001F10EE">
        <w:rPr>
          <w:rFonts w:ascii="Arial" w:hAnsi="Arial" w:cs="Arial"/>
          <w:color w:val="000000"/>
          <w:sz w:val="24"/>
          <w:szCs w:val="24"/>
        </w:rPr>
        <w:t xml:space="preserve">work </w:t>
      </w:r>
      <w:r w:rsidR="00C128A0" w:rsidRPr="001F10EE">
        <w:rPr>
          <w:rFonts w:ascii="Arial" w:hAnsi="Arial" w:cs="Arial"/>
          <w:color w:val="000000"/>
          <w:sz w:val="24"/>
          <w:szCs w:val="24"/>
        </w:rPr>
        <w:t xml:space="preserve">procedures to </w:t>
      </w:r>
      <w:r w:rsidRPr="001F10EE">
        <w:rPr>
          <w:rFonts w:ascii="Arial" w:hAnsi="Arial" w:cs="Arial"/>
          <w:color w:val="000000"/>
          <w:sz w:val="24"/>
          <w:szCs w:val="24"/>
        </w:rPr>
        <w:t>treat with the identified</w:t>
      </w:r>
      <w:r w:rsidR="00C128A0" w:rsidRPr="001F10EE">
        <w:rPr>
          <w:rFonts w:ascii="Arial" w:hAnsi="Arial" w:cs="Arial"/>
          <w:color w:val="000000"/>
          <w:sz w:val="24"/>
          <w:szCs w:val="24"/>
        </w:rPr>
        <w:t xml:space="preserve"> risks. </w:t>
      </w:r>
    </w:p>
    <w:p w:rsidR="001F10EE" w:rsidRPr="001F10EE" w:rsidRDefault="001F10EE" w:rsidP="001F10EE">
      <w:pPr>
        <w:autoSpaceDE w:val="0"/>
        <w:autoSpaceDN w:val="0"/>
        <w:adjustRightInd w:val="0"/>
        <w:spacing w:after="0" w:line="360" w:lineRule="auto"/>
        <w:rPr>
          <w:rFonts w:ascii="Arial" w:hAnsi="Arial" w:cs="Arial"/>
          <w:color w:val="000000"/>
          <w:sz w:val="24"/>
          <w:szCs w:val="24"/>
        </w:rPr>
      </w:pPr>
      <w:r w:rsidRPr="001F10EE">
        <w:rPr>
          <w:rFonts w:ascii="Arial" w:hAnsi="Arial" w:cs="Arial"/>
          <w:color w:val="000000"/>
          <w:sz w:val="24"/>
          <w:szCs w:val="24"/>
        </w:rPr>
        <w:t>The organization</w:t>
      </w:r>
      <w:r w:rsidR="00C128A0" w:rsidRPr="001F10EE">
        <w:rPr>
          <w:rFonts w:ascii="Arial" w:hAnsi="Arial" w:cs="Arial"/>
          <w:color w:val="000000"/>
          <w:sz w:val="24"/>
          <w:szCs w:val="24"/>
        </w:rPr>
        <w:t xml:space="preserve"> </w:t>
      </w:r>
      <w:r w:rsidRPr="001F10EE">
        <w:rPr>
          <w:rFonts w:ascii="Arial" w:hAnsi="Arial" w:cs="Arial"/>
          <w:color w:val="000000"/>
          <w:sz w:val="24"/>
          <w:szCs w:val="24"/>
        </w:rPr>
        <w:t>should</w:t>
      </w:r>
      <w:r w:rsidR="00C128A0" w:rsidRPr="001F10EE">
        <w:rPr>
          <w:rFonts w:ascii="Arial" w:hAnsi="Arial" w:cs="Arial"/>
          <w:color w:val="000000"/>
          <w:sz w:val="24"/>
          <w:szCs w:val="24"/>
        </w:rPr>
        <w:t xml:space="preserve"> implement </w:t>
      </w:r>
      <w:r w:rsidRPr="001F10EE">
        <w:rPr>
          <w:rFonts w:ascii="Arial" w:hAnsi="Arial" w:cs="Arial"/>
          <w:color w:val="000000"/>
          <w:sz w:val="24"/>
          <w:szCs w:val="24"/>
        </w:rPr>
        <w:t>the right level of internal controls which matches their risk tolerance level. It is important that the costs for implementing the controls are weighed against the potential benefits of doing so. A targeted and structured approach is therefore advised.</w:t>
      </w:r>
    </w:p>
    <w:p w:rsidR="00C128A0" w:rsidRDefault="00C128A0" w:rsidP="00F06D2E">
      <w:pPr>
        <w:spacing w:after="0" w:line="360" w:lineRule="auto"/>
        <w:rPr>
          <w:rFonts w:ascii="Arial" w:hAnsi="Arial" w:cs="Arial"/>
          <w:b/>
          <w:color w:val="548DD4" w:themeColor="text2" w:themeTint="99"/>
          <w:sz w:val="24"/>
          <w:szCs w:val="24"/>
        </w:rPr>
      </w:pPr>
    </w:p>
    <w:p w:rsidR="007112F9" w:rsidRDefault="00D62511" w:rsidP="007112F9">
      <w:pPr>
        <w:spacing w:line="360" w:lineRule="auto"/>
        <w:rPr>
          <w:rFonts w:ascii="Arial" w:hAnsi="Arial" w:cs="Arial"/>
          <w:b/>
          <w:color w:val="548DD4" w:themeColor="text2" w:themeTint="99"/>
          <w:sz w:val="24"/>
          <w:szCs w:val="24"/>
        </w:rPr>
      </w:pPr>
      <w:r>
        <w:rPr>
          <w:rFonts w:ascii="Arial" w:hAnsi="Arial" w:cs="Arial"/>
          <w:b/>
          <w:color w:val="548DD4" w:themeColor="text2" w:themeTint="99"/>
          <w:sz w:val="24"/>
          <w:szCs w:val="24"/>
        </w:rPr>
        <w:t>2</w:t>
      </w:r>
      <w:r w:rsidR="003575DE" w:rsidRPr="003575DE">
        <w:rPr>
          <w:rFonts w:ascii="Arial" w:hAnsi="Arial" w:cs="Arial"/>
          <w:b/>
          <w:color w:val="548DD4" w:themeColor="text2" w:themeTint="99"/>
          <w:sz w:val="24"/>
          <w:szCs w:val="24"/>
        </w:rPr>
        <w:t xml:space="preserve"> – </w:t>
      </w:r>
      <w:r w:rsidR="00217014" w:rsidRPr="00217014">
        <w:rPr>
          <w:rFonts w:ascii="Arial" w:hAnsi="Arial" w:cs="Arial"/>
          <w:b/>
          <w:color w:val="548DD4" w:themeColor="text2" w:themeTint="99"/>
          <w:sz w:val="24"/>
          <w:szCs w:val="24"/>
        </w:rPr>
        <w:t>Prepare a fraud - risk assessment check list for any business of your choice.</w:t>
      </w:r>
    </w:p>
    <w:p w:rsidR="005C3BB9" w:rsidRDefault="00EF2B7C" w:rsidP="00217014">
      <w:pPr>
        <w:spacing w:after="0" w:line="360" w:lineRule="auto"/>
        <w:rPr>
          <w:rFonts w:ascii="Arial" w:hAnsi="Arial" w:cs="Arial"/>
          <w:sz w:val="24"/>
          <w:szCs w:val="24"/>
        </w:rPr>
      </w:pPr>
      <w:r>
        <w:rPr>
          <w:rFonts w:ascii="Arial" w:hAnsi="Arial" w:cs="Arial"/>
          <w:sz w:val="24"/>
          <w:szCs w:val="24"/>
        </w:rPr>
        <w:t>Below is a fraud risk assessment checklist</w:t>
      </w:r>
      <w:r w:rsidR="005D2B33">
        <w:rPr>
          <w:rFonts w:ascii="Arial" w:hAnsi="Arial" w:cs="Arial"/>
          <w:sz w:val="24"/>
          <w:szCs w:val="24"/>
        </w:rPr>
        <w:t xml:space="preserve"> based on an amended version of the checklist presented in the course materials</w:t>
      </w:r>
      <w:r>
        <w:rPr>
          <w:rFonts w:ascii="Arial" w:hAnsi="Arial" w:cs="Arial"/>
          <w:sz w:val="24"/>
          <w:szCs w:val="24"/>
        </w:rPr>
        <w:t xml:space="preserve"> for a power generation company that operates in the </w:t>
      </w:r>
      <w:proofErr w:type="gramStart"/>
      <w:r>
        <w:rPr>
          <w:rFonts w:ascii="Arial" w:hAnsi="Arial" w:cs="Arial"/>
          <w:sz w:val="24"/>
          <w:szCs w:val="24"/>
        </w:rPr>
        <w:t>Caribbean;</w:t>
      </w:r>
      <w:proofErr w:type="gramEnd"/>
    </w:p>
    <w:p w:rsidR="00A1070B" w:rsidRDefault="00A1070B" w:rsidP="00217014">
      <w:pPr>
        <w:spacing w:after="0" w:line="360" w:lineRule="auto"/>
        <w:rPr>
          <w:rFonts w:ascii="Arial" w:hAnsi="Arial" w:cs="Arial"/>
          <w:sz w:val="24"/>
          <w:szCs w:val="24"/>
        </w:rPr>
      </w:pPr>
    </w:p>
    <w:p w:rsidR="00823286" w:rsidRDefault="00823286" w:rsidP="00217014">
      <w:pPr>
        <w:spacing w:after="0" w:line="360" w:lineRule="auto"/>
        <w:rPr>
          <w:rFonts w:ascii="Arial" w:hAnsi="Arial" w:cs="Arial"/>
          <w:sz w:val="24"/>
          <w:szCs w:val="24"/>
        </w:rPr>
        <w:sectPr w:rsidR="00823286" w:rsidSect="001A11F7">
          <w:headerReference w:type="default" r:id="rId11"/>
          <w:pgSz w:w="11906" w:h="16838"/>
          <w:pgMar w:top="1440" w:right="1440" w:bottom="1440" w:left="1440" w:header="708" w:footer="708" w:gutter="0"/>
          <w:pgNumType w:start="1"/>
          <w:cols w:space="708"/>
          <w:docGrid w:linePitch="360"/>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823286">
        <w:trPr>
          <w:trHeight w:hRule="exact" w:val="458"/>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Pr>
              <w:pStyle w:val="TableParagraph"/>
              <w:spacing w:line="267" w:lineRule="exact"/>
              <w:ind w:left="4"/>
              <w:jc w:val="center"/>
              <w:rPr>
                <w:rFonts w:ascii="Calibri" w:eastAsia="Calibri" w:hAnsi="Calibri" w:cs="Calibri"/>
              </w:rPr>
            </w:pPr>
            <w:r>
              <w:rPr>
                <w:rFonts w:ascii="Calibri"/>
              </w:rPr>
              <w:t>Yes</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pPr>
              <w:pStyle w:val="TableParagraph"/>
              <w:spacing w:line="267" w:lineRule="exact"/>
              <w:ind w:left="1"/>
              <w:jc w:val="center"/>
              <w:rPr>
                <w:rFonts w:ascii="Calibri" w:eastAsia="Calibri" w:hAnsi="Calibri" w:cs="Calibri"/>
              </w:rPr>
            </w:pPr>
            <w:r>
              <w:rPr>
                <w:rFonts w:ascii="Calibri"/>
                <w:spacing w:val="-1"/>
              </w:rPr>
              <w:t>No</w:t>
            </w:r>
          </w:p>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pPr>
              <w:pStyle w:val="TableParagraph"/>
              <w:spacing w:line="267" w:lineRule="exact"/>
              <w:ind w:left="2"/>
              <w:jc w:val="center"/>
              <w:rPr>
                <w:rFonts w:ascii="Calibri" w:eastAsia="Calibri" w:hAnsi="Calibri" w:cs="Calibri"/>
              </w:rPr>
            </w:pPr>
            <w:r>
              <w:rPr>
                <w:rFonts w:ascii="Calibri"/>
              </w:rPr>
              <w:t>N/A</w:t>
            </w:r>
          </w:p>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Pr>
              <w:pStyle w:val="TableParagraph"/>
              <w:spacing w:line="267" w:lineRule="exact"/>
              <w:ind w:left="2"/>
              <w:jc w:val="center"/>
              <w:rPr>
                <w:rFonts w:ascii="Calibri" w:eastAsia="Calibri" w:hAnsi="Calibri" w:cs="Calibri"/>
              </w:rPr>
            </w:pPr>
            <w:r>
              <w:rPr>
                <w:rFonts w:ascii="Calibri"/>
              </w:rPr>
              <w:t>Ref</w:t>
            </w:r>
          </w:p>
        </w:tc>
      </w:tr>
      <w:tr w:rsidR="00823286" w:rsidTr="00823286">
        <w:trPr>
          <w:trHeight w:hRule="exact" w:val="4128"/>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5D2B33">
            <w:pPr>
              <w:pStyle w:val="TableParagraph"/>
              <w:spacing w:line="259" w:lineRule="auto"/>
              <w:ind w:left="103" w:right="163"/>
              <w:rPr>
                <w:rFonts w:ascii="Calibri" w:eastAsia="Calibri" w:hAnsi="Calibri" w:cs="Calibri"/>
              </w:rPr>
            </w:pPr>
            <w:r>
              <w:rPr>
                <w:rFonts w:ascii="Calibri"/>
                <w:b/>
              </w:rPr>
              <w:t>1.</w:t>
            </w:r>
            <w:r>
              <w:rPr>
                <w:rFonts w:ascii="Calibri"/>
                <w:b/>
                <w:spacing w:val="-4"/>
              </w:rPr>
              <w:t xml:space="preserve"> </w:t>
            </w:r>
            <w:r>
              <w:rPr>
                <w:rFonts w:ascii="Calibri"/>
                <w:b/>
                <w:spacing w:val="-1"/>
              </w:rPr>
              <w:t>Does</w:t>
            </w:r>
            <w:r>
              <w:rPr>
                <w:rFonts w:ascii="Calibri"/>
                <w:b/>
                <w:spacing w:val="-2"/>
              </w:rPr>
              <w:t xml:space="preserve"> </w:t>
            </w:r>
            <w:r>
              <w:rPr>
                <w:rFonts w:ascii="Calibri"/>
                <w:b/>
                <w:spacing w:val="-1"/>
              </w:rPr>
              <w:t>the</w:t>
            </w:r>
            <w:r>
              <w:rPr>
                <w:rFonts w:ascii="Calibri"/>
                <w:b/>
                <w:spacing w:val="25"/>
              </w:rPr>
              <w:t xml:space="preserve"> </w:t>
            </w:r>
            <w:r>
              <w:rPr>
                <w:rFonts w:ascii="Calibri"/>
                <w:b/>
                <w:spacing w:val="-1"/>
              </w:rPr>
              <w:t>organization</w:t>
            </w:r>
            <w:r>
              <w:rPr>
                <w:rFonts w:ascii="Calibri"/>
                <w:b/>
                <w:spacing w:val="-12"/>
              </w:rPr>
              <w:t xml:space="preserve"> </w:t>
            </w:r>
            <w:r>
              <w:rPr>
                <w:rFonts w:ascii="Calibri"/>
                <w:b/>
                <w:spacing w:val="-1"/>
              </w:rPr>
              <w:t>have</w:t>
            </w:r>
            <w:r>
              <w:rPr>
                <w:rFonts w:ascii="Calibri"/>
                <w:b/>
                <w:spacing w:val="21"/>
              </w:rPr>
              <w:t xml:space="preserve"> </w:t>
            </w:r>
            <w:r>
              <w:rPr>
                <w:rFonts w:ascii="Calibri"/>
                <w:b/>
                <w:spacing w:val="-1"/>
              </w:rPr>
              <w:t>an</w:t>
            </w:r>
            <w:r>
              <w:rPr>
                <w:rFonts w:ascii="Calibri"/>
                <w:b/>
                <w:spacing w:val="-6"/>
              </w:rPr>
              <w:t xml:space="preserve"> </w:t>
            </w:r>
            <w:r>
              <w:rPr>
                <w:rFonts w:ascii="Calibri"/>
                <w:b/>
                <w:spacing w:val="-1"/>
              </w:rPr>
              <w:t>adequate</w:t>
            </w:r>
            <w:r>
              <w:rPr>
                <w:rFonts w:ascii="Calibri"/>
                <w:b/>
                <w:spacing w:val="-4"/>
              </w:rPr>
              <w:t xml:space="preserve"> </w:t>
            </w:r>
            <w:r>
              <w:rPr>
                <w:rFonts w:ascii="Calibri"/>
                <w:b/>
                <w:spacing w:val="-1"/>
              </w:rPr>
              <w:t>level</w:t>
            </w:r>
            <w:r>
              <w:rPr>
                <w:rFonts w:ascii="Calibri"/>
                <w:b/>
                <w:spacing w:val="28"/>
                <w:w w:val="99"/>
              </w:rPr>
              <w:t xml:space="preserve"> </w:t>
            </w:r>
            <w:r>
              <w:rPr>
                <w:rFonts w:ascii="Calibri"/>
                <w:b/>
                <w:spacing w:val="-1"/>
              </w:rPr>
              <w:t>of</w:t>
            </w:r>
            <w:r w:rsidR="005D2B33">
              <w:rPr>
                <w:rFonts w:ascii="Calibri"/>
                <w:b/>
                <w:spacing w:val="-1"/>
              </w:rPr>
              <w:t xml:space="preserve"> </w:t>
            </w:r>
            <w:r>
              <w:rPr>
                <w:rFonts w:ascii="Calibri"/>
                <w:b/>
                <w:spacing w:val="-1"/>
              </w:rPr>
              <w:t>fraud</w:t>
            </w:r>
            <w:r>
              <w:rPr>
                <w:rFonts w:ascii="Calibri"/>
                <w:b/>
                <w:spacing w:val="-10"/>
              </w:rPr>
              <w:t xml:space="preserve"> </w:t>
            </w:r>
            <w:r>
              <w:rPr>
                <w:rFonts w:ascii="Calibri"/>
                <w:b/>
                <w:spacing w:val="-1"/>
              </w:rPr>
              <w:t>awareness</w:t>
            </w:r>
            <w:r>
              <w:rPr>
                <w:rFonts w:ascii="Calibri"/>
                <w:b/>
                <w:spacing w:val="29"/>
                <w:w w:val="99"/>
              </w:rPr>
              <w:t xml:space="preserve"> </w:t>
            </w:r>
            <w:r>
              <w:rPr>
                <w:rFonts w:ascii="Calibri"/>
                <w:b/>
                <w:spacing w:val="-1"/>
              </w:rPr>
              <w:t>and</w:t>
            </w:r>
            <w:r>
              <w:rPr>
                <w:rFonts w:ascii="Calibri"/>
                <w:b/>
                <w:spacing w:val="-5"/>
              </w:rPr>
              <w:t xml:space="preserve"> </w:t>
            </w:r>
            <w:r>
              <w:rPr>
                <w:rFonts w:ascii="Calibri"/>
                <w:b/>
                <w:spacing w:val="-1"/>
              </w:rPr>
              <w:t>are</w:t>
            </w:r>
            <w:r>
              <w:rPr>
                <w:rFonts w:ascii="Calibri"/>
                <w:b/>
                <w:spacing w:val="-2"/>
              </w:rPr>
              <w:t xml:space="preserve"> </w:t>
            </w:r>
            <w:r>
              <w:rPr>
                <w:rFonts w:ascii="Calibri"/>
                <w:b/>
                <w:spacing w:val="-1"/>
              </w:rPr>
              <w:t>there</w:t>
            </w:r>
            <w:r>
              <w:rPr>
                <w:rFonts w:ascii="Calibri"/>
                <w:b/>
                <w:spacing w:val="26"/>
              </w:rPr>
              <w:t xml:space="preserve"> </w:t>
            </w:r>
            <w:r>
              <w:rPr>
                <w:rFonts w:ascii="Calibri"/>
                <w:b/>
                <w:spacing w:val="-1"/>
              </w:rPr>
              <w:t>appropriate</w:t>
            </w:r>
            <w:r>
              <w:rPr>
                <w:rFonts w:ascii="Calibri"/>
                <w:b/>
                <w:spacing w:val="26"/>
              </w:rPr>
              <w:t xml:space="preserve"> </w:t>
            </w:r>
            <w:r>
              <w:rPr>
                <w:rFonts w:ascii="Calibri"/>
                <w:b/>
                <w:spacing w:val="-1"/>
              </w:rPr>
              <w:t>policies</w:t>
            </w:r>
            <w:r>
              <w:rPr>
                <w:rFonts w:ascii="Calibri"/>
                <w:b/>
                <w:spacing w:val="-5"/>
              </w:rPr>
              <w:t xml:space="preserve"> </w:t>
            </w:r>
            <w:r>
              <w:rPr>
                <w:rFonts w:ascii="Calibri"/>
                <w:b/>
              </w:rPr>
              <w:t>to</w:t>
            </w:r>
            <w:r>
              <w:rPr>
                <w:rFonts w:ascii="Calibri"/>
                <w:b/>
                <w:spacing w:val="24"/>
                <w:w w:val="99"/>
              </w:rPr>
              <w:t xml:space="preserve"> </w:t>
            </w:r>
            <w:r>
              <w:rPr>
                <w:rFonts w:ascii="Calibri"/>
                <w:b/>
                <w:spacing w:val="-1"/>
              </w:rPr>
              <w:t>minimize</w:t>
            </w:r>
            <w:r>
              <w:rPr>
                <w:rFonts w:ascii="Calibri"/>
                <w:b/>
                <w:spacing w:val="-7"/>
              </w:rPr>
              <w:t xml:space="preserve"> </w:t>
            </w:r>
            <w:r>
              <w:rPr>
                <w:rFonts w:ascii="Calibri"/>
                <w:b/>
                <w:spacing w:val="-1"/>
              </w:rPr>
              <w:t>fraud</w:t>
            </w:r>
            <w:r>
              <w:rPr>
                <w:rFonts w:ascii="Calibri"/>
                <w:b/>
                <w:spacing w:val="28"/>
                <w:w w:val="99"/>
              </w:rPr>
              <w:t xml:space="preserve"> </w:t>
            </w:r>
            <w:r>
              <w:rPr>
                <w:rFonts w:ascii="Calibri"/>
                <w:b/>
                <w:spacing w:val="-1"/>
              </w:rPr>
              <w:t>risk?</w:t>
            </w:r>
          </w:p>
          <w:p w:rsidR="00823286" w:rsidRDefault="00823286" w:rsidP="00EE7B93">
            <w:pPr>
              <w:pStyle w:val="TableParagraph"/>
              <w:rPr>
                <w:rFonts w:ascii="Calibri" w:eastAsia="Calibri" w:hAnsi="Calibri" w:cs="Calibri"/>
              </w:rPr>
            </w:pPr>
          </w:p>
          <w:p w:rsidR="00823286" w:rsidRDefault="00823286" w:rsidP="00EE7B93">
            <w:pPr>
              <w:pStyle w:val="TableParagraph"/>
              <w:spacing w:before="12"/>
              <w:rPr>
                <w:rFonts w:ascii="Calibri" w:eastAsia="Calibri" w:hAnsi="Calibri" w:cs="Calibri"/>
                <w:sz w:val="27"/>
                <w:szCs w:val="27"/>
              </w:rPr>
            </w:pPr>
          </w:p>
          <w:p w:rsidR="00823286" w:rsidRDefault="00823286" w:rsidP="00EE7B93">
            <w:pPr>
              <w:pStyle w:val="TableParagraph"/>
              <w:ind w:left="103"/>
              <w:rPr>
                <w:rFonts w:ascii="Calibri" w:eastAsia="Calibri" w:hAnsi="Calibri" w:cs="Calibri"/>
              </w:rPr>
            </w:pPr>
            <w:r>
              <w:rPr>
                <w:rFonts w:ascii="Calibri"/>
                <w:spacing w:val="-1"/>
              </w:rPr>
              <w:t>Specifically:</w:t>
            </w: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Pr="005D2B33" w:rsidRDefault="005D2B33" w:rsidP="00EE7B93">
            <w:pPr>
              <w:rPr>
                <w:sz w:val="28"/>
                <w:szCs w:val="28"/>
              </w:rPr>
            </w:pPr>
            <w: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347B9C" w:rsidP="00347B9C">
            <w:r>
              <w:t xml:space="preserve"> There is an established board approved fraud policy # GOV-WAP-27 that is managed by the Internal Audit function. (</w:t>
            </w:r>
            <w:r w:rsidRPr="00347B9C">
              <w:rPr>
                <w:b/>
              </w:rPr>
              <w:t>see work paper 1</w:t>
            </w:r>
            <w:r>
              <w:rPr>
                <w:b/>
              </w:rPr>
              <w:t>.1</w:t>
            </w:r>
            <w:r>
              <w:t>)</w:t>
            </w:r>
          </w:p>
          <w:p w:rsidR="00347B9C" w:rsidRDefault="00347B9C" w:rsidP="00347B9C"/>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823286">
        <w:trPr>
          <w:trHeight w:hRule="exact" w:val="12751"/>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line="259" w:lineRule="auto"/>
              <w:ind w:left="103" w:right="502"/>
              <w:rPr>
                <w:rFonts w:ascii="Calibri" w:eastAsia="Calibri" w:hAnsi="Calibri" w:cs="Calibri"/>
              </w:rPr>
            </w:pPr>
            <w:r>
              <w:rPr>
                <w:rFonts w:ascii="Calibri"/>
                <w:b/>
                <w:spacing w:val="-1"/>
              </w:rPr>
              <w:lastRenderedPageBreak/>
              <w:t>a.</w:t>
            </w:r>
            <w:r>
              <w:rPr>
                <w:rFonts w:ascii="Calibri"/>
                <w:b/>
                <w:spacing w:val="-2"/>
              </w:rPr>
              <w:t xml:space="preserve"> </w:t>
            </w:r>
            <w:r>
              <w:rPr>
                <w:rFonts w:ascii="Calibri"/>
                <w:b/>
                <w:spacing w:val="-1"/>
              </w:rPr>
              <w:t>Generic</w:t>
            </w:r>
            <w:r>
              <w:rPr>
                <w:rFonts w:ascii="Calibri"/>
                <w:b/>
                <w:spacing w:val="-4"/>
              </w:rPr>
              <w:t xml:space="preserve"> </w:t>
            </w:r>
            <w:r>
              <w:rPr>
                <w:rFonts w:ascii="Calibri"/>
                <w:b/>
                <w:spacing w:val="-1"/>
              </w:rPr>
              <w:t>risk</w:t>
            </w:r>
            <w:r>
              <w:rPr>
                <w:rFonts w:ascii="Calibri"/>
                <w:b/>
                <w:spacing w:val="27"/>
                <w:w w:val="99"/>
              </w:rPr>
              <w:t xml:space="preserve"> </w:t>
            </w:r>
            <w:r>
              <w:rPr>
                <w:rFonts w:ascii="Calibri"/>
                <w:b/>
                <w:spacing w:val="-1"/>
              </w:rPr>
              <w:t>factors</w:t>
            </w:r>
          </w:p>
          <w:p w:rsidR="00823286" w:rsidRDefault="00823286" w:rsidP="00347B9C">
            <w:pPr>
              <w:pStyle w:val="TableParagraph"/>
              <w:spacing w:before="158" w:line="258" w:lineRule="auto"/>
              <w:ind w:left="103" w:right="412"/>
              <w:rPr>
                <w:rFonts w:ascii="Calibri" w:eastAsia="Calibri" w:hAnsi="Calibri" w:cs="Calibri"/>
              </w:rPr>
            </w:pPr>
            <w:r>
              <w:rPr>
                <w:rFonts w:ascii="Calibri"/>
                <w:spacing w:val="-1"/>
              </w:rPr>
              <w:t>Has</w:t>
            </w:r>
            <w:r>
              <w:rPr>
                <w:rFonts w:ascii="Calibri"/>
                <w:spacing w:val="-2"/>
              </w:rPr>
              <w:t xml:space="preserve"> </w:t>
            </w:r>
            <w:r>
              <w:rPr>
                <w:rFonts w:ascii="Calibri"/>
              </w:rPr>
              <w:t>each</w:t>
            </w:r>
            <w:r>
              <w:rPr>
                <w:rFonts w:ascii="Calibri"/>
                <w:spacing w:val="22"/>
              </w:rPr>
              <w:t xml:space="preserve"> </w:t>
            </w:r>
            <w:r>
              <w:rPr>
                <w:rFonts w:ascii="Calibri"/>
                <w:spacing w:val="-1"/>
              </w:rPr>
              <w:t>employee</w:t>
            </w:r>
            <w:r>
              <w:rPr>
                <w:rFonts w:ascii="Calibri"/>
                <w:spacing w:val="-6"/>
              </w:rPr>
              <w:t xml:space="preserve"> </w:t>
            </w:r>
            <w:r>
              <w:rPr>
                <w:rFonts w:ascii="Calibri"/>
                <w:spacing w:val="-1"/>
              </w:rPr>
              <w:t>been</w:t>
            </w:r>
            <w:r>
              <w:rPr>
                <w:rFonts w:ascii="Calibri"/>
                <w:spacing w:val="26"/>
              </w:rPr>
              <w:t xml:space="preserve"> </w:t>
            </w:r>
            <w:r>
              <w:rPr>
                <w:rFonts w:ascii="Calibri"/>
                <w:spacing w:val="-1"/>
              </w:rPr>
              <w:t>assigned</w:t>
            </w:r>
            <w:r>
              <w:rPr>
                <w:rFonts w:ascii="Calibri"/>
                <w:spacing w:val="-2"/>
              </w:rPr>
              <w:t xml:space="preserve"> </w:t>
            </w:r>
            <w:r>
              <w:rPr>
                <w:rFonts w:ascii="Calibri"/>
              </w:rPr>
              <w:t>a</w:t>
            </w:r>
            <w:r>
              <w:rPr>
                <w:rFonts w:ascii="Calibri"/>
                <w:spacing w:val="26"/>
              </w:rPr>
              <w:t xml:space="preserve"> </w:t>
            </w:r>
            <w:r>
              <w:rPr>
                <w:rFonts w:ascii="Calibri"/>
                <w:spacing w:val="-1"/>
              </w:rPr>
              <w:t>maximum</w:t>
            </w:r>
            <w:r w:rsidR="00347B9C">
              <w:rPr>
                <w:rFonts w:ascii="Calibri"/>
                <w:spacing w:val="-1"/>
              </w:rPr>
              <w:t xml:space="preserve"> </w:t>
            </w:r>
            <w:r>
              <w:rPr>
                <w:rFonts w:ascii="Calibri" w:eastAsia="Calibri" w:hAnsi="Calibri" w:cs="Calibri"/>
                <w:spacing w:val="-1"/>
              </w:rPr>
              <w:t>‘‘opportunity</w:t>
            </w:r>
            <w:r>
              <w:rPr>
                <w:rFonts w:ascii="Calibri" w:eastAsia="Calibri" w:hAnsi="Calibri" w:cs="Calibri"/>
                <w:spacing w:val="28"/>
                <w:w w:val="99"/>
              </w:rPr>
              <w:t xml:space="preserve"> </w:t>
            </w:r>
            <w:r>
              <w:rPr>
                <w:rFonts w:ascii="Calibri" w:eastAsia="Calibri" w:hAnsi="Calibri" w:cs="Calibri"/>
                <w:spacing w:val="-1"/>
              </w:rPr>
              <w:t>level’’</w:t>
            </w:r>
            <w:r>
              <w:rPr>
                <w:rFonts w:ascii="Calibri" w:eastAsia="Calibri" w:hAnsi="Calibri" w:cs="Calibri"/>
                <w:spacing w:val="-3"/>
              </w:rPr>
              <w:t xml:space="preserve"> </w:t>
            </w:r>
            <w:r>
              <w:rPr>
                <w:rFonts w:ascii="Calibri" w:eastAsia="Calibri" w:hAnsi="Calibri" w:cs="Calibri"/>
                <w:spacing w:val="-1"/>
              </w:rPr>
              <w:t>to</w:t>
            </w:r>
            <w:r>
              <w:rPr>
                <w:rFonts w:ascii="Calibri" w:eastAsia="Calibri" w:hAnsi="Calibri" w:cs="Calibri"/>
                <w:spacing w:val="-3"/>
              </w:rPr>
              <w:t xml:space="preserve"> </w:t>
            </w:r>
            <w:r>
              <w:rPr>
                <w:rFonts w:ascii="Calibri" w:eastAsia="Calibri" w:hAnsi="Calibri" w:cs="Calibri"/>
                <w:spacing w:val="-1"/>
              </w:rPr>
              <w:t>commit</w:t>
            </w:r>
            <w:r>
              <w:rPr>
                <w:rFonts w:ascii="Calibri" w:eastAsia="Calibri" w:hAnsi="Calibri" w:cs="Calibri"/>
                <w:spacing w:val="29"/>
                <w:w w:val="99"/>
              </w:rPr>
              <w:t xml:space="preserve"> </w:t>
            </w:r>
            <w:r>
              <w:rPr>
                <w:rFonts w:ascii="Calibri" w:eastAsia="Calibri" w:hAnsi="Calibri" w:cs="Calibri"/>
                <w:spacing w:val="-1"/>
              </w:rPr>
              <w:t>fraud;</w:t>
            </w:r>
            <w:r>
              <w:rPr>
                <w:rFonts w:ascii="Calibri" w:eastAsia="Calibri" w:hAnsi="Calibri" w:cs="Calibri"/>
              </w:rPr>
              <w:t xml:space="preserve"> </w:t>
            </w:r>
            <w:r>
              <w:rPr>
                <w:rFonts w:ascii="Calibri" w:eastAsia="Calibri" w:hAnsi="Calibri" w:cs="Calibri"/>
                <w:spacing w:val="-1"/>
              </w:rPr>
              <w:t>has</w:t>
            </w:r>
            <w:r>
              <w:rPr>
                <w:rFonts w:ascii="Calibri" w:eastAsia="Calibri" w:hAnsi="Calibri" w:cs="Calibri"/>
                <w:spacing w:val="26"/>
              </w:rPr>
              <w:t xml:space="preserve"> </w:t>
            </w:r>
            <w:r>
              <w:rPr>
                <w:rFonts w:ascii="Calibri" w:eastAsia="Calibri" w:hAnsi="Calibri" w:cs="Calibri"/>
                <w:spacing w:val="-1"/>
              </w:rPr>
              <w:t>management</w:t>
            </w:r>
            <w:r>
              <w:rPr>
                <w:rFonts w:ascii="Calibri" w:eastAsia="Calibri" w:hAnsi="Calibri" w:cs="Calibri"/>
                <w:spacing w:val="27"/>
                <w:w w:val="99"/>
              </w:rPr>
              <w:t xml:space="preserve"> </w:t>
            </w:r>
            <w:r>
              <w:rPr>
                <w:rFonts w:ascii="Calibri" w:eastAsia="Calibri" w:hAnsi="Calibri" w:cs="Calibri"/>
              </w:rPr>
              <w:t>asked</w:t>
            </w:r>
            <w:r>
              <w:rPr>
                <w:rFonts w:ascii="Calibri" w:eastAsia="Calibri" w:hAnsi="Calibri" w:cs="Calibri"/>
                <w:spacing w:val="-4"/>
              </w:rPr>
              <w:t xml:space="preserve"> </w:t>
            </w:r>
            <w:r>
              <w:rPr>
                <w:rFonts w:ascii="Calibri" w:eastAsia="Calibri" w:hAnsi="Calibri" w:cs="Calibri"/>
                <w:spacing w:val="-1"/>
              </w:rPr>
              <w:t>itself,</w:t>
            </w:r>
            <w:r>
              <w:rPr>
                <w:rFonts w:ascii="Calibri" w:eastAsia="Calibri" w:hAnsi="Calibri" w:cs="Calibri"/>
                <w:spacing w:val="26"/>
                <w:w w:val="99"/>
              </w:rPr>
              <w:t xml:space="preserve"> </w:t>
            </w:r>
            <w:r>
              <w:rPr>
                <w:rFonts w:ascii="Calibri" w:eastAsia="Calibri" w:hAnsi="Calibri" w:cs="Calibri"/>
                <w:spacing w:val="-1"/>
              </w:rPr>
              <w:t>‘‘What</w:t>
            </w:r>
            <w:r>
              <w:rPr>
                <w:rFonts w:ascii="Calibri" w:eastAsia="Calibri" w:hAnsi="Calibri" w:cs="Calibri"/>
                <w:spacing w:val="-3"/>
              </w:rPr>
              <w:t xml:space="preserv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spacing w:val="-1"/>
              </w:rPr>
              <w:t>the</w:t>
            </w:r>
            <w:r>
              <w:rPr>
                <w:rFonts w:ascii="Calibri" w:eastAsia="Calibri" w:hAnsi="Calibri" w:cs="Calibri"/>
                <w:spacing w:val="27"/>
                <w:w w:val="99"/>
              </w:rPr>
              <w:t xml:space="preserve"> </w:t>
            </w:r>
            <w:r>
              <w:rPr>
                <w:rFonts w:ascii="Calibri" w:eastAsia="Calibri" w:hAnsi="Calibri" w:cs="Calibri"/>
                <w:spacing w:val="-1"/>
              </w:rPr>
              <w:t>maximum</w:t>
            </w:r>
            <w:r>
              <w:rPr>
                <w:rFonts w:ascii="Calibri" w:eastAsia="Calibri" w:hAnsi="Calibri" w:cs="Calibri"/>
                <w:spacing w:val="-2"/>
              </w:rPr>
              <w:t xml:space="preserve"> </w:t>
            </w:r>
            <w:r>
              <w:rPr>
                <w:rFonts w:ascii="Calibri" w:eastAsia="Calibri" w:hAnsi="Calibri" w:cs="Calibri"/>
                <w:spacing w:val="-1"/>
              </w:rPr>
              <w:t>amount</w:t>
            </w:r>
            <w:r>
              <w:rPr>
                <w:rFonts w:ascii="Calibri" w:eastAsia="Calibri" w:hAnsi="Calibri" w:cs="Calibri"/>
                <w:spacing w:val="29"/>
                <w:w w:val="99"/>
              </w:rPr>
              <w:t xml:space="preserve"> </w:t>
            </w:r>
            <w:r>
              <w:rPr>
                <w:rFonts w:ascii="Calibri" w:eastAsia="Calibri" w:hAnsi="Calibri" w:cs="Calibri"/>
              </w:rPr>
              <w:t xml:space="preserve">in </w:t>
            </w:r>
            <w:r>
              <w:rPr>
                <w:rFonts w:ascii="Calibri" w:eastAsia="Calibri" w:hAnsi="Calibri" w:cs="Calibri"/>
                <w:spacing w:val="-1"/>
              </w:rPr>
              <w:t>which</w:t>
            </w:r>
            <w:r w:rsidR="00347B9C">
              <w:rPr>
                <w:rFonts w:ascii="Calibri" w:eastAsia="Calibri" w:hAnsi="Calibri" w:cs="Calibri"/>
                <w:spacing w:val="-1"/>
              </w:rPr>
              <w:t xml:space="preserve"> </w:t>
            </w:r>
            <w:r>
              <w:rPr>
                <w:rFonts w:ascii="Calibri"/>
                <w:spacing w:val="-1"/>
              </w:rPr>
              <w:t>this</w:t>
            </w:r>
            <w:r>
              <w:rPr>
                <w:rFonts w:ascii="Calibri"/>
                <w:spacing w:val="-6"/>
              </w:rPr>
              <w:t xml:space="preserve"> </w:t>
            </w:r>
            <w:r>
              <w:rPr>
                <w:rFonts w:ascii="Calibri"/>
                <w:spacing w:val="-1"/>
              </w:rPr>
              <w:t>employee</w:t>
            </w:r>
            <w:r>
              <w:rPr>
                <w:rFonts w:ascii="Calibri"/>
                <w:spacing w:val="28"/>
                <w:w w:val="99"/>
              </w:rPr>
              <w:t xml:space="preserve"> </w:t>
            </w:r>
            <w:r>
              <w:rPr>
                <w:rFonts w:ascii="Calibri"/>
                <w:spacing w:val="-1"/>
              </w:rPr>
              <w:t>might defraud</w:t>
            </w:r>
            <w:r>
              <w:rPr>
                <w:rFonts w:ascii="Calibri"/>
                <w:spacing w:val="-5"/>
              </w:rPr>
              <w:t xml:space="preserve"> </w:t>
            </w:r>
            <w:r>
              <w:rPr>
                <w:rFonts w:ascii="Calibri"/>
                <w:spacing w:val="-1"/>
              </w:rPr>
              <w:t>the</w:t>
            </w:r>
            <w:r>
              <w:rPr>
                <w:rFonts w:ascii="Calibri"/>
                <w:spacing w:val="23"/>
                <w:w w:val="99"/>
              </w:rPr>
              <w:t xml:space="preserve"> </w:t>
            </w:r>
            <w:r>
              <w:rPr>
                <w:rFonts w:ascii="Calibri"/>
                <w:spacing w:val="-1"/>
              </w:rPr>
              <w:t>organization,</w:t>
            </w:r>
            <w:r>
              <w:rPr>
                <w:rFonts w:ascii="Calibri"/>
                <w:spacing w:val="-5"/>
              </w:rPr>
              <w:t xml:space="preserve"> </w:t>
            </w:r>
            <w:r>
              <w:rPr>
                <w:rFonts w:ascii="Calibri"/>
                <w:spacing w:val="-1"/>
              </w:rPr>
              <w:t>and</w:t>
            </w:r>
            <w:r w:rsidR="00347B9C">
              <w:rPr>
                <w:rFonts w:ascii="Calibri"/>
                <w:spacing w:val="-1"/>
              </w:rPr>
              <w:t xml:space="preserve"> </w:t>
            </w:r>
            <w:r>
              <w:rPr>
                <w:rFonts w:ascii="Calibri" w:eastAsia="Calibri" w:hAnsi="Calibri" w:cs="Calibri"/>
              </w:rPr>
              <w:t>does</w:t>
            </w:r>
            <w:r>
              <w:rPr>
                <w:rFonts w:ascii="Calibri" w:eastAsia="Calibri" w:hAnsi="Calibri" w:cs="Calibri"/>
                <w:spacing w:val="-4"/>
              </w:rPr>
              <w:t xml:space="preserve"> </w:t>
            </w:r>
            <w:r>
              <w:rPr>
                <w:rFonts w:ascii="Calibri" w:eastAsia="Calibri" w:hAnsi="Calibri" w:cs="Calibri"/>
                <w:spacing w:val="-1"/>
              </w:rPr>
              <w:t>this</w:t>
            </w:r>
            <w:r>
              <w:rPr>
                <w:rFonts w:ascii="Calibri" w:eastAsia="Calibri" w:hAnsi="Calibri" w:cs="Calibri"/>
                <w:spacing w:val="23"/>
              </w:rPr>
              <w:t xml:space="preserve"> </w:t>
            </w:r>
            <w:r>
              <w:rPr>
                <w:rFonts w:ascii="Calibri" w:eastAsia="Calibri" w:hAnsi="Calibri" w:cs="Calibri"/>
                <w:spacing w:val="-1"/>
              </w:rPr>
              <w:t>represent</w:t>
            </w:r>
            <w:r>
              <w:rPr>
                <w:rFonts w:ascii="Calibri" w:eastAsia="Calibri" w:hAnsi="Calibri" w:cs="Calibri"/>
                <w:spacing w:val="-7"/>
              </w:rPr>
              <w:t xml:space="preserve"> </w:t>
            </w:r>
            <w:r>
              <w:rPr>
                <w:rFonts w:ascii="Calibri" w:eastAsia="Calibri" w:hAnsi="Calibri" w:cs="Calibri"/>
              </w:rPr>
              <w:t>an</w:t>
            </w:r>
            <w:r>
              <w:rPr>
                <w:rFonts w:ascii="Calibri" w:eastAsia="Calibri" w:hAnsi="Calibri" w:cs="Calibri"/>
                <w:spacing w:val="27"/>
              </w:rPr>
              <w:t xml:space="preserve"> </w:t>
            </w:r>
            <w:r>
              <w:rPr>
                <w:rFonts w:ascii="Calibri" w:eastAsia="Calibri" w:hAnsi="Calibri" w:cs="Calibri"/>
                <w:spacing w:val="-1"/>
              </w:rPr>
              <w:t>acceptable</w:t>
            </w:r>
            <w:r>
              <w:rPr>
                <w:rFonts w:ascii="Calibri" w:eastAsia="Calibri" w:hAnsi="Calibri" w:cs="Calibri"/>
                <w:spacing w:val="-3"/>
              </w:rPr>
              <w:t xml:space="preserve"> </w:t>
            </w:r>
            <w:r>
              <w:rPr>
                <w:rFonts w:ascii="Calibri" w:eastAsia="Calibri" w:hAnsi="Calibri" w:cs="Calibri"/>
              </w:rPr>
              <w:t>risk</w:t>
            </w:r>
            <w:r>
              <w:rPr>
                <w:rFonts w:ascii="Calibri" w:eastAsia="Calibri" w:hAnsi="Calibri" w:cs="Calibri"/>
                <w:spacing w:val="1"/>
              </w:rPr>
              <w:t xml:space="preserve"> </w:t>
            </w:r>
            <w:r>
              <w:rPr>
                <w:rFonts w:ascii="Calibri" w:eastAsia="Calibri" w:hAnsi="Calibri" w:cs="Calibri"/>
                <w:spacing w:val="-1"/>
              </w:rPr>
              <w:t>for</w:t>
            </w:r>
            <w:r>
              <w:rPr>
                <w:rFonts w:ascii="Calibri" w:eastAsia="Calibri" w:hAnsi="Calibri" w:cs="Calibri"/>
                <w:spacing w:val="29"/>
                <w:w w:val="99"/>
              </w:rPr>
              <w:t xml:space="preserve"> </w:t>
            </w:r>
            <w:r>
              <w:rPr>
                <w:rFonts w:ascii="Calibri" w:eastAsia="Calibri" w:hAnsi="Calibri" w:cs="Calibri"/>
              </w:rPr>
              <w:t>each</w:t>
            </w:r>
            <w:r>
              <w:rPr>
                <w:rFonts w:ascii="Calibri" w:eastAsia="Calibri" w:hAnsi="Calibri" w:cs="Calibri"/>
                <w:spacing w:val="-6"/>
              </w:rPr>
              <w:t xml:space="preserve"> </w:t>
            </w:r>
            <w:r>
              <w:rPr>
                <w:rFonts w:ascii="Calibri" w:eastAsia="Calibri" w:hAnsi="Calibri" w:cs="Calibri"/>
                <w:spacing w:val="-1"/>
              </w:rPr>
              <w:t>employee”?</w:t>
            </w:r>
          </w:p>
          <w:p w:rsidR="00347B9C" w:rsidRDefault="00347B9C" w:rsidP="00EE7B93">
            <w:pPr>
              <w:pStyle w:val="TableParagraph"/>
              <w:spacing w:before="158" w:line="259" w:lineRule="auto"/>
              <w:ind w:left="103" w:right="231"/>
              <w:rPr>
                <w:rFonts w:ascii="Calibri"/>
                <w:spacing w:val="-1"/>
              </w:rPr>
            </w:pPr>
          </w:p>
          <w:p w:rsidR="00347B9C" w:rsidRDefault="00347B9C" w:rsidP="00EE7B93">
            <w:pPr>
              <w:pStyle w:val="TableParagraph"/>
              <w:spacing w:before="158" w:line="259" w:lineRule="auto"/>
              <w:ind w:left="103" w:right="231"/>
              <w:rPr>
                <w:rFonts w:ascii="Calibri"/>
                <w:spacing w:val="-1"/>
              </w:rPr>
            </w:pPr>
          </w:p>
          <w:p w:rsidR="00823286" w:rsidRDefault="00823286" w:rsidP="00347B9C">
            <w:pPr>
              <w:pStyle w:val="TableParagraph"/>
              <w:spacing w:before="158" w:line="259" w:lineRule="auto"/>
              <w:ind w:left="103" w:right="231"/>
              <w:rPr>
                <w:rFonts w:ascii="Calibri" w:eastAsia="Calibri" w:hAnsi="Calibri" w:cs="Calibri"/>
              </w:rPr>
            </w:pPr>
            <w:r>
              <w:rPr>
                <w:rFonts w:ascii="Calibri"/>
                <w:spacing w:val="-1"/>
              </w:rPr>
              <w:t>Has</w:t>
            </w:r>
            <w:r>
              <w:rPr>
                <w:rFonts w:ascii="Calibri"/>
                <w:spacing w:val="-3"/>
              </w:rPr>
              <w:t xml:space="preserve"> </w:t>
            </w:r>
            <w:r>
              <w:rPr>
                <w:rFonts w:ascii="Calibri"/>
                <w:spacing w:val="-1"/>
              </w:rPr>
              <w:t>management</w:t>
            </w:r>
            <w:r>
              <w:rPr>
                <w:rFonts w:ascii="Calibri"/>
                <w:spacing w:val="28"/>
                <w:w w:val="99"/>
              </w:rPr>
              <w:t xml:space="preserve"> </w:t>
            </w:r>
            <w:r>
              <w:rPr>
                <w:rFonts w:ascii="Calibri"/>
              </w:rPr>
              <w:t>asked</w:t>
            </w:r>
            <w:r>
              <w:rPr>
                <w:rFonts w:ascii="Calibri"/>
                <w:spacing w:val="-3"/>
              </w:rPr>
              <w:t xml:space="preserve"> </w:t>
            </w:r>
            <w:r>
              <w:rPr>
                <w:rFonts w:ascii="Calibri"/>
                <w:spacing w:val="-1"/>
              </w:rPr>
              <w:t>itself</w:t>
            </w:r>
            <w:r>
              <w:rPr>
                <w:rFonts w:ascii="Calibri"/>
                <w:spacing w:val="-3"/>
              </w:rPr>
              <w:t xml:space="preserve"> </w:t>
            </w:r>
            <w:r>
              <w:rPr>
                <w:rFonts w:ascii="Calibri"/>
                <w:spacing w:val="-1"/>
              </w:rPr>
              <w:t>the</w:t>
            </w:r>
            <w:r>
              <w:rPr>
                <w:rFonts w:ascii="Calibri"/>
                <w:spacing w:val="24"/>
                <w:w w:val="99"/>
              </w:rPr>
              <w:t xml:space="preserve"> </w:t>
            </w:r>
            <w:r>
              <w:rPr>
                <w:rFonts w:ascii="Calibri"/>
                <w:spacing w:val="-1"/>
              </w:rPr>
              <w:t>question,</w:t>
            </w:r>
            <w:r w:rsidR="00347B9C">
              <w:rPr>
                <w:rFonts w:ascii="Calibri"/>
                <w:spacing w:val="-1"/>
              </w:rPr>
              <w:t xml:space="preserve"> </w:t>
            </w:r>
            <w:r>
              <w:rPr>
                <w:rFonts w:ascii="Calibri" w:eastAsia="Calibri" w:hAnsi="Calibri" w:cs="Calibri"/>
              </w:rPr>
              <w:t>‘‘Have</w:t>
            </w:r>
            <w:r>
              <w:rPr>
                <w:rFonts w:ascii="Calibri" w:eastAsia="Calibri" w:hAnsi="Calibri" w:cs="Calibri"/>
                <w:spacing w:val="-5"/>
              </w:rPr>
              <w:t xml:space="preserve"> </w:t>
            </w:r>
            <w:r>
              <w:rPr>
                <w:rFonts w:ascii="Calibri" w:eastAsia="Calibri" w:hAnsi="Calibri" w:cs="Calibri"/>
              </w:rPr>
              <w:t>we</w:t>
            </w:r>
            <w:r>
              <w:rPr>
                <w:rFonts w:ascii="Calibri" w:eastAsia="Calibri" w:hAnsi="Calibri" w:cs="Calibri"/>
                <w:spacing w:val="-5"/>
              </w:rPr>
              <w:t xml:space="preserve"> </w:t>
            </w:r>
            <w:r>
              <w:rPr>
                <w:rFonts w:ascii="Calibri" w:eastAsia="Calibri" w:hAnsi="Calibri" w:cs="Calibri"/>
                <w:spacing w:val="-1"/>
              </w:rPr>
              <w:t>ensured</w:t>
            </w:r>
            <w:r>
              <w:rPr>
                <w:rFonts w:ascii="Calibri" w:eastAsia="Calibri" w:hAnsi="Calibri" w:cs="Calibri"/>
                <w:spacing w:val="25"/>
              </w:rPr>
              <w:t xml:space="preserve"> </w:t>
            </w:r>
            <w:r>
              <w:rPr>
                <w:rFonts w:ascii="Calibri" w:eastAsia="Calibri" w:hAnsi="Calibri" w:cs="Calibri"/>
                <w:spacing w:val="-1"/>
              </w:rPr>
              <w:t>that no</w:t>
            </w:r>
            <w:r>
              <w:rPr>
                <w:rFonts w:ascii="Calibri" w:eastAsia="Calibri" w:hAnsi="Calibri" w:cs="Calibri"/>
                <w:spacing w:val="-2"/>
              </w:rPr>
              <w:t xml:space="preserve"> </w:t>
            </w:r>
            <w:r>
              <w:rPr>
                <w:rFonts w:ascii="Calibri" w:eastAsia="Calibri" w:hAnsi="Calibri" w:cs="Calibri"/>
                <w:spacing w:val="-1"/>
              </w:rPr>
              <w:t>single</w:t>
            </w:r>
            <w:r>
              <w:rPr>
                <w:rFonts w:ascii="Calibri" w:eastAsia="Calibri" w:hAnsi="Calibri" w:cs="Calibri"/>
                <w:spacing w:val="28"/>
              </w:rPr>
              <w:t xml:space="preserve"> </w:t>
            </w:r>
            <w:r>
              <w:rPr>
                <w:rFonts w:ascii="Calibri" w:eastAsia="Calibri" w:hAnsi="Calibri" w:cs="Calibri"/>
                <w:spacing w:val="-1"/>
              </w:rPr>
              <w:t xml:space="preserve">employee </w:t>
            </w:r>
            <w:r w:rsidR="00347B9C">
              <w:rPr>
                <w:rFonts w:ascii="Calibri" w:eastAsia="Calibri" w:hAnsi="Calibri" w:cs="Calibri"/>
              </w:rPr>
              <w:t>–</w:t>
            </w:r>
            <w:r>
              <w:rPr>
                <w:rFonts w:ascii="Calibri" w:eastAsia="Calibri" w:hAnsi="Calibri" w:cs="Calibri"/>
                <w:spacing w:val="-5"/>
              </w:rPr>
              <w:t xml:space="preserve"> </w:t>
            </w:r>
            <w:r>
              <w:rPr>
                <w:rFonts w:ascii="Calibri" w:eastAsia="Calibri" w:hAnsi="Calibri" w:cs="Calibri"/>
              </w:rPr>
              <w:t>or</w:t>
            </w:r>
            <w:r w:rsidR="00347B9C">
              <w:rPr>
                <w:rFonts w:ascii="Calibri" w:eastAsia="Calibri" w:hAnsi="Calibri" w:cs="Calibri"/>
              </w:rPr>
              <w:t xml:space="preserve"> </w:t>
            </w:r>
            <w:r>
              <w:rPr>
                <w:rFonts w:ascii="Calibri"/>
                <w:spacing w:val="-1"/>
              </w:rPr>
              <w:t>group</w:t>
            </w:r>
            <w:r>
              <w:rPr>
                <w:rFonts w:ascii="Calibri"/>
                <w:spacing w:val="-2"/>
              </w:rPr>
              <w:t xml:space="preserve"> </w:t>
            </w:r>
            <w:r>
              <w:rPr>
                <w:rFonts w:ascii="Calibri"/>
              </w:rPr>
              <w:t>of</w:t>
            </w:r>
            <w:r>
              <w:rPr>
                <w:rFonts w:ascii="Calibri"/>
                <w:spacing w:val="25"/>
              </w:rPr>
              <w:t xml:space="preserve"> </w:t>
            </w:r>
            <w:r>
              <w:rPr>
                <w:rFonts w:ascii="Calibri"/>
                <w:spacing w:val="-1"/>
              </w:rPr>
              <w:t>employees</w:t>
            </w:r>
            <w:r>
              <w:rPr>
                <w:rFonts w:ascii="Calibri"/>
                <w:spacing w:val="-5"/>
              </w:rPr>
              <w:t xml:space="preserve"> </w:t>
            </w:r>
            <w:r>
              <w:rPr>
                <w:rFonts w:ascii="Calibri"/>
              </w:rPr>
              <w:t>in</w:t>
            </w:r>
            <w:r>
              <w:rPr>
                <w:rFonts w:ascii="Calibri"/>
                <w:spacing w:val="25"/>
              </w:rPr>
              <w:t xml:space="preserve"> </w:t>
            </w:r>
            <w:r>
              <w:rPr>
                <w:rFonts w:ascii="Calibri"/>
              </w:rPr>
              <w:t>collusion</w:t>
            </w:r>
            <w:r>
              <w:rPr>
                <w:rFonts w:ascii="Calibri"/>
                <w:spacing w:val="-3"/>
              </w:rPr>
              <w:t xml:space="preserve"> </w:t>
            </w:r>
            <w:r>
              <w:rPr>
                <w:rFonts w:ascii="Calibri"/>
              </w:rPr>
              <w:t>-</w:t>
            </w:r>
            <w:r>
              <w:rPr>
                <w:rFonts w:ascii="Calibri"/>
                <w:spacing w:val="-1"/>
              </w:rPr>
              <w:t xml:space="preserve"> </w:t>
            </w:r>
            <w:r>
              <w:rPr>
                <w:rFonts w:ascii="Calibri"/>
              </w:rPr>
              <w:t>can</w:t>
            </w:r>
            <w:r>
              <w:rPr>
                <w:rFonts w:ascii="Calibri"/>
                <w:spacing w:val="21"/>
              </w:rPr>
              <w:t xml:space="preserve"> </w:t>
            </w:r>
            <w:r>
              <w:rPr>
                <w:rFonts w:ascii="Calibri"/>
                <w:spacing w:val="-1"/>
              </w:rPr>
              <w:t>commit</w:t>
            </w:r>
            <w:r>
              <w:rPr>
                <w:rFonts w:ascii="Calibri"/>
                <w:spacing w:val="-2"/>
              </w:rPr>
              <w:t xml:space="preserve"> </w:t>
            </w:r>
            <w:r>
              <w:rPr>
                <w:rFonts w:ascii="Calibri"/>
              </w:rPr>
              <w:t>a</w:t>
            </w:r>
            <w:r w:rsidR="00347B9C">
              <w:rPr>
                <w:rFonts w:ascii="Calibri"/>
              </w:rPr>
              <w:t xml:space="preserve"> </w:t>
            </w:r>
            <w:r>
              <w:rPr>
                <w:rFonts w:ascii="Calibri"/>
                <w:spacing w:val="-1"/>
              </w:rPr>
              <w:t>fraud that</w:t>
            </w:r>
            <w:r>
              <w:rPr>
                <w:rFonts w:ascii="Calibri"/>
              </w:rPr>
              <w:t xml:space="preserve"> </w:t>
            </w:r>
            <w:r>
              <w:rPr>
                <w:rFonts w:ascii="Calibri"/>
                <w:spacing w:val="-1"/>
              </w:rPr>
              <w:t>would</w:t>
            </w:r>
            <w:r>
              <w:rPr>
                <w:rFonts w:ascii="Calibri"/>
                <w:spacing w:val="21"/>
              </w:rPr>
              <w:t xml:space="preserve"> </w:t>
            </w:r>
            <w:r>
              <w:rPr>
                <w:rFonts w:ascii="Calibri"/>
                <w:spacing w:val="-1"/>
              </w:rPr>
              <w:t>place</w:t>
            </w:r>
            <w:r>
              <w:rPr>
                <w:rFonts w:ascii="Calibri"/>
                <w:spacing w:val="-2"/>
              </w:rPr>
              <w:t xml:space="preserve"> </w:t>
            </w:r>
            <w:r>
              <w:rPr>
                <w:rFonts w:ascii="Calibri"/>
                <w:spacing w:val="-1"/>
              </w:rPr>
              <w:t>the</w:t>
            </w:r>
            <w:r>
              <w:rPr>
                <w:rFonts w:ascii="Calibri"/>
                <w:spacing w:val="26"/>
                <w:w w:val="99"/>
              </w:rPr>
              <w:t xml:space="preserve"> </w:t>
            </w:r>
            <w:r>
              <w:rPr>
                <w:rFonts w:ascii="Calibri"/>
                <w:spacing w:val="-1"/>
              </w:rPr>
              <w:t>organization</w:t>
            </w:r>
            <w:r>
              <w:rPr>
                <w:rFonts w:ascii="Calibri"/>
                <w:spacing w:val="-3"/>
              </w:rPr>
              <w:t xml:space="preserve"> </w:t>
            </w:r>
            <w:r>
              <w:rPr>
                <w:rFonts w:ascii="Calibri"/>
                <w:spacing w:val="-2"/>
              </w:rPr>
              <w:t>at</w:t>
            </w:r>
            <w:r>
              <w:rPr>
                <w:rFonts w:ascii="Calibri"/>
                <w:spacing w:val="25"/>
                <w:w w:val="99"/>
              </w:rPr>
              <w:t xml:space="preserve"> </w:t>
            </w:r>
            <w:r>
              <w:rPr>
                <w:rFonts w:ascii="Calibri"/>
                <w:spacing w:val="-1"/>
              </w:rPr>
              <w:t>imminent</w:t>
            </w:r>
            <w:r w:rsidR="00347B9C">
              <w:rPr>
                <w:rFonts w:ascii="Calibri"/>
                <w:spacing w:val="-1"/>
              </w:rPr>
              <w:t xml:space="preserve"> </w:t>
            </w:r>
            <w:r>
              <w:rPr>
                <w:rFonts w:ascii="Calibri" w:eastAsia="Calibri" w:hAnsi="Calibri" w:cs="Calibri"/>
              </w:rPr>
              <w:t>risk</w:t>
            </w:r>
            <w:r>
              <w:rPr>
                <w:rFonts w:ascii="Calibri" w:eastAsia="Calibri" w:hAnsi="Calibri" w:cs="Calibri"/>
                <w:spacing w:val="-2"/>
              </w:rPr>
              <w:t xml:space="preserve"> </w:t>
            </w:r>
            <w:r>
              <w:rPr>
                <w:rFonts w:ascii="Calibri" w:eastAsia="Calibri" w:hAnsi="Calibri" w:cs="Calibri"/>
              </w:rPr>
              <w:t>of</w:t>
            </w:r>
            <w:r>
              <w:rPr>
                <w:rFonts w:ascii="Calibri" w:eastAsia="Calibri" w:hAnsi="Calibri" w:cs="Calibri"/>
                <w:spacing w:val="-2"/>
              </w:rPr>
              <w:t xml:space="preserve"> </w:t>
            </w:r>
            <w:r>
              <w:rPr>
                <w:rFonts w:ascii="Calibri" w:eastAsia="Calibri" w:hAnsi="Calibri" w:cs="Calibri"/>
                <w:spacing w:val="-1"/>
              </w:rPr>
              <w:t>collapse?’’;</w:t>
            </w:r>
          </w:p>
          <w:p w:rsidR="00347B9C" w:rsidRDefault="00823286" w:rsidP="00347B9C">
            <w:pPr>
              <w:pStyle w:val="TableParagraph"/>
              <w:spacing w:line="259" w:lineRule="auto"/>
              <w:ind w:left="103" w:right="287"/>
              <w:rPr>
                <w:rFonts w:ascii="Calibri" w:eastAsia="Calibri" w:hAnsi="Calibri" w:cs="Calibri"/>
              </w:rPr>
            </w:pPr>
            <w:proofErr w:type="gramStart"/>
            <w:r>
              <w:rPr>
                <w:rFonts w:ascii="Calibri" w:eastAsia="Calibri" w:hAnsi="Calibri" w:cs="Calibri"/>
                <w:spacing w:val="-1"/>
              </w:rPr>
              <w:t>i.e</w:t>
            </w:r>
            <w:proofErr w:type="gramEnd"/>
            <w:r>
              <w:rPr>
                <w:rFonts w:ascii="Calibri" w:eastAsia="Calibri" w:hAnsi="Calibri" w:cs="Calibri"/>
                <w:spacing w:val="-1"/>
              </w:rPr>
              <w:t xml:space="preserve">. has </w:t>
            </w:r>
            <w:r>
              <w:rPr>
                <w:rFonts w:ascii="Calibri" w:eastAsia="Calibri" w:hAnsi="Calibri" w:cs="Calibri"/>
              </w:rPr>
              <w:t>a</w:t>
            </w:r>
            <w:r>
              <w:rPr>
                <w:rFonts w:ascii="Calibri" w:eastAsia="Calibri" w:hAnsi="Calibri" w:cs="Calibri"/>
                <w:spacing w:val="25"/>
              </w:rPr>
              <w:t xml:space="preserve"> </w:t>
            </w:r>
            <w:r>
              <w:rPr>
                <w:rFonts w:ascii="Calibri" w:eastAsia="Calibri" w:hAnsi="Calibri" w:cs="Calibri"/>
                <w:spacing w:val="-1"/>
              </w:rPr>
              <w:t>“catastrophic”</w:t>
            </w:r>
            <w:r>
              <w:rPr>
                <w:rFonts w:ascii="Calibri" w:eastAsia="Calibri" w:hAnsi="Calibri" w:cs="Calibri"/>
                <w:spacing w:val="21"/>
              </w:rPr>
              <w:t xml:space="preserve"> </w:t>
            </w:r>
            <w:r>
              <w:rPr>
                <w:rFonts w:ascii="Calibri" w:eastAsia="Calibri" w:hAnsi="Calibri" w:cs="Calibri"/>
                <w:spacing w:val="-1"/>
              </w:rPr>
              <w:t>opportunity</w:t>
            </w:r>
            <w:r>
              <w:rPr>
                <w:rFonts w:ascii="Calibri" w:eastAsia="Calibri" w:hAnsi="Calibri" w:cs="Calibri"/>
                <w:spacing w:val="-5"/>
              </w:rPr>
              <w:t xml:space="preserve"> </w:t>
            </w:r>
            <w:r>
              <w:rPr>
                <w:rFonts w:ascii="Calibri" w:eastAsia="Calibri" w:hAnsi="Calibri" w:cs="Calibri"/>
                <w:spacing w:val="-1"/>
              </w:rPr>
              <w:t>level</w:t>
            </w:r>
            <w:r w:rsidR="00347B9C">
              <w:rPr>
                <w:rFonts w:ascii="Calibri"/>
                <w:spacing w:val="-1"/>
              </w:rPr>
              <w:t xml:space="preserve"> been</w:t>
            </w:r>
            <w:r w:rsidR="00347B9C">
              <w:rPr>
                <w:rFonts w:ascii="Calibri"/>
                <w:spacing w:val="-3"/>
              </w:rPr>
              <w:t xml:space="preserve"> </w:t>
            </w:r>
            <w:r w:rsidR="00347B9C">
              <w:rPr>
                <w:rFonts w:ascii="Calibri"/>
                <w:spacing w:val="-1"/>
              </w:rPr>
              <w:t>assigned</w:t>
            </w:r>
            <w:r w:rsidR="00347B9C">
              <w:rPr>
                <w:rFonts w:ascii="Calibri"/>
                <w:spacing w:val="-5"/>
              </w:rPr>
              <w:t xml:space="preserve"> </w:t>
            </w:r>
            <w:r w:rsidR="00347B9C">
              <w:rPr>
                <w:rFonts w:ascii="Calibri"/>
              </w:rPr>
              <w:t>to</w:t>
            </w:r>
            <w:r w:rsidR="00347B9C">
              <w:rPr>
                <w:rFonts w:ascii="Calibri"/>
                <w:spacing w:val="29"/>
              </w:rPr>
              <w:t xml:space="preserve"> </w:t>
            </w:r>
            <w:r w:rsidR="00347B9C">
              <w:rPr>
                <w:rFonts w:ascii="Calibri"/>
              </w:rPr>
              <w:t>each</w:t>
            </w:r>
            <w:r w:rsidR="00347B9C">
              <w:rPr>
                <w:rFonts w:ascii="Calibri"/>
                <w:spacing w:val="-6"/>
              </w:rPr>
              <w:t xml:space="preserve"> </w:t>
            </w:r>
            <w:r w:rsidR="00347B9C">
              <w:rPr>
                <w:rFonts w:ascii="Calibri"/>
                <w:spacing w:val="-1"/>
              </w:rPr>
              <w:t>employee?</w:t>
            </w:r>
          </w:p>
          <w:p w:rsidR="00823286" w:rsidRDefault="00823286" w:rsidP="00EE7B93">
            <w:pPr>
              <w:pStyle w:val="TableParagraph"/>
              <w:spacing w:before="22" w:line="259" w:lineRule="auto"/>
              <w:ind w:left="103" w:right="260"/>
              <w:rPr>
                <w:rFonts w:ascii="Calibri" w:eastAsia="Calibri" w:hAnsi="Calibri" w:cs="Calibri"/>
              </w:rPr>
            </w:pPr>
          </w:p>
          <w:p w:rsidR="00EE7B93" w:rsidRDefault="00EE7B93" w:rsidP="00EE7B93">
            <w:pPr>
              <w:pStyle w:val="TableParagraph"/>
              <w:spacing w:before="158" w:line="258" w:lineRule="auto"/>
              <w:ind w:left="103" w:right="182"/>
              <w:rPr>
                <w:rFonts w:ascii="Calibri" w:eastAsia="Calibri" w:hAnsi="Calibri" w:cs="Calibri"/>
              </w:rPr>
            </w:pPr>
            <w:r>
              <w:rPr>
                <w:rFonts w:ascii="Calibri"/>
                <w:spacing w:val="-1"/>
              </w:rPr>
              <w:t>As</w:t>
            </w:r>
            <w:r>
              <w:rPr>
                <w:rFonts w:ascii="Calibri"/>
                <w:spacing w:val="-2"/>
              </w:rPr>
              <w:t xml:space="preserve"> </w:t>
            </w:r>
            <w:r>
              <w:rPr>
                <w:rFonts w:ascii="Calibri"/>
                <w:spacing w:val="-1"/>
              </w:rPr>
              <w:t>per</w:t>
            </w:r>
            <w:r>
              <w:rPr>
                <w:rFonts w:ascii="Calibri"/>
                <w:spacing w:val="23"/>
                <w:w w:val="99"/>
              </w:rPr>
              <w:t xml:space="preserve"> </w:t>
            </w:r>
            <w:r>
              <w:rPr>
                <w:rFonts w:ascii="Calibri"/>
                <w:spacing w:val="-1"/>
              </w:rPr>
              <w:t>organizational</w:t>
            </w:r>
            <w:r>
              <w:rPr>
                <w:rFonts w:ascii="Calibri"/>
                <w:spacing w:val="24"/>
              </w:rPr>
              <w:t xml:space="preserve"> </w:t>
            </w:r>
            <w:r>
              <w:rPr>
                <w:rFonts w:ascii="Calibri"/>
              </w:rPr>
              <w:t>policy,</w:t>
            </w:r>
            <w:r>
              <w:rPr>
                <w:rFonts w:ascii="Calibri"/>
                <w:spacing w:val="-5"/>
              </w:rPr>
              <w:t xml:space="preserve"> </w:t>
            </w:r>
            <w:r>
              <w:rPr>
                <w:rFonts w:ascii="Calibri"/>
              </w:rPr>
              <w:t>can</w:t>
            </w:r>
            <w:r>
              <w:rPr>
                <w:rFonts w:ascii="Calibri"/>
                <w:spacing w:val="-2"/>
              </w:rPr>
              <w:t xml:space="preserve"> </w:t>
            </w:r>
            <w:r>
              <w:rPr>
                <w:rFonts w:ascii="Calibri"/>
                <w:spacing w:val="-1"/>
              </w:rPr>
              <w:t>the</w:t>
            </w:r>
            <w:r>
              <w:rPr>
                <w:rFonts w:ascii="Calibri"/>
                <w:spacing w:val="20"/>
                <w:w w:val="99"/>
              </w:rPr>
              <w:t xml:space="preserve"> </w:t>
            </w:r>
            <w:r>
              <w:rPr>
                <w:rFonts w:ascii="Calibri"/>
                <w:spacing w:val="-1"/>
              </w:rPr>
              <w:t>management</w:t>
            </w:r>
            <w:r>
              <w:rPr>
                <w:rFonts w:ascii="Calibri"/>
                <w:spacing w:val="27"/>
                <w:w w:val="99"/>
              </w:rPr>
              <w:t xml:space="preserve"> </w:t>
            </w:r>
            <w:r>
              <w:rPr>
                <w:rFonts w:ascii="Calibri"/>
                <w:spacing w:val="-1"/>
              </w:rPr>
              <w:t>immediately</w:t>
            </w:r>
            <w:r>
              <w:rPr>
                <w:rFonts w:ascii="Calibri"/>
                <w:spacing w:val="27"/>
                <w:w w:val="99"/>
              </w:rPr>
              <w:t xml:space="preserve"> </w:t>
            </w:r>
            <w:r>
              <w:rPr>
                <w:rFonts w:ascii="Calibri"/>
              </w:rPr>
              <w:t>dismiss</w:t>
            </w:r>
            <w:r>
              <w:rPr>
                <w:rFonts w:ascii="Calibri"/>
                <w:spacing w:val="-3"/>
              </w:rPr>
              <w:t xml:space="preserve"> </w:t>
            </w:r>
            <w:r>
              <w:rPr>
                <w:rFonts w:ascii="Calibri"/>
                <w:spacing w:val="-1"/>
              </w:rPr>
              <w:t>anyone</w:t>
            </w:r>
            <w:r>
              <w:rPr>
                <w:rFonts w:ascii="Calibri"/>
                <w:spacing w:val="21"/>
                <w:w w:val="99"/>
              </w:rPr>
              <w:t xml:space="preserve"> </w:t>
            </w:r>
            <w:r>
              <w:rPr>
                <w:rFonts w:ascii="Calibri"/>
                <w:spacing w:val="-1"/>
              </w:rPr>
              <w:t>who</w:t>
            </w:r>
            <w:r>
              <w:rPr>
                <w:rFonts w:ascii="Calibri"/>
                <w:spacing w:val="1"/>
              </w:rPr>
              <w:t xml:space="preserve"> </w:t>
            </w:r>
            <w:r>
              <w:rPr>
                <w:rFonts w:ascii="Calibri"/>
                <w:spacing w:val="-1"/>
              </w:rPr>
              <w:t>has</w:t>
            </w:r>
            <w:r>
              <w:rPr>
                <w:rFonts w:ascii="Calibri"/>
                <w:spacing w:val="24"/>
              </w:rPr>
              <w:t xml:space="preserve"> </w:t>
            </w:r>
            <w:r>
              <w:rPr>
                <w:rFonts w:ascii="Calibri"/>
                <w:spacing w:val="-1"/>
              </w:rPr>
              <w:t>committed</w:t>
            </w:r>
            <w:r>
              <w:rPr>
                <w:rFonts w:ascii="Calibri"/>
                <w:spacing w:val="-4"/>
              </w:rPr>
              <w:t xml:space="preserve"> </w:t>
            </w:r>
            <w:r>
              <w:rPr>
                <w:rFonts w:ascii="Calibri"/>
                <w:spacing w:val="-1"/>
              </w:rPr>
              <w:t>fraud?</w:t>
            </w:r>
          </w:p>
          <w:p w:rsidR="00EE7B93" w:rsidRDefault="00EE7B93" w:rsidP="00EE7B93">
            <w:pPr>
              <w:pStyle w:val="TableParagraph"/>
              <w:rPr>
                <w:rFonts w:ascii="Times New Roman" w:eastAsia="Times New Roman" w:hAnsi="Times New Roman" w:cs="Times New Roman"/>
              </w:rPr>
            </w:pPr>
          </w:p>
          <w:p w:rsidR="00EE7B93" w:rsidRDefault="00EE7B93" w:rsidP="00EE7B93">
            <w:pPr>
              <w:pStyle w:val="TableParagraph"/>
              <w:rPr>
                <w:rFonts w:ascii="Times New Roman" w:eastAsia="Times New Roman" w:hAnsi="Times New Roman" w:cs="Times New Roman"/>
              </w:rPr>
            </w:pPr>
          </w:p>
          <w:p w:rsidR="00EE7B93" w:rsidRDefault="00EE7B93" w:rsidP="00EE7B93">
            <w:pPr>
              <w:pStyle w:val="TableParagraph"/>
              <w:spacing w:before="4"/>
              <w:rPr>
                <w:rFonts w:ascii="Times New Roman" w:eastAsia="Times New Roman" w:hAnsi="Times New Roman" w:cs="Times New Roman"/>
                <w:sz w:val="26"/>
                <w:szCs w:val="26"/>
              </w:rPr>
            </w:pPr>
          </w:p>
          <w:p w:rsidR="00EE7B93" w:rsidRDefault="00EE7B93" w:rsidP="00EE7B93">
            <w:pPr>
              <w:pStyle w:val="TableParagraph"/>
              <w:spacing w:line="258" w:lineRule="auto"/>
              <w:ind w:left="103" w:right="151"/>
              <w:rPr>
                <w:rFonts w:ascii="Calibri" w:eastAsia="Calibri" w:hAnsi="Calibri" w:cs="Calibri"/>
              </w:rPr>
            </w:pPr>
            <w:r>
              <w:rPr>
                <w:rFonts w:ascii="Calibri"/>
                <w:spacing w:val="-1"/>
              </w:rPr>
              <w:t>As</w:t>
            </w:r>
            <w:r>
              <w:rPr>
                <w:rFonts w:ascii="Calibri"/>
                <w:spacing w:val="-2"/>
              </w:rPr>
              <w:t xml:space="preserve"> </w:t>
            </w:r>
            <w:r>
              <w:rPr>
                <w:rFonts w:ascii="Calibri"/>
                <w:spacing w:val="-1"/>
              </w:rPr>
              <w:t>per</w:t>
            </w:r>
            <w:r>
              <w:rPr>
                <w:rFonts w:ascii="Calibri"/>
                <w:spacing w:val="23"/>
                <w:w w:val="99"/>
              </w:rPr>
              <w:t xml:space="preserve"> </w:t>
            </w:r>
            <w:r>
              <w:rPr>
                <w:rFonts w:ascii="Calibri"/>
                <w:spacing w:val="-1"/>
              </w:rPr>
              <w:t>organizational</w:t>
            </w:r>
            <w:r>
              <w:rPr>
                <w:rFonts w:ascii="Calibri"/>
                <w:spacing w:val="24"/>
              </w:rPr>
              <w:t xml:space="preserve"> </w:t>
            </w:r>
            <w:r>
              <w:rPr>
                <w:rFonts w:ascii="Calibri"/>
              </w:rPr>
              <w:t>policy,</w:t>
            </w:r>
            <w:r>
              <w:rPr>
                <w:rFonts w:ascii="Calibri"/>
                <w:spacing w:val="-3"/>
              </w:rPr>
              <w:t xml:space="preserve"> </w:t>
            </w:r>
            <w:r>
              <w:rPr>
                <w:rFonts w:ascii="Calibri"/>
              </w:rPr>
              <w:t xml:space="preserve">are all </w:t>
            </w:r>
            <w:r>
              <w:rPr>
                <w:rFonts w:ascii="Calibri"/>
                <w:spacing w:val="-1"/>
              </w:rPr>
              <w:t>frauds</w:t>
            </w:r>
            <w:r>
              <w:rPr>
                <w:rFonts w:ascii="Calibri"/>
                <w:spacing w:val="-3"/>
              </w:rPr>
              <w:t xml:space="preserve"> </w:t>
            </w:r>
            <w:r>
              <w:rPr>
                <w:rFonts w:ascii="Calibri"/>
                <w:spacing w:val="-1"/>
              </w:rPr>
              <w:t>reported</w:t>
            </w:r>
            <w:r>
              <w:rPr>
                <w:rFonts w:ascii="Calibri"/>
                <w:spacing w:val="-3"/>
              </w:rPr>
              <w:t xml:space="preserve"> </w:t>
            </w:r>
            <w:r>
              <w:rPr>
                <w:rFonts w:ascii="Calibri"/>
                <w:spacing w:val="-1"/>
              </w:rPr>
              <w:t>to</w:t>
            </w:r>
            <w:r>
              <w:rPr>
                <w:rFonts w:ascii="Calibri"/>
                <w:spacing w:val="21"/>
              </w:rPr>
              <w:t xml:space="preserve"> </w:t>
            </w:r>
            <w:r>
              <w:rPr>
                <w:rFonts w:ascii="Calibri"/>
                <w:spacing w:val="-1"/>
              </w:rPr>
              <w:t>the</w:t>
            </w:r>
            <w:r>
              <w:rPr>
                <w:rFonts w:ascii="Calibri"/>
                <w:spacing w:val="-4"/>
              </w:rPr>
              <w:t xml:space="preserve"> </w:t>
            </w:r>
            <w:r>
              <w:rPr>
                <w:rFonts w:ascii="Calibri"/>
                <w:spacing w:val="-1"/>
              </w:rPr>
              <w:t>authorities,</w:t>
            </w:r>
            <w:r>
              <w:rPr>
                <w:rFonts w:ascii="Calibri"/>
                <w:spacing w:val="23"/>
              </w:rPr>
              <w:t xml:space="preserve"> </w:t>
            </w:r>
            <w:r>
              <w:rPr>
                <w:rFonts w:ascii="Calibri"/>
                <w:spacing w:val="-1"/>
              </w:rPr>
              <w:t>and</w:t>
            </w:r>
            <w:r>
              <w:rPr>
                <w:rFonts w:ascii="Calibri"/>
                <w:spacing w:val="-2"/>
              </w:rPr>
              <w:t xml:space="preserve"> </w:t>
            </w:r>
            <w:r>
              <w:rPr>
                <w:rFonts w:ascii="Calibri"/>
                <w:spacing w:val="-1"/>
              </w:rPr>
              <w:t>do they</w:t>
            </w:r>
            <w:r>
              <w:rPr>
                <w:rFonts w:ascii="Calibri"/>
              </w:rPr>
              <w:t xml:space="preserve"> </w:t>
            </w:r>
            <w:r>
              <w:rPr>
                <w:rFonts w:ascii="Calibri"/>
                <w:spacing w:val="-1"/>
              </w:rPr>
              <w:t>press</w:t>
            </w:r>
            <w:r>
              <w:rPr>
                <w:rFonts w:ascii="Calibri"/>
                <w:spacing w:val="27"/>
              </w:rPr>
              <w:t xml:space="preserve"> </w:t>
            </w:r>
            <w:r>
              <w:rPr>
                <w:rFonts w:ascii="Calibri"/>
                <w:spacing w:val="-1"/>
              </w:rPr>
              <w:t>charges?</w:t>
            </w:r>
          </w:p>
          <w:p w:rsidR="00EE7B93" w:rsidRDefault="00EE7B93" w:rsidP="00EE7B93">
            <w:pPr>
              <w:pStyle w:val="TableParagraph"/>
              <w:rPr>
                <w:rFonts w:ascii="Times New Roman" w:eastAsia="Times New Roman" w:hAnsi="Times New Roman" w:cs="Times New Roman"/>
              </w:rPr>
            </w:pPr>
          </w:p>
          <w:p w:rsidR="00EE7B93" w:rsidRDefault="00EE7B93" w:rsidP="00EE7B93">
            <w:pPr>
              <w:pStyle w:val="TableParagraph"/>
              <w:spacing w:before="1"/>
              <w:rPr>
                <w:rFonts w:ascii="Times New Roman" w:eastAsia="Times New Roman" w:hAnsi="Times New Roman" w:cs="Times New Roman"/>
                <w:sz w:val="31"/>
                <w:szCs w:val="31"/>
              </w:rPr>
            </w:pPr>
          </w:p>
          <w:p w:rsidR="00EE7B93" w:rsidRDefault="00EE7B93" w:rsidP="00EE7B93">
            <w:pPr>
              <w:pStyle w:val="TableParagraph"/>
              <w:spacing w:line="258" w:lineRule="auto"/>
              <w:ind w:left="103" w:right="235"/>
              <w:rPr>
                <w:rFonts w:ascii="Calibri" w:eastAsia="Calibri" w:hAnsi="Calibri" w:cs="Calibri"/>
              </w:rPr>
            </w:pPr>
            <w:r>
              <w:rPr>
                <w:rFonts w:ascii="Calibri"/>
              </w:rPr>
              <w:t>Have</w:t>
            </w:r>
            <w:r>
              <w:rPr>
                <w:rFonts w:ascii="Calibri"/>
                <w:spacing w:val="-4"/>
              </w:rPr>
              <w:t xml:space="preserve"> </w:t>
            </w:r>
            <w:r>
              <w:rPr>
                <w:rFonts w:ascii="Calibri"/>
                <w:spacing w:val="-1"/>
              </w:rPr>
              <w:t>the reasons</w:t>
            </w:r>
            <w:r>
              <w:rPr>
                <w:rFonts w:ascii="Calibri"/>
                <w:spacing w:val="27"/>
              </w:rPr>
              <w:t xml:space="preserve"> </w:t>
            </w:r>
            <w:r>
              <w:rPr>
                <w:rFonts w:ascii="Calibri"/>
              </w:rPr>
              <w:t>for</w:t>
            </w:r>
            <w:r>
              <w:rPr>
                <w:rFonts w:ascii="Calibri"/>
                <w:spacing w:val="-1"/>
              </w:rPr>
              <w:t xml:space="preserve"> </w:t>
            </w:r>
            <w:r>
              <w:rPr>
                <w:rFonts w:ascii="Calibri"/>
              </w:rPr>
              <w:t xml:space="preserve">all </w:t>
            </w:r>
            <w:r>
              <w:rPr>
                <w:rFonts w:ascii="Calibri"/>
                <w:spacing w:val="-1"/>
              </w:rPr>
              <w:t>past frauds</w:t>
            </w:r>
            <w:r>
              <w:rPr>
                <w:rFonts w:ascii="Calibri"/>
                <w:spacing w:val="26"/>
              </w:rPr>
              <w:t xml:space="preserve"> </w:t>
            </w:r>
            <w:r>
              <w:rPr>
                <w:rFonts w:ascii="Calibri"/>
                <w:spacing w:val="-1"/>
              </w:rPr>
              <w:t>experienced</w:t>
            </w:r>
            <w:r>
              <w:rPr>
                <w:rFonts w:ascii="Calibri"/>
                <w:spacing w:val="-8"/>
              </w:rPr>
              <w:t xml:space="preserve"> </w:t>
            </w:r>
            <w:r>
              <w:rPr>
                <w:rFonts w:ascii="Calibri"/>
                <w:spacing w:val="-1"/>
              </w:rPr>
              <w:t>by</w:t>
            </w:r>
            <w:r>
              <w:rPr>
                <w:rFonts w:ascii="Calibri"/>
                <w:spacing w:val="28"/>
                <w:w w:val="99"/>
              </w:rPr>
              <w:t xml:space="preserve"> </w:t>
            </w:r>
            <w:r>
              <w:rPr>
                <w:rFonts w:ascii="Calibri"/>
                <w:spacing w:val="-1"/>
              </w:rPr>
              <w:t>the</w:t>
            </w:r>
            <w:r>
              <w:rPr>
                <w:rFonts w:ascii="Calibri"/>
                <w:spacing w:val="-3"/>
              </w:rPr>
              <w:t xml:space="preserve"> </w:t>
            </w:r>
            <w:r>
              <w:rPr>
                <w:rFonts w:ascii="Calibri"/>
                <w:spacing w:val="-1"/>
              </w:rPr>
              <w:t>entity</w:t>
            </w:r>
            <w:r>
              <w:rPr>
                <w:rFonts w:ascii="Calibri"/>
                <w:spacing w:val="-3"/>
              </w:rPr>
              <w:t xml:space="preserve"> </w:t>
            </w:r>
            <w:r>
              <w:rPr>
                <w:rFonts w:ascii="Calibri"/>
                <w:spacing w:val="-1"/>
              </w:rPr>
              <w:t>been evaluated,</w:t>
            </w:r>
            <w:r>
              <w:rPr>
                <w:rFonts w:ascii="Calibri"/>
                <w:spacing w:val="-2"/>
              </w:rPr>
              <w:t xml:space="preserve"> </w:t>
            </w:r>
            <w:r>
              <w:rPr>
                <w:rFonts w:ascii="Calibri"/>
                <w:spacing w:val="-1"/>
              </w:rPr>
              <w:t>and</w:t>
            </w:r>
            <w:r>
              <w:rPr>
                <w:rFonts w:ascii="Calibri"/>
                <w:spacing w:val="-2"/>
              </w:rPr>
              <w:t xml:space="preserve"> </w:t>
            </w:r>
            <w:r>
              <w:rPr>
                <w:rFonts w:ascii="Calibri"/>
                <w:spacing w:val="-1"/>
              </w:rPr>
              <w:t>has</w:t>
            </w:r>
            <w:r>
              <w:rPr>
                <w:rFonts w:ascii="Calibri"/>
                <w:spacing w:val="23"/>
              </w:rPr>
              <w:t xml:space="preserve"> </w:t>
            </w:r>
            <w:r>
              <w:rPr>
                <w:rFonts w:ascii="Calibri"/>
                <w:spacing w:val="-1"/>
              </w:rPr>
              <w:t>corrective</w:t>
            </w:r>
            <w:r>
              <w:rPr>
                <w:rFonts w:ascii="Calibri"/>
                <w:spacing w:val="-7"/>
              </w:rPr>
              <w:t xml:space="preserve"> </w:t>
            </w:r>
            <w:r>
              <w:rPr>
                <w:rFonts w:ascii="Calibri"/>
                <w:spacing w:val="-1"/>
              </w:rPr>
              <w:t>action</w:t>
            </w:r>
            <w:r>
              <w:rPr>
                <w:rFonts w:ascii="Calibri"/>
                <w:spacing w:val="25"/>
              </w:rPr>
              <w:t xml:space="preserve"> </w:t>
            </w:r>
            <w:r>
              <w:rPr>
                <w:rFonts w:ascii="Calibri"/>
                <w:spacing w:val="-1"/>
              </w:rPr>
              <w:t>been</w:t>
            </w:r>
            <w:r>
              <w:rPr>
                <w:rFonts w:ascii="Calibri"/>
                <w:spacing w:val="-5"/>
              </w:rPr>
              <w:t xml:space="preserve"> </w:t>
            </w:r>
            <w:r>
              <w:rPr>
                <w:rFonts w:ascii="Calibri"/>
                <w:spacing w:val="-1"/>
              </w:rPr>
              <w:t>taken?</w:t>
            </w:r>
          </w:p>
          <w:p w:rsidR="00EE7B93" w:rsidRDefault="00EE7B93" w:rsidP="00EE7B93">
            <w:pPr>
              <w:pStyle w:val="TableParagraph"/>
              <w:spacing w:before="22" w:line="259" w:lineRule="auto"/>
              <w:ind w:left="103" w:right="260"/>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347B9C" w:rsidRDefault="00347B9C" w:rsidP="00EE7B93"/>
          <w:p w:rsidR="00347B9C" w:rsidRDefault="00347B9C" w:rsidP="00EE7B93"/>
          <w:p w:rsidR="00347B9C" w:rsidRDefault="00347B9C" w:rsidP="00EE7B93"/>
          <w:p w:rsidR="00347B9C" w:rsidRDefault="00347B9C" w:rsidP="00EE7B93"/>
          <w:p w:rsidR="00347B9C" w:rsidRDefault="00347B9C" w:rsidP="00EE7B93"/>
          <w:p w:rsidR="00347B9C" w:rsidRDefault="00347B9C" w:rsidP="00EE7B93"/>
          <w:p w:rsidR="00347B9C" w:rsidRDefault="00347B9C" w:rsidP="00EE7B93">
            <w:pPr>
              <w:rPr>
                <w:sz w:val="28"/>
                <w:szCs w:val="28"/>
              </w:rPr>
            </w:pPr>
            <w:r>
              <w:t xml:space="preserve"> </w:t>
            </w:r>
            <w:r w:rsidRPr="005D2B33">
              <w:rPr>
                <w:sz w:val="28"/>
                <w:szCs w:val="28"/>
              </w:rPr>
              <w:t>√</w:t>
            </w: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r w:rsidRPr="005D2B33">
              <w:rPr>
                <w:sz w:val="28"/>
                <w:szCs w:val="28"/>
              </w:rPr>
              <w:t>√</w:t>
            </w: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r>
              <w:rPr>
                <w:sz w:val="28"/>
                <w:szCs w:val="28"/>
              </w:rP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p w:rsidR="00347B9C" w:rsidRDefault="00347B9C" w:rsidP="00EE7B93">
            <w:pPr>
              <w:rPr>
                <w:sz w:val="28"/>
                <w:szCs w:val="28"/>
              </w:rPr>
            </w:pPr>
            <w:r>
              <w:t xml:space="preserve"> </w:t>
            </w:r>
            <w:r w:rsidRPr="00302A3E">
              <w:rPr>
                <w:color w:val="FF0000"/>
                <w:sz w:val="28"/>
                <w:szCs w:val="28"/>
              </w:rPr>
              <w:t>√</w:t>
            </w: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pPr>
              <w:rPr>
                <w:sz w:val="28"/>
                <w:szCs w:val="28"/>
              </w:rPr>
            </w:pPr>
          </w:p>
          <w:p w:rsidR="00EE7B93" w:rsidRDefault="00EE7B93" w:rsidP="00EE7B93">
            <w:r>
              <w:rPr>
                <w:sz w:val="28"/>
                <w:szCs w:val="28"/>
              </w:rPr>
              <w:t xml:space="preserve"> </w:t>
            </w:r>
            <w:r w:rsidRPr="00302A3E">
              <w:rPr>
                <w:color w:val="FF0000"/>
                <w:sz w:val="28"/>
                <w:szCs w:val="28"/>
              </w:rPr>
              <w:t>√</w:t>
            </w:r>
          </w:p>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347B9C" w:rsidRPr="00302A3E" w:rsidRDefault="00347B9C" w:rsidP="00EE7B93">
            <w:pPr>
              <w:rPr>
                <w:color w:val="FF0000"/>
              </w:rPr>
            </w:pPr>
            <w:r w:rsidRPr="00302A3E">
              <w:rPr>
                <w:color w:val="FF0000"/>
              </w:rPr>
              <w:t>This is to be developed.</w:t>
            </w:r>
            <w:r w:rsidR="0071614C">
              <w:rPr>
                <w:color w:val="FF0000"/>
              </w:rPr>
              <w:t xml:space="preserve"> No quantification is currently done.</w:t>
            </w:r>
          </w:p>
          <w:p w:rsidR="00347B9C" w:rsidRDefault="00347B9C" w:rsidP="00EE7B93"/>
          <w:p w:rsidR="00347B9C" w:rsidRDefault="00347B9C" w:rsidP="00EE7B93"/>
          <w:p w:rsidR="00347B9C" w:rsidRDefault="00347B9C" w:rsidP="00EE7B93"/>
          <w:p w:rsidR="00347B9C" w:rsidRDefault="00347B9C" w:rsidP="00EE7B93"/>
          <w:p w:rsidR="00347B9C" w:rsidRDefault="00347B9C" w:rsidP="00347B9C">
            <w:r>
              <w:t>This is considered in all job descriptions and through properly segregated duties. Additionally, department risk exposures are captured within policy number GOV-WAP-27.</w:t>
            </w:r>
          </w:p>
          <w:p w:rsidR="00347B9C" w:rsidRDefault="00347B9C" w:rsidP="00347B9C">
            <w:pPr>
              <w:rPr>
                <w:rFonts w:ascii="Calibri"/>
                <w:spacing w:val="-1"/>
              </w:rPr>
            </w:pPr>
            <w:r>
              <w:t xml:space="preserve">The policy can however be beefed up to include a </w:t>
            </w:r>
            <w:r>
              <w:rPr>
                <w:rFonts w:ascii="Calibri" w:eastAsia="Calibri" w:hAnsi="Calibri" w:cs="Calibri"/>
                <w:spacing w:val="-1"/>
              </w:rPr>
              <w:t>“catastrophic”</w:t>
            </w:r>
            <w:r>
              <w:rPr>
                <w:rFonts w:ascii="Calibri" w:eastAsia="Calibri" w:hAnsi="Calibri" w:cs="Calibri"/>
                <w:spacing w:val="21"/>
              </w:rPr>
              <w:t xml:space="preserve"> </w:t>
            </w:r>
            <w:r>
              <w:rPr>
                <w:rFonts w:ascii="Calibri" w:eastAsia="Calibri" w:hAnsi="Calibri" w:cs="Calibri"/>
                <w:spacing w:val="-1"/>
              </w:rPr>
              <w:t>opportunity</w:t>
            </w:r>
            <w:r>
              <w:rPr>
                <w:rFonts w:ascii="Calibri" w:eastAsia="Calibri" w:hAnsi="Calibri" w:cs="Calibri"/>
                <w:spacing w:val="-5"/>
              </w:rPr>
              <w:t xml:space="preserve"> </w:t>
            </w:r>
            <w:r>
              <w:rPr>
                <w:rFonts w:ascii="Calibri" w:eastAsia="Calibri" w:hAnsi="Calibri" w:cs="Calibri"/>
                <w:spacing w:val="-1"/>
              </w:rPr>
              <w:t>level</w:t>
            </w:r>
            <w:r>
              <w:rPr>
                <w:rFonts w:ascii="Calibri"/>
                <w:spacing w:val="-1"/>
              </w:rPr>
              <w:t xml:space="preserve"> for</w:t>
            </w:r>
            <w:r>
              <w:rPr>
                <w:rFonts w:ascii="Calibri"/>
                <w:spacing w:val="29"/>
              </w:rPr>
              <w:t xml:space="preserve"> </w:t>
            </w:r>
            <w:r>
              <w:rPr>
                <w:rFonts w:ascii="Calibri"/>
              </w:rPr>
              <w:t>each</w:t>
            </w:r>
            <w:r>
              <w:rPr>
                <w:rFonts w:ascii="Calibri"/>
                <w:spacing w:val="-6"/>
              </w:rPr>
              <w:t xml:space="preserve"> </w:t>
            </w:r>
            <w:r>
              <w:rPr>
                <w:rFonts w:ascii="Calibri"/>
                <w:spacing w:val="-1"/>
              </w:rPr>
              <w:t>employee once considered necessary.</w:t>
            </w:r>
          </w:p>
          <w:p w:rsidR="00EE7B93" w:rsidRDefault="00EE7B93" w:rsidP="00347B9C">
            <w:pPr>
              <w:rPr>
                <w:rFonts w:ascii="Calibri"/>
                <w:spacing w:val="-1"/>
              </w:rPr>
            </w:pPr>
          </w:p>
          <w:p w:rsidR="00EE7B93" w:rsidRDefault="00EE7B93" w:rsidP="00EE7B93">
            <w:r>
              <w:t>Ref section 3.2 of policy number GOV-WAP-27.</w:t>
            </w:r>
          </w:p>
          <w:p w:rsidR="00EE7B93" w:rsidRDefault="00EE7B93" w:rsidP="00EE7B93"/>
          <w:p w:rsidR="00EE7B93" w:rsidRDefault="00EE7B93" w:rsidP="00EE7B93"/>
          <w:p w:rsidR="00EE7B93" w:rsidRDefault="00EE7B93" w:rsidP="00EE7B93">
            <w:r>
              <w:t xml:space="preserve"> </w:t>
            </w:r>
            <w:r w:rsidRPr="00302A3E">
              <w:rPr>
                <w:color w:val="FF0000"/>
              </w:rPr>
              <w:t>This is a strategic decision that may need to be revised. To be considered.</w:t>
            </w:r>
          </w:p>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823286">
        <w:trPr>
          <w:trHeight w:hRule="exact" w:val="12782"/>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EE7B93" w:rsidRDefault="00EE7B93" w:rsidP="00EE7B93">
            <w:pPr>
              <w:pStyle w:val="TableParagraph"/>
              <w:spacing w:line="258" w:lineRule="auto"/>
              <w:ind w:left="103" w:right="520"/>
              <w:rPr>
                <w:rFonts w:ascii="Calibri" w:eastAsia="Calibri" w:hAnsi="Calibri" w:cs="Calibri"/>
              </w:rPr>
            </w:pPr>
            <w:r>
              <w:rPr>
                <w:rFonts w:ascii="Calibri"/>
                <w:b/>
                <w:spacing w:val="-1"/>
              </w:rPr>
              <w:lastRenderedPageBreak/>
              <w:t>b.</w:t>
            </w:r>
            <w:r>
              <w:rPr>
                <w:rFonts w:ascii="Calibri"/>
                <w:b/>
                <w:spacing w:val="-6"/>
              </w:rPr>
              <w:t xml:space="preserve"> </w:t>
            </w:r>
            <w:r>
              <w:rPr>
                <w:rFonts w:ascii="Calibri"/>
                <w:b/>
                <w:spacing w:val="-1"/>
              </w:rPr>
              <w:t>Managing</w:t>
            </w:r>
            <w:r>
              <w:rPr>
                <w:rFonts w:ascii="Calibri"/>
                <w:b/>
                <w:spacing w:val="25"/>
              </w:rPr>
              <w:t xml:space="preserve"> </w:t>
            </w:r>
            <w:r>
              <w:rPr>
                <w:rFonts w:ascii="Calibri"/>
                <w:b/>
                <w:spacing w:val="-1"/>
              </w:rPr>
              <w:t>individual</w:t>
            </w:r>
            <w:r>
              <w:rPr>
                <w:rFonts w:ascii="Calibri"/>
                <w:b/>
                <w:spacing w:val="-9"/>
              </w:rPr>
              <w:t xml:space="preserve"> </w:t>
            </w:r>
            <w:r>
              <w:rPr>
                <w:rFonts w:ascii="Calibri"/>
                <w:b/>
                <w:spacing w:val="-1"/>
              </w:rPr>
              <w:t>risk</w:t>
            </w:r>
            <w:r>
              <w:rPr>
                <w:rFonts w:ascii="Calibri"/>
                <w:b/>
                <w:spacing w:val="28"/>
                <w:w w:val="99"/>
              </w:rPr>
              <w:t xml:space="preserve"> </w:t>
            </w:r>
            <w:r>
              <w:rPr>
                <w:rFonts w:ascii="Calibri"/>
                <w:b/>
                <w:spacing w:val="-1"/>
              </w:rPr>
              <w:t>factors</w:t>
            </w:r>
            <w:r>
              <w:rPr>
                <w:rFonts w:ascii="Calibri"/>
                <w:b/>
                <w:spacing w:val="-5"/>
              </w:rPr>
              <w:t xml:space="preserve"> </w:t>
            </w:r>
            <w:r>
              <w:rPr>
                <w:rFonts w:ascii="Calibri"/>
                <w:b/>
                <w:spacing w:val="-2"/>
              </w:rPr>
              <w:t>by</w:t>
            </w:r>
            <w:r>
              <w:rPr>
                <w:rFonts w:ascii="Calibri"/>
                <w:b/>
                <w:spacing w:val="27"/>
                <w:w w:val="99"/>
              </w:rPr>
              <w:t xml:space="preserve"> </w:t>
            </w:r>
            <w:r>
              <w:rPr>
                <w:rFonts w:ascii="Calibri"/>
                <w:b/>
                <w:spacing w:val="-1"/>
              </w:rPr>
              <w:t>promoting</w:t>
            </w:r>
          </w:p>
          <w:p w:rsidR="00EE7B93" w:rsidRDefault="00EE7B93" w:rsidP="00EE7B93">
            <w:pPr>
              <w:pStyle w:val="TableParagraph"/>
              <w:spacing w:line="267" w:lineRule="exact"/>
              <w:ind w:left="103"/>
              <w:rPr>
                <w:rFonts w:ascii="Calibri" w:eastAsia="Calibri" w:hAnsi="Calibri" w:cs="Calibri"/>
              </w:rPr>
            </w:pPr>
            <w:r>
              <w:rPr>
                <w:rFonts w:ascii="Calibri"/>
                <w:b/>
                <w:spacing w:val="-1"/>
              </w:rPr>
              <w:t>moral</w:t>
            </w:r>
            <w:r>
              <w:rPr>
                <w:rFonts w:ascii="Calibri"/>
                <w:b/>
                <w:spacing w:val="-9"/>
              </w:rPr>
              <w:t xml:space="preserve"> </w:t>
            </w:r>
            <w:proofErr w:type="spellStart"/>
            <w:r>
              <w:rPr>
                <w:rFonts w:ascii="Calibri"/>
                <w:b/>
                <w:spacing w:val="-1"/>
              </w:rPr>
              <w:t>behaviour</w:t>
            </w:r>
            <w:proofErr w:type="spellEnd"/>
            <w:r>
              <w:rPr>
                <w:rFonts w:ascii="Calibri"/>
                <w:b/>
                <w:spacing w:val="29"/>
              </w:rPr>
              <w:t xml:space="preserve"> </w:t>
            </w:r>
            <w:r>
              <w:rPr>
                <w:rFonts w:ascii="Calibri"/>
                <w:b/>
                <w:spacing w:val="-1"/>
              </w:rPr>
              <w:t>and</w:t>
            </w:r>
            <w:r>
              <w:rPr>
                <w:rFonts w:ascii="Calibri"/>
                <w:b/>
                <w:spacing w:val="-9"/>
              </w:rPr>
              <w:t xml:space="preserve"> </w:t>
            </w:r>
            <w:r>
              <w:rPr>
                <w:rFonts w:ascii="Calibri"/>
                <w:b/>
                <w:spacing w:val="-1"/>
              </w:rPr>
              <w:t>minimizing</w:t>
            </w:r>
            <w:r>
              <w:rPr>
                <w:rFonts w:ascii="Calibri"/>
                <w:b/>
                <w:spacing w:val="26"/>
              </w:rPr>
              <w:t xml:space="preserve"> </w:t>
            </w:r>
            <w:r>
              <w:rPr>
                <w:rFonts w:ascii="Calibri"/>
                <w:b/>
                <w:spacing w:val="-1"/>
              </w:rPr>
              <w:t>the</w:t>
            </w:r>
            <w:r>
              <w:rPr>
                <w:rFonts w:ascii="Calibri"/>
                <w:b/>
                <w:spacing w:val="-6"/>
              </w:rPr>
              <w:t xml:space="preserve"> </w:t>
            </w:r>
            <w:r>
              <w:rPr>
                <w:rFonts w:ascii="Calibri"/>
                <w:b/>
                <w:spacing w:val="-1"/>
              </w:rPr>
              <w:t>motivation</w:t>
            </w:r>
            <w:r>
              <w:rPr>
                <w:rFonts w:ascii="Calibri"/>
                <w:b/>
                <w:spacing w:val="-7"/>
              </w:rPr>
              <w:t xml:space="preserve"> </w:t>
            </w:r>
            <w:r>
              <w:rPr>
                <w:rFonts w:ascii="Calibri"/>
                <w:b/>
              </w:rPr>
              <w:t xml:space="preserve">to </w:t>
            </w:r>
            <w:r>
              <w:rPr>
                <w:rFonts w:ascii="Calibri"/>
                <w:b/>
                <w:spacing w:val="-1"/>
              </w:rPr>
              <w:t>commit</w:t>
            </w:r>
            <w:r>
              <w:rPr>
                <w:rFonts w:ascii="Calibri"/>
                <w:b/>
                <w:spacing w:val="-6"/>
              </w:rPr>
              <w:t xml:space="preserve"> </w:t>
            </w:r>
            <w:r>
              <w:rPr>
                <w:rFonts w:ascii="Calibri"/>
                <w:b/>
                <w:spacing w:val="-1"/>
              </w:rPr>
              <w:t>fraud</w:t>
            </w:r>
          </w:p>
          <w:p w:rsidR="00823286" w:rsidRDefault="00823286" w:rsidP="00EE7B93">
            <w:pPr>
              <w:pStyle w:val="TableParagraph"/>
              <w:rPr>
                <w:rFonts w:ascii="Times New Roman" w:eastAsia="Times New Roman" w:hAnsi="Times New Roman" w:cs="Times New Roman"/>
              </w:rPr>
            </w:pPr>
          </w:p>
          <w:p w:rsidR="00EE7B93" w:rsidRDefault="00EE7B93" w:rsidP="00EE7B93">
            <w:pPr>
              <w:pStyle w:val="TableParagraph"/>
              <w:rPr>
                <w:rFonts w:ascii="Times New Roman" w:eastAsia="Times New Roman" w:hAnsi="Times New Roman" w:cs="Times New Roman"/>
              </w:rPr>
            </w:pPr>
          </w:p>
          <w:p w:rsidR="00EE7B93" w:rsidRDefault="00EE7B93" w:rsidP="00EE7B93">
            <w:pPr>
              <w:pStyle w:val="TableParagraph"/>
              <w:rPr>
                <w:rFonts w:ascii="Times New Roman" w:eastAsia="Times New Roman" w:hAnsi="Times New Roman" w:cs="Times New Roman"/>
              </w:rPr>
            </w:pPr>
          </w:p>
          <w:p w:rsidR="00823286" w:rsidRDefault="00823286" w:rsidP="00EE7B93">
            <w:pPr>
              <w:pStyle w:val="TableParagraph"/>
              <w:spacing w:line="258" w:lineRule="auto"/>
              <w:ind w:left="103" w:right="126"/>
              <w:rPr>
                <w:rFonts w:ascii="Calibri" w:eastAsia="Calibri" w:hAnsi="Calibri" w:cs="Calibri"/>
              </w:rPr>
            </w:pPr>
            <w:r>
              <w:rPr>
                <w:rFonts w:ascii="Calibri" w:eastAsia="Calibri" w:hAnsi="Calibri" w:cs="Calibri"/>
              </w:rPr>
              <w:t>Does</w:t>
            </w:r>
            <w:r>
              <w:rPr>
                <w:rFonts w:ascii="Calibri" w:eastAsia="Calibri" w:hAnsi="Calibri" w:cs="Calibri"/>
                <w:spacing w:val="-3"/>
              </w:rPr>
              <w:t xml:space="preserve"> </w:t>
            </w:r>
            <w:r>
              <w:rPr>
                <w:rFonts w:ascii="Calibri" w:eastAsia="Calibri" w:hAnsi="Calibri" w:cs="Calibri"/>
                <w:spacing w:val="-1"/>
              </w:rPr>
              <w:t>the</w:t>
            </w:r>
            <w:r>
              <w:rPr>
                <w:rFonts w:ascii="Calibri" w:eastAsia="Calibri" w:hAnsi="Calibri" w:cs="Calibri"/>
                <w:spacing w:val="20"/>
                <w:w w:val="99"/>
              </w:rPr>
              <w:t xml:space="preserve"> </w:t>
            </w:r>
            <w:r>
              <w:rPr>
                <w:rFonts w:ascii="Calibri" w:eastAsia="Calibri" w:hAnsi="Calibri" w:cs="Calibri"/>
                <w:spacing w:val="-1"/>
              </w:rPr>
              <w:t>organization’s</w:t>
            </w:r>
            <w:r>
              <w:rPr>
                <w:rFonts w:ascii="Calibri" w:eastAsia="Calibri" w:hAnsi="Calibri" w:cs="Calibri"/>
                <w:spacing w:val="24"/>
              </w:rPr>
              <w:t xml:space="preserve"> </w:t>
            </w:r>
            <w:r>
              <w:rPr>
                <w:rFonts w:ascii="Calibri" w:eastAsia="Calibri" w:hAnsi="Calibri" w:cs="Calibri"/>
                <w:spacing w:val="-1"/>
              </w:rPr>
              <w:t>mission</w:t>
            </w:r>
            <w:r>
              <w:rPr>
                <w:rFonts w:ascii="Calibri" w:eastAsia="Calibri" w:hAnsi="Calibri" w:cs="Calibri"/>
                <w:spacing w:val="-4"/>
              </w:rPr>
              <w:t xml:space="preserve"> </w:t>
            </w:r>
            <w:r>
              <w:rPr>
                <w:rFonts w:ascii="Calibri" w:eastAsia="Calibri" w:hAnsi="Calibri" w:cs="Calibri"/>
                <w:spacing w:val="-1"/>
              </w:rPr>
              <w:t>statement</w:t>
            </w:r>
            <w:r>
              <w:rPr>
                <w:rFonts w:ascii="Calibri" w:eastAsia="Calibri" w:hAnsi="Calibri" w:cs="Calibri"/>
                <w:spacing w:val="21"/>
                <w:w w:val="99"/>
              </w:rPr>
              <w:t xml:space="preserve"> </w:t>
            </w:r>
            <w:r>
              <w:rPr>
                <w:rFonts w:ascii="Calibri" w:eastAsia="Calibri" w:hAnsi="Calibri" w:cs="Calibri"/>
                <w:spacing w:val="-1"/>
              </w:rPr>
              <w:t>include</w:t>
            </w:r>
            <w:r>
              <w:rPr>
                <w:rFonts w:ascii="Calibri" w:eastAsia="Calibri" w:hAnsi="Calibri" w:cs="Calibri"/>
                <w:spacing w:val="-3"/>
              </w:rPr>
              <w:t xml:space="preserve"> </w:t>
            </w:r>
            <w:r>
              <w:rPr>
                <w:rFonts w:ascii="Calibri" w:eastAsia="Calibri" w:hAnsi="Calibri" w:cs="Calibri"/>
              </w:rPr>
              <w:t>good</w:t>
            </w:r>
            <w:r>
              <w:rPr>
                <w:rFonts w:ascii="Calibri" w:eastAsia="Calibri" w:hAnsi="Calibri" w:cs="Calibri"/>
                <w:spacing w:val="25"/>
              </w:rPr>
              <w:t xml:space="preserve"> </w:t>
            </w:r>
            <w:r>
              <w:rPr>
                <w:rFonts w:ascii="Calibri" w:eastAsia="Calibri" w:hAnsi="Calibri" w:cs="Calibri"/>
                <w:spacing w:val="-1"/>
              </w:rPr>
              <w:t>corporate</w:t>
            </w:r>
            <w:r>
              <w:rPr>
                <w:rFonts w:ascii="Calibri" w:eastAsia="Calibri" w:hAnsi="Calibri" w:cs="Calibri"/>
                <w:spacing w:val="27"/>
                <w:w w:val="99"/>
              </w:rPr>
              <w:t xml:space="preserve"> </w:t>
            </w:r>
            <w:r>
              <w:rPr>
                <w:rFonts w:ascii="Calibri" w:eastAsia="Calibri" w:hAnsi="Calibri" w:cs="Calibri"/>
                <w:spacing w:val="-1"/>
              </w:rPr>
              <w:t>citizenship</w:t>
            </w:r>
            <w:r>
              <w:rPr>
                <w:rFonts w:ascii="Calibri" w:eastAsia="Calibri" w:hAnsi="Calibri" w:cs="Calibri"/>
                <w:spacing w:val="28"/>
              </w:rPr>
              <w:t xml:space="preserve"> </w:t>
            </w:r>
            <w:r>
              <w:rPr>
                <w:rFonts w:ascii="Calibri" w:eastAsia="Calibri" w:hAnsi="Calibri" w:cs="Calibri"/>
                <w:spacing w:val="-1"/>
              </w:rPr>
              <w:t>(maintaining</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0"/>
              </w:rPr>
              <w:t xml:space="preserve"> </w:t>
            </w:r>
            <w:r>
              <w:rPr>
                <w:rFonts w:ascii="Calibri" w:eastAsia="Calibri" w:hAnsi="Calibri" w:cs="Calibri"/>
              </w:rPr>
              <w:t>good</w:t>
            </w:r>
            <w:r>
              <w:rPr>
                <w:rFonts w:ascii="Calibri" w:eastAsia="Calibri" w:hAnsi="Calibri" w:cs="Calibri"/>
                <w:spacing w:val="-2"/>
              </w:rPr>
              <w:t xml:space="preserve"> </w:t>
            </w:r>
            <w:r>
              <w:rPr>
                <w:rFonts w:ascii="Calibri" w:eastAsia="Calibri" w:hAnsi="Calibri" w:cs="Calibri"/>
                <w:spacing w:val="-1"/>
              </w:rPr>
              <w:t xml:space="preserve">standing </w:t>
            </w:r>
            <w:r>
              <w:rPr>
                <w:rFonts w:ascii="Calibri" w:eastAsia="Calibri" w:hAnsi="Calibri" w:cs="Calibri"/>
              </w:rPr>
              <w:t>in</w:t>
            </w:r>
            <w:r>
              <w:rPr>
                <w:rFonts w:ascii="Calibri" w:eastAsia="Calibri" w:hAnsi="Calibri" w:cs="Calibri"/>
                <w:spacing w:val="24"/>
              </w:rPr>
              <w:t xml:space="preserve"> </w:t>
            </w:r>
            <w:r>
              <w:rPr>
                <w:rFonts w:ascii="Calibri" w:eastAsia="Calibri" w:hAnsi="Calibri" w:cs="Calibri"/>
                <w:spacing w:val="-1"/>
              </w:rPr>
              <w:t>the</w:t>
            </w:r>
            <w:r>
              <w:rPr>
                <w:rFonts w:ascii="Calibri" w:eastAsia="Calibri" w:hAnsi="Calibri" w:cs="Calibri"/>
                <w:spacing w:val="-2"/>
              </w:rPr>
              <w:t xml:space="preserve"> </w:t>
            </w:r>
            <w:r>
              <w:rPr>
                <w:rFonts w:ascii="Calibri" w:eastAsia="Calibri" w:hAnsi="Calibri" w:cs="Calibri"/>
                <w:spacing w:val="-1"/>
              </w:rPr>
              <w:t>community)</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28"/>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goal?</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before="1"/>
              <w:rPr>
                <w:rFonts w:ascii="Times New Roman" w:eastAsia="Times New Roman" w:hAnsi="Times New Roman" w:cs="Times New Roman"/>
                <w:sz w:val="31"/>
                <w:szCs w:val="31"/>
              </w:rPr>
            </w:pPr>
          </w:p>
          <w:p w:rsidR="00823286" w:rsidRDefault="00823286" w:rsidP="00EE7B93">
            <w:pPr>
              <w:pStyle w:val="TableParagraph"/>
              <w:spacing w:line="258" w:lineRule="auto"/>
              <w:ind w:left="103" w:right="260"/>
              <w:rPr>
                <w:rFonts w:ascii="Calibri" w:eastAsia="Calibri" w:hAnsi="Calibri" w:cs="Calibri"/>
              </w:rPr>
            </w:pPr>
            <w:r>
              <w:rPr>
                <w:rFonts w:ascii="Calibri"/>
                <w:spacing w:val="-1"/>
              </w:rPr>
              <w:t>Is</w:t>
            </w:r>
            <w:r>
              <w:rPr>
                <w:rFonts w:ascii="Calibri"/>
                <w:spacing w:val="-3"/>
              </w:rPr>
              <w:t xml:space="preserve"> </w:t>
            </w:r>
            <w:r>
              <w:rPr>
                <w:rFonts w:ascii="Calibri"/>
                <w:spacing w:val="-1"/>
              </w:rPr>
              <w:t>there</w:t>
            </w:r>
            <w:r>
              <w:rPr>
                <w:rFonts w:ascii="Calibri"/>
                <w:spacing w:val="-3"/>
              </w:rPr>
              <w:t xml:space="preserve"> </w:t>
            </w:r>
            <w:r>
              <w:rPr>
                <w:rFonts w:ascii="Calibri"/>
              </w:rPr>
              <w:t>a</w:t>
            </w:r>
            <w:r>
              <w:rPr>
                <w:rFonts w:ascii="Calibri"/>
                <w:spacing w:val="-2"/>
              </w:rPr>
              <w:t xml:space="preserve"> </w:t>
            </w:r>
            <w:r>
              <w:rPr>
                <w:rFonts w:ascii="Calibri"/>
                <w:spacing w:val="-1"/>
              </w:rPr>
              <w:t>written</w:t>
            </w:r>
            <w:r>
              <w:rPr>
                <w:rFonts w:ascii="Calibri"/>
                <w:spacing w:val="29"/>
              </w:rPr>
              <w:t xml:space="preserve"> </w:t>
            </w:r>
            <w:r>
              <w:rPr>
                <w:rFonts w:ascii="Calibri"/>
              </w:rPr>
              <w:t>code</w:t>
            </w:r>
            <w:r>
              <w:rPr>
                <w:rFonts w:ascii="Calibri"/>
                <w:spacing w:val="-3"/>
              </w:rPr>
              <w:t xml:space="preserve"> </w:t>
            </w:r>
            <w:r>
              <w:rPr>
                <w:rFonts w:ascii="Calibri"/>
              </w:rPr>
              <w:t>of</w:t>
            </w:r>
            <w:r>
              <w:rPr>
                <w:rFonts w:ascii="Calibri"/>
                <w:spacing w:val="-4"/>
              </w:rPr>
              <w:t xml:space="preserve"> </w:t>
            </w:r>
            <w:r>
              <w:rPr>
                <w:rFonts w:ascii="Calibri"/>
              </w:rPr>
              <w:t>ethical</w:t>
            </w:r>
            <w:r>
              <w:rPr>
                <w:rFonts w:ascii="Calibri"/>
                <w:spacing w:val="21"/>
              </w:rPr>
              <w:t xml:space="preserve"> </w:t>
            </w:r>
            <w:r>
              <w:rPr>
                <w:rFonts w:ascii="Calibri"/>
                <w:spacing w:val="-1"/>
              </w:rPr>
              <w:t>and</w:t>
            </w:r>
            <w:r>
              <w:rPr>
                <w:rFonts w:ascii="Calibri"/>
                <w:spacing w:val="-2"/>
              </w:rPr>
              <w:t xml:space="preserve"> </w:t>
            </w:r>
            <w:r>
              <w:rPr>
                <w:rFonts w:ascii="Calibri"/>
                <w:spacing w:val="-1"/>
              </w:rPr>
              <w:t>business</w:t>
            </w:r>
            <w:r>
              <w:rPr>
                <w:rFonts w:ascii="Calibri"/>
                <w:spacing w:val="27"/>
              </w:rPr>
              <w:t xml:space="preserve"> </w:t>
            </w:r>
            <w:r>
              <w:rPr>
                <w:rFonts w:ascii="Calibri"/>
                <w:spacing w:val="-1"/>
              </w:rPr>
              <w:t>conduct?</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line="258" w:lineRule="auto"/>
              <w:ind w:left="103" w:right="202"/>
              <w:rPr>
                <w:rFonts w:ascii="Calibri" w:eastAsia="Calibri" w:hAnsi="Calibri" w:cs="Calibri"/>
              </w:rPr>
            </w:pPr>
            <w:r>
              <w:rPr>
                <w:rFonts w:ascii="Calibri"/>
                <w:spacing w:val="-1"/>
              </w:rPr>
              <w:t>Are</w:t>
            </w:r>
            <w:r>
              <w:rPr>
                <w:rFonts w:ascii="Calibri"/>
                <w:spacing w:val="-3"/>
              </w:rPr>
              <w:t xml:space="preserve"> </w:t>
            </w:r>
            <w:r>
              <w:rPr>
                <w:rFonts w:ascii="Calibri"/>
                <w:spacing w:val="-1"/>
              </w:rPr>
              <w:t>there</w:t>
            </w:r>
            <w:r>
              <w:rPr>
                <w:rFonts w:ascii="Calibri"/>
                <w:spacing w:val="-3"/>
              </w:rPr>
              <w:t xml:space="preserve"> </w:t>
            </w:r>
            <w:r>
              <w:rPr>
                <w:rFonts w:ascii="Calibri"/>
                <w:spacing w:val="-1"/>
              </w:rPr>
              <w:t>ethical</w:t>
            </w:r>
            <w:r>
              <w:rPr>
                <w:rFonts w:ascii="Calibri"/>
                <w:spacing w:val="28"/>
              </w:rPr>
              <w:t xml:space="preserve"> </w:t>
            </w:r>
            <w:r>
              <w:rPr>
                <w:rFonts w:ascii="Calibri"/>
                <w:spacing w:val="-1"/>
              </w:rPr>
              <w:t>and</w:t>
            </w:r>
            <w:r>
              <w:rPr>
                <w:rFonts w:ascii="Calibri"/>
                <w:spacing w:val="-4"/>
              </w:rPr>
              <w:t xml:space="preserve"> </w:t>
            </w:r>
            <w:r>
              <w:rPr>
                <w:rFonts w:ascii="Calibri"/>
                <w:spacing w:val="-1"/>
              </w:rPr>
              <w:t>security</w:t>
            </w:r>
            <w:r>
              <w:rPr>
                <w:rFonts w:ascii="Calibri"/>
                <w:spacing w:val="29"/>
                <w:w w:val="99"/>
              </w:rPr>
              <w:t xml:space="preserve"> </w:t>
            </w:r>
            <w:r>
              <w:rPr>
                <w:rFonts w:ascii="Calibri"/>
                <w:spacing w:val="-1"/>
              </w:rPr>
              <w:t>training</w:t>
            </w:r>
            <w:r>
              <w:rPr>
                <w:rFonts w:ascii="Calibri"/>
                <w:spacing w:val="-3"/>
              </w:rPr>
              <w:t xml:space="preserve"> </w:t>
            </w:r>
            <w:r>
              <w:rPr>
                <w:rFonts w:ascii="Calibri"/>
                <w:spacing w:val="-1"/>
              </w:rPr>
              <w:t>programs</w:t>
            </w:r>
            <w:r>
              <w:rPr>
                <w:rFonts w:ascii="Calibri"/>
                <w:spacing w:val="25"/>
              </w:rPr>
              <w:t xml:space="preserve"> </w:t>
            </w:r>
            <w:r>
              <w:rPr>
                <w:rFonts w:ascii="Calibri"/>
              </w:rPr>
              <w:t>for</w:t>
            </w:r>
            <w:r>
              <w:rPr>
                <w:rFonts w:ascii="Calibri"/>
                <w:spacing w:val="-2"/>
              </w:rPr>
              <w:t xml:space="preserve"> </w:t>
            </w:r>
            <w:r>
              <w:rPr>
                <w:rFonts w:ascii="Calibri"/>
                <w:spacing w:val="-1"/>
              </w:rPr>
              <w:t>new</w:t>
            </w:r>
            <w:r>
              <w:rPr>
                <w:rFonts w:ascii="Calibri"/>
                <w:spacing w:val="21"/>
              </w:rPr>
              <w:t xml:space="preserve"> </w:t>
            </w:r>
            <w:r>
              <w:rPr>
                <w:rFonts w:ascii="Calibri"/>
                <w:spacing w:val="-1"/>
              </w:rPr>
              <w:t>employees</w:t>
            </w:r>
            <w:r>
              <w:rPr>
                <w:rFonts w:ascii="Calibri"/>
                <w:spacing w:val="-5"/>
              </w:rPr>
              <w:t xml:space="preserve"> </w:t>
            </w:r>
            <w:r>
              <w:rPr>
                <w:rFonts w:ascii="Calibri"/>
                <w:spacing w:val="-1"/>
              </w:rPr>
              <w:t>and</w:t>
            </w:r>
            <w:r>
              <w:rPr>
                <w:rFonts w:ascii="Calibri"/>
                <w:spacing w:val="27"/>
              </w:rPr>
              <w:t xml:space="preserve"> </w:t>
            </w:r>
            <w:r>
              <w:rPr>
                <w:rFonts w:ascii="Calibri"/>
                <w:spacing w:val="-1"/>
              </w:rPr>
              <w:t>updates</w:t>
            </w:r>
            <w:r>
              <w:rPr>
                <w:rFonts w:ascii="Calibri"/>
                <w:spacing w:val="-2"/>
              </w:rPr>
              <w:t xml:space="preserve"> </w:t>
            </w:r>
            <w:r>
              <w:rPr>
                <w:rFonts w:ascii="Calibri"/>
              </w:rPr>
              <w:t>for</w:t>
            </w:r>
            <w:r>
              <w:rPr>
                <w:rFonts w:ascii="Calibri"/>
                <w:spacing w:val="25"/>
                <w:w w:val="99"/>
              </w:rPr>
              <w:t xml:space="preserve"> </w:t>
            </w:r>
            <w:r>
              <w:rPr>
                <w:rFonts w:ascii="Calibri"/>
                <w:spacing w:val="-1"/>
              </w:rPr>
              <w:t>existing</w:t>
            </w:r>
            <w:r>
              <w:rPr>
                <w:rFonts w:ascii="Calibri"/>
                <w:spacing w:val="-7"/>
              </w:rPr>
              <w:t xml:space="preserve"> </w:t>
            </w:r>
            <w:r>
              <w:rPr>
                <w:rFonts w:ascii="Calibri"/>
                <w:spacing w:val="-1"/>
              </w:rPr>
              <w:t>ones?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before="1"/>
              <w:rPr>
                <w:rFonts w:ascii="Times New Roman" w:eastAsia="Times New Roman" w:hAnsi="Times New Roman" w:cs="Times New Roman"/>
                <w:sz w:val="31"/>
                <w:szCs w:val="31"/>
              </w:rPr>
            </w:pPr>
          </w:p>
          <w:p w:rsidR="00823286" w:rsidRDefault="00823286" w:rsidP="00EE7B93">
            <w:pPr>
              <w:pStyle w:val="TableParagraph"/>
              <w:spacing w:line="259" w:lineRule="auto"/>
              <w:ind w:left="103" w:right="111"/>
              <w:rPr>
                <w:rFonts w:ascii="Calibri" w:eastAsia="Calibri" w:hAnsi="Calibri" w:cs="Calibri"/>
              </w:rPr>
            </w:pPr>
            <w:r>
              <w:rPr>
                <w:rFonts w:ascii="Calibri"/>
              </w:rPr>
              <w:t>Does</w:t>
            </w:r>
            <w:r>
              <w:rPr>
                <w:rFonts w:ascii="Calibri"/>
                <w:spacing w:val="-7"/>
              </w:rPr>
              <w:t xml:space="preserve"> </w:t>
            </w:r>
            <w:r>
              <w:rPr>
                <w:rFonts w:ascii="Calibri"/>
                <w:spacing w:val="-1"/>
              </w:rPr>
              <w:t>management</w:t>
            </w:r>
            <w:r>
              <w:rPr>
                <w:rFonts w:ascii="Calibri"/>
                <w:spacing w:val="27"/>
                <w:w w:val="99"/>
              </w:rPr>
              <w:t xml:space="preserve"> </w:t>
            </w:r>
            <w:r>
              <w:rPr>
                <w:rFonts w:ascii="Calibri"/>
              </w:rPr>
              <w:t>set</w:t>
            </w:r>
            <w:r>
              <w:rPr>
                <w:rFonts w:ascii="Calibri"/>
                <w:spacing w:val="-1"/>
              </w:rPr>
              <w:t xml:space="preserve"> </w:t>
            </w:r>
            <w:r>
              <w:rPr>
                <w:rFonts w:ascii="Calibri"/>
              </w:rPr>
              <w:t>a</w:t>
            </w:r>
            <w:r>
              <w:rPr>
                <w:rFonts w:ascii="Calibri"/>
                <w:spacing w:val="-4"/>
              </w:rPr>
              <w:t xml:space="preserve"> </w:t>
            </w:r>
            <w:r>
              <w:rPr>
                <w:rFonts w:ascii="Calibri"/>
              </w:rPr>
              <w:t>clear,</w:t>
            </w:r>
            <w:r>
              <w:rPr>
                <w:rFonts w:ascii="Calibri"/>
                <w:spacing w:val="-4"/>
              </w:rPr>
              <w:t xml:space="preserve"> </w:t>
            </w:r>
            <w:r>
              <w:rPr>
                <w:rFonts w:ascii="Calibri"/>
              </w:rPr>
              <w:t xml:space="preserve">visible </w:t>
            </w:r>
            <w:r>
              <w:rPr>
                <w:rFonts w:ascii="Calibri"/>
                <w:spacing w:val="-1"/>
              </w:rPr>
              <w:t>and</w:t>
            </w:r>
            <w:r>
              <w:rPr>
                <w:rFonts w:ascii="Calibri"/>
                <w:spacing w:val="-6"/>
              </w:rPr>
              <w:t xml:space="preserve"> </w:t>
            </w:r>
            <w:r>
              <w:rPr>
                <w:rFonts w:ascii="Calibri"/>
                <w:spacing w:val="-1"/>
              </w:rPr>
              <w:t>correct</w:t>
            </w:r>
            <w:r>
              <w:rPr>
                <w:rFonts w:ascii="Calibri"/>
                <w:spacing w:val="28"/>
                <w:w w:val="99"/>
              </w:rPr>
              <w:t xml:space="preserve"> </w:t>
            </w:r>
            <w:r>
              <w:rPr>
                <w:rFonts w:ascii="Calibri"/>
                <w:spacing w:val="-1"/>
              </w:rPr>
              <w:t>example</w:t>
            </w:r>
            <w:r>
              <w:rPr>
                <w:rFonts w:ascii="Calibri"/>
                <w:spacing w:val="-2"/>
              </w:rPr>
              <w:t xml:space="preserve"> </w:t>
            </w:r>
            <w:r>
              <w:rPr>
                <w:rFonts w:ascii="Calibri"/>
                <w:spacing w:val="-1"/>
              </w:rPr>
              <w:t>for</w:t>
            </w:r>
            <w:r>
              <w:rPr>
                <w:rFonts w:ascii="Calibri"/>
                <w:spacing w:val="-4"/>
              </w:rPr>
              <w:t xml:space="preserve"> </w:t>
            </w:r>
            <w:r>
              <w:rPr>
                <w:rFonts w:ascii="Calibri"/>
              </w:rPr>
              <w:t>other</w:t>
            </w:r>
            <w:r>
              <w:rPr>
                <w:rFonts w:ascii="Calibri"/>
                <w:spacing w:val="25"/>
                <w:w w:val="99"/>
              </w:rPr>
              <w:t xml:space="preserve"> </w:t>
            </w:r>
            <w:r>
              <w:rPr>
                <w:rFonts w:ascii="Calibri"/>
                <w:spacing w:val="-1"/>
              </w:rPr>
              <w:t>employees</w:t>
            </w:r>
            <w:r>
              <w:rPr>
                <w:rFonts w:ascii="Calibri"/>
                <w:spacing w:val="-6"/>
              </w:rPr>
              <w:t xml:space="preserve"> </w:t>
            </w:r>
            <w:r>
              <w:rPr>
                <w:rFonts w:ascii="Calibri"/>
                <w:spacing w:val="-2"/>
              </w:rPr>
              <w:t>by</w:t>
            </w:r>
            <w:r>
              <w:rPr>
                <w:rFonts w:ascii="Calibri"/>
                <w:spacing w:val="27"/>
                <w:w w:val="99"/>
              </w:rPr>
              <w:t xml:space="preserve"> </w:t>
            </w:r>
            <w:r>
              <w:rPr>
                <w:rFonts w:ascii="Calibri"/>
                <w:spacing w:val="-1"/>
              </w:rPr>
              <w:t>following</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mission</w:t>
            </w:r>
          </w:p>
          <w:p w:rsidR="00EE7B93" w:rsidRDefault="00823286" w:rsidP="00EE7B93">
            <w:pPr>
              <w:pStyle w:val="TableParagraph"/>
              <w:spacing w:line="259" w:lineRule="auto"/>
              <w:ind w:left="103" w:right="168"/>
              <w:rPr>
                <w:rFonts w:ascii="Calibri"/>
                <w:spacing w:val="-1"/>
              </w:rPr>
            </w:pPr>
            <w:proofErr w:type="gramStart"/>
            <w:r>
              <w:rPr>
                <w:rFonts w:ascii="Calibri"/>
                <w:spacing w:val="-1"/>
              </w:rPr>
              <w:t>statement</w:t>
            </w:r>
            <w:proofErr w:type="gramEnd"/>
            <w:r>
              <w:rPr>
                <w:rFonts w:ascii="Calibri"/>
                <w:spacing w:val="-1"/>
              </w:rPr>
              <w:t>,</w:t>
            </w:r>
            <w:r>
              <w:rPr>
                <w:rFonts w:ascii="Calibri"/>
                <w:spacing w:val="26"/>
                <w:w w:val="99"/>
              </w:rPr>
              <w:t xml:space="preserve"> </w:t>
            </w:r>
            <w:r>
              <w:rPr>
                <w:rFonts w:ascii="Calibri"/>
                <w:spacing w:val="-1"/>
              </w:rPr>
              <w:t>conforming</w:t>
            </w:r>
            <w:r>
              <w:rPr>
                <w:rFonts w:ascii="Calibri"/>
                <w:spacing w:val="-3"/>
              </w:rPr>
              <w:t xml:space="preserve"> </w:t>
            </w:r>
            <w:r>
              <w:rPr>
                <w:rFonts w:ascii="Calibri"/>
                <w:spacing w:val="-1"/>
              </w:rPr>
              <w:t>to</w:t>
            </w:r>
            <w:r>
              <w:rPr>
                <w:rFonts w:ascii="Calibri"/>
                <w:spacing w:val="-4"/>
              </w:rPr>
              <w:t xml:space="preserve"> </w:t>
            </w:r>
            <w:r>
              <w:rPr>
                <w:rFonts w:ascii="Calibri"/>
                <w:spacing w:val="-1"/>
              </w:rPr>
              <w:t>the</w:t>
            </w:r>
            <w:r w:rsidR="00EE7B93">
              <w:rPr>
                <w:rFonts w:ascii="Calibri"/>
              </w:rPr>
              <w:t xml:space="preserve"> code</w:t>
            </w:r>
            <w:r w:rsidR="00EE7B93">
              <w:rPr>
                <w:rFonts w:ascii="Calibri"/>
                <w:spacing w:val="-3"/>
              </w:rPr>
              <w:t xml:space="preserve"> </w:t>
            </w:r>
            <w:r w:rsidR="00EE7B93">
              <w:rPr>
                <w:rFonts w:ascii="Calibri"/>
              </w:rPr>
              <w:t>of</w:t>
            </w:r>
            <w:r w:rsidR="00EE7B93">
              <w:rPr>
                <w:rFonts w:ascii="Calibri"/>
                <w:spacing w:val="-3"/>
              </w:rPr>
              <w:t xml:space="preserve"> </w:t>
            </w:r>
            <w:r w:rsidR="00EE7B93">
              <w:rPr>
                <w:rFonts w:ascii="Calibri"/>
                <w:spacing w:val="-1"/>
              </w:rPr>
              <w:t>ethics</w:t>
            </w:r>
            <w:r w:rsidR="00EE7B93">
              <w:rPr>
                <w:rFonts w:ascii="Calibri"/>
                <w:spacing w:val="-3"/>
              </w:rPr>
              <w:t xml:space="preserve"> </w:t>
            </w:r>
            <w:r w:rsidR="00EE7B93">
              <w:rPr>
                <w:rFonts w:ascii="Calibri"/>
                <w:spacing w:val="-1"/>
              </w:rPr>
              <w:t>and</w:t>
            </w:r>
            <w:r w:rsidR="00EE7B93">
              <w:rPr>
                <w:rFonts w:ascii="Calibri"/>
                <w:spacing w:val="28"/>
              </w:rPr>
              <w:t xml:space="preserve"> </w:t>
            </w:r>
            <w:r w:rsidR="00EE7B93">
              <w:rPr>
                <w:rFonts w:ascii="Calibri"/>
                <w:spacing w:val="-1"/>
              </w:rPr>
              <w:t>business</w:t>
            </w:r>
            <w:r w:rsidR="00EE7B93">
              <w:rPr>
                <w:rFonts w:ascii="Calibri"/>
                <w:spacing w:val="-5"/>
              </w:rPr>
              <w:t xml:space="preserve"> </w:t>
            </w:r>
            <w:r w:rsidR="00EE7B93">
              <w:rPr>
                <w:rFonts w:ascii="Calibri"/>
                <w:spacing w:val="-1"/>
              </w:rPr>
              <w:t>conduct,</w:t>
            </w:r>
            <w:r w:rsidR="00EE7B93">
              <w:rPr>
                <w:rFonts w:ascii="Calibri"/>
                <w:spacing w:val="30"/>
                <w:w w:val="99"/>
              </w:rPr>
              <w:t xml:space="preserve"> </w:t>
            </w:r>
            <w:r w:rsidR="00EE7B93">
              <w:rPr>
                <w:rFonts w:ascii="Calibri"/>
                <w:spacing w:val="-1"/>
              </w:rPr>
              <w:t>and</w:t>
            </w:r>
            <w:r w:rsidR="00EE7B93">
              <w:rPr>
                <w:rFonts w:ascii="Calibri"/>
                <w:spacing w:val="-2"/>
              </w:rPr>
              <w:t xml:space="preserve"> </w:t>
            </w:r>
            <w:r w:rsidR="00EE7B93">
              <w:rPr>
                <w:rFonts w:ascii="Calibri"/>
                <w:spacing w:val="-1"/>
              </w:rPr>
              <w:t>following</w:t>
            </w:r>
            <w:r w:rsidR="00EE7B93">
              <w:rPr>
                <w:rFonts w:ascii="Calibri"/>
                <w:spacing w:val="20"/>
                <w:w w:val="99"/>
              </w:rPr>
              <w:t xml:space="preserve"> </w:t>
            </w:r>
            <w:r w:rsidR="00EE7B93">
              <w:rPr>
                <w:rFonts w:ascii="Calibri"/>
              </w:rPr>
              <w:t>other</w:t>
            </w:r>
            <w:r w:rsidR="00EE7B93">
              <w:rPr>
                <w:rFonts w:ascii="Calibri"/>
                <w:w w:val="99"/>
              </w:rPr>
              <w:t xml:space="preserve"> </w:t>
            </w:r>
            <w:r w:rsidR="00EE7B93">
              <w:rPr>
                <w:rFonts w:ascii="Calibri"/>
                <w:spacing w:val="-1"/>
              </w:rPr>
              <w:t>organizational</w:t>
            </w:r>
            <w:r w:rsidR="00EE7B93">
              <w:rPr>
                <w:rFonts w:ascii="Calibri"/>
                <w:spacing w:val="24"/>
              </w:rPr>
              <w:t xml:space="preserve"> </w:t>
            </w:r>
            <w:r w:rsidR="00EE7B93">
              <w:rPr>
                <w:rFonts w:ascii="Calibri"/>
                <w:spacing w:val="-1"/>
              </w:rPr>
              <w:t>policies?</w:t>
            </w:r>
          </w:p>
          <w:p w:rsidR="00EE7B93" w:rsidRDefault="00EE7B93" w:rsidP="00EE7B93">
            <w:pPr>
              <w:pStyle w:val="TableParagraph"/>
              <w:spacing w:line="259" w:lineRule="auto"/>
              <w:ind w:left="103" w:right="168"/>
              <w:rPr>
                <w:rFonts w:ascii="Calibri" w:eastAsia="Calibri" w:hAnsi="Calibri" w:cs="Calibri"/>
              </w:rPr>
            </w:pPr>
          </w:p>
          <w:p w:rsidR="00823286" w:rsidRDefault="00823286" w:rsidP="00EE7B93">
            <w:pPr>
              <w:pStyle w:val="TableParagraph"/>
              <w:spacing w:line="259" w:lineRule="auto"/>
              <w:ind w:left="103" w:right="181"/>
              <w:rPr>
                <w:rFonts w:ascii="Calibri" w:eastAsia="Calibri" w:hAnsi="Calibri" w:cs="Calibri"/>
              </w:rPr>
            </w:pPr>
          </w:p>
          <w:p w:rsidR="00EE7B93" w:rsidRDefault="00EE7B93" w:rsidP="00EE7B93">
            <w:pPr>
              <w:pStyle w:val="TableParagraph"/>
              <w:spacing w:line="258" w:lineRule="auto"/>
              <w:ind w:left="103" w:right="193"/>
              <w:rPr>
                <w:rFonts w:ascii="Calibri" w:eastAsia="Calibri" w:hAnsi="Calibri" w:cs="Calibri"/>
              </w:rPr>
            </w:pPr>
            <w:r>
              <w:rPr>
                <w:rFonts w:ascii="Calibri"/>
              </w:rPr>
              <w:t>Does</w:t>
            </w:r>
            <w:r>
              <w:rPr>
                <w:rFonts w:ascii="Calibri"/>
                <w:spacing w:val="-3"/>
              </w:rPr>
              <w:t xml:space="preserve"> </w:t>
            </w:r>
            <w:r>
              <w:rPr>
                <w:rFonts w:ascii="Calibri"/>
                <w:spacing w:val="-1"/>
              </w:rPr>
              <w:t>corporate</w:t>
            </w:r>
            <w:r>
              <w:rPr>
                <w:rFonts w:ascii="Calibri"/>
                <w:spacing w:val="26"/>
                <w:w w:val="99"/>
              </w:rPr>
              <w:t xml:space="preserve"> </w:t>
            </w:r>
            <w:r>
              <w:rPr>
                <w:rFonts w:ascii="Calibri"/>
                <w:spacing w:val="-1"/>
              </w:rPr>
              <w:t>culture</w:t>
            </w:r>
            <w:r>
              <w:rPr>
                <w:rFonts w:ascii="Calibri"/>
                <w:spacing w:val="-3"/>
              </w:rPr>
              <w:t xml:space="preserve"> </w:t>
            </w:r>
            <w:r>
              <w:rPr>
                <w:rFonts w:ascii="Calibri"/>
                <w:spacing w:val="-1"/>
              </w:rPr>
              <w:t>shun</w:t>
            </w:r>
            <w:r>
              <w:rPr>
                <w:rFonts w:ascii="Calibri"/>
                <w:spacing w:val="27"/>
              </w:rPr>
              <w:t xml:space="preserve"> </w:t>
            </w:r>
            <w:r>
              <w:rPr>
                <w:rFonts w:ascii="Calibri"/>
                <w:spacing w:val="-1"/>
              </w:rPr>
              <w:t>unethical</w:t>
            </w:r>
            <w:r>
              <w:rPr>
                <w:rFonts w:ascii="Calibri"/>
                <w:spacing w:val="26"/>
              </w:rPr>
              <w:t xml:space="preserve"> </w:t>
            </w:r>
            <w:proofErr w:type="spellStart"/>
            <w:r>
              <w:rPr>
                <w:rFonts w:ascii="Calibri"/>
                <w:spacing w:val="-1"/>
              </w:rPr>
              <w:t>behaviour</w:t>
            </w:r>
            <w:proofErr w:type="spellEnd"/>
            <w:r>
              <w:rPr>
                <w:rFonts w:ascii="Calibri"/>
                <w:spacing w:val="-4"/>
              </w:rPr>
              <w:t xml:space="preserve"> </w:t>
            </w:r>
            <w:r>
              <w:rPr>
                <w:rFonts w:ascii="Calibri"/>
                <w:spacing w:val="-1"/>
              </w:rPr>
              <w:t xml:space="preserve">such </w:t>
            </w:r>
            <w:r>
              <w:rPr>
                <w:rFonts w:ascii="Calibri"/>
              </w:rPr>
              <w:t>as</w:t>
            </w:r>
            <w:r>
              <w:rPr>
                <w:rFonts w:ascii="Calibri"/>
                <w:spacing w:val="22"/>
              </w:rPr>
              <w:t xml:space="preserve"> </w:t>
            </w:r>
            <w:r>
              <w:rPr>
                <w:rFonts w:ascii="Calibri"/>
              </w:rPr>
              <w:t xml:space="preserve">hostile </w:t>
            </w:r>
            <w:r>
              <w:rPr>
                <w:rFonts w:ascii="Calibri"/>
                <w:spacing w:val="-1"/>
              </w:rPr>
              <w:t>competitiveness</w:t>
            </w:r>
            <w:r>
              <w:rPr>
                <w:rFonts w:ascii="Calibri"/>
                <w:spacing w:val="30"/>
              </w:rPr>
              <w:t xml:space="preserve"> </w:t>
            </w:r>
            <w:r>
              <w:rPr>
                <w:rFonts w:ascii="Calibri"/>
              </w:rPr>
              <w:t>with</w:t>
            </w:r>
            <w:r>
              <w:rPr>
                <w:rFonts w:ascii="Calibri"/>
                <w:spacing w:val="-4"/>
              </w:rPr>
              <w:t xml:space="preserve"> </w:t>
            </w:r>
            <w:r>
              <w:rPr>
                <w:rFonts w:ascii="Calibri"/>
                <w:spacing w:val="-1"/>
              </w:rPr>
              <w:t>colleagues,</w:t>
            </w:r>
            <w:r>
              <w:rPr>
                <w:rFonts w:ascii="Calibri"/>
                <w:spacing w:val="28"/>
              </w:rPr>
              <w:t xml:space="preserve"> </w:t>
            </w:r>
            <w:r>
              <w:rPr>
                <w:rFonts w:ascii="Calibri"/>
                <w:spacing w:val="-1"/>
              </w:rPr>
              <w:t>rigid</w:t>
            </w:r>
            <w:r>
              <w:rPr>
                <w:rFonts w:ascii="Calibri"/>
                <w:spacing w:val="-3"/>
              </w:rPr>
              <w:t xml:space="preserve"> </w:t>
            </w:r>
            <w:r>
              <w:rPr>
                <w:rFonts w:ascii="Calibri"/>
                <w:spacing w:val="-1"/>
              </w:rPr>
              <w:t>and</w:t>
            </w:r>
            <w:r>
              <w:rPr>
                <w:rFonts w:ascii="Calibri"/>
                <w:spacing w:val="-3"/>
              </w:rPr>
              <w:t xml:space="preserve"> </w:t>
            </w:r>
            <w:r>
              <w:rPr>
                <w:rFonts w:ascii="Calibri"/>
                <w:spacing w:val="-1"/>
              </w:rPr>
              <w:t>petty</w:t>
            </w:r>
            <w:r>
              <w:rPr>
                <w:rFonts w:ascii="Calibri"/>
                <w:spacing w:val="21"/>
                <w:w w:val="99"/>
              </w:rPr>
              <w:t xml:space="preserve"> </w:t>
            </w:r>
            <w:r>
              <w:rPr>
                <w:rFonts w:ascii="Calibri"/>
              </w:rPr>
              <w:t>policies,</w:t>
            </w:r>
            <w:r>
              <w:rPr>
                <w:rFonts w:ascii="Calibri"/>
                <w:spacing w:val="-5"/>
              </w:rPr>
              <w:t xml:space="preserve"> </w:t>
            </w:r>
            <w:r>
              <w:rPr>
                <w:rFonts w:ascii="Calibri"/>
              </w:rPr>
              <w:t>over-</w:t>
            </w:r>
            <w:r>
              <w:rPr>
                <w:rFonts w:ascii="Calibri"/>
                <w:spacing w:val="21"/>
              </w:rPr>
              <w:t xml:space="preserve"> </w:t>
            </w:r>
            <w:r>
              <w:rPr>
                <w:rFonts w:ascii="Calibri"/>
                <w:spacing w:val="-1"/>
              </w:rPr>
              <w:t>centralization</w:t>
            </w:r>
            <w:r>
              <w:rPr>
                <w:rFonts w:ascii="Calibri"/>
                <w:spacing w:val="-3"/>
              </w:rPr>
              <w:t xml:space="preserve"> </w:t>
            </w:r>
            <w:r>
              <w:rPr>
                <w:rFonts w:ascii="Calibri"/>
              </w:rPr>
              <w:t>of</w:t>
            </w:r>
            <w:r>
              <w:rPr>
                <w:rFonts w:ascii="Calibri"/>
                <w:spacing w:val="23"/>
              </w:rPr>
              <w:t xml:space="preserve"> </w:t>
            </w:r>
            <w:r>
              <w:rPr>
                <w:rFonts w:ascii="Calibri"/>
                <w:spacing w:val="-1"/>
              </w:rPr>
              <w:t>authority,</w:t>
            </w:r>
            <w:r>
              <w:rPr>
                <w:rFonts w:ascii="Calibri"/>
                <w:spacing w:val="-8"/>
              </w:rPr>
              <w:t xml:space="preserve"> </w:t>
            </w:r>
            <w:r>
              <w:rPr>
                <w:rFonts w:ascii="Calibri"/>
                <w:spacing w:val="-1"/>
              </w:rPr>
              <w:t>etc.?</w:t>
            </w:r>
          </w:p>
          <w:p w:rsidR="00EE7B93" w:rsidRDefault="00EE7B93" w:rsidP="00EE7B93">
            <w:pPr>
              <w:pStyle w:val="TableParagraph"/>
              <w:spacing w:line="259" w:lineRule="auto"/>
              <w:ind w:left="103" w:right="181"/>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EE7B93" w:rsidRDefault="00EE7B93" w:rsidP="00EE7B93"/>
          <w:p w:rsidR="00EE7B93" w:rsidRDefault="00EE7B93" w:rsidP="00EE7B93"/>
          <w:p w:rsidR="00EE7B93" w:rsidRDefault="00EE7B93" w:rsidP="00EE7B93">
            <w:r>
              <w:t xml:space="preserve"> </w:t>
            </w:r>
            <w:r w:rsidRPr="005D2B33">
              <w:rPr>
                <w:sz w:val="28"/>
                <w:szCs w:val="28"/>
              </w:rPr>
              <w:t>√</w:t>
            </w:r>
          </w:p>
          <w:p w:rsidR="00EE7B93" w:rsidRDefault="00EE7B93" w:rsidP="00EE7B93"/>
          <w:p w:rsidR="00EE7B93" w:rsidRDefault="00EE7B93" w:rsidP="00EE7B93"/>
          <w:p w:rsidR="00EE7B93" w:rsidRDefault="00EE7B93" w:rsidP="00EE7B93">
            <w:pPr>
              <w:rPr>
                <w:sz w:val="28"/>
                <w:szCs w:val="28"/>
              </w:rPr>
            </w:pPr>
            <w:r>
              <w:t xml:space="preserve"> </w:t>
            </w:r>
            <w:r w:rsidRPr="005D2B33">
              <w:rPr>
                <w:sz w:val="28"/>
                <w:szCs w:val="28"/>
              </w:rPr>
              <w:t>√</w:t>
            </w:r>
          </w:p>
          <w:p w:rsidR="00EE7B93" w:rsidRDefault="00EE7B93" w:rsidP="00EE7B93">
            <w:pPr>
              <w:rPr>
                <w:sz w:val="28"/>
                <w:szCs w:val="28"/>
              </w:rPr>
            </w:pPr>
          </w:p>
          <w:p w:rsidR="00EE7B93" w:rsidRDefault="00EE7B93" w:rsidP="00EE7B93">
            <w:pPr>
              <w:rPr>
                <w:sz w:val="28"/>
                <w:szCs w:val="28"/>
              </w:rPr>
            </w:pPr>
            <w:r>
              <w:rPr>
                <w:sz w:val="28"/>
                <w:szCs w:val="28"/>
              </w:rPr>
              <w:t xml:space="preserve"> </w:t>
            </w:r>
            <w:r w:rsidRPr="005D2B33">
              <w:rPr>
                <w:sz w:val="28"/>
                <w:szCs w:val="28"/>
              </w:rPr>
              <w:t>√</w:t>
            </w:r>
          </w:p>
          <w:p w:rsidR="00EE7B93" w:rsidRDefault="00EE7B93" w:rsidP="00EE7B93"/>
          <w:p w:rsidR="00EE7B93" w:rsidRDefault="00EE7B93" w:rsidP="00EE7B93">
            <w:pPr>
              <w:rPr>
                <w:sz w:val="28"/>
                <w:szCs w:val="28"/>
              </w:rPr>
            </w:pPr>
            <w:r>
              <w:t xml:space="preserve"> </w:t>
            </w:r>
            <w:r>
              <w:rPr>
                <w:sz w:val="28"/>
                <w:szCs w:val="28"/>
              </w:rPr>
              <w:t xml:space="preserve"> </w:t>
            </w:r>
            <w:r w:rsidRPr="005D2B33">
              <w:rPr>
                <w:sz w:val="28"/>
                <w:szCs w:val="28"/>
              </w:rPr>
              <w:t>√</w:t>
            </w:r>
          </w:p>
          <w:p w:rsidR="00EE7B93" w:rsidRDefault="00EE7B93" w:rsidP="00EE7B93"/>
          <w:p w:rsidR="00EE7B93" w:rsidRDefault="00EE7B93" w:rsidP="00EE7B93"/>
          <w:p w:rsidR="001E20A9" w:rsidRDefault="001E20A9" w:rsidP="00EE7B93"/>
          <w:p w:rsidR="001E20A9" w:rsidRDefault="001E20A9" w:rsidP="00EE7B93"/>
          <w:p w:rsidR="001E20A9" w:rsidRDefault="001E20A9" w:rsidP="00EE7B93">
            <w: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EE7B93" w:rsidRDefault="00EE7B93" w:rsidP="00EE7B93"/>
          <w:p w:rsidR="00EE7B93" w:rsidRDefault="00EE7B93" w:rsidP="00EE7B93"/>
          <w:p w:rsidR="00EE7B93" w:rsidRDefault="00EE7B93" w:rsidP="00EE7B93">
            <w:r>
              <w:t xml:space="preserve"> Ref corporate code of ethics dated July 6</w:t>
            </w:r>
            <w:r w:rsidRPr="00EE7B93">
              <w:rPr>
                <w:vertAlign w:val="superscript"/>
              </w:rPr>
              <w:t>th</w:t>
            </w:r>
            <w:r>
              <w:t>, 2002.</w:t>
            </w:r>
          </w:p>
          <w:p w:rsidR="00EE7B93" w:rsidRDefault="00EE7B93" w:rsidP="00EE7B93"/>
          <w:p w:rsidR="00EE7B93" w:rsidRDefault="00EE7B93" w:rsidP="00EE7B93"/>
          <w:p w:rsidR="00EE7B93" w:rsidRDefault="00EE7B93" w:rsidP="00EE7B93">
            <w:r>
              <w:t>Ref corporate code of ethics dated July 6</w:t>
            </w:r>
            <w:r w:rsidRPr="00EE7B93">
              <w:rPr>
                <w:vertAlign w:val="superscript"/>
              </w:rPr>
              <w:t>th</w:t>
            </w:r>
            <w:r>
              <w:t>, 2002.</w:t>
            </w:r>
          </w:p>
          <w:p w:rsidR="00EE7B93" w:rsidRPr="00EE7B93" w:rsidRDefault="00EE7B93" w:rsidP="00EE7B93">
            <w:pPr>
              <w:rPr>
                <w:sz w:val="20"/>
                <w:szCs w:val="20"/>
              </w:rPr>
            </w:pPr>
          </w:p>
          <w:p w:rsidR="00EE7B93" w:rsidRDefault="00EE7B93" w:rsidP="00EE7B93">
            <w:r>
              <w:t xml:space="preserve"> A corporate training plan exists which factors in this type of training, however it </w:t>
            </w:r>
            <w:proofErr w:type="spellStart"/>
            <w:r>
              <w:t>iss</w:t>
            </w:r>
            <w:proofErr w:type="spellEnd"/>
            <w:r>
              <w:t xml:space="preserve"> not done for all new employees upon inception, but rather scheduled for each employee annually. (To consider training from inception)</w:t>
            </w:r>
          </w:p>
          <w:p w:rsidR="00EE7B93" w:rsidRDefault="00EE7B93" w:rsidP="00EE7B93"/>
          <w:p w:rsidR="001E20A9" w:rsidRDefault="001E20A9" w:rsidP="00EE7B93"/>
          <w:p w:rsidR="001E20A9" w:rsidRDefault="001E20A9" w:rsidP="00EE7B93"/>
          <w:p w:rsidR="001E20A9" w:rsidRDefault="001E20A9" w:rsidP="00EE7B93"/>
          <w:p w:rsidR="001E20A9" w:rsidRDefault="001E20A9" w:rsidP="00EE7B93"/>
          <w:p w:rsidR="001E20A9" w:rsidRDefault="001E20A9" w:rsidP="00EE7B93">
            <w:r>
              <w:t xml:space="preserve"> This is guided by the corporate code of ethics, and enshrined in the organizational culture.</w:t>
            </w:r>
          </w:p>
          <w:p w:rsidR="001E20A9" w:rsidRDefault="001E20A9" w:rsidP="00EE7B93"/>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823286">
        <w:trPr>
          <w:trHeight w:hRule="exact" w:val="12751"/>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line="258" w:lineRule="auto"/>
              <w:ind w:left="103" w:right="213"/>
              <w:rPr>
                <w:rFonts w:ascii="Calibri" w:eastAsia="Calibri" w:hAnsi="Calibri" w:cs="Calibri"/>
              </w:rPr>
            </w:pPr>
            <w:r>
              <w:rPr>
                <w:rFonts w:ascii="Calibri"/>
              </w:rPr>
              <w:lastRenderedPageBreak/>
              <w:t>Does</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organization</w:t>
            </w:r>
            <w:r>
              <w:rPr>
                <w:rFonts w:ascii="Calibri"/>
                <w:spacing w:val="22"/>
              </w:rPr>
              <w:t xml:space="preserve"> </w:t>
            </w:r>
            <w:proofErr w:type="spellStart"/>
            <w:r>
              <w:rPr>
                <w:rFonts w:ascii="Calibri"/>
              </w:rPr>
              <w:t>favour</w:t>
            </w:r>
            <w:proofErr w:type="spellEnd"/>
            <w:r>
              <w:rPr>
                <w:rFonts w:ascii="Calibri"/>
                <w:spacing w:val="-3"/>
              </w:rPr>
              <w:t xml:space="preserve"> </w:t>
            </w:r>
            <w:r>
              <w:rPr>
                <w:rFonts w:ascii="Calibri"/>
                <w:spacing w:val="-1"/>
              </w:rPr>
              <w:t>individuals</w:t>
            </w:r>
            <w:r>
              <w:rPr>
                <w:rFonts w:ascii="Calibri"/>
                <w:spacing w:val="29"/>
              </w:rPr>
              <w:t xml:space="preserve"> </w:t>
            </w:r>
            <w:r>
              <w:rPr>
                <w:rFonts w:ascii="Calibri"/>
              </w:rPr>
              <w:t xml:space="preserve">of </w:t>
            </w:r>
            <w:r>
              <w:rPr>
                <w:rFonts w:ascii="Calibri"/>
                <w:spacing w:val="-1"/>
              </w:rPr>
              <w:t>high</w:t>
            </w:r>
            <w:r>
              <w:rPr>
                <w:rFonts w:ascii="Calibri"/>
              </w:rPr>
              <w:t xml:space="preserve"> moral</w:t>
            </w:r>
            <w:r>
              <w:rPr>
                <w:rFonts w:ascii="Calibri"/>
                <w:spacing w:val="23"/>
              </w:rPr>
              <w:t xml:space="preserve"> </w:t>
            </w:r>
            <w:r>
              <w:rPr>
                <w:rFonts w:ascii="Calibri"/>
                <w:spacing w:val="-1"/>
              </w:rPr>
              <w:t>character</w:t>
            </w:r>
            <w:r>
              <w:rPr>
                <w:rFonts w:ascii="Calibri"/>
                <w:spacing w:val="-9"/>
              </w:rPr>
              <w:t xml:space="preserve"> </w:t>
            </w:r>
            <w:r>
              <w:rPr>
                <w:rFonts w:ascii="Calibri"/>
              </w:rPr>
              <w:t>over</w:t>
            </w:r>
            <w:r>
              <w:rPr>
                <w:rFonts w:ascii="Calibri"/>
                <w:spacing w:val="28"/>
                <w:w w:val="99"/>
              </w:rPr>
              <w:t xml:space="preserve"> </w:t>
            </w:r>
            <w:r>
              <w:rPr>
                <w:rFonts w:ascii="Calibri"/>
                <w:spacing w:val="-1"/>
              </w:rPr>
              <w:t>unethical</w:t>
            </w:r>
            <w:r>
              <w:rPr>
                <w:rFonts w:ascii="Calibri"/>
                <w:spacing w:val="-3"/>
              </w:rPr>
              <w:t xml:space="preserve"> </w:t>
            </w:r>
            <w:r>
              <w:rPr>
                <w:rFonts w:ascii="Calibri"/>
                <w:spacing w:val="-1"/>
              </w:rPr>
              <w:t>people</w:t>
            </w:r>
            <w:r>
              <w:rPr>
                <w:rFonts w:ascii="Calibri"/>
                <w:spacing w:val="30"/>
              </w:rPr>
              <w:t xml:space="preserve"> </w:t>
            </w:r>
            <w:r>
              <w:rPr>
                <w:rFonts w:ascii="Calibri"/>
                <w:spacing w:val="-1"/>
              </w:rPr>
              <w:t>during</w:t>
            </w:r>
            <w:r>
              <w:rPr>
                <w:rFonts w:ascii="Calibri"/>
                <w:spacing w:val="-2"/>
              </w:rPr>
              <w:t xml:space="preserve"> </w:t>
            </w:r>
            <w:r>
              <w:rPr>
                <w:rFonts w:ascii="Calibri"/>
                <w:spacing w:val="-1"/>
              </w:rPr>
              <w:t>the hiring</w:t>
            </w:r>
            <w:r>
              <w:rPr>
                <w:rFonts w:ascii="Calibri"/>
                <w:spacing w:val="30"/>
                <w:w w:val="99"/>
              </w:rPr>
              <w:t xml:space="preserve"> </w:t>
            </w:r>
            <w:r>
              <w:rPr>
                <w:rFonts w:ascii="Calibri"/>
                <w:spacing w:val="-1"/>
              </w:rPr>
              <w:t>process?</w:t>
            </w:r>
          </w:p>
          <w:p w:rsidR="00823286" w:rsidRDefault="00823286" w:rsidP="00EE7B93">
            <w:pPr>
              <w:pStyle w:val="TableParagraph"/>
              <w:rPr>
                <w:rFonts w:ascii="Times New Roman" w:eastAsia="Times New Roman" w:hAnsi="Times New Roman" w:cs="Times New Roman"/>
              </w:rPr>
            </w:pPr>
          </w:p>
          <w:p w:rsidR="00A84821" w:rsidRDefault="00A84821" w:rsidP="00EE7B93">
            <w:pPr>
              <w:pStyle w:val="TableParagraph"/>
              <w:rPr>
                <w:rFonts w:ascii="Times New Roman" w:eastAsia="Times New Roman" w:hAnsi="Times New Roman" w:cs="Times New Roman"/>
              </w:rPr>
            </w:pPr>
          </w:p>
          <w:p w:rsidR="00A84821" w:rsidRDefault="00823286" w:rsidP="00A84821">
            <w:pPr>
              <w:pStyle w:val="TableParagraph"/>
              <w:spacing w:line="259" w:lineRule="auto"/>
              <w:ind w:left="103" w:right="887"/>
              <w:rPr>
                <w:rFonts w:ascii="Calibri" w:eastAsia="Calibri" w:hAnsi="Calibri" w:cs="Calibri"/>
              </w:rPr>
            </w:pPr>
            <w:r>
              <w:rPr>
                <w:rFonts w:ascii="Calibri"/>
                <w:spacing w:val="-1"/>
              </w:rPr>
              <w:t>Are</w:t>
            </w:r>
            <w:r>
              <w:rPr>
                <w:rFonts w:ascii="Calibri"/>
                <w:spacing w:val="-5"/>
              </w:rPr>
              <w:t xml:space="preserve"> </w:t>
            </w:r>
            <w:r>
              <w:rPr>
                <w:rFonts w:ascii="Calibri"/>
                <w:spacing w:val="-1"/>
              </w:rPr>
              <w:t>screening</w:t>
            </w:r>
            <w:r>
              <w:rPr>
                <w:rFonts w:ascii="Calibri"/>
                <w:spacing w:val="27"/>
                <w:w w:val="99"/>
              </w:rPr>
              <w:t xml:space="preserve"> </w:t>
            </w:r>
            <w:r>
              <w:rPr>
                <w:rFonts w:ascii="Calibri"/>
                <w:spacing w:val="-1"/>
              </w:rPr>
              <w:t>procedures</w:t>
            </w:r>
            <w:r>
              <w:rPr>
                <w:rFonts w:ascii="Calibri"/>
                <w:spacing w:val="-7"/>
              </w:rPr>
              <w:t xml:space="preserve"> </w:t>
            </w:r>
            <w:r>
              <w:rPr>
                <w:rFonts w:ascii="Calibri"/>
                <w:spacing w:val="-1"/>
              </w:rPr>
              <w:t>such</w:t>
            </w:r>
            <w:r>
              <w:rPr>
                <w:rFonts w:ascii="Calibri"/>
                <w:spacing w:val="23"/>
              </w:rPr>
              <w:t xml:space="preserve"> </w:t>
            </w:r>
            <w:r>
              <w:rPr>
                <w:rFonts w:ascii="Calibri"/>
              </w:rPr>
              <w:t>as</w:t>
            </w:r>
            <w:r>
              <w:rPr>
                <w:rFonts w:ascii="Calibri"/>
                <w:spacing w:val="-3"/>
              </w:rPr>
              <w:t xml:space="preserve"> </w:t>
            </w:r>
            <w:r>
              <w:rPr>
                <w:rFonts w:ascii="Calibri"/>
                <w:spacing w:val="-1"/>
              </w:rPr>
              <w:t>background</w:t>
            </w:r>
            <w:r>
              <w:rPr>
                <w:rFonts w:ascii="Calibri"/>
                <w:spacing w:val="25"/>
              </w:rPr>
              <w:t xml:space="preserve"> </w:t>
            </w:r>
            <w:r>
              <w:rPr>
                <w:rFonts w:ascii="Calibri"/>
                <w:spacing w:val="-1"/>
              </w:rPr>
              <w:t>checks,</w:t>
            </w:r>
            <w:r>
              <w:rPr>
                <w:rFonts w:ascii="Calibri"/>
                <w:spacing w:val="26"/>
              </w:rPr>
              <w:t xml:space="preserve"> </w:t>
            </w:r>
            <w:r>
              <w:rPr>
                <w:rFonts w:ascii="Calibri"/>
                <w:spacing w:val="-1"/>
              </w:rPr>
              <w:t>psychological</w:t>
            </w:r>
            <w:r>
              <w:rPr>
                <w:rFonts w:ascii="Calibri"/>
                <w:spacing w:val="29"/>
              </w:rPr>
              <w:t xml:space="preserve"> </w:t>
            </w:r>
            <w:r>
              <w:rPr>
                <w:rFonts w:ascii="Calibri"/>
              </w:rPr>
              <w:t>tests,</w:t>
            </w:r>
            <w:r>
              <w:rPr>
                <w:rFonts w:ascii="Calibri"/>
                <w:spacing w:val="-6"/>
              </w:rPr>
              <w:t xml:space="preserve"> </w:t>
            </w:r>
            <w:r>
              <w:rPr>
                <w:rFonts w:ascii="Calibri"/>
                <w:spacing w:val="-1"/>
              </w:rPr>
              <w:t>drug</w:t>
            </w:r>
            <w:r>
              <w:rPr>
                <w:rFonts w:ascii="Calibri"/>
                <w:spacing w:val="-3"/>
              </w:rPr>
              <w:t xml:space="preserve"> </w:t>
            </w:r>
            <w:r>
              <w:rPr>
                <w:rFonts w:ascii="Calibri"/>
                <w:spacing w:val="-1"/>
              </w:rPr>
              <w:t>tests,</w:t>
            </w:r>
            <w:r>
              <w:rPr>
                <w:rFonts w:ascii="Calibri"/>
                <w:spacing w:val="26"/>
              </w:rPr>
              <w:t xml:space="preserve"> </w:t>
            </w:r>
            <w:r>
              <w:rPr>
                <w:rFonts w:ascii="Calibri"/>
                <w:spacing w:val="-1"/>
              </w:rPr>
              <w:t>and</w:t>
            </w:r>
            <w:r>
              <w:rPr>
                <w:rFonts w:ascii="Calibri"/>
                <w:spacing w:val="-3"/>
              </w:rPr>
              <w:t xml:space="preserve"> </w:t>
            </w:r>
            <w:r>
              <w:rPr>
                <w:rFonts w:ascii="Calibri"/>
              </w:rPr>
              <w:t>lie</w:t>
            </w:r>
            <w:r>
              <w:rPr>
                <w:rFonts w:ascii="Calibri"/>
                <w:spacing w:val="-2"/>
              </w:rPr>
              <w:t xml:space="preserve"> </w:t>
            </w:r>
            <w:r>
              <w:rPr>
                <w:rFonts w:ascii="Calibri"/>
                <w:spacing w:val="-1"/>
              </w:rPr>
              <w:t>detector</w:t>
            </w:r>
            <w:r>
              <w:rPr>
                <w:rFonts w:ascii="Calibri"/>
                <w:spacing w:val="26"/>
                <w:w w:val="99"/>
              </w:rPr>
              <w:t xml:space="preserve"> </w:t>
            </w:r>
            <w:r>
              <w:rPr>
                <w:rFonts w:ascii="Calibri"/>
              </w:rPr>
              <w:t>test</w:t>
            </w:r>
            <w:r>
              <w:rPr>
                <w:rFonts w:ascii="Calibri"/>
                <w:spacing w:val="-2"/>
              </w:rPr>
              <w:t xml:space="preserve"> </w:t>
            </w:r>
            <w:r>
              <w:rPr>
                <w:rFonts w:ascii="Calibri"/>
                <w:spacing w:val="-1"/>
              </w:rPr>
              <w:t>used</w:t>
            </w:r>
            <w:r>
              <w:rPr>
                <w:rFonts w:ascii="Calibri"/>
                <w:spacing w:val="-2"/>
              </w:rPr>
              <w:t xml:space="preserve"> </w:t>
            </w:r>
            <w:r>
              <w:rPr>
                <w:rFonts w:ascii="Calibri"/>
                <w:spacing w:val="-1"/>
              </w:rPr>
              <w:t>for</w:t>
            </w:r>
            <w:r w:rsidR="00A84821">
              <w:rPr>
                <w:rFonts w:ascii="Calibri"/>
                <w:spacing w:val="-1"/>
              </w:rPr>
              <w:t xml:space="preserve"> </w:t>
            </w:r>
            <w:r w:rsidR="00A84821">
              <w:rPr>
                <w:rFonts w:ascii="Calibri"/>
                <w:spacing w:val="-1"/>
              </w:rPr>
              <w:t>sensitive</w:t>
            </w:r>
            <w:r w:rsidR="00A84821">
              <w:rPr>
                <w:rFonts w:ascii="Calibri"/>
                <w:spacing w:val="26"/>
                <w:w w:val="99"/>
              </w:rPr>
              <w:t xml:space="preserve"> </w:t>
            </w:r>
            <w:r w:rsidR="00A84821">
              <w:rPr>
                <w:rFonts w:ascii="Calibri"/>
                <w:spacing w:val="-1"/>
              </w:rPr>
              <w:t>positions?</w:t>
            </w:r>
          </w:p>
          <w:p w:rsidR="00823286" w:rsidRDefault="00823286" w:rsidP="00EE7B93">
            <w:pPr>
              <w:pStyle w:val="TableParagraph"/>
              <w:spacing w:line="259" w:lineRule="auto"/>
              <w:ind w:left="103" w:right="320"/>
              <w:rPr>
                <w:rFonts w:ascii="Calibri" w:eastAsia="Calibri" w:hAnsi="Calibri" w:cs="Calibri"/>
              </w:rPr>
            </w:pPr>
          </w:p>
          <w:p w:rsidR="00A84821" w:rsidRDefault="00A84821" w:rsidP="00EE7B93">
            <w:pPr>
              <w:pStyle w:val="TableParagraph"/>
              <w:spacing w:line="259" w:lineRule="auto"/>
              <w:ind w:left="103" w:right="320"/>
              <w:rPr>
                <w:rFonts w:ascii="Calibri" w:eastAsia="Calibri" w:hAnsi="Calibri" w:cs="Calibri"/>
              </w:rPr>
            </w:pPr>
          </w:p>
          <w:p w:rsidR="00A84821" w:rsidRDefault="00A84821" w:rsidP="00A84821">
            <w:pPr>
              <w:pStyle w:val="TableParagraph"/>
              <w:spacing w:line="259" w:lineRule="auto"/>
              <w:ind w:left="103" w:right="103"/>
              <w:rPr>
                <w:rFonts w:ascii="Calibri" w:eastAsia="Calibri" w:hAnsi="Calibri" w:cs="Calibri"/>
              </w:rPr>
            </w:pPr>
            <w:r>
              <w:rPr>
                <w:rFonts w:ascii="Calibri"/>
                <w:spacing w:val="-1"/>
              </w:rPr>
              <w:t>Are</w:t>
            </w:r>
            <w:r>
              <w:rPr>
                <w:rFonts w:ascii="Calibri"/>
                <w:spacing w:val="-6"/>
              </w:rPr>
              <w:t xml:space="preserve"> </w:t>
            </w:r>
            <w:r>
              <w:rPr>
                <w:rFonts w:ascii="Calibri"/>
                <w:spacing w:val="-1"/>
              </w:rPr>
              <w:t>employees</w:t>
            </w:r>
            <w:r>
              <w:rPr>
                <w:rFonts w:ascii="Calibri"/>
                <w:spacing w:val="27"/>
              </w:rPr>
              <w:t xml:space="preserve"> </w:t>
            </w:r>
            <w:r>
              <w:rPr>
                <w:rFonts w:ascii="Calibri"/>
              </w:rPr>
              <w:t>with</w:t>
            </w:r>
            <w:r>
              <w:rPr>
                <w:rFonts w:ascii="Calibri"/>
                <w:spacing w:val="-2"/>
              </w:rPr>
              <w:t xml:space="preserve"> </w:t>
            </w:r>
            <w:r>
              <w:rPr>
                <w:rFonts w:ascii="Calibri"/>
                <w:spacing w:val="-1"/>
              </w:rPr>
              <w:t>alcohol</w:t>
            </w:r>
            <w:r>
              <w:rPr>
                <w:rFonts w:ascii="Calibri"/>
                <w:spacing w:val="-2"/>
              </w:rPr>
              <w:t xml:space="preserve"> </w:t>
            </w:r>
            <w:r>
              <w:rPr>
                <w:rFonts w:ascii="Calibri"/>
              </w:rPr>
              <w:t>or</w:t>
            </w:r>
            <w:r>
              <w:rPr>
                <w:rFonts w:ascii="Calibri"/>
                <w:spacing w:val="27"/>
                <w:w w:val="99"/>
              </w:rPr>
              <w:t xml:space="preserve"> </w:t>
            </w:r>
            <w:r>
              <w:rPr>
                <w:rFonts w:ascii="Calibri"/>
                <w:spacing w:val="-1"/>
              </w:rPr>
              <w:t>drug</w:t>
            </w:r>
            <w:r>
              <w:rPr>
                <w:rFonts w:ascii="Calibri"/>
                <w:spacing w:val="-2"/>
              </w:rPr>
              <w:t xml:space="preserve"> </w:t>
            </w:r>
            <w:r>
              <w:rPr>
                <w:rFonts w:ascii="Calibri"/>
                <w:spacing w:val="-1"/>
              </w:rPr>
              <w:t>abuse</w:t>
            </w:r>
            <w:r>
              <w:rPr>
                <w:rFonts w:ascii="Calibri"/>
                <w:spacing w:val="25"/>
              </w:rPr>
              <w:t xml:space="preserve"> </w:t>
            </w:r>
            <w:r>
              <w:rPr>
                <w:rFonts w:ascii="Calibri"/>
                <w:spacing w:val="-1"/>
              </w:rPr>
              <w:t>problems</w:t>
            </w:r>
            <w:r>
              <w:rPr>
                <w:rFonts w:ascii="Calibri"/>
                <w:spacing w:val="-3"/>
              </w:rPr>
              <w:t xml:space="preserve"> </w:t>
            </w:r>
            <w:r>
              <w:rPr>
                <w:rFonts w:ascii="Calibri"/>
                <w:spacing w:val="-1"/>
              </w:rPr>
              <w:t>provided</w:t>
            </w:r>
            <w:r>
              <w:rPr>
                <w:rFonts w:ascii="Calibri"/>
                <w:spacing w:val="25"/>
              </w:rPr>
              <w:t xml:space="preserve"> </w:t>
            </w:r>
            <w:r>
              <w:rPr>
                <w:rFonts w:ascii="Calibri"/>
                <w:spacing w:val="-1"/>
              </w:rPr>
              <w:t>counselling</w:t>
            </w:r>
            <w:r>
              <w:rPr>
                <w:rFonts w:ascii="Calibri"/>
                <w:spacing w:val="-3"/>
              </w:rPr>
              <w:t xml:space="preserve"> </w:t>
            </w:r>
            <w:r>
              <w:rPr>
                <w:rFonts w:ascii="Calibri"/>
                <w:spacing w:val="-1"/>
              </w:rPr>
              <w:t>by</w:t>
            </w:r>
            <w:r>
              <w:rPr>
                <w:rFonts w:ascii="Calibri"/>
                <w:spacing w:val="-3"/>
              </w:rPr>
              <w:t xml:space="preserve"> </w:t>
            </w:r>
            <w:r>
              <w:rPr>
                <w:rFonts w:ascii="Calibri"/>
                <w:spacing w:val="-1"/>
              </w:rPr>
              <w:t>the</w:t>
            </w:r>
            <w:r>
              <w:rPr>
                <w:rFonts w:ascii="Calibri"/>
                <w:spacing w:val="25"/>
                <w:w w:val="99"/>
              </w:rPr>
              <w:t xml:space="preserve"> </w:t>
            </w:r>
            <w:r>
              <w:rPr>
                <w:rFonts w:ascii="Calibri"/>
                <w:spacing w:val="-1"/>
              </w:rPr>
              <w:t>entity?</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line="258" w:lineRule="auto"/>
              <w:ind w:left="103" w:right="175"/>
              <w:rPr>
                <w:rFonts w:ascii="Calibri"/>
                <w:spacing w:val="-1"/>
              </w:rPr>
            </w:pPr>
            <w:r>
              <w:rPr>
                <w:rFonts w:ascii="Calibri"/>
              </w:rPr>
              <w:t>Does</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organization</w:t>
            </w:r>
            <w:r>
              <w:rPr>
                <w:rFonts w:ascii="Calibri"/>
                <w:spacing w:val="22"/>
              </w:rPr>
              <w:t xml:space="preserve"> </w:t>
            </w:r>
            <w:r>
              <w:rPr>
                <w:rFonts w:ascii="Calibri"/>
              </w:rPr>
              <w:t>maintain</w:t>
            </w:r>
            <w:r>
              <w:rPr>
                <w:rFonts w:ascii="Calibri"/>
                <w:spacing w:val="-4"/>
              </w:rPr>
              <w:t xml:space="preserve"> </w:t>
            </w:r>
            <w:r>
              <w:rPr>
                <w:rFonts w:ascii="Calibri"/>
                <w:spacing w:val="-1"/>
              </w:rPr>
              <w:t>healthy</w:t>
            </w:r>
            <w:r>
              <w:rPr>
                <w:rFonts w:ascii="Calibri"/>
                <w:spacing w:val="22"/>
                <w:w w:val="99"/>
              </w:rPr>
              <w:t xml:space="preserve"> </w:t>
            </w:r>
            <w:r>
              <w:rPr>
                <w:rFonts w:ascii="Calibri"/>
                <w:spacing w:val="-1"/>
              </w:rPr>
              <w:t>employee</w:t>
            </w:r>
            <w:r>
              <w:rPr>
                <w:rFonts w:ascii="Calibri"/>
                <w:spacing w:val="24"/>
                <w:w w:val="99"/>
              </w:rPr>
              <w:t xml:space="preserve"> </w:t>
            </w:r>
            <w:r>
              <w:rPr>
                <w:rFonts w:ascii="Calibri"/>
                <w:spacing w:val="-1"/>
              </w:rPr>
              <w:t>relationships</w:t>
            </w:r>
            <w:r>
              <w:rPr>
                <w:rFonts w:ascii="Calibri"/>
                <w:spacing w:val="-4"/>
              </w:rPr>
              <w:t xml:space="preserve"> </w:t>
            </w:r>
            <w:r>
              <w:rPr>
                <w:rFonts w:ascii="Calibri"/>
                <w:spacing w:val="-1"/>
              </w:rPr>
              <w:t>and</w:t>
            </w:r>
            <w:r>
              <w:rPr>
                <w:rFonts w:ascii="Calibri"/>
                <w:spacing w:val="27"/>
              </w:rPr>
              <w:t xml:space="preserve"> </w:t>
            </w:r>
            <w:r>
              <w:rPr>
                <w:rFonts w:ascii="Calibri"/>
              </w:rPr>
              <w:t>fair</w:t>
            </w:r>
            <w:r>
              <w:rPr>
                <w:rFonts w:ascii="Calibri"/>
                <w:spacing w:val="-3"/>
              </w:rPr>
              <w:t xml:space="preserve"> </w:t>
            </w:r>
            <w:r>
              <w:rPr>
                <w:rFonts w:ascii="Calibri"/>
                <w:spacing w:val="-1"/>
              </w:rPr>
              <w:t>compensation</w:t>
            </w:r>
            <w:r>
              <w:rPr>
                <w:rFonts w:ascii="Calibri"/>
                <w:spacing w:val="28"/>
              </w:rPr>
              <w:t xml:space="preserve"> </w:t>
            </w:r>
            <w:r>
              <w:rPr>
                <w:rFonts w:ascii="Calibri"/>
              </w:rPr>
              <w:t>policies</w:t>
            </w:r>
            <w:r>
              <w:rPr>
                <w:rFonts w:ascii="Calibri"/>
                <w:spacing w:val="-2"/>
              </w:rPr>
              <w:t xml:space="preserve"> </w:t>
            </w:r>
            <w:r>
              <w:rPr>
                <w:rFonts w:ascii="Calibri"/>
                <w:spacing w:val="-1"/>
              </w:rPr>
              <w:t>including</w:t>
            </w:r>
            <w:r>
              <w:rPr>
                <w:rFonts w:ascii="Calibri"/>
                <w:spacing w:val="26"/>
                <w:w w:val="99"/>
              </w:rPr>
              <w:t xml:space="preserve"> </w:t>
            </w:r>
            <w:r>
              <w:rPr>
                <w:rFonts w:ascii="Calibri"/>
              </w:rPr>
              <w:t>salaries,</w:t>
            </w:r>
            <w:r>
              <w:rPr>
                <w:rFonts w:ascii="Calibri"/>
                <w:spacing w:val="-3"/>
              </w:rPr>
              <w:t xml:space="preserve"> </w:t>
            </w:r>
            <w:r>
              <w:rPr>
                <w:rFonts w:ascii="Calibri"/>
                <w:spacing w:val="-1"/>
              </w:rPr>
              <w:t>fringe</w:t>
            </w:r>
            <w:r>
              <w:rPr>
                <w:rFonts w:ascii="Calibri"/>
                <w:spacing w:val="24"/>
                <w:w w:val="99"/>
              </w:rPr>
              <w:t xml:space="preserve"> </w:t>
            </w:r>
            <w:r>
              <w:rPr>
                <w:rFonts w:ascii="Calibri"/>
                <w:spacing w:val="-1"/>
              </w:rPr>
              <w:t>benefits,</w:t>
            </w:r>
            <w:r>
              <w:rPr>
                <w:rFonts w:ascii="Calibri"/>
                <w:spacing w:val="27"/>
              </w:rPr>
              <w:t xml:space="preserve"> </w:t>
            </w:r>
            <w:r>
              <w:rPr>
                <w:rFonts w:ascii="Calibri"/>
                <w:spacing w:val="-1"/>
              </w:rPr>
              <w:t>promotions,</w:t>
            </w:r>
            <w:r>
              <w:rPr>
                <w:rFonts w:ascii="Calibri"/>
                <w:spacing w:val="28"/>
              </w:rPr>
              <w:t xml:space="preserve"> </w:t>
            </w:r>
            <w:r>
              <w:rPr>
                <w:rFonts w:ascii="Calibri"/>
                <w:spacing w:val="-1"/>
              </w:rPr>
              <w:t>performance</w:t>
            </w:r>
            <w:r>
              <w:rPr>
                <w:rFonts w:ascii="Calibri"/>
                <w:spacing w:val="28"/>
                <w:w w:val="99"/>
              </w:rPr>
              <w:t xml:space="preserve"> </w:t>
            </w:r>
            <w:r>
              <w:rPr>
                <w:rFonts w:ascii="Calibri"/>
                <w:spacing w:val="-1"/>
              </w:rPr>
              <w:t>appraisals,</w:t>
            </w:r>
            <w:r>
              <w:rPr>
                <w:rFonts w:ascii="Calibri"/>
              </w:rPr>
              <w:t xml:space="preserve"> </w:t>
            </w:r>
            <w:r>
              <w:rPr>
                <w:rFonts w:ascii="Calibri"/>
                <w:spacing w:val="-1"/>
              </w:rPr>
              <w:t>and</w:t>
            </w:r>
            <w:r>
              <w:rPr>
                <w:rFonts w:ascii="Calibri"/>
                <w:spacing w:val="23"/>
              </w:rPr>
              <w:t xml:space="preserve"> </w:t>
            </w:r>
            <w:r>
              <w:rPr>
                <w:rFonts w:ascii="Calibri"/>
                <w:spacing w:val="-1"/>
              </w:rPr>
              <w:t>severance</w:t>
            </w:r>
            <w:r>
              <w:rPr>
                <w:rFonts w:ascii="Calibri"/>
                <w:spacing w:val="26"/>
                <w:w w:val="99"/>
              </w:rPr>
              <w:t xml:space="preserve"> </w:t>
            </w:r>
            <w:r>
              <w:rPr>
                <w:rFonts w:ascii="Calibri"/>
                <w:spacing w:val="-1"/>
              </w:rPr>
              <w:t>packages?</w:t>
            </w:r>
          </w:p>
          <w:p w:rsidR="00A84821" w:rsidRDefault="00A84821" w:rsidP="00A84821">
            <w:pPr>
              <w:pStyle w:val="TableParagraph"/>
              <w:spacing w:line="258" w:lineRule="auto"/>
              <w:ind w:left="103" w:right="175"/>
              <w:rPr>
                <w:rFonts w:ascii="Calibri" w:eastAsia="Calibri" w:hAnsi="Calibri" w:cs="Calibri"/>
              </w:rPr>
            </w:pPr>
          </w:p>
          <w:p w:rsidR="00A84821" w:rsidRDefault="00A84821" w:rsidP="00A84821">
            <w:pPr>
              <w:pStyle w:val="TableParagraph"/>
              <w:spacing w:before="159" w:line="258" w:lineRule="auto"/>
              <w:ind w:left="103" w:right="219"/>
              <w:rPr>
                <w:rFonts w:ascii="Calibri" w:eastAsia="Calibri" w:hAnsi="Calibri" w:cs="Calibri"/>
              </w:rPr>
            </w:pPr>
            <w:r>
              <w:rPr>
                <w:rFonts w:ascii="Calibri" w:eastAsia="Calibri" w:hAnsi="Calibri" w:cs="Calibri"/>
                <w:spacing w:val="-1"/>
              </w:rPr>
              <w:t>Are</w:t>
            </w:r>
            <w:r>
              <w:rPr>
                <w:rFonts w:ascii="Calibri" w:eastAsia="Calibri" w:hAnsi="Calibri" w:cs="Calibri"/>
                <w:spacing w:val="-2"/>
              </w:rPr>
              <w:t xml:space="preserve"> </w:t>
            </w:r>
            <w:r>
              <w:rPr>
                <w:rFonts w:ascii="Calibri" w:eastAsia="Calibri" w:hAnsi="Calibri" w:cs="Calibri"/>
                <w:spacing w:val="-1"/>
              </w:rPr>
              <w:t>these</w:t>
            </w:r>
            <w:r>
              <w:rPr>
                <w:rFonts w:ascii="Calibri" w:eastAsia="Calibri" w:hAnsi="Calibri" w:cs="Calibri"/>
                <w:spacing w:val="-2"/>
              </w:rPr>
              <w:t xml:space="preserve"> </w:t>
            </w:r>
            <w:r>
              <w:rPr>
                <w:rFonts w:ascii="Calibri" w:eastAsia="Calibri" w:hAnsi="Calibri" w:cs="Calibri"/>
                <w:spacing w:val="-1"/>
              </w:rPr>
              <w:t>policies</w:t>
            </w:r>
            <w:r>
              <w:rPr>
                <w:rFonts w:ascii="Calibri" w:eastAsia="Calibri" w:hAnsi="Calibri" w:cs="Calibri"/>
                <w:spacing w:val="30"/>
              </w:rPr>
              <w:t xml:space="preserve"> </w:t>
            </w:r>
            <w:proofErr w:type="spellStart"/>
            <w:r>
              <w:rPr>
                <w:rFonts w:ascii="Calibri" w:eastAsia="Calibri" w:hAnsi="Calibri" w:cs="Calibri"/>
                <w:spacing w:val="-1"/>
              </w:rPr>
              <w:t>favourable</w:t>
            </w:r>
            <w:proofErr w:type="spellEnd"/>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27"/>
              </w:rPr>
              <w:t xml:space="preserve"> </w:t>
            </w:r>
            <w:r>
              <w:rPr>
                <w:rFonts w:ascii="Calibri" w:eastAsia="Calibri" w:hAnsi="Calibri" w:cs="Calibri"/>
                <w:spacing w:val="-1"/>
              </w:rPr>
              <w:t>compared</w:t>
            </w:r>
            <w:r>
              <w:rPr>
                <w:rFonts w:ascii="Calibri" w:eastAsia="Calibri" w:hAnsi="Calibri" w:cs="Calibri"/>
                <w:spacing w:val="-2"/>
              </w:rPr>
              <w:t xml:space="preserve"> </w:t>
            </w:r>
            <w:r>
              <w:rPr>
                <w:rFonts w:ascii="Calibri" w:eastAsia="Calibri" w:hAnsi="Calibri" w:cs="Calibri"/>
                <w:spacing w:val="-1"/>
              </w:rPr>
              <w:t>to</w:t>
            </w:r>
            <w:r>
              <w:rPr>
                <w:rFonts w:ascii="Calibri" w:eastAsia="Calibri" w:hAnsi="Calibri" w:cs="Calibri"/>
                <w:spacing w:val="27"/>
              </w:rPr>
              <w:t xml:space="preserve"> </w:t>
            </w:r>
            <w:r>
              <w:rPr>
                <w:rFonts w:ascii="Calibri" w:eastAsia="Calibri" w:hAnsi="Calibri" w:cs="Calibri"/>
                <w:spacing w:val="-1"/>
              </w:rPr>
              <w:t>competitor</w:t>
            </w:r>
            <w:r>
              <w:rPr>
                <w:rFonts w:ascii="Calibri" w:eastAsia="Calibri" w:hAnsi="Calibri" w:cs="Calibri"/>
                <w:spacing w:val="28"/>
                <w:w w:val="99"/>
              </w:rPr>
              <w:t xml:space="preserve"> </w:t>
            </w:r>
            <w:r>
              <w:rPr>
                <w:rFonts w:ascii="Calibri" w:eastAsia="Calibri" w:hAnsi="Calibri" w:cs="Calibri"/>
                <w:spacing w:val="-1"/>
              </w:rPr>
              <w:t>organizations’</w:t>
            </w:r>
            <w:r>
              <w:rPr>
                <w:rFonts w:ascii="Calibri" w:eastAsia="Calibri" w:hAnsi="Calibri" w:cs="Calibri"/>
                <w:spacing w:val="24"/>
              </w:rPr>
              <w:t xml:space="preserve"> </w:t>
            </w:r>
            <w:r>
              <w:rPr>
                <w:rFonts w:ascii="Calibri" w:eastAsia="Calibri" w:hAnsi="Calibri" w:cs="Calibri"/>
              </w:rPr>
              <w:t>policies</w:t>
            </w:r>
            <w:r>
              <w:rPr>
                <w:rFonts w:ascii="Calibri" w:eastAsia="Calibri" w:hAnsi="Calibri" w:cs="Calibri"/>
                <w:spacing w:val="-2"/>
              </w:rPr>
              <w:t xml:space="preserve"> </w:t>
            </w:r>
            <w:r>
              <w:rPr>
                <w:rFonts w:ascii="Calibri" w:eastAsia="Calibri" w:hAnsi="Calibri" w:cs="Calibri"/>
                <w:spacing w:val="-1"/>
              </w:rPr>
              <w:t>and</w:t>
            </w:r>
            <w:r>
              <w:rPr>
                <w:rFonts w:ascii="Calibri" w:eastAsia="Calibri" w:hAnsi="Calibri" w:cs="Calibri"/>
              </w:rPr>
              <w:t xml:space="preserve"> are</w:t>
            </w:r>
            <w:r>
              <w:rPr>
                <w:rFonts w:ascii="Calibri" w:eastAsia="Calibri" w:hAnsi="Calibri" w:cs="Calibri"/>
                <w:spacing w:val="22"/>
              </w:rPr>
              <w:t xml:space="preserve"> </w:t>
            </w:r>
            <w:r>
              <w:rPr>
                <w:rFonts w:ascii="Calibri" w:eastAsia="Calibri" w:hAnsi="Calibri" w:cs="Calibri"/>
                <w:spacing w:val="-1"/>
              </w:rPr>
              <w:t>they</w:t>
            </w:r>
            <w:r>
              <w:rPr>
                <w:rFonts w:ascii="Calibri" w:eastAsia="Calibri" w:hAnsi="Calibri" w:cs="Calibri"/>
                <w:spacing w:val="-2"/>
              </w:rPr>
              <w:t xml:space="preserve"> </w:t>
            </w:r>
            <w:r>
              <w:rPr>
                <w:rFonts w:ascii="Calibri" w:eastAsia="Calibri" w:hAnsi="Calibri" w:cs="Calibri"/>
                <w:spacing w:val="-1"/>
              </w:rPr>
              <w:t>successful</w:t>
            </w:r>
            <w:r>
              <w:rPr>
                <w:rFonts w:ascii="Calibri" w:eastAsia="Calibri" w:hAnsi="Calibri" w:cs="Calibri"/>
                <w:spacing w:val="-5"/>
              </w:rPr>
              <w:t xml:space="preserve"> </w:t>
            </w:r>
            <w:r>
              <w:rPr>
                <w:rFonts w:ascii="Calibri" w:eastAsia="Calibri" w:hAnsi="Calibri" w:cs="Calibri"/>
              </w:rPr>
              <w:t>in</w:t>
            </w:r>
            <w:r>
              <w:rPr>
                <w:rFonts w:ascii="Calibri" w:eastAsia="Calibri" w:hAnsi="Calibri" w:cs="Calibri"/>
                <w:spacing w:val="29"/>
              </w:rPr>
              <w:t xml:space="preserve"> </w:t>
            </w:r>
            <w:r>
              <w:rPr>
                <w:rFonts w:ascii="Calibri" w:eastAsia="Calibri" w:hAnsi="Calibri" w:cs="Calibri"/>
                <w:spacing w:val="-1"/>
              </w:rPr>
              <w:t>deterring</w:t>
            </w:r>
            <w:r>
              <w:rPr>
                <w:rFonts w:ascii="Calibri" w:eastAsia="Calibri" w:hAnsi="Calibri" w:cs="Calibri"/>
                <w:spacing w:val="-4"/>
              </w:rPr>
              <w:t xml:space="preserve"> </w:t>
            </w:r>
            <w:r>
              <w:rPr>
                <w:rFonts w:ascii="Calibri" w:eastAsia="Calibri" w:hAnsi="Calibri" w:cs="Calibri"/>
                <w:spacing w:val="-1"/>
              </w:rPr>
              <w:t>fraud</w:t>
            </w:r>
            <w:r>
              <w:rPr>
                <w:rFonts w:ascii="Calibri" w:eastAsia="Calibri" w:hAnsi="Calibri" w:cs="Calibri"/>
                <w:spacing w:val="23"/>
              </w:rPr>
              <w:t xml:space="preserve"> </w:t>
            </w:r>
            <w:r>
              <w:rPr>
                <w:rFonts w:ascii="Calibri" w:eastAsia="Calibri" w:hAnsi="Calibri" w:cs="Calibri"/>
                <w:spacing w:val="-1"/>
              </w:rPr>
              <w:t>and</w:t>
            </w:r>
            <w:r>
              <w:rPr>
                <w:rFonts w:ascii="Calibri" w:eastAsia="Calibri" w:hAnsi="Calibri" w:cs="Calibri"/>
                <w:spacing w:val="-5"/>
              </w:rPr>
              <w:t xml:space="preserve"> </w:t>
            </w:r>
            <w:r>
              <w:rPr>
                <w:rFonts w:ascii="Calibri" w:eastAsia="Calibri" w:hAnsi="Calibri" w:cs="Calibri"/>
                <w:spacing w:val="-1"/>
              </w:rPr>
              <w:t>employee</w:t>
            </w:r>
            <w:r>
              <w:rPr>
                <w:rFonts w:ascii="Calibri" w:eastAsia="Calibri" w:hAnsi="Calibri" w:cs="Calibri"/>
                <w:spacing w:val="26"/>
                <w:w w:val="99"/>
              </w:rPr>
              <w:t xml:space="preserve"> </w:t>
            </w:r>
            <w:r>
              <w:rPr>
                <w:rFonts w:ascii="Calibri" w:eastAsia="Calibri" w:hAnsi="Calibri" w:cs="Calibri"/>
                <w:spacing w:val="-1"/>
              </w:rPr>
              <w:t>disenchantment?</w:t>
            </w:r>
          </w:p>
          <w:p w:rsidR="00A84821" w:rsidRDefault="00A84821" w:rsidP="00EE7B93">
            <w:pPr>
              <w:pStyle w:val="TableParagraph"/>
              <w:spacing w:line="259" w:lineRule="auto"/>
              <w:ind w:left="103" w:right="320"/>
              <w:rPr>
                <w:rFonts w:ascii="Calibri" w:eastAsia="Calibri" w:hAnsi="Calibri" w:cs="Calibri"/>
              </w:rPr>
            </w:pPr>
          </w:p>
          <w:p w:rsidR="00A84821" w:rsidRDefault="00A84821" w:rsidP="00EE7B93">
            <w:pPr>
              <w:pStyle w:val="TableParagraph"/>
              <w:spacing w:line="259" w:lineRule="auto"/>
              <w:ind w:left="103" w:right="320"/>
              <w:rPr>
                <w:rFonts w:ascii="Calibri" w:eastAsia="Calibri" w:hAnsi="Calibri" w:cs="Calibri"/>
              </w:rPr>
            </w:pPr>
          </w:p>
          <w:p w:rsidR="00A84821" w:rsidRDefault="00A84821" w:rsidP="00EE7B93">
            <w:pPr>
              <w:pStyle w:val="TableParagraph"/>
              <w:spacing w:line="259" w:lineRule="auto"/>
              <w:ind w:left="103" w:right="320"/>
              <w:rPr>
                <w:rFonts w:ascii="Calibri"/>
                <w:spacing w:val="-1"/>
              </w:rPr>
            </w:pPr>
            <w:r>
              <w:rPr>
                <w:rFonts w:ascii="Calibri"/>
                <w:spacing w:val="-1"/>
              </w:rPr>
              <w:t>Are</w:t>
            </w:r>
            <w:r>
              <w:rPr>
                <w:rFonts w:ascii="Calibri"/>
                <w:spacing w:val="-6"/>
              </w:rPr>
              <w:t xml:space="preserve"> </w:t>
            </w:r>
            <w:r>
              <w:rPr>
                <w:rFonts w:ascii="Calibri"/>
                <w:spacing w:val="-1"/>
              </w:rPr>
              <w:t>employee</w:t>
            </w:r>
            <w:r>
              <w:rPr>
                <w:rFonts w:ascii="Calibri"/>
                <w:spacing w:val="26"/>
                <w:w w:val="99"/>
              </w:rPr>
              <w:t xml:space="preserve"> </w:t>
            </w:r>
            <w:r>
              <w:rPr>
                <w:rFonts w:ascii="Calibri"/>
                <w:spacing w:val="-1"/>
              </w:rPr>
              <w:t>grievances</w:t>
            </w:r>
            <w:r>
              <w:rPr>
                <w:rFonts w:ascii="Calibri"/>
                <w:spacing w:val="-8"/>
              </w:rPr>
              <w:t xml:space="preserve"> </w:t>
            </w:r>
            <w:r>
              <w:rPr>
                <w:rFonts w:ascii="Calibri"/>
                <w:spacing w:val="-1"/>
              </w:rPr>
              <w:t>dealt</w:t>
            </w:r>
            <w:r>
              <w:rPr>
                <w:rFonts w:ascii="Calibri"/>
                <w:spacing w:val="-1"/>
              </w:rPr>
              <w:t xml:space="preserve"> with fairly?</w:t>
            </w:r>
          </w:p>
          <w:p w:rsidR="00A84821" w:rsidRDefault="00A84821" w:rsidP="00EE7B93">
            <w:pPr>
              <w:pStyle w:val="TableParagraph"/>
              <w:spacing w:line="259" w:lineRule="auto"/>
              <w:ind w:left="103" w:right="320"/>
              <w:rPr>
                <w:rFonts w:ascii="Calibri"/>
                <w:spacing w:val="-1"/>
              </w:rPr>
            </w:pPr>
          </w:p>
          <w:p w:rsidR="00A84821" w:rsidRDefault="00A84821" w:rsidP="00EE7B93">
            <w:pPr>
              <w:pStyle w:val="TableParagraph"/>
              <w:spacing w:line="259" w:lineRule="auto"/>
              <w:ind w:left="103" w:right="320"/>
              <w:rPr>
                <w:rFonts w:ascii="Calibri"/>
                <w:spacing w:val="-1"/>
              </w:rPr>
            </w:pPr>
          </w:p>
          <w:p w:rsidR="00A84821" w:rsidRDefault="00A84821" w:rsidP="00A84821">
            <w:pPr>
              <w:pStyle w:val="TableParagraph"/>
              <w:spacing w:line="258" w:lineRule="auto"/>
              <w:ind w:left="103" w:right="216"/>
              <w:rPr>
                <w:rFonts w:ascii="Calibri" w:eastAsia="Calibri" w:hAnsi="Calibri" w:cs="Calibri"/>
              </w:rPr>
            </w:pPr>
            <w:r>
              <w:rPr>
                <w:rFonts w:ascii="Calibri"/>
                <w:spacing w:val="-1"/>
              </w:rPr>
              <w:t>In</w:t>
            </w:r>
            <w:r>
              <w:rPr>
                <w:rFonts w:ascii="Calibri"/>
                <w:spacing w:val="-2"/>
              </w:rPr>
              <w:t xml:space="preserve"> </w:t>
            </w:r>
            <w:r>
              <w:rPr>
                <w:rFonts w:ascii="Calibri"/>
              </w:rPr>
              <w:t>order</w:t>
            </w:r>
            <w:r>
              <w:rPr>
                <w:rFonts w:ascii="Calibri"/>
                <w:spacing w:val="-3"/>
              </w:rPr>
              <w:t xml:space="preserve"> </w:t>
            </w:r>
            <w:r>
              <w:rPr>
                <w:rFonts w:ascii="Calibri"/>
              </w:rPr>
              <w:t>to</w:t>
            </w:r>
            <w:r>
              <w:rPr>
                <w:rFonts w:ascii="Calibri"/>
                <w:spacing w:val="-2"/>
              </w:rPr>
              <w:t xml:space="preserve"> </w:t>
            </w:r>
            <w:r>
              <w:rPr>
                <w:rFonts w:ascii="Calibri"/>
              </w:rPr>
              <w:t>obtain</w:t>
            </w:r>
            <w:r>
              <w:rPr>
                <w:rFonts w:ascii="Calibri"/>
                <w:spacing w:val="21"/>
              </w:rPr>
              <w:t xml:space="preserve"> </w:t>
            </w:r>
            <w:r>
              <w:rPr>
                <w:rFonts w:ascii="Calibri"/>
                <w:spacing w:val="-1"/>
              </w:rPr>
              <w:t>feedback</w:t>
            </w:r>
            <w:r>
              <w:rPr>
                <w:rFonts w:ascii="Calibri"/>
                <w:spacing w:val="-4"/>
              </w:rPr>
              <w:t xml:space="preserve"> </w:t>
            </w:r>
            <w:r>
              <w:rPr>
                <w:rFonts w:ascii="Calibri"/>
              </w:rPr>
              <w:t>on</w:t>
            </w:r>
            <w:r>
              <w:rPr>
                <w:rFonts w:ascii="Calibri"/>
                <w:spacing w:val="-2"/>
              </w:rPr>
              <w:t xml:space="preserve"> </w:t>
            </w:r>
            <w:r>
              <w:rPr>
                <w:rFonts w:ascii="Calibri"/>
                <w:spacing w:val="-1"/>
              </w:rPr>
              <w:t>its</w:t>
            </w:r>
            <w:r>
              <w:rPr>
                <w:rFonts w:ascii="Calibri"/>
                <w:spacing w:val="28"/>
              </w:rPr>
              <w:t xml:space="preserve"> </w:t>
            </w:r>
            <w:r>
              <w:rPr>
                <w:rFonts w:ascii="Calibri"/>
                <w:spacing w:val="-1"/>
              </w:rPr>
              <w:t>employee</w:t>
            </w:r>
            <w:r>
              <w:rPr>
                <w:rFonts w:ascii="Calibri"/>
                <w:spacing w:val="24"/>
                <w:w w:val="99"/>
              </w:rPr>
              <w:t xml:space="preserve"> </w:t>
            </w:r>
            <w:r>
              <w:rPr>
                <w:rFonts w:ascii="Calibri"/>
              </w:rPr>
              <w:t>relations</w:t>
            </w:r>
            <w:r>
              <w:rPr>
                <w:rFonts w:ascii="Calibri"/>
                <w:spacing w:val="-5"/>
              </w:rPr>
              <w:t xml:space="preserve"> </w:t>
            </w:r>
            <w:r>
              <w:rPr>
                <w:rFonts w:ascii="Calibri"/>
                <w:spacing w:val="-1"/>
              </w:rPr>
              <w:t>policies,</w:t>
            </w:r>
            <w:r>
              <w:rPr>
                <w:rFonts w:ascii="Calibri"/>
                <w:spacing w:val="26"/>
              </w:rPr>
              <w:t xml:space="preserve"> </w:t>
            </w:r>
            <w:r>
              <w:rPr>
                <w:rFonts w:ascii="Calibri"/>
              </w:rPr>
              <w:t>does</w:t>
            </w:r>
            <w:r>
              <w:rPr>
                <w:rFonts w:ascii="Calibri"/>
                <w:spacing w:val="-5"/>
              </w:rPr>
              <w:t xml:space="preserve"> </w:t>
            </w:r>
            <w:r>
              <w:rPr>
                <w:rFonts w:ascii="Calibri"/>
                <w:spacing w:val="-1"/>
              </w:rPr>
              <w:t>the</w:t>
            </w:r>
            <w:r>
              <w:rPr>
                <w:rFonts w:ascii="Calibri"/>
                <w:spacing w:val="22"/>
                <w:w w:val="99"/>
              </w:rPr>
              <w:t xml:space="preserve"> </w:t>
            </w:r>
            <w:r>
              <w:rPr>
                <w:rFonts w:ascii="Calibri"/>
                <w:spacing w:val="-1"/>
              </w:rPr>
              <w:t>organization</w:t>
            </w:r>
            <w:r>
              <w:rPr>
                <w:rFonts w:ascii="Calibri"/>
                <w:spacing w:val="22"/>
              </w:rPr>
              <w:t xml:space="preserve"> </w:t>
            </w:r>
            <w:r>
              <w:rPr>
                <w:rFonts w:ascii="Calibri"/>
                <w:spacing w:val="-1"/>
              </w:rPr>
              <w:t>conduct</w:t>
            </w:r>
            <w:r>
              <w:rPr>
                <w:rFonts w:ascii="Calibri"/>
                <w:spacing w:val="-7"/>
              </w:rPr>
              <w:t xml:space="preserve"> </w:t>
            </w:r>
            <w:r>
              <w:rPr>
                <w:rFonts w:ascii="Calibri"/>
              </w:rPr>
              <w:t>exit</w:t>
            </w:r>
            <w:r>
              <w:rPr>
                <w:rFonts w:ascii="Calibri"/>
                <w:spacing w:val="25"/>
                <w:w w:val="99"/>
              </w:rPr>
              <w:t xml:space="preserve"> </w:t>
            </w:r>
            <w:r>
              <w:rPr>
                <w:rFonts w:ascii="Calibri"/>
                <w:spacing w:val="-1"/>
              </w:rPr>
              <w:t>interviews</w:t>
            </w:r>
            <w:r>
              <w:rPr>
                <w:rFonts w:ascii="Calibri"/>
                <w:spacing w:val="-7"/>
              </w:rPr>
              <w:t xml:space="preserve"> </w:t>
            </w:r>
            <w:r>
              <w:rPr>
                <w:rFonts w:ascii="Calibri"/>
              </w:rPr>
              <w:t>with</w:t>
            </w:r>
            <w:r>
              <w:rPr>
                <w:rFonts w:ascii="Calibri"/>
                <w:spacing w:val="28"/>
              </w:rPr>
              <w:t xml:space="preserve"> </w:t>
            </w:r>
            <w:r>
              <w:rPr>
                <w:rFonts w:ascii="Calibri"/>
                <w:spacing w:val="-1"/>
              </w:rPr>
              <w:t>employees</w:t>
            </w:r>
            <w:r>
              <w:rPr>
                <w:rFonts w:ascii="Calibri"/>
                <w:spacing w:val="-7"/>
              </w:rPr>
              <w:t xml:space="preserve"> </w:t>
            </w:r>
            <w:r>
              <w:rPr>
                <w:rFonts w:ascii="Calibri"/>
                <w:spacing w:val="-1"/>
              </w:rPr>
              <w:t>who</w:t>
            </w:r>
            <w:r>
              <w:rPr>
                <w:rFonts w:ascii="Calibri"/>
                <w:spacing w:val="27"/>
              </w:rPr>
              <w:t xml:space="preserve"> </w:t>
            </w:r>
            <w:r>
              <w:rPr>
                <w:rFonts w:ascii="Calibri"/>
              </w:rPr>
              <w:t>are</w:t>
            </w:r>
            <w:r>
              <w:rPr>
                <w:rFonts w:ascii="Calibri"/>
                <w:spacing w:val="-2"/>
              </w:rPr>
              <w:t xml:space="preserve"> </w:t>
            </w:r>
            <w:r>
              <w:rPr>
                <w:rFonts w:ascii="Calibri"/>
                <w:spacing w:val="-1"/>
              </w:rPr>
              <w:t>leaving?</w:t>
            </w:r>
          </w:p>
          <w:p w:rsidR="00A84821" w:rsidRDefault="00A84821" w:rsidP="00EE7B93">
            <w:pPr>
              <w:pStyle w:val="TableParagraph"/>
              <w:spacing w:line="259" w:lineRule="auto"/>
              <w:ind w:left="103" w:right="320"/>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1E20A9" w:rsidP="00EE7B93">
            <w:pPr>
              <w:rPr>
                <w:sz w:val="28"/>
                <w:szCs w:val="28"/>
              </w:rPr>
            </w:pPr>
            <w:r>
              <w:t xml:space="preserve"> </w:t>
            </w:r>
            <w:r w:rsidRPr="005D2B33">
              <w:rPr>
                <w:sz w:val="28"/>
                <w:szCs w:val="28"/>
              </w:rPr>
              <w:t>√</w:t>
            </w:r>
          </w:p>
          <w:p w:rsidR="001E20A9" w:rsidRDefault="001E20A9" w:rsidP="00EE7B93">
            <w:pPr>
              <w:rPr>
                <w:sz w:val="28"/>
                <w:szCs w:val="28"/>
              </w:rPr>
            </w:pPr>
          </w:p>
          <w:p w:rsidR="001E20A9" w:rsidRDefault="001E20A9" w:rsidP="00EE7B93">
            <w:pPr>
              <w:rPr>
                <w:sz w:val="28"/>
                <w:szCs w:val="28"/>
              </w:rPr>
            </w:pPr>
            <w:r>
              <w:rPr>
                <w:sz w:val="28"/>
                <w:szCs w:val="28"/>
              </w:rPr>
              <w:t xml:space="preserve">  </w:t>
            </w:r>
            <w:r w:rsidRPr="005D2B33">
              <w:rPr>
                <w:sz w:val="28"/>
                <w:szCs w:val="28"/>
              </w:rPr>
              <w:t>√</w:t>
            </w:r>
          </w:p>
          <w:p w:rsidR="001E20A9" w:rsidRDefault="001E20A9" w:rsidP="00EE7B93">
            <w:pPr>
              <w:rPr>
                <w:sz w:val="28"/>
                <w:szCs w:val="28"/>
              </w:rPr>
            </w:pPr>
            <w:r>
              <w:rPr>
                <w:sz w:val="28"/>
                <w:szCs w:val="28"/>
              </w:rPr>
              <w:t xml:space="preserve"> </w:t>
            </w:r>
          </w:p>
          <w:p w:rsidR="001E20A9" w:rsidRDefault="001E20A9" w:rsidP="00EE7B93">
            <w:pPr>
              <w:rPr>
                <w:sz w:val="28"/>
                <w:szCs w:val="28"/>
              </w:rPr>
            </w:pPr>
          </w:p>
          <w:p w:rsidR="001E20A9" w:rsidRDefault="001E20A9" w:rsidP="00EE7B93">
            <w:pPr>
              <w:rPr>
                <w:sz w:val="28"/>
                <w:szCs w:val="28"/>
              </w:rPr>
            </w:pPr>
            <w:r>
              <w:rPr>
                <w:sz w:val="28"/>
                <w:szCs w:val="28"/>
              </w:rPr>
              <w:t xml:space="preserve"> </w:t>
            </w:r>
            <w:r w:rsidRPr="005D2B33">
              <w:rPr>
                <w:sz w:val="28"/>
                <w:szCs w:val="28"/>
              </w:rPr>
              <w:t>√</w:t>
            </w:r>
          </w:p>
          <w:p w:rsidR="001E20A9" w:rsidRDefault="001E20A9" w:rsidP="00EE7B93">
            <w:pPr>
              <w:rPr>
                <w:sz w:val="28"/>
                <w:szCs w:val="28"/>
              </w:rPr>
            </w:pPr>
          </w:p>
          <w:p w:rsidR="001E20A9" w:rsidRDefault="001E20A9" w:rsidP="00EE7B93">
            <w:pPr>
              <w:rPr>
                <w:sz w:val="28"/>
                <w:szCs w:val="28"/>
              </w:rPr>
            </w:pPr>
            <w:r>
              <w:rPr>
                <w:sz w:val="28"/>
                <w:szCs w:val="28"/>
              </w:rPr>
              <w:t xml:space="preserve"> </w:t>
            </w:r>
            <w:r w:rsidRPr="005D2B33">
              <w:rPr>
                <w:sz w:val="28"/>
                <w:szCs w:val="28"/>
              </w:rPr>
              <w:t>√</w:t>
            </w:r>
          </w:p>
          <w:p w:rsidR="001E20A9" w:rsidRDefault="001E20A9" w:rsidP="00EE7B93">
            <w:pPr>
              <w:rPr>
                <w:sz w:val="28"/>
                <w:szCs w:val="28"/>
              </w:rPr>
            </w:pPr>
          </w:p>
          <w:p w:rsidR="001E20A9" w:rsidRDefault="001E20A9" w:rsidP="00EE7B93">
            <w:pPr>
              <w:rPr>
                <w:sz w:val="28"/>
                <w:szCs w:val="28"/>
              </w:rPr>
            </w:pPr>
          </w:p>
          <w:p w:rsidR="001E20A9" w:rsidRDefault="001E20A9" w:rsidP="00EE7B93">
            <w:pPr>
              <w:rPr>
                <w:sz w:val="28"/>
                <w:szCs w:val="28"/>
              </w:rPr>
            </w:pPr>
            <w:r>
              <w:rPr>
                <w:sz w:val="28"/>
                <w:szCs w:val="28"/>
              </w:rPr>
              <w:t xml:space="preserve"> </w:t>
            </w:r>
            <w:r w:rsidRPr="005D2B33">
              <w:rPr>
                <w:sz w:val="28"/>
                <w:szCs w:val="28"/>
              </w:rPr>
              <w:t>√</w:t>
            </w:r>
          </w:p>
          <w:p w:rsidR="001E20A9" w:rsidRDefault="001E20A9" w:rsidP="00EE7B93">
            <w:pPr>
              <w:rPr>
                <w:sz w:val="28"/>
                <w:szCs w:val="28"/>
              </w:rPr>
            </w:pPr>
          </w:p>
          <w:p w:rsidR="001E20A9" w:rsidRDefault="001E20A9" w:rsidP="00EE7B93">
            <w:pPr>
              <w:rPr>
                <w:sz w:val="28"/>
                <w:szCs w:val="28"/>
              </w:rPr>
            </w:pPr>
            <w:r>
              <w:rPr>
                <w:sz w:val="28"/>
                <w:szCs w:val="28"/>
              </w:rPr>
              <w:t xml:space="preserve"> </w:t>
            </w:r>
            <w:r w:rsidRPr="005D2B33">
              <w:rPr>
                <w:sz w:val="28"/>
                <w:szCs w:val="28"/>
              </w:rPr>
              <w:t>√</w:t>
            </w:r>
          </w:p>
          <w:p w:rsidR="002C23CF" w:rsidRDefault="002C23CF" w:rsidP="00EE7B93">
            <w:pPr>
              <w:rPr>
                <w:sz w:val="28"/>
                <w:szCs w:val="28"/>
              </w:rPr>
            </w:pPr>
          </w:p>
          <w:p w:rsidR="002C23CF" w:rsidRDefault="002C23CF" w:rsidP="00EE7B93">
            <w:r>
              <w:rPr>
                <w:sz w:val="28"/>
                <w:szCs w:val="28"/>
              </w:rP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1E20A9" w:rsidRDefault="001E20A9" w:rsidP="001E20A9">
            <w:r>
              <w:t xml:space="preserve"> </w:t>
            </w:r>
            <w:r>
              <w:t>This is guided by the corporate code of ethics, and enshrined in the organizational culture.</w:t>
            </w:r>
            <w:r>
              <w:t xml:space="preserve"> It is also captured in the recruitment and selection policy # HR</w:t>
            </w:r>
            <w:r>
              <w:t>-WAP-</w:t>
            </w:r>
            <w:r>
              <w:t>04</w:t>
            </w:r>
            <w:r>
              <w:t>.</w:t>
            </w:r>
          </w:p>
          <w:p w:rsidR="001E20A9" w:rsidRDefault="001E20A9" w:rsidP="001E20A9">
            <w:r>
              <w:t xml:space="preserve"> </w:t>
            </w:r>
          </w:p>
          <w:p w:rsidR="001E20A9" w:rsidRDefault="001E20A9" w:rsidP="00EE7B93">
            <w:r>
              <w:t>This is also guided by t</w:t>
            </w:r>
            <w:r>
              <w:t>he recruitment and selection policy</w:t>
            </w:r>
            <w:r>
              <w:t xml:space="preserve"> </w:t>
            </w:r>
            <w:r>
              <w:t># HR-WAP-04.</w:t>
            </w:r>
          </w:p>
          <w:p w:rsidR="001E20A9" w:rsidRDefault="001E20A9" w:rsidP="00EE7B93"/>
          <w:p w:rsidR="001E20A9" w:rsidRDefault="001E20A9" w:rsidP="00EE7B93"/>
          <w:p w:rsidR="001E20A9" w:rsidRDefault="001E20A9" w:rsidP="00EE7B93">
            <w:r>
              <w:t xml:space="preserve"> A clear drug abuse policy </w:t>
            </w:r>
            <w:proofErr w:type="gramStart"/>
            <w:r>
              <w:t>exists</w:t>
            </w:r>
            <w:proofErr w:type="gramEnd"/>
            <w:r>
              <w:t xml:space="preserve"> </w:t>
            </w:r>
            <w:r>
              <w:t># HR-WAP-</w:t>
            </w:r>
            <w:r>
              <w:t>12. This is very necessary in the industry because of the need to operate large pieces of machinery.</w:t>
            </w:r>
          </w:p>
          <w:p w:rsidR="001E20A9" w:rsidRDefault="001E20A9" w:rsidP="00EE7B93"/>
          <w:p w:rsidR="001E20A9" w:rsidRDefault="001E20A9" w:rsidP="00EE7B93">
            <w:r>
              <w:t xml:space="preserve"> Clear policies exist to guide the employee relations and compensation and benefits administration. There is also a strong union presence with defined terms of agreement.</w:t>
            </w:r>
          </w:p>
          <w:p w:rsidR="001E20A9" w:rsidRDefault="001E20A9" w:rsidP="00EE7B93"/>
          <w:p w:rsidR="001E20A9" w:rsidRDefault="001E20A9" w:rsidP="00EE7B93"/>
          <w:p w:rsidR="001E20A9" w:rsidRDefault="001E20A9" w:rsidP="00EE7B93"/>
          <w:p w:rsidR="001E20A9" w:rsidRDefault="001E20A9" w:rsidP="00EE7B93">
            <w:r>
              <w:t xml:space="preserve">There is an approved disciplinary and grievance policy with clear procedural guidelines. See policy </w:t>
            </w:r>
            <w:r>
              <w:t># HR-WAP-</w:t>
            </w:r>
            <w:r>
              <w:t>09.</w:t>
            </w:r>
          </w:p>
          <w:p w:rsidR="001E20A9" w:rsidRDefault="001E20A9" w:rsidP="00EE7B93"/>
          <w:p w:rsidR="001E20A9" w:rsidRDefault="001E20A9" w:rsidP="00EE7B93"/>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5D2B33">
        <w:trPr>
          <w:trHeight w:hRule="exact" w:val="9984"/>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line="259" w:lineRule="auto"/>
              <w:ind w:left="103" w:right="370"/>
              <w:rPr>
                <w:rFonts w:ascii="Calibri" w:eastAsia="Calibri" w:hAnsi="Calibri" w:cs="Calibri"/>
              </w:rPr>
            </w:pPr>
            <w:r>
              <w:rPr>
                <w:rFonts w:ascii="Calibri"/>
                <w:b/>
              </w:rPr>
              <w:lastRenderedPageBreak/>
              <w:t>c.</w:t>
            </w:r>
            <w:r>
              <w:rPr>
                <w:rFonts w:ascii="Calibri"/>
                <w:b/>
                <w:spacing w:val="-5"/>
              </w:rPr>
              <w:t xml:space="preserve"> </w:t>
            </w:r>
            <w:r>
              <w:rPr>
                <w:rFonts w:ascii="Calibri"/>
                <w:b/>
                <w:spacing w:val="-1"/>
              </w:rPr>
              <w:t>Management</w:t>
            </w:r>
            <w:r>
              <w:rPr>
                <w:rFonts w:ascii="Calibri"/>
                <w:b/>
                <w:spacing w:val="25"/>
                <w:w w:val="99"/>
              </w:rPr>
              <w:t xml:space="preserve"> </w:t>
            </w:r>
            <w:r>
              <w:rPr>
                <w:rFonts w:ascii="Calibri"/>
                <w:b/>
                <w:spacing w:val="-1"/>
              </w:rPr>
              <w:t>awareness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line="258" w:lineRule="auto"/>
              <w:ind w:left="103" w:right="104"/>
              <w:rPr>
                <w:rFonts w:ascii="Calibri" w:eastAsia="Calibri" w:hAnsi="Calibri" w:cs="Calibri"/>
              </w:rPr>
            </w:pPr>
            <w:r>
              <w:rPr>
                <w:rFonts w:ascii="Calibri"/>
              </w:rPr>
              <w:t>Does</w:t>
            </w:r>
            <w:r>
              <w:rPr>
                <w:rFonts w:ascii="Calibri"/>
                <w:spacing w:val="-7"/>
              </w:rPr>
              <w:t xml:space="preserve"> </w:t>
            </w:r>
            <w:r>
              <w:rPr>
                <w:rFonts w:ascii="Calibri"/>
                <w:spacing w:val="-1"/>
              </w:rPr>
              <w:t>management</w:t>
            </w:r>
            <w:r>
              <w:rPr>
                <w:rFonts w:ascii="Calibri"/>
                <w:spacing w:val="27"/>
                <w:w w:val="99"/>
              </w:rPr>
              <w:t xml:space="preserve"> </w:t>
            </w:r>
            <w:r>
              <w:rPr>
                <w:rFonts w:ascii="Calibri"/>
                <w:spacing w:val="-1"/>
              </w:rPr>
              <w:t>seem</w:t>
            </w:r>
            <w:r>
              <w:rPr>
                <w:rFonts w:ascii="Calibri"/>
              </w:rPr>
              <w:t xml:space="preserve"> </w:t>
            </w:r>
            <w:r>
              <w:rPr>
                <w:rFonts w:ascii="Calibri"/>
                <w:spacing w:val="-1"/>
              </w:rPr>
              <w:t xml:space="preserve">aware </w:t>
            </w:r>
            <w:r>
              <w:rPr>
                <w:rFonts w:ascii="Calibri"/>
              </w:rPr>
              <w:t>of</w:t>
            </w:r>
            <w:r>
              <w:rPr>
                <w:rFonts w:ascii="Calibri"/>
                <w:spacing w:val="-3"/>
              </w:rPr>
              <w:t xml:space="preserve"> </w:t>
            </w:r>
            <w:r>
              <w:rPr>
                <w:rFonts w:ascii="Calibri"/>
                <w:spacing w:val="-1"/>
              </w:rPr>
              <w:t>the</w:t>
            </w:r>
            <w:r>
              <w:rPr>
                <w:rFonts w:ascii="Calibri"/>
                <w:spacing w:val="27"/>
                <w:w w:val="99"/>
              </w:rPr>
              <w:t xml:space="preserve"> </w:t>
            </w:r>
            <w:r>
              <w:rPr>
                <w:rFonts w:ascii="Calibri"/>
                <w:spacing w:val="-1"/>
              </w:rPr>
              <w:t>possibility</w:t>
            </w:r>
            <w:r>
              <w:rPr>
                <w:rFonts w:ascii="Calibri"/>
                <w:spacing w:val="-2"/>
              </w:rPr>
              <w:t xml:space="preserve"> </w:t>
            </w:r>
            <w:r>
              <w:rPr>
                <w:rFonts w:ascii="Calibri"/>
              </w:rPr>
              <w:t>of</w:t>
            </w:r>
            <w:r>
              <w:rPr>
                <w:rFonts w:ascii="Calibri"/>
                <w:spacing w:val="-2"/>
              </w:rPr>
              <w:t xml:space="preserve"> </w:t>
            </w:r>
            <w:r>
              <w:rPr>
                <w:rFonts w:ascii="Calibri"/>
                <w:spacing w:val="-1"/>
              </w:rPr>
              <w:t>fraud</w:t>
            </w:r>
            <w:r>
              <w:rPr>
                <w:rFonts w:ascii="Calibri"/>
                <w:spacing w:val="30"/>
              </w:rPr>
              <w:t xml:space="preserve"> </w:t>
            </w:r>
            <w:r>
              <w:rPr>
                <w:rFonts w:ascii="Calibri"/>
                <w:spacing w:val="-1"/>
              </w:rPr>
              <w:t xml:space="preserve">and </w:t>
            </w:r>
            <w:r>
              <w:rPr>
                <w:rFonts w:ascii="Calibri"/>
              </w:rPr>
              <w:t>how</w:t>
            </w:r>
            <w:r>
              <w:rPr>
                <w:rFonts w:ascii="Calibri"/>
                <w:spacing w:val="1"/>
              </w:rPr>
              <w:t xml:space="preserve"> </w:t>
            </w:r>
            <w:r>
              <w:rPr>
                <w:rFonts w:ascii="Calibri"/>
                <w:spacing w:val="-2"/>
              </w:rPr>
              <w:t>it</w:t>
            </w:r>
            <w:r>
              <w:rPr>
                <w:rFonts w:ascii="Calibri"/>
                <w:spacing w:val="-3"/>
              </w:rPr>
              <w:t xml:space="preserve"> </w:t>
            </w:r>
            <w:r>
              <w:rPr>
                <w:rFonts w:ascii="Calibri"/>
                <w:spacing w:val="-1"/>
              </w:rPr>
              <w:t>might</w:t>
            </w:r>
            <w:r>
              <w:rPr>
                <w:rFonts w:ascii="Calibri"/>
                <w:spacing w:val="27"/>
                <w:w w:val="99"/>
              </w:rPr>
              <w:t xml:space="preserve"> </w:t>
            </w:r>
            <w:r>
              <w:rPr>
                <w:rFonts w:ascii="Calibri"/>
                <w:spacing w:val="-1"/>
              </w:rPr>
              <w:t>be</w:t>
            </w:r>
            <w:r>
              <w:rPr>
                <w:rFonts w:ascii="Calibri"/>
                <w:spacing w:val="-3"/>
              </w:rPr>
              <w:t xml:space="preserve"> </w:t>
            </w:r>
            <w:r>
              <w:rPr>
                <w:rFonts w:ascii="Calibri"/>
                <w:spacing w:val="-1"/>
              </w:rPr>
              <w:t>committed;</w:t>
            </w:r>
            <w:r>
              <w:rPr>
                <w:rFonts w:ascii="Calibri"/>
                <w:spacing w:val="-2"/>
              </w:rPr>
              <w:t xml:space="preserve"> </w:t>
            </w:r>
            <w:r>
              <w:rPr>
                <w:rFonts w:ascii="Calibri"/>
                <w:spacing w:val="-1"/>
              </w:rPr>
              <w:t>i.e.</w:t>
            </w:r>
            <w:r>
              <w:rPr>
                <w:rFonts w:ascii="Calibri"/>
                <w:spacing w:val="29"/>
              </w:rPr>
              <w:t xml:space="preserve"> </w:t>
            </w:r>
            <w:r>
              <w:rPr>
                <w:rFonts w:ascii="Calibri"/>
              </w:rPr>
              <w:t>does</w:t>
            </w:r>
            <w:r>
              <w:rPr>
                <w:rFonts w:ascii="Calibri"/>
                <w:spacing w:val="-1"/>
              </w:rPr>
              <w:t xml:space="preserve"> </w:t>
            </w:r>
            <w:r>
              <w:rPr>
                <w:rFonts w:ascii="Calibri"/>
                <w:spacing w:val="-2"/>
              </w:rPr>
              <w:t>it</w:t>
            </w:r>
            <w:r>
              <w:rPr>
                <w:rFonts w:ascii="Calibri"/>
                <w:spacing w:val="-1"/>
              </w:rPr>
              <w:t xml:space="preserve"> see</w:t>
            </w:r>
            <w:r>
              <w:rPr>
                <w:rFonts w:ascii="Calibri"/>
              </w:rPr>
              <w:t xml:space="preserve"> </w:t>
            </w:r>
            <w:r>
              <w:rPr>
                <w:rFonts w:ascii="Calibri"/>
                <w:spacing w:val="-1"/>
              </w:rPr>
              <w:t>signs</w:t>
            </w:r>
            <w:r>
              <w:rPr>
                <w:rFonts w:ascii="Calibri"/>
                <w:spacing w:val="-2"/>
              </w:rPr>
              <w:t xml:space="preserve"> </w:t>
            </w:r>
            <w:r>
              <w:rPr>
                <w:rFonts w:ascii="Calibri"/>
              </w:rPr>
              <w:t>of</w:t>
            </w:r>
            <w:r>
              <w:rPr>
                <w:rFonts w:ascii="Calibri"/>
                <w:spacing w:val="27"/>
              </w:rPr>
              <w:t xml:space="preserve"> </w:t>
            </w:r>
            <w:r>
              <w:rPr>
                <w:rFonts w:ascii="Calibri"/>
                <w:spacing w:val="-1"/>
              </w:rPr>
              <w:t>potential</w:t>
            </w:r>
            <w:r>
              <w:rPr>
                <w:rFonts w:ascii="Calibri"/>
                <w:spacing w:val="-5"/>
              </w:rPr>
              <w:t xml:space="preserve"> </w:t>
            </w:r>
            <w:r>
              <w:rPr>
                <w:rFonts w:ascii="Calibri"/>
                <w:spacing w:val="-1"/>
              </w:rPr>
              <w:t>fraud</w:t>
            </w:r>
            <w:r>
              <w:rPr>
                <w:rFonts w:ascii="Calibri"/>
                <w:spacing w:val="24"/>
              </w:rPr>
              <w:t xml:space="preserve"> </w:t>
            </w:r>
            <w:r>
              <w:rPr>
                <w:rFonts w:ascii="Calibri"/>
                <w:spacing w:val="-1"/>
              </w:rPr>
              <w:t xml:space="preserve">such </w:t>
            </w:r>
            <w:r>
              <w:rPr>
                <w:rFonts w:ascii="Calibri"/>
              </w:rPr>
              <w:t>as</w:t>
            </w:r>
            <w:r>
              <w:rPr>
                <w:rFonts w:ascii="Calibri"/>
                <w:spacing w:val="-1"/>
              </w:rPr>
              <w:t xml:space="preserve"> drug</w:t>
            </w:r>
            <w:r>
              <w:rPr>
                <w:rFonts w:ascii="Calibri"/>
              </w:rPr>
              <w:t xml:space="preserve"> </w:t>
            </w:r>
            <w:r>
              <w:rPr>
                <w:rFonts w:ascii="Calibri"/>
                <w:spacing w:val="-1"/>
              </w:rPr>
              <w:t>abuse</w:t>
            </w:r>
            <w:r>
              <w:rPr>
                <w:rFonts w:ascii="Calibri"/>
                <w:spacing w:val="28"/>
              </w:rPr>
              <w:t xml:space="preserve"> </w:t>
            </w:r>
            <w:r>
              <w:rPr>
                <w:rFonts w:ascii="Calibri"/>
                <w:spacing w:val="-1"/>
              </w:rPr>
              <w:t>by</w:t>
            </w:r>
            <w:r>
              <w:rPr>
                <w:rFonts w:ascii="Calibri"/>
              </w:rPr>
              <w:t xml:space="preserve"> </w:t>
            </w:r>
            <w:r>
              <w:rPr>
                <w:rFonts w:ascii="Calibri"/>
                <w:spacing w:val="-1"/>
              </w:rPr>
              <w:t>low-paid</w:t>
            </w:r>
            <w:r>
              <w:rPr>
                <w:rFonts w:ascii="Calibri"/>
                <w:spacing w:val="27"/>
              </w:rPr>
              <w:t xml:space="preserve"> </w:t>
            </w:r>
            <w:r>
              <w:rPr>
                <w:rFonts w:ascii="Calibri"/>
                <w:spacing w:val="-1"/>
              </w:rPr>
              <w:t>employees</w:t>
            </w:r>
            <w:r>
              <w:rPr>
                <w:rFonts w:ascii="Calibri"/>
                <w:spacing w:val="-7"/>
              </w:rPr>
              <w:t xml:space="preserve"> </w:t>
            </w:r>
            <w:r>
              <w:rPr>
                <w:rFonts w:ascii="Calibri"/>
                <w:spacing w:val="-1"/>
              </w:rPr>
              <w:t>who</w:t>
            </w:r>
            <w:r>
              <w:rPr>
                <w:rFonts w:ascii="Calibri"/>
                <w:spacing w:val="27"/>
              </w:rPr>
              <w:t xml:space="preserve"> </w:t>
            </w:r>
            <w:r>
              <w:rPr>
                <w:rFonts w:ascii="Calibri"/>
                <w:spacing w:val="-1"/>
              </w:rPr>
              <w:t>suddenly seem</w:t>
            </w:r>
            <w:r>
              <w:rPr>
                <w:rFonts w:ascii="Calibri"/>
                <w:spacing w:val="-2"/>
              </w:rPr>
              <w:t xml:space="preserve"> </w:t>
            </w:r>
            <w:r>
              <w:rPr>
                <w:rFonts w:ascii="Calibri"/>
                <w:spacing w:val="-1"/>
              </w:rPr>
              <w:t>to</w:t>
            </w:r>
            <w:r>
              <w:rPr>
                <w:rFonts w:ascii="Calibri"/>
                <w:spacing w:val="27"/>
              </w:rPr>
              <w:t xml:space="preserve"> </w:t>
            </w:r>
            <w:r>
              <w:rPr>
                <w:rFonts w:ascii="Calibri"/>
              </w:rPr>
              <w:t>have</w:t>
            </w:r>
            <w:r>
              <w:rPr>
                <w:rFonts w:ascii="Calibri"/>
                <w:spacing w:val="-4"/>
              </w:rPr>
              <w:t xml:space="preserve"> </w:t>
            </w:r>
            <w:r>
              <w:rPr>
                <w:rFonts w:ascii="Calibri"/>
                <w:spacing w:val="-1"/>
              </w:rPr>
              <w:t>acquired</w:t>
            </w:r>
            <w:r>
              <w:rPr>
                <w:rFonts w:ascii="Calibri"/>
                <w:spacing w:val="23"/>
              </w:rPr>
              <w:t xml:space="preserve"> </w:t>
            </w:r>
            <w:r>
              <w:rPr>
                <w:rFonts w:ascii="Calibri"/>
                <w:spacing w:val="-1"/>
              </w:rPr>
              <w:t>wealth?</w:t>
            </w: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2C23CF" w:rsidRDefault="002C23CF" w:rsidP="00EE7B93">
            <w: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2C23CF" w:rsidRDefault="002C23CF" w:rsidP="002C23CF">
            <w:r>
              <w:t xml:space="preserve"> The ability to monitor employee wealth remains difficult.</w:t>
            </w:r>
          </w:p>
        </w:tc>
      </w:tr>
      <w:tr w:rsidR="00823286" w:rsidTr="00A84821">
        <w:trPr>
          <w:trHeight w:hRule="exact" w:val="7595"/>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line="258" w:lineRule="auto"/>
              <w:ind w:left="103" w:right="163"/>
              <w:rPr>
                <w:rFonts w:ascii="Calibri"/>
                <w:b/>
                <w:spacing w:val="-1"/>
              </w:rPr>
            </w:pPr>
            <w:r>
              <w:rPr>
                <w:rFonts w:ascii="Calibri"/>
                <w:b/>
              </w:rPr>
              <w:lastRenderedPageBreak/>
              <w:t>2.</w:t>
            </w:r>
            <w:r>
              <w:rPr>
                <w:rFonts w:ascii="Calibri"/>
                <w:b/>
                <w:spacing w:val="-4"/>
              </w:rPr>
              <w:t xml:space="preserve"> </w:t>
            </w:r>
            <w:r>
              <w:rPr>
                <w:rFonts w:ascii="Calibri"/>
                <w:b/>
                <w:spacing w:val="-1"/>
              </w:rPr>
              <w:t>Does</w:t>
            </w:r>
            <w:r>
              <w:rPr>
                <w:rFonts w:ascii="Calibri"/>
                <w:b/>
                <w:spacing w:val="-2"/>
              </w:rPr>
              <w:t xml:space="preserve"> </w:t>
            </w:r>
            <w:r>
              <w:rPr>
                <w:rFonts w:ascii="Calibri"/>
                <w:b/>
                <w:spacing w:val="-1"/>
              </w:rPr>
              <w:t>the</w:t>
            </w:r>
            <w:r>
              <w:rPr>
                <w:rFonts w:ascii="Calibri"/>
                <w:b/>
                <w:spacing w:val="25"/>
              </w:rPr>
              <w:t xml:space="preserve"> </w:t>
            </w:r>
            <w:r>
              <w:rPr>
                <w:rFonts w:ascii="Calibri"/>
                <w:b/>
                <w:spacing w:val="-1"/>
              </w:rPr>
              <w:t>organization</w:t>
            </w:r>
            <w:r>
              <w:rPr>
                <w:rFonts w:ascii="Calibri"/>
                <w:b/>
                <w:spacing w:val="-12"/>
              </w:rPr>
              <w:t xml:space="preserve"> </w:t>
            </w:r>
            <w:r>
              <w:rPr>
                <w:rFonts w:ascii="Calibri"/>
                <w:b/>
                <w:spacing w:val="-1"/>
              </w:rPr>
              <w:t>have</w:t>
            </w:r>
            <w:r>
              <w:rPr>
                <w:rFonts w:ascii="Calibri"/>
                <w:b/>
                <w:spacing w:val="21"/>
              </w:rPr>
              <w:t xml:space="preserve"> </w:t>
            </w:r>
            <w:r>
              <w:rPr>
                <w:rFonts w:ascii="Calibri"/>
                <w:b/>
                <w:spacing w:val="-1"/>
              </w:rPr>
              <w:t>an</w:t>
            </w:r>
            <w:r>
              <w:rPr>
                <w:rFonts w:ascii="Calibri"/>
                <w:b/>
                <w:spacing w:val="-10"/>
              </w:rPr>
              <w:t xml:space="preserve"> </w:t>
            </w:r>
            <w:r>
              <w:rPr>
                <w:rFonts w:ascii="Calibri"/>
                <w:b/>
                <w:spacing w:val="-1"/>
              </w:rPr>
              <w:t>adequate</w:t>
            </w:r>
            <w:r>
              <w:rPr>
                <w:rFonts w:ascii="Calibri"/>
                <w:b/>
                <w:spacing w:val="24"/>
              </w:rPr>
              <w:t xml:space="preserve"> </w:t>
            </w:r>
            <w:r>
              <w:rPr>
                <w:rFonts w:ascii="Calibri"/>
                <w:b/>
                <w:spacing w:val="-1"/>
              </w:rPr>
              <w:t>internal</w:t>
            </w:r>
            <w:r>
              <w:rPr>
                <w:rFonts w:ascii="Calibri"/>
                <w:b/>
                <w:spacing w:val="-12"/>
              </w:rPr>
              <w:t xml:space="preserve"> </w:t>
            </w:r>
            <w:r>
              <w:rPr>
                <w:rFonts w:ascii="Calibri"/>
                <w:b/>
                <w:spacing w:val="-1"/>
              </w:rPr>
              <w:t>control</w:t>
            </w:r>
            <w:r>
              <w:rPr>
                <w:rFonts w:ascii="Calibri"/>
                <w:b/>
                <w:spacing w:val="30"/>
                <w:w w:val="99"/>
              </w:rPr>
              <w:t xml:space="preserve"> </w:t>
            </w:r>
            <w:r>
              <w:rPr>
                <w:rFonts w:ascii="Calibri"/>
                <w:b/>
                <w:spacing w:val="-1"/>
              </w:rPr>
              <w:t>mechanism?</w:t>
            </w:r>
          </w:p>
          <w:p w:rsidR="00A84821" w:rsidRDefault="00A84821" w:rsidP="00EE7B93">
            <w:pPr>
              <w:pStyle w:val="TableParagraph"/>
              <w:spacing w:line="258" w:lineRule="auto"/>
              <w:ind w:left="103" w:right="163"/>
              <w:rPr>
                <w:rFonts w:ascii="Calibri"/>
                <w:b/>
                <w:spacing w:val="-1"/>
              </w:rPr>
            </w:pPr>
          </w:p>
          <w:p w:rsidR="00A84821" w:rsidRDefault="00A84821" w:rsidP="00A84821">
            <w:pPr>
              <w:pStyle w:val="TableParagraph"/>
              <w:spacing w:before="194"/>
              <w:ind w:left="103"/>
              <w:rPr>
                <w:rFonts w:ascii="Calibri" w:eastAsia="Calibri" w:hAnsi="Calibri" w:cs="Calibri"/>
              </w:rPr>
            </w:pPr>
            <w:r>
              <w:rPr>
                <w:rFonts w:ascii="Calibri"/>
                <w:spacing w:val="-1"/>
              </w:rPr>
              <w:t>Specifically:</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0"/>
              <w:rPr>
                <w:rFonts w:ascii="Times New Roman" w:eastAsia="Times New Roman" w:hAnsi="Times New Roman" w:cs="Times New Roman"/>
                <w:sz w:val="32"/>
                <w:szCs w:val="32"/>
              </w:rPr>
            </w:pPr>
          </w:p>
          <w:p w:rsidR="00A84821" w:rsidRDefault="00A84821" w:rsidP="00A84821">
            <w:pPr>
              <w:pStyle w:val="ListParagraph"/>
              <w:widowControl w:val="0"/>
              <w:numPr>
                <w:ilvl w:val="0"/>
                <w:numId w:val="34"/>
              </w:numPr>
              <w:tabs>
                <w:tab w:val="left" w:pos="323"/>
              </w:tabs>
              <w:spacing w:after="0" w:line="259" w:lineRule="auto"/>
              <w:ind w:right="306" w:firstLine="0"/>
              <w:contextualSpacing w:val="0"/>
              <w:rPr>
                <w:rFonts w:cs="Calibri"/>
              </w:rPr>
            </w:pPr>
            <w:r>
              <w:rPr>
                <w:b/>
                <w:spacing w:val="-1"/>
              </w:rPr>
              <w:t>Fraud</w:t>
            </w:r>
            <w:r>
              <w:rPr>
                <w:b/>
                <w:spacing w:val="-10"/>
              </w:rPr>
              <w:t xml:space="preserve"> </w:t>
            </w:r>
            <w:r>
              <w:rPr>
                <w:b/>
                <w:spacing w:val="-1"/>
              </w:rPr>
              <w:t>integral</w:t>
            </w:r>
            <w:r>
              <w:rPr>
                <w:b/>
                <w:spacing w:val="26"/>
                <w:w w:val="99"/>
              </w:rPr>
              <w:t xml:space="preserve"> </w:t>
            </w:r>
            <w:r>
              <w:rPr>
                <w:b/>
              </w:rPr>
              <w:t>to</w:t>
            </w:r>
            <w:r>
              <w:rPr>
                <w:b/>
                <w:spacing w:val="-9"/>
              </w:rPr>
              <w:t xml:space="preserve"> </w:t>
            </w:r>
            <w:r>
              <w:rPr>
                <w:b/>
                <w:spacing w:val="-1"/>
              </w:rPr>
              <w:t>internal</w:t>
            </w:r>
            <w:r>
              <w:rPr>
                <w:b/>
                <w:spacing w:val="24"/>
                <w:w w:val="99"/>
              </w:rPr>
              <w:t xml:space="preserve"> </w:t>
            </w:r>
            <w:r>
              <w:rPr>
                <w:b/>
                <w:spacing w:val="-1"/>
              </w:rPr>
              <w:t>controls</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9"/>
              <w:rPr>
                <w:rFonts w:ascii="Times New Roman" w:eastAsia="Times New Roman" w:hAnsi="Times New Roman" w:cs="Times New Roman"/>
                <w:sz w:val="30"/>
                <w:szCs w:val="30"/>
              </w:rPr>
            </w:pPr>
          </w:p>
          <w:p w:rsidR="00A84821" w:rsidRDefault="00A84821" w:rsidP="00A84821">
            <w:pPr>
              <w:pStyle w:val="TableParagraph"/>
              <w:spacing w:line="259" w:lineRule="auto"/>
              <w:ind w:left="103" w:right="359"/>
              <w:rPr>
                <w:rFonts w:ascii="Calibri" w:eastAsia="Calibri" w:hAnsi="Calibri" w:cs="Calibri"/>
              </w:rPr>
            </w:pPr>
            <w:r>
              <w:rPr>
                <w:rFonts w:ascii="Calibri" w:eastAsia="Calibri" w:hAnsi="Calibri" w:cs="Calibri"/>
              </w:rPr>
              <w:t>Does</w:t>
            </w:r>
            <w:r>
              <w:rPr>
                <w:rFonts w:ascii="Calibri" w:eastAsia="Calibri" w:hAnsi="Calibri" w:cs="Calibri"/>
                <w:spacing w:val="-3"/>
              </w:rPr>
              <w:t xml:space="preserve"> </w:t>
            </w:r>
            <w:r>
              <w:rPr>
                <w:rFonts w:ascii="Calibri" w:eastAsia="Calibri" w:hAnsi="Calibri" w:cs="Calibri"/>
                <w:spacing w:val="-1"/>
              </w:rPr>
              <w:t>the</w:t>
            </w:r>
            <w:r>
              <w:rPr>
                <w:rFonts w:ascii="Calibri" w:eastAsia="Calibri" w:hAnsi="Calibri" w:cs="Calibri"/>
                <w:spacing w:val="20"/>
                <w:w w:val="99"/>
              </w:rPr>
              <w:t xml:space="preserve"> </w:t>
            </w:r>
            <w:r>
              <w:rPr>
                <w:rFonts w:ascii="Calibri" w:eastAsia="Calibri" w:hAnsi="Calibri" w:cs="Calibri"/>
                <w:spacing w:val="-1"/>
              </w:rPr>
              <w:t>organization’s</w:t>
            </w:r>
            <w:r>
              <w:rPr>
                <w:rFonts w:ascii="Calibri" w:eastAsia="Calibri" w:hAnsi="Calibri" w:cs="Calibri"/>
                <w:spacing w:val="24"/>
              </w:rPr>
              <w:t xml:space="preserve"> </w:t>
            </w:r>
            <w:r>
              <w:rPr>
                <w:rFonts w:ascii="Calibri" w:eastAsia="Calibri" w:hAnsi="Calibri" w:cs="Calibri"/>
                <w:spacing w:val="-1"/>
              </w:rPr>
              <w:t>internal</w:t>
            </w:r>
            <w:r>
              <w:rPr>
                <w:rFonts w:ascii="Calibri" w:eastAsia="Calibri" w:hAnsi="Calibri" w:cs="Calibri"/>
                <w:spacing w:val="-4"/>
              </w:rPr>
              <w:t xml:space="preserve"> </w:t>
            </w:r>
            <w:r>
              <w:rPr>
                <w:rFonts w:ascii="Calibri" w:eastAsia="Calibri" w:hAnsi="Calibri" w:cs="Calibri"/>
                <w:spacing w:val="-1"/>
              </w:rPr>
              <w:t>control</w:t>
            </w:r>
            <w:r>
              <w:rPr>
                <w:rFonts w:ascii="Calibri" w:eastAsia="Calibri" w:hAnsi="Calibri" w:cs="Calibri"/>
                <w:spacing w:val="25"/>
              </w:rPr>
              <w:t xml:space="preserve"> </w:t>
            </w:r>
            <w:r>
              <w:rPr>
                <w:rFonts w:ascii="Calibri" w:eastAsia="Calibri" w:hAnsi="Calibri" w:cs="Calibri"/>
                <w:spacing w:val="-1"/>
              </w:rPr>
              <w:t>mechanism</w:t>
            </w:r>
            <w:r>
              <w:rPr>
                <w:rFonts w:ascii="Calibri" w:eastAsia="Calibri" w:hAnsi="Calibri" w:cs="Calibri"/>
                <w:spacing w:val="26"/>
              </w:rPr>
              <w:t xml:space="preserve"> </w:t>
            </w:r>
            <w:r>
              <w:rPr>
                <w:rFonts w:ascii="Calibri" w:eastAsia="Calibri" w:hAnsi="Calibri" w:cs="Calibri"/>
                <w:spacing w:val="-1"/>
              </w:rPr>
              <w:t>express</w:t>
            </w:r>
            <w:r>
              <w:rPr>
                <w:rFonts w:ascii="Calibri" w:eastAsia="Calibri" w:hAnsi="Calibri" w:cs="Calibri"/>
                <w:spacing w:val="-5"/>
              </w:rPr>
              <w:t xml:space="preserve"> </w:t>
            </w:r>
            <w:r>
              <w:rPr>
                <w:rFonts w:ascii="Calibri" w:eastAsia="Calibri" w:hAnsi="Calibri" w:cs="Calibri"/>
              </w:rPr>
              <w:t>an</w:t>
            </w:r>
            <w:r>
              <w:rPr>
                <w:rFonts w:ascii="Calibri" w:eastAsia="Calibri" w:hAnsi="Calibri" w:cs="Calibri"/>
                <w:spacing w:val="26"/>
              </w:rPr>
              <w:t xml:space="preserve"> </w:t>
            </w:r>
            <w:r>
              <w:rPr>
                <w:rFonts w:ascii="Calibri" w:eastAsia="Calibri" w:hAnsi="Calibri" w:cs="Calibri"/>
                <w:spacing w:val="-1"/>
              </w:rPr>
              <w:t>unambiguous</w:t>
            </w:r>
            <w:r>
              <w:rPr>
                <w:rFonts w:ascii="Calibri" w:eastAsia="Calibri" w:hAnsi="Calibri" w:cs="Calibri"/>
                <w:spacing w:val="27"/>
              </w:rPr>
              <w:t xml:space="preserve"> </w:t>
            </w:r>
            <w:r>
              <w:rPr>
                <w:rFonts w:ascii="Calibri" w:eastAsia="Calibri" w:hAnsi="Calibri" w:cs="Calibri"/>
                <w:spacing w:val="-1"/>
              </w:rPr>
              <w:t>need</w:t>
            </w:r>
            <w:r>
              <w:rPr>
                <w:rFonts w:ascii="Calibri" w:eastAsia="Calibri" w:hAnsi="Calibri" w:cs="Calibri"/>
                <w:spacing w:val="-4"/>
              </w:rPr>
              <w:t xml:space="preserve"> </w:t>
            </w:r>
            <w:r>
              <w:rPr>
                <w:rFonts w:ascii="Calibri" w:eastAsia="Calibri" w:hAnsi="Calibri" w:cs="Calibri"/>
                <w:spacing w:val="-1"/>
              </w:rPr>
              <w:t>to</w:t>
            </w:r>
            <w:r>
              <w:rPr>
                <w:rFonts w:ascii="Calibri" w:eastAsia="Calibri" w:hAnsi="Calibri" w:cs="Calibri"/>
                <w:spacing w:val="-3"/>
              </w:rPr>
              <w:t xml:space="preserve"> </w:t>
            </w:r>
            <w:r>
              <w:rPr>
                <w:rFonts w:ascii="Calibri" w:eastAsia="Calibri" w:hAnsi="Calibri" w:cs="Calibri"/>
                <w:spacing w:val="-1"/>
              </w:rPr>
              <w:t>prevent</w:t>
            </w:r>
            <w:r>
              <w:rPr>
                <w:rFonts w:ascii="Calibri" w:eastAsia="Calibri" w:hAnsi="Calibri" w:cs="Calibri"/>
                <w:spacing w:val="28"/>
                <w:w w:val="99"/>
              </w:rPr>
              <w:t xml:space="preserve"> </w:t>
            </w:r>
            <w:r>
              <w:rPr>
                <w:rFonts w:ascii="Calibri" w:eastAsia="Calibri" w:hAnsi="Calibri" w:cs="Calibri"/>
                <w:spacing w:val="-1"/>
              </w:rPr>
              <w:t>fraud?</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
              <w:rPr>
                <w:rFonts w:ascii="Times New Roman" w:eastAsia="Times New Roman" w:hAnsi="Times New Roman" w:cs="Times New Roman"/>
                <w:sz w:val="31"/>
                <w:szCs w:val="31"/>
              </w:rPr>
            </w:pPr>
          </w:p>
          <w:p w:rsidR="00A84821" w:rsidRDefault="00A84821" w:rsidP="00A84821">
            <w:pPr>
              <w:pStyle w:val="ListParagraph"/>
              <w:widowControl w:val="0"/>
              <w:numPr>
                <w:ilvl w:val="0"/>
                <w:numId w:val="34"/>
              </w:numPr>
              <w:tabs>
                <w:tab w:val="left" w:pos="332"/>
              </w:tabs>
              <w:spacing w:after="0" w:line="258" w:lineRule="auto"/>
              <w:ind w:right="431" w:firstLine="0"/>
              <w:contextualSpacing w:val="0"/>
              <w:rPr>
                <w:rFonts w:cs="Calibri"/>
              </w:rPr>
            </w:pPr>
            <w:r>
              <w:rPr>
                <w:b/>
                <w:spacing w:val="-1"/>
              </w:rPr>
              <w:t>Control</w:t>
            </w:r>
            <w:r>
              <w:rPr>
                <w:b/>
                <w:spacing w:val="-8"/>
              </w:rPr>
              <w:t xml:space="preserve"> </w:t>
            </w:r>
            <w:r>
              <w:rPr>
                <w:b/>
                <w:spacing w:val="-1"/>
              </w:rPr>
              <w:t>over</w:t>
            </w:r>
            <w:r>
              <w:rPr>
                <w:b/>
                <w:spacing w:val="27"/>
              </w:rPr>
              <w:t xml:space="preserve"> </w:t>
            </w:r>
            <w:r>
              <w:rPr>
                <w:b/>
                <w:spacing w:val="-1"/>
              </w:rPr>
              <w:t>physical</w:t>
            </w:r>
            <w:r>
              <w:rPr>
                <w:b/>
                <w:spacing w:val="-9"/>
              </w:rPr>
              <w:t xml:space="preserve"> </w:t>
            </w:r>
            <w:r>
              <w:rPr>
                <w:b/>
                <w:spacing w:val="-1"/>
              </w:rPr>
              <w:t>and</w:t>
            </w:r>
            <w:r>
              <w:rPr>
                <w:b/>
                <w:spacing w:val="26"/>
                <w:w w:val="99"/>
              </w:rPr>
              <w:t xml:space="preserve"> </w:t>
            </w:r>
            <w:r>
              <w:rPr>
                <w:b/>
                <w:spacing w:val="-1"/>
              </w:rPr>
              <w:t>logical</w:t>
            </w:r>
            <w:r>
              <w:rPr>
                <w:b/>
                <w:spacing w:val="-6"/>
              </w:rPr>
              <w:t xml:space="preserve"> </w:t>
            </w:r>
            <w:r>
              <w:rPr>
                <w:b/>
                <w:spacing w:val="-1"/>
              </w:rPr>
              <w:t>access</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
              <w:rPr>
                <w:rFonts w:ascii="Times New Roman" w:eastAsia="Times New Roman" w:hAnsi="Times New Roman" w:cs="Times New Roman"/>
                <w:sz w:val="31"/>
                <w:szCs w:val="31"/>
              </w:rPr>
            </w:pPr>
          </w:p>
          <w:p w:rsidR="00A84821" w:rsidRDefault="00A84821" w:rsidP="00A84821">
            <w:pPr>
              <w:pStyle w:val="TableParagraph"/>
              <w:spacing w:line="258" w:lineRule="auto"/>
              <w:ind w:left="103" w:right="116"/>
              <w:rPr>
                <w:rFonts w:ascii="Calibri" w:eastAsia="Calibri" w:hAnsi="Calibri" w:cs="Calibri"/>
              </w:rPr>
            </w:pPr>
            <w:r>
              <w:rPr>
                <w:rFonts w:ascii="Calibri"/>
              </w:rPr>
              <w:t>Does</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organization</w:t>
            </w:r>
            <w:r>
              <w:rPr>
                <w:rFonts w:ascii="Calibri"/>
                <w:spacing w:val="-6"/>
              </w:rPr>
              <w:t xml:space="preserve"> </w:t>
            </w:r>
            <w:r>
              <w:rPr>
                <w:rFonts w:ascii="Calibri"/>
              </w:rPr>
              <w:t>take</w:t>
            </w:r>
            <w:r>
              <w:rPr>
                <w:rFonts w:ascii="Calibri"/>
                <w:spacing w:val="22"/>
                <w:w w:val="99"/>
              </w:rPr>
              <w:t xml:space="preserve"> </w:t>
            </w:r>
            <w:r>
              <w:rPr>
                <w:rFonts w:ascii="Calibri"/>
                <w:spacing w:val="-1"/>
              </w:rPr>
              <w:t>precautionary</w:t>
            </w:r>
            <w:r>
              <w:rPr>
                <w:rFonts w:ascii="Calibri"/>
                <w:spacing w:val="28"/>
                <w:w w:val="99"/>
              </w:rPr>
              <w:t xml:space="preserve"> </w:t>
            </w:r>
            <w:r>
              <w:rPr>
                <w:rFonts w:ascii="Calibri"/>
                <w:spacing w:val="-1"/>
              </w:rPr>
              <w:t>fraud</w:t>
            </w:r>
            <w:r>
              <w:rPr>
                <w:rFonts w:ascii="Calibri"/>
                <w:spacing w:val="-5"/>
              </w:rPr>
              <w:t xml:space="preserve"> </w:t>
            </w:r>
            <w:r>
              <w:rPr>
                <w:rFonts w:ascii="Calibri"/>
                <w:spacing w:val="-1"/>
              </w:rPr>
              <w:t>prevention</w:t>
            </w:r>
            <w:r>
              <w:rPr>
                <w:rFonts w:ascii="Calibri"/>
                <w:spacing w:val="23"/>
              </w:rPr>
              <w:t xml:space="preserve"> </w:t>
            </w:r>
            <w:r>
              <w:rPr>
                <w:rFonts w:ascii="Calibri"/>
                <w:spacing w:val="-1"/>
              </w:rPr>
              <w:t>measures</w:t>
            </w:r>
            <w:r>
              <w:rPr>
                <w:rFonts w:ascii="Calibri"/>
                <w:spacing w:val="-2"/>
              </w:rPr>
              <w:t xml:space="preserve"> </w:t>
            </w:r>
            <w:r>
              <w:rPr>
                <w:rFonts w:ascii="Calibri"/>
                <w:spacing w:val="-1"/>
              </w:rPr>
              <w:t>such</w:t>
            </w:r>
            <w:r>
              <w:rPr>
                <w:rFonts w:ascii="Calibri"/>
                <w:spacing w:val="-2"/>
              </w:rPr>
              <w:t xml:space="preserve"> as</w:t>
            </w:r>
            <w:r>
              <w:rPr>
                <w:rFonts w:ascii="Calibri"/>
                <w:spacing w:val="30"/>
              </w:rPr>
              <w:t xml:space="preserve"> </w:t>
            </w:r>
            <w:r>
              <w:rPr>
                <w:rFonts w:ascii="Calibri"/>
              </w:rPr>
              <w:t>locking</w:t>
            </w:r>
            <w:r>
              <w:rPr>
                <w:rFonts w:ascii="Calibri"/>
                <w:spacing w:val="-4"/>
              </w:rPr>
              <w:t xml:space="preserve"> </w:t>
            </w:r>
            <w:r>
              <w:rPr>
                <w:rFonts w:ascii="Calibri"/>
                <w:spacing w:val="-1"/>
              </w:rPr>
              <w:t>doors,</w:t>
            </w:r>
            <w:r>
              <w:rPr>
                <w:rFonts w:ascii="Calibri"/>
                <w:spacing w:val="23"/>
                <w:w w:val="99"/>
              </w:rPr>
              <w:t xml:space="preserve"> </w:t>
            </w:r>
            <w:r>
              <w:rPr>
                <w:rFonts w:ascii="Calibri"/>
                <w:spacing w:val="-1"/>
              </w:rPr>
              <w:t>desks</w:t>
            </w:r>
            <w:r>
              <w:rPr>
                <w:rFonts w:ascii="Calibri"/>
                <w:spacing w:val="-2"/>
              </w:rPr>
              <w:t xml:space="preserve"> </w:t>
            </w:r>
            <w:r>
              <w:rPr>
                <w:rFonts w:ascii="Calibri"/>
                <w:spacing w:val="-1"/>
              </w:rPr>
              <w:t>and</w:t>
            </w:r>
            <w:r>
              <w:rPr>
                <w:rFonts w:ascii="Calibri"/>
                <w:spacing w:val="-2"/>
              </w:rPr>
              <w:t xml:space="preserve"> </w:t>
            </w:r>
            <w:r>
              <w:rPr>
                <w:rFonts w:ascii="Calibri"/>
                <w:spacing w:val="-1"/>
              </w:rPr>
              <w:t>cabinets</w:t>
            </w:r>
            <w:r>
              <w:rPr>
                <w:rFonts w:ascii="Calibri"/>
                <w:spacing w:val="21"/>
              </w:rPr>
              <w:t xml:space="preserve"> </w:t>
            </w:r>
            <w:r>
              <w:rPr>
                <w:rFonts w:ascii="Calibri"/>
                <w:spacing w:val="-1"/>
              </w:rPr>
              <w:t>when</w:t>
            </w:r>
            <w:r>
              <w:rPr>
                <w:rFonts w:ascii="Calibri"/>
                <w:spacing w:val="-2"/>
              </w:rPr>
              <w:t xml:space="preserve"> </w:t>
            </w:r>
            <w:r>
              <w:rPr>
                <w:rFonts w:ascii="Calibri"/>
              </w:rPr>
              <w:t>left</w:t>
            </w:r>
            <w:r>
              <w:rPr>
                <w:rFonts w:ascii="Calibri"/>
                <w:spacing w:val="23"/>
              </w:rPr>
              <w:t xml:space="preserve"> </w:t>
            </w:r>
            <w:r>
              <w:rPr>
                <w:rFonts w:ascii="Calibri"/>
                <w:spacing w:val="-1"/>
              </w:rPr>
              <w:t>unattended,</w:t>
            </w:r>
            <w:r>
              <w:rPr>
                <w:rFonts w:ascii="Calibri"/>
                <w:spacing w:val="26"/>
                <w:w w:val="99"/>
              </w:rPr>
              <w:t xml:space="preserve"> </w:t>
            </w:r>
            <w:r>
              <w:rPr>
                <w:rFonts w:ascii="Calibri"/>
                <w:spacing w:val="-1"/>
              </w:rPr>
              <w:t>especially</w:t>
            </w:r>
            <w:r>
              <w:rPr>
                <w:rFonts w:ascii="Calibri"/>
                <w:spacing w:val="-5"/>
              </w:rPr>
              <w:t xml:space="preserve"> </w:t>
            </w:r>
            <w:r>
              <w:rPr>
                <w:rFonts w:ascii="Calibri"/>
              </w:rPr>
              <w:t>in</w:t>
            </w:r>
            <w:r>
              <w:rPr>
                <w:rFonts w:ascii="Calibri"/>
                <w:spacing w:val="29"/>
              </w:rPr>
              <w:t xml:space="preserve"> </w:t>
            </w:r>
            <w:r>
              <w:rPr>
                <w:rFonts w:ascii="Calibri"/>
                <w:spacing w:val="-1"/>
              </w:rPr>
              <w:t>sensitive</w:t>
            </w:r>
            <w:r>
              <w:rPr>
                <w:rFonts w:ascii="Calibri"/>
                <w:spacing w:val="26"/>
                <w:w w:val="99"/>
              </w:rPr>
              <w:t xml:space="preserve"> </w:t>
            </w:r>
            <w:r>
              <w:rPr>
                <w:rFonts w:ascii="Calibri"/>
                <w:spacing w:val="-1"/>
              </w:rPr>
              <w:t>departments</w:t>
            </w:r>
            <w:r>
              <w:rPr>
                <w:rFonts w:ascii="Calibri"/>
                <w:spacing w:val="-5"/>
              </w:rPr>
              <w:t xml:space="preserve"> </w:t>
            </w:r>
            <w:r>
              <w:rPr>
                <w:rFonts w:ascii="Calibri"/>
                <w:spacing w:val="-1"/>
              </w:rPr>
              <w:t>that</w:t>
            </w:r>
            <w:r>
              <w:rPr>
                <w:rFonts w:ascii="Calibri"/>
                <w:spacing w:val="28"/>
                <w:w w:val="99"/>
              </w:rPr>
              <w:t xml:space="preserve"> </w:t>
            </w:r>
            <w:r>
              <w:rPr>
                <w:rFonts w:ascii="Calibri"/>
              </w:rPr>
              <w:t>hold</w:t>
            </w:r>
            <w:r>
              <w:rPr>
                <w:rFonts w:ascii="Calibri"/>
                <w:spacing w:val="-1"/>
              </w:rPr>
              <w:t xml:space="preserve"> valuable</w:t>
            </w:r>
            <w:r>
              <w:rPr>
                <w:rFonts w:ascii="Calibri"/>
                <w:spacing w:val="27"/>
              </w:rPr>
              <w:t xml:space="preserve"> </w:t>
            </w:r>
            <w:r>
              <w:rPr>
                <w:rFonts w:ascii="Calibri"/>
              </w:rPr>
              <w:t>assets</w:t>
            </w:r>
            <w:r>
              <w:rPr>
                <w:rFonts w:ascii="Calibri"/>
                <w:spacing w:val="-3"/>
              </w:rPr>
              <w:t xml:space="preserve"> </w:t>
            </w:r>
            <w:r>
              <w:rPr>
                <w:rFonts w:ascii="Calibri"/>
                <w:spacing w:val="-1"/>
              </w:rPr>
              <w:t>and</w:t>
            </w:r>
            <w:r>
              <w:rPr>
                <w:rFonts w:ascii="Calibri"/>
              </w:rPr>
              <w:t xml:space="preserve"> files</w:t>
            </w:r>
            <w:r>
              <w:rPr>
                <w:rFonts w:ascii="Calibri"/>
                <w:spacing w:val="22"/>
              </w:rPr>
              <w:t xml:space="preserve"> </w:t>
            </w:r>
            <w:r>
              <w:rPr>
                <w:rFonts w:ascii="Calibri"/>
                <w:spacing w:val="-1"/>
              </w:rPr>
              <w:t>and</w:t>
            </w:r>
            <w:r>
              <w:rPr>
                <w:rFonts w:ascii="Calibri"/>
                <w:spacing w:val="-3"/>
              </w:rPr>
              <w:t xml:space="preserve"> </w:t>
            </w:r>
            <w:r>
              <w:rPr>
                <w:rFonts w:ascii="Calibri"/>
                <w:spacing w:val="-1"/>
              </w:rPr>
              <w:t>documents</w:t>
            </w:r>
            <w:r>
              <w:rPr>
                <w:rFonts w:ascii="Calibri"/>
                <w:spacing w:val="28"/>
              </w:rPr>
              <w:t xml:space="preserve"> </w:t>
            </w:r>
            <w:r>
              <w:rPr>
                <w:rFonts w:ascii="Calibri"/>
              </w:rPr>
              <w:t>related</w:t>
            </w:r>
            <w:r>
              <w:rPr>
                <w:rFonts w:ascii="Calibri"/>
                <w:spacing w:val="-7"/>
              </w:rPr>
              <w:t xml:space="preserve"> </w:t>
            </w:r>
            <w:r>
              <w:rPr>
                <w:rFonts w:ascii="Calibri"/>
              </w:rPr>
              <w:t xml:space="preserve">to </w:t>
            </w:r>
            <w:r>
              <w:rPr>
                <w:rFonts w:ascii="Calibri"/>
                <w:spacing w:val="-1"/>
              </w:rPr>
              <w:t>personnel,</w:t>
            </w:r>
            <w:r>
              <w:rPr>
                <w:rFonts w:ascii="Calibri"/>
                <w:spacing w:val="-5"/>
              </w:rPr>
              <w:t xml:space="preserve"> </w:t>
            </w:r>
            <w:r>
              <w:rPr>
                <w:rFonts w:ascii="Calibri"/>
                <w:spacing w:val="-1"/>
              </w:rPr>
              <w:t>payroll,</w:t>
            </w:r>
          </w:p>
          <w:p w:rsidR="00A84821" w:rsidRDefault="00A84821" w:rsidP="00A84821">
            <w:pPr>
              <w:pStyle w:val="TableParagraph"/>
              <w:spacing w:line="258" w:lineRule="auto"/>
              <w:ind w:left="103" w:right="310"/>
              <w:rPr>
                <w:rFonts w:ascii="Calibri" w:eastAsia="Calibri" w:hAnsi="Calibri" w:cs="Calibri"/>
              </w:rPr>
            </w:pPr>
            <w:proofErr w:type="spellStart"/>
            <w:proofErr w:type="gramStart"/>
            <w:r>
              <w:rPr>
                <w:rFonts w:ascii="Calibri"/>
                <w:spacing w:val="-1"/>
              </w:rPr>
              <w:t>cheques</w:t>
            </w:r>
            <w:proofErr w:type="spellEnd"/>
            <w:proofErr w:type="gramEnd"/>
            <w:r>
              <w:rPr>
                <w:rFonts w:ascii="Calibri"/>
                <w:spacing w:val="-1"/>
              </w:rPr>
              <w:t>,</w:t>
            </w:r>
            <w:r>
              <w:rPr>
                <w:rFonts w:ascii="Calibri"/>
                <w:spacing w:val="-6"/>
              </w:rPr>
              <w:t xml:space="preserve"> </w:t>
            </w:r>
            <w:r>
              <w:rPr>
                <w:rFonts w:ascii="Calibri"/>
                <w:spacing w:val="-1"/>
              </w:rPr>
              <w:t>customer</w:t>
            </w:r>
            <w:r>
              <w:rPr>
                <w:rFonts w:ascii="Calibri"/>
                <w:spacing w:val="21"/>
                <w:w w:val="99"/>
              </w:rPr>
              <w:t xml:space="preserve"> </w:t>
            </w:r>
            <w:r>
              <w:rPr>
                <w:rFonts w:ascii="Calibri"/>
                <w:spacing w:val="-1"/>
              </w:rPr>
              <w:t>and</w:t>
            </w:r>
            <w:r>
              <w:rPr>
                <w:rFonts w:ascii="Calibri"/>
                <w:spacing w:val="-2"/>
              </w:rPr>
              <w:t xml:space="preserve"> </w:t>
            </w:r>
            <w:r>
              <w:rPr>
                <w:rFonts w:ascii="Calibri"/>
              </w:rPr>
              <w:t>vendor</w:t>
            </w:r>
            <w:r>
              <w:rPr>
                <w:rFonts w:ascii="Calibri"/>
                <w:spacing w:val="-3"/>
              </w:rPr>
              <w:t xml:space="preserve"> </w:t>
            </w:r>
            <w:r>
              <w:rPr>
                <w:rFonts w:ascii="Calibri"/>
              </w:rPr>
              <w:t>lists,</w:t>
            </w:r>
            <w:r>
              <w:rPr>
                <w:rFonts w:ascii="Calibri"/>
              </w:rPr>
              <w:t xml:space="preserve"> </w:t>
            </w:r>
            <w:r>
              <w:rPr>
                <w:rFonts w:ascii="Calibri"/>
                <w:spacing w:val="-1"/>
              </w:rPr>
              <w:t>corporate</w:t>
            </w:r>
            <w:r>
              <w:rPr>
                <w:rFonts w:ascii="Calibri"/>
                <w:spacing w:val="27"/>
                <w:w w:val="99"/>
              </w:rPr>
              <w:t xml:space="preserve"> </w:t>
            </w:r>
            <w:r>
              <w:rPr>
                <w:rFonts w:ascii="Calibri"/>
                <w:spacing w:val="-1"/>
              </w:rPr>
              <w:t>strategies,</w:t>
            </w:r>
            <w:r>
              <w:rPr>
                <w:rFonts w:ascii="Calibri"/>
                <w:spacing w:val="28"/>
              </w:rPr>
              <w:t xml:space="preserve"> </w:t>
            </w:r>
            <w:r>
              <w:rPr>
                <w:rFonts w:ascii="Calibri"/>
                <w:spacing w:val="-1"/>
              </w:rPr>
              <w:t>marketing</w:t>
            </w:r>
            <w:r>
              <w:rPr>
                <w:rFonts w:ascii="Calibri"/>
                <w:spacing w:val="-3"/>
              </w:rPr>
              <w:t xml:space="preserve"> </w:t>
            </w:r>
            <w:r>
              <w:rPr>
                <w:rFonts w:ascii="Calibri"/>
                <w:spacing w:val="-1"/>
              </w:rPr>
              <w:t>plans,</w:t>
            </w:r>
            <w:r>
              <w:rPr>
                <w:rFonts w:ascii="Calibri"/>
                <w:spacing w:val="23"/>
              </w:rPr>
              <w:t xml:space="preserve"> </w:t>
            </w:r>
            <w:r>
              <w:rPr>
                <w:rFonts w:ascii="Calibri"/>
                <w:spacing w:val="-1"/>
              </w:rPr>
              <w:t>and</w:t>
            </w:r>
            <w:r>
              <w:rPr>
                <w:rFonts w:ascii="Calibri"/>
                <w:spacing w:val="-2"/>
              </w:rPr>
              <w:t xml:space="preserve"> </w:t>
            </w:r>
            <w:r>
              <w:rPr>
                <w:rFonts w:ascii="Calibri"/>
                <w:spacing w:val="-1"/>
              </w:rPr>
              <w:t>research?</w:t>
            </w:r>
          </w:p>
          <w:p w:rsidR="00A84821" w:rsidRDefault="00A84821" w:rsidP="00A84821">
            <w:pPr>
              <w:pStyle w:val="TableParagraph"/>
              <w:spacing w:line="258" w:lineRule="auto"/>
              <w:ind w:left="103" w:right="163"/>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2C23CF" w:rsidRDefault="002C23CF" w:rsidP="00EE7B93"/>
          <w:p w:rsidR="002C23CF" w:rsidRDefault="002C23CF" w:rsidP="00EE7B93"/>
          <w:p w:rsidR="002C23CF" w:rsidRDefault="002C23CF" w:rsidP="00EE7B93"/>
          <w:p w:rsidR="002C23CF" w:rsidRDefault="002C23CF" w:rsidP="00EE7B93"/>
          <w:p w:rsidR="002C23CF" w:rsidRDefault="002C23CF" w:rsidP="00EE7B93"/>
          <w:p w:rsidR="002C23CF" w:rsidRDefault="002C23CF" w:rsidP="00EE7B93">
            <w:pPr>
              <w:rPr>
                <w:sz w:val="28"/>
                <w:szCs w:val="28"/>
              </w:rPr>
            </w:pPr>
            <w:r>
              <w:rPr>
                <w:sz w:val="28"/>
                <w:szCs w:val="28"/>
              </w:rPr>
              <w:t xml:space="preserve"> </w:t>
            </w:r>
            <w:r w:rsidRPr="005D2B33">
              <w:rPr>
                <w:sz w:val="28"/>
                <w:szCs w:val="28"/>
              </w:rPr>
              <w:t>√</w:t>
            </w:r>
          </w:p>
          <w:p w:rsidR="002C23CF" w:rsidRDefault="002C23CF" w:rsidP="00EE7B93">
            <w:pPr>
              <w:rPr>
                <w:sz w:val="28"/>
                <w:szCs w:val="28"/>
              </w:rPr>
            </w:pPr>
          </w:p>
          <w:p w:rsidR="002C23CF" w:rsidRDefault="002C23CF" w:rsidP="00EE7B93">
            <w:pPr>
              <w:rPr>
                <w:sz w:val="28"/>
                <w:szCs w:val="28"/>
              </w:rPr>
            </w:pPr>
          </w:p>
          <w:p w:rsidR="002C23CF" w:rsidRDefault="002C23CF" w:rsidP="00EE7B93">
            <w:pPr>
              <w:rPr>
                <w:sz w:val="28"/>
                <w:szCs w:val="28"/>
              </w:rPr>
            </w:pPr>
          </w:p>
          <w:p w:rsidR="002C23CF" w:rsidRDefault="002C23CF" w:rsidP="00EE7B93">
            <w:pPr>
              <w:rPr>
                <w:sz w:val="28"/>
                <w:szCs w:val="28"/>
              </w:rPr>
            </w:pPr>
            <w:r>
              <w:rPr>
                <w:sz w:val="28"/>
                <w:szCs w:val="28"/>
              </w:rPr>
              <w:t xml:space="preserve"> </w:t>
            </w:r>
            <w:r w:rsidRPr="005D2B33">
              <w:rPr>
                <w:sz w:val="28"/>
                <w:szCs w:val="28"/>
              </w:rPr>
              <w:t>√</w:t>
            </w:r>
          </w:p>
          <w:p w:rsidR="002C23CF" w:rsidRDefault="002C23CF" w:rsidP="00EE7B93"/>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2C23CF" w:rsidRDefault="002C23CF" w:rsidP="00EE7B93"/>
          <w:p w:rsidR="002C23CF" w:rsidRDefault="002C23CF" w:rsidP="00EE7B93"/>
          <w:p w:rsidR="002C23CF" w:rsidRDefault="002C23CF" w:rsidP="00EE7B93"/>
          <w:p w:rsidR="002C23CF" w:rsidRDefault="002C23CF" w:rsidP="00EE7B93"/>
          <w:p w:rsidR="002C23CF" w:rsidRDefault="002C23CF" w:rsidP="00EE7B93"/>
          <w:p w:rsidR="002C23CF" w:rsidRDefault="002C23CF" w:rsidP="002C23CF">
            <w:r>
              <w:t xml:space="preserve">This is captured in the fraud policy </w:t>
            </w:r>
            <w:r>
              <w:t>number GOV-WAP-27</w:t>
            </w:r>
            <w:r>
              <w:t>.</w:t>
            </w:r>
          </w:p>
          <w:p w:rsidR="002C23CF" w:rsidRDefault="002C23CF" w:rsidP="002C23CF"/>
          <w:p w:rsidR="002C23CF" w:rsidRDefault="002C23CF" w:rsidP="002C23CF"/>
          <w:p w:rsidR="002C23CF" w:rsidRDefault="002C23CF" w:rsidP="002C23CF"/>
          <w:p w:rsidR="002C23CF" w:rsidRDefault="002C23CF" w:rsidP="002C23CF">
            <w:r>
              <w:t>Logical and physical security mechanisms are in place in the form of access controls via individual card swipe, and also via distinctive user access IDs and passwords for systems users. There are also defined company policies to guide these operations.</w:t>
            </w:r>
          </w:p>
        </w:tc>
      </w:tr>
    </w:tbl>
    <w:p w:rsidR="00823286" w:rsidRDefault="00823286" w:rsidP="00823286">
      <w:pPr>
        <w:sectPr w:rsidR="00823286" w:rsidSect="00823286">
          <w:footerReference w:type="default" r:id="rId12"/>
          <w:pgSz w:w="15840" w:h="12240" w:orient="landscape"/>
          <w:pgMar w:top="380" w:right="1200" w:bottom="320" w:left="1400" w:header="720" w:footer="1218" w:gutter="0"/>
          <w:pgNumType w:start="11"/>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5D2B33">
        <w:trPr>
          <w:trHeight w:hRule="exact" w:val="12722"/>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line="258" w:lineRule="auto"/>
              <w:ind w:left="103" w:right="140"/>
              <w:rPr>
                <w:rFonts w:ascii="Calibri" w:eastAsia="Calibri" w:hAnsi="Calibri" w:cs="Calibri"/>
              </w:rPr>
            </w:pPr>
            <w:r>
              <w:rPr>
                <w:rFonts w:ascii="Calibri"/>
                <w:spacing w:val="-1"/>
              </w:rPr>
              <w:lastRenderedPageBreak/>
              <w:t>As</w:t>
            </w:r>
            <w:r>
              <w:rPr>
                <w:rFonts w:ascii="Calibri"/>
                <w:spacing w:val="-2"/>
              </w:rPr>
              <w:t xml:space="preserve"> </w:t>
            </w:r>
            <w:r>
              <w:rPr>
                <w:rFonts w:ascii="Calibri"/>
                <w:spacing w:val="-1"/>
              </w:rPr>
              <w:t>per</w:t>
            </w:r>
            <w:r>
              <w:rPr>
                <w:rFonts w:ascii="Calibri"/>
                <w:spacing w:val="23"/>
                <w:w w:val="99"/>
              </w:rPr>
              <w:t xml:space="preserve"> </w:t>
            </w:r>
            <w:r>
              <w:rPr>
                <w:rFonts w:ascii="Calibri"/>
                <w:spacing w:val="-1"/>
              </w:rPr>
              <w:t>organizational</w:t>
            </w:r>
            <w:r>
              <w:rPr>
                <w:rFonts w:ascii="Calibri"/>
                <w:spacing w:val="24"/>
              </w:rPr>
              <w:t xml:space="preserve"> </w:t>
            </w:r>
            <w:r>
              <w:rPr>
                <w:rFonts w:ascii="Calibri"/>
              </w:rPr>
              <w:t>policy,</w:t>
            </w:r>
            <w:r>
              <w:rPr>
                <w:rFonts w:ascii="Calibri"/>
                <w:spacing w:val="-4"/>
              </w:rPr>
              <w:t xml:space="preserve"> </w:t>
            </w:r>
            <w:r>
              <w:rPr>
                <w:rFonts w:ascii="Calibri"/>
              </w:rPr>
              <w:t xml:space="preserve">are </w:t>
            </w:r>
            <w:r>
              <w:rPr>
                <w:rFonts w:ascii="Calibri"/>
                <w:spacing w:val="-1"/>
              </w:rPr>
              <w:t>passwords</w:t>
            </w:r>
            <w:r>
              <w:rPr>
                <w:rFonts w:ascii="Calibri"/>
                <w:spacing w:val="-3"/>
              </w:rPr>
              <w:t xml:space="preserve"> </w:t>
            </w:r>
            <w:r>
              <w:rPr>
                <w:rFonts w:ascii="Calibri"/>
                <w:spacing w:val="-1"/>
              </w:rPr>
              <w:t>and</w:t>
            </w:r>
            <w:r>
              <w:rPr>
                <w:rFonts w:ascii="Calibri"/>
              </w:rPr>
              <w:t xml:space="preserve"> IDs</w:t>
            </w:r>
            <w:r>
              <w:rPr>
                <w:rFonts w:ascii="Calibri"/>
                <w:spacing w:val="20"/>
              </w:rPr>
              <w:t xml:space="preserve"> </w:t>
            </w:r>
            <w:r>
              <w:rPr>
                <w:rFonts w:ascii="Calibri"/>
                <w:spacing w:val="-1"/>
              </w:rPr>
              <w:t>required</w:t>
            </w:r>
            <w:r>
              <w:rPr>
                <w:rFonts w:ascii="Calibri"/>
                <w:spacing w:val="-4"/>
              </w:rPr>
              <w:t xml:space="preserve"> </w:t>
            </w:r>
            <w:r>
              <w:rPr>
                <w:rFonts w:ascii="Calibri"/>
                <w:spacing w:val="-1"/>
              </w:rPr>
              <w:t>to</w:t>
            </w:r>
            <w:r>
              <w:rPr>
                <w:rFonts w:ascii="Calibri"/>
                <w:spacing w:val="-2"/>
              </w:rPr>
              <w:t xml:space="preserve"> </w:t>
            </w:r>
            <w:r>
              <w:rPr>
                <w:rFonts w:ascii="Calibri"/>
                <w:spacing w:val="-1"/>
              </w:rPr>
              <w:t>access</w:t>
            </w:r>
            <w:r>
              <w:rPr>
                <w:rFonts w:ascii="Calibri"/>
                <w:spacing w:val="21"/>
              </w:rPr>
              <w:t xml:space="preserve"> </w:t>
            </w:r>
            <w:r>
              <w:rPr>
                <w:rFonts w:ascii="Calibri"/>
                <w:spacing w:val="-1"/>
              </w:rPr>
              <w:t>general</w:t>
            </w:r>
            <w:r>
              <w:rPr>
                <w:rFonts w:ascii="Calibri"/>
                <w:spacing w:val="25"/>
              </w:rPr>
              <w:t xml:space="preserve"> </w:t>
            </w:r>
            <w:r>
              <w:rPr>
                <w:rFonts w:ascii="Calibri"/>
                <w:spacing w:val="-1"/>
              </w:rPr>
              <w:t>computers?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before="1"/>
              <w:rPr>
                <w:rFonts w:ascii="Times New Roman" w:eastAsia="Times New Roman" w:hAnsi="Times New Roman" w:cs="Times New Roman"/>
                <w:sz w:val="31"/>
                <w:szCs w:val="31"/>
              </w:rPr>
            </w:pPr>
          </w:p>
          <w:p w:rsidR="00823286" w:rsidRDefault="00823286" w:rsidP="00EE7B93">
            <w:pPr>
              <w:pStyle w:val="TableParagraph"/>
              <w:spacing w:line="259" w:lineRule="auto"/>
              <w:ind w:left="103" w:right="194"/>
              <w:rPr>
                <w:rFonts w:ascii="Calibri" w:eastAsia="Calibri" w:hAnsi="Calibri" w:cs="Calibri"/>
              </w:rPr>
            </w:pPr>
            <w:r>
              <w:rPr>
                <w:rFonts w:ascii="Calibri"/>
              </w:rPr>
              <w:t>Does</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computer</w:t>
            </w:r>
            <w:r>
              <w:rPr>
                <w:rFonts w:ascii="Calibri"/>
                <w:spacing w:val="-6"/>
              </w:rPr>
              <w:t xml:space="preserve"> </w:t>
            </w:r>
            <w:r>
              <w:rPr>
                <w:rFonts w:ascii="Calibri"/>
                <w:spacing w:val="-1"/>
              </w:rPr>
              <w:t>system</w:t>
            </w:r>
            <w:r>
              <w:rPr>
                <w:rFonts w:ascii="Calibri"/>
                <w:spacing w:val="27"/>
              </w:rPr>
              <w:t xml:space="preserve"> </w:t>
            </w:r>
            <w:r>
              <w:rPr>
                <w:rFonts w:ascii="Calibri"/>
                <w:spacing w:val="-1"/>
              </w:rPr>
              <w:t>require</w:t>
            </w:r>
            <w:r>
              <w:rPr>
                <w:rFonts w:ascii="Calibri"/>
                <w:spacing w:val="-5"/>
              </w:rPr>
              <w:t xml:space="preserve"> </w:t>
            </w:r>
            <w:r>
              <w:rPr>
                <w:rFonts w:ascii="Calibri"/>
                <w:spacing w:val="-1"/>
              </w:rPr>
              <w:t>additional</w:t>
            </w:r>
          </w:p>
          <w:p w:rsidR="00823286" w:rsidRDefault="00823286" w:rsidP="00EE7B93">
            <w:pPr>
              <w:pStyle w:val="TableParagraph"/>
              <w:spacing w:line="258" w:lineRule="auto"/>
              <w:ind w:left="103" w:right="113"/>
              <w:rPr>
                <w:rFonts w:ascii="Calibri" w:eastAsia="Calibri" w:hAnsi="Calibri" w:cs="Calibri"/>
              </w:rPr>
            </w:pPr>
            <w:proofErr w:type="gramStart"/>
            <w:r>
              <w:rPr>
                <w:rFonts w:ascii="Calibri"/>
              </w:rPr>
              <w:t>access</w:t>
            </w:r>
            <w:proofErr w:type="gramEnd"/>
            <w:r>
              <w:rPr>
                <w:rFonts w:ascii="Calibri"/>
                <w:spacing w:val="-5"/>
              </w:rPr>
              <w:t xml:space="preserve"> </w:t>
            </w:r>
            <w:r>
              <w:rPr>
                <w:rFonts w:ascii="Calibri"/>
                <w:spacing w:val="-1"/>
              </w:rPr>
              <w:t>information</w:t>
            </w:r>
            <w:r>
              <w:rPr>
                <w:rFonts w:ascii="Calibri"/>
                <w:spacing w:val="27"/>
              </w:rPr>
              <w:t xml:space="preserve"> </w:t>
            </w:r>
            <w:r>
              <w:rPr>
                <w:rFonts w:ascii="Calibri"/>
              </w:rPr>
              <w:t>for</w:t>
            </w:r>
            <w:r>
              <w:rPr>
                <w:rFonts w:ascii="Calibri"/>
                <w:spacing w:val="-2"/>
              </w:rPr>
              <w:t xml:space="preserve"> </w:t>
            </w:r>
            <w:r>
              <w:rPr>
                <w:rFonts w:ascii="Calibri"/>
                <w:spacing w:val="-1"/>
              </w:rPr>
              <w:t>sensitive</w:t>
            </w:r>
            <w:r>
              <w:rPr>
                <w:rFonts w:ascii="Calibri"/>
              </w:rPr>
              <w:t xml:space="preserve"> files</w:t>
            </w:r>
            <w:r>
              <w:rPr>
                <w:rFonts w:ascii="Calibri"/>
                <w:spacing w:val="25"/>
              </w:rPr>
              <w:t xml:space="preserve"> </w:t>
            </w:r>
            <w:r>
              <w:rPr>
                <w:rFonts w:ascii="Calibri"/>
                <w:spacing w:val="-1"/>
              </w:rPr>
              <w:t>and</w:t>
            </w:r>
            <w:r>
              <w:rPr>
                <w:rFonts w:ascii="Calibri"/>
              </w:rPr>
              <w:t xml:space="preserve"> </w:t>
            </w:r>
            <w:r>
              <w:rPr>
                <w:rFonts w:ascii="Calibri"/>
                <w:spacing w:val="-1"/>
              </w:rPr>
              <w:t>applications?</w:t>
            </w:r>
            <w:r>
              <w:rPr>
                <w:rFonts w:ascii="Calibri"/>
                <w:spacing w:val="27"/>
              </w:rPr>
              <w:t xml:space="preserve"> </w:t>
            </w:r>
            <w:r>
              <w:rPr>
                <w:rFonts w:ascii="Calibri"/>
              </w:rPr>
              <w:t>For</w:t>
            </w:r>
            <w:r>
              <w:rPr>
                <w:rFonts w:ascii="Calibri"/>
                <w:spacing w:val="-2"/>
              </w:rPr>
              <w:t xml:space="preserve"> </w:t>
            </w:r>
            <w:r>
              <w:rPr>
                <w:rFonts w:ascii="Calibri"/>
                <w:spacing w:val="-1"/>
              </w:rPr>
              <w:t>instance,</w:t>
            </w:r>
            <w:r>
              <w:rPr>
                <w:rFonts w:ascii="Calibri"/>
                <w:spacing w:val="-2"/>
              </w:rPr>
              <w:t xml:space="preserve"> </w:t>
            </w:r>
            <w:r>
              <w:rPr>
                <w:rFonts w:ascii="Calibri"/>
                <w:spacing w:val="-1"/>
              </w:rPr>
              <w:t>does</w:t>
            </w:r>
            <w:r>
              <w:rPr>
                <w:rFonts w:ascii="Calibri"/>
                <w:spacing w:val="28"/>
              </w:rPr>
              <w:t xml:space="preserve"> </w:t>
            </w:r>
            <w:r>
              <w:rPr>
                <w:rFonts w:ascii="Calibri"/>
              </w:rPr>
              <w:t>each</w:t>
            </w:r>
            <w:r>
              <w:rPr>
                <w:rFonts w:ascii="Calibri"/>
                <w:spacing w:val="-2"/>
              </w:rPr>
              <w:t xml:space="preserve"> </w:t>
            </w:r>
            <w:r>
              <w:rPr>
                <w:rFonts w:ascii="Calibri"/>
                <w:spacing w:val="-1"/>
              </w:rPr>
              <w:t>user</w:t>
            </w:r>
            <w:r>
              <w:rPr>
                <w:rFonts w:ascii="Calibri"/>
                <w:spacing w:val="-3"/>
              </w:rPr>
              <w:t xml:space="preserve"> </w:t>
            </w:r>
            <w:r>
              <w:rPr>
                <w:rFonts w:ascii="Calibri"/>
                <w:spacing w:val="-1"/>
              </w:rPr>
              <w:t>ID have</w:t>
            </w:r>
            <w:r>
              <w:rPr>
                <w:rFonts w:ascii="Calibri"/>
                <w:spacing w:val="25"/>
                <w:w w:val="99"/>
              </w:rPr>
              <w:t xml:space="preserve"> </w:t>
            </w:r>
            <w:r>
              <w:rPr>
                <w:rFonts w:ascii="Calibri"/>
              </w:rPr>
              <w:t>limited</w:t>
            </w:r>
            <w:r>
              <w:rPr>
                <w:rFonts w:ascii="Calibri"/>
                <w:spacing w:val="-6"/>
              </w:rPr>
              <w:t xml:space="preserve"> </w:t>
            </w:r>
            <w:r>
              <w:rPr>
                <w:rFonts w:ascii="Calibri"/>
                <w:spacing w:val="-1"/>
              </w:rPr>
              <w:t>access</w:t>
            </w:r>
            <w:r>
              <w:rPr>
                <w:rFonts w:ascii="Calibri"/>
                <w:spacing w:val="-2"/>
              </w:rPr>
              <w:t xml:space="preserve"> </w:t>
            </w:r>
            <w:r>
              <w:rPr>
                <w:rFonts w:ascii="Calibri"/>
                <w:spacing w:val="-1"/>
              </w:rPr>
              <w:t>and</w:t>
            </w:r>
            <w:r>
              <w:rPr>
                <w:rFonts w:ascii="Calibri"/>
                <w:spacing w:val="27"/>
              </w:rPr>
              <w:t xml:space="preserve"> </w:t>
            </w:r>
            <w:r>
              <w:rPr>
                <w:rFonts w:ascii="Calibri"/>
              </w:rPr>
              <w:t>are</w:t>
            </w:r>
            <w:r>
              <w:rPr>
                <w:rFonts w:ascii="Calibri"/>
                <w:spacing w:val="-3"/>
              </w:rPr>
              <w:t xml:space="preserve"> </w:t>
            </w:r>
            <w:r>
              <w:rPr>
                <w:rFonts w:ascii="Calibri"/>
                <w:spacing w:val="-1"/>
              </w:rPr>
              <w:t>there</w:t>
            </w:r>
            <w:r>
              <w:rPr>
                <w:rFonts w:ascii="Calibri"/>
                <w:spacing w:val="21"/>
                <w:w w:val="99"/>
              </w:rPr>
              <w:t xml:space="preserve"> </w:t>
            </w:r>
            <w:r>
              <w:rPr>
                <w:rFonts w:ascii="Calibri"/>
                <w:spacing w:val="-1"/>
              </w:rPr>
              <w:t>additional</w:t>
            </w:r>
            <w:r>
              <w:rPr>
                <w:rFonts w:ascii="Calibri"/>
                <w:spacing w:val="28"/>
              </w:rPr>
              <w:t xml:space="preserve"> </w:t>
            </w:r>
            <w:r>
              <w:rPr>
                <w:rFonts w:ascii="Calibri"/>
                <w:spacing w:val="-1"/>
              </w:rPr>
              <w:t>requirements</w:t>
            </w:r>
            <w:r>
              <w:rPr>
                <w:rFonts w:ascii="Calibri"/>
                <w:spacing w:val="-7"/>
              </w:rPr>
              <w:t xml:space="preserve"> </w:t>
            </w:r>
            <w:r>
              <w:rPr>
                <w:rFonts w:ascii="Calibri"/>
                <w:spacing w:val="-1"/>
              </w:rPr>
              <w:t>such</w:t>
            </w:r>
            <w:r>
              <w:rPr>
                <w:rFonts w:ascii="Calibri"/>
                <w:spacing w:val="23"/>
              </w:rPr>
              <w:t xml:space="preserve"> </w:t>
            </w:r>
            <w:r>
              <w:rPr>
                <w:rFonts w:ascii="Calibri"/>
              </w:rPr>
              <w:t>as</w:t>
            </w:r>
            <w:r>
              <w:rPr>
                <w:rFonts w:ascii="Calibri"/>
                <w:spacing w:val="-3"/>
              </w:rPr>
              <w:t xml:space="preserve"> </w:t>
            </w:r>
            <w:r>
              <w:rPr>
                <w:rFonts w:ascii="Calibri"/>
                <w:spacing w:val="-1"/>
              </w:rPr>
              <w:t>biometrics,</w:t>
            </w:r>
            <w:r>
              <w:rPr>
                <w:rFonts w:ascii="Calibri"/>
                <w:spacing w:val="27"/>
              </w:rPr>
              <w:t xml:space="preserve"> </w:t>
            </w:r>
            <w:r>
              <w:rPr>
                <w:rFonts w:ascii="Calibri"/>
              </w:rPr>
              <w:t>smart</w:t>
            </w:r>
            <w:r>
              <w:rPr>
                <w:rFonts w:ascii="Calibri"/>
                <w:spacing w:val="-3"/>
              </w:rPr>
              <w:t xml:space="preserve"> </w:t>
            </w:r>
            <w:r>
              <w:rPr>
                <w:rFonts w:ascii="Calibri"/>
                <w:spacing w:val="-1"/>
              </w:rPr>
              <w:t>cards</w:t>
            </w:r>
            <w:r>
              <w:rPr>
                <w:rFonts w:ascii="Calibri"/>
              </w:rPr>
              <w:t xml:space="preserve"> </w:t>
            </w:r>
            <w:r>
              <w:rPr>
                <w:rFonts w:ascii="Calibri"/>
                <w:spacing w:val="-1"/>
              </w:rPr>
              <w:t>and</w:t>
            </w:r>
            <w:r>
              <w:rPr>
                <w:rFonts w:ascii="Calibri"/>
                <w:spacing w:val="27"/>
              </w:rPr>
              <w:t xml:space="preserve"> </w:t>
            </w:r>
            <w:r>
              <w:rPr>
                <w:rFonts w:ascii="Calibri"/>
                <w:spacing w:val="-1"/>
              </w:rPr>
              <w:t>temporary</w:t>
            </w:r>
            <w:r>
              <w:rPr>
                <w:rFonts w:ascii="Calibri"/>
                <w:spacing w:val="-6"/>
              </w:rPr>
              <w:t xml:space="preserve"> </w:t>
            </w:r>
            <w:r>
              <w:rPr>
                <w:rFonts w:ascii="Calibri"/>
                <w:spacing w:val="-1"/>
              </w:rPr>
              <w:t>PINs</w:t>
            </w:r>
          </w:p>
          <w:p w:rsidR="00823286" w:rsidRDefault="00823286" w:rsidP="00EE7B93">
            <w:pPr>
              <w:pStyle w:val="TableParagraph"/>
              <w:ind w:left="103"/>
              <w:rPr>
                <w:rFonts w:ascii="Calibri" w:eastAsia="Calibri" w:hAnsi="Calibri" w:cs="Calibri"/>
              </w:rPr>
            </w:pPr>
            <w:proofErr w:type="gramStart"/>
            <w:r>
              <w:rPr>
                <w:rFonts w:ascii="Calibri"/>
              </w:rPr>
              <w:t>for</w:t>
            </w:r>
            <w:proofErr w:type="gramEnd"/>
            <w:r>
              <w:rPr>
                <w:rFonts w:ascii="Calibri"/>
                <w:spacing w:val="-4"/>
              </w:rPr>
              <w:t xml:space="preserve"> </w:t>
            </w:r>
            <w:r>
              <w:rPr>
                <w:rFonts w:ascii="Calibri"/>
                <w:spacing w:val="-1"/>
              </w:rPr>
              <w:t>remote</w:t>
            </w:r>
            <w:r>
              <w:rPr>
                <w:rFonts w:ascii="Calibri"/>
                <w:spacing w:val="-2"/>
              </w:rPr>
              <w:t xml:space="preserve"> </w:t>
            </w:r>
            <w:r>
              <w:rPr>
                <w:rFonts w:ascii="Calibri"/>
                <w:spacing w:val="-1"/>
              </w:rPr>
              <w:t>access?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rPr>
                <w:rFonts w:ascii="Times New Roman" w:eastAsia="Times New Roman" w:hAnsi="Times New Roman" w:cs="Times New Roman"/>
              </w:rPr>
            </w:pPr>
          </w:p>
          <w:p w:rsidR="00A84821" w:rsidRDefault="00823286" w:rsidP="00A84821">
            <w:pPr>
              <w:pStyle w:val="TableParagraph"/>
              <w:spacing w:line="258" w:lineRule="auto"/>
              <w:ind w:left="103" w:right="107"/>
              <w:rPr>
                <w:rFonts w:ascii="Calibri" w:eastAsia="Calibri" w:hAnsi="Calibri" w:cs="Calibri"/>
              </w:rPr>
            </w:pPr>
            <w:r>
              <w:rPr>
                <w:rFonts w:ascii="Calibri"/>
              </w:rPr>
              <w:t>Does</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organization</w:t>
            </w:r>
            <w:r>
              <w:rPr>
                <w:rFonts w:ascii="Calibri"/>
                <w:spacing w:val="22"/>
              </w:rPr>
              <w:t xml:space="preserve"> </w:t>
            </w:r>
            <w:r>
              <w:rPr>
                <w:rFonts w:ascii="Calibri"/>
                <w:spacing w:val="-1"/>
              </w:rPr>
              <w:t>ensure</w:t>
            </w:r>
            <w:r>
              <w:rPr>
                <w:rFonts w:ascii="Calibri"/>
                <w:spacing w:val="-2"/>
              </w:rPr>
              <w:t xml:space="preserve"> </w:t>
            </w:r>
            <w:r>
              <w:rPr>
                <w:rFonts w:ascii="Calibri"/>
                <w:spacing w:val="-1"/>
              </w:rPr>
              <w:t>that</w:t>
            </w:r>
            <w:r>
              <w:rPr>
                <w:rFonts w:ascii="Calibri"/>
                <w:spacing w:val="-5"/>
              </w:rPr>
              <w:t xml:space="preserve"> </w:t>
            </w:r>
            <w:r>
              <w:rPr>
                <w:rFonts w:ascii="Calibri"/>
                <w:spacing w:val="-1"/>
              </w:rPr>
              <w:t>access</w:t>
            </w:r>
            <w:r>
              <w:rPr>
                <w:rFonts w:ascii="Calibri"/>
                <w:spacing w:val="23"/>
              </w:rPr>
              <w:t xml:space="preserve"> </w:t>
            </w:r>
            <w:r>
              <w:rPr>
                <w:rFonts w:ascii="Calibri"/>
              </w:rPr>
              <w:t>is</w:t>
            </w:r>
            <w:r>
              <w:rPr>
                <w:rFonts w:ascii="Calibri"/>
                <w:spacing w:val="-4"/>
              </w:rPr>
              <w:t xml:space="preserve"> </w:t>
            </w:r>
            <w:r>
              <w:rPr>
                <w:rFonts w:ascii="Calibri"/>
                <w:spacing w:val="-1"/>
              </w:rPr>
              <w:t>restricted</w:t>
            </w:r>
            <w:r>
              <w:rPr>
                <w:rFonts w:ascii="Calibri"/>
                <w:spacing w:val="-6"/>
              </w:rPr>
              <w:t xml:space="preserve"> </w:t>
            </w:r>
            <w:r>
              <w:rPr>
                <w:rFonts w:ascii="Calibri"/>
              </w:rPr>
              <w:t>to</w:t>
            </w:r>
            <w:r>
              <w:rPr>
                <w:rFonts w:ascii="Calibri"/>
                <w:spacing w:val="28"/>
              </w:rPr>
              <w:t xml:space="preserve"> </w:t>
            </w:r>
            <w:r>
              <w:rPr>
                <w:rFonts w:ascii="Calibri"/>
              </w:rPr>
              <w:t>those</w:t>
            </w:r>
            <w:r>
              <w:rPr>
                <w:rFonts w:ascii="Calibri"/>
                <w:spacing w:val="-3"/>
              </w:rPr>
              <w:t xml:space="preserve"> </w:t>
            </w:r>
            <w:r>
              <w:rPr>
                <w:rFonts w:ascii="Calibri"/>
                <w:spacing w:val="-1"/>
              </w:rPr>
              <w:t>who</w:t>
            </w:r>
            <w:r>
              <w:rPr>
                <w:rFonts w:ascii="Calibri"/>
              </w:rPr>
              <w:t xml:space="preserve"> </w:t>
            </w:r>
            <w:r>
              <w:rPr>
                <w:rFonts w:ascii="Calibri"/>
                <w:spacing w:val="-1"/>
              </w:rPr>
              <w:t>need</w:t>
            </w:r>
            <w:r>
              <w:rPr>
                <w:rFonts w:ascii="Calibri"/>
                <w:spacing w:val="-4"/>
              </w:rPr>
              <w:t xml:space="preserve"> </w:t>
            </w:r>
            <w:r>
              <w:rPr>
                <w:rFonts w:ascii="Calibri"/>
              </w:rPr>
              <w:t>it</w:t>
            </w:r>
            <w:r>
              <w:rPr>
                <w:rFonts w:ascii="Calibri"/>
                <w:spacing w:val="24"/>
                <w:w w:val="99"/>
              </w:rPr>
              <w:t xml:space="preserve"> </w:t>
            </w:r>
            <w:r>
              <w:rPr>
                <w:rFonts w:ascii="Calibri"/>
              </w:rPr>
              <w:t>to</w:t>
            </w:r>
            <w:r>
              <w:rPr>
                <w:rFonts w:ascii="Calibri"/>
                <w:spacing w:val="-2"/>
              </w:rPr>
              <w:t xml:space="preserve"> </w:t>
            </w:r>
            <w:r>
              <w:rPr>
                <w:rFonts w:ascii="Calibri"/>
                <w:spacing w:val="-1"/>
              </w:rPr>
              <w:t>perform</w:t>
            </w:r>
            <w:r>
              <w:rPr>
                <w:rFonts w:ascii="Calibri"/>
                <w:spacing w:val="-4"/>
              </w:rPr>
              <w:t xml:space="preserve"> </w:t>
            </w:r>
            <w:r>
              <w:rPr>
                <w:rFonts w:ascii="Calibri"/>
                <w:spacing w:val="-1"/>
              </w:rPr>
              <w:t>their</w:t>
            </w:r>
            <w:r>
              <w:rPr>
                <w:rFonts w:ascii="Calibri"/>
                <w:spacing w:val="26"/>
              </w:rPr>
              <w:t xml:space="preserve"> </w:t>
            </w:r>
            <w:r>
              <w:rPr>
                <w:rFonts w:ascii="Calibri"/>
              </w:rPr>
              <w:t>jobs</w:t>
            </w:r>
            <w:r>
              <w:rPr>
                <w:rFonts w:ascii="Calibri"/>
                <w:spacing w:val="-1"/>
              </w:rPr>
              <w:t xml:space="preserve"> and prohibit</w:t>
            </w:r>
            <w:r>
              <w:rPr>
                <w:rFonts w:ascii="Calibri"/>
                <w:spacing w:val="26"/>
                <w:w w:val="99"/>
              </w:rPr>
              <w:t xml:space="preserve"> </w:t>
            </w:r>
            <w:r>
              <w:rPr>
                <w:rFonts w:ascii="Calibri"/>
                <w:spacing w:val="-1"/>
              </w:rPr>
              <w:t>the</w:t>
            </w:r>
            <w:r>
              <w:rPr>
                <w:rFonts w:ascii="Calibri"/>
                <w:spacing w:val="-2"/>
              </w:rPr>
              <w:t xml:space="preserve"> </w:t>
            </w:r>
            <w:r>
              <w:rPr>
                <w:rFonts w:ascii="Calibri"/>
                <w:spacing w:val="-1"/>
              </w:rPr>
              <w:t>loaning</w:t>
            </w:r>
            <w:r>
              <w:rPr>
                <w:rFonts w:ascii="Calibri"/>
                <w:spacing w:val="-4"/>
              </w:rPr>
              <w:t xml:space="preserve"> </w:t>
            </w:r>
            <w:r>
              <w:rPr>
                <w:rFonts w:ascii="Calibri"/>
              </w:rPr>
              <w:t>of</w:t>
            </w:r>
            <w:r>
              <w:rPr>
                <w:rFonts w:ascii="Calibri"/>
                <w:spacing w:val="-4"/>
              </w:rPr>
              <w:t xml:space="preserve"> </w:t>
            </w:r>
            <w:r>
              <w:rPr>
                <w:rFonts w:ascii="Calibri"/>
                <w:spacing w:val="-1"/>
              </w:rPr>
              <w:t>keys</w:t>
            </w:r>
            <w:r>
              <w:rPr>
                <w:rFonts w:ascii="Calibri"/>
                <w:spacing w:val="23"/>
              </w:rPr>
              <w:t xml:space="preserve"> </w:t>
            </w:r>
            <w:r>
              <w:rPr>
                <w:rFonts w:ascii="Calibri"/>
              </w:rPr>
              <w:t>to</w:t>
            </w:r>
            <w:r>
              <w:rPr>
                <w:rFonts w:ascii="Calibri"/>
                <w:spacing w:val="-3"/>
              </w:rPr>
              <w:t xml:space="preserve"> </w:t>
            </w:r>
            <w:r>
              <w:rPr>
                <w:rFonts w:ascii="Calibri"/>
              </w:rPr>
              <w:t>or</w:t>
            </w:r>
            <w:r>
              <w:rPr>
                <w:rFonts w:ascii="Calibri"/>
                <w:spacing w:val="-1"/>
              </w:rPr>
              <w:t xml:space="preserve"> the sharing</w:t>
            </w:r>
            <w:r w:rsidR="00A84821">
              <w:rPr>
                <w:rFonts w:ascii="Calibri"/>
              </w:rPr>
              <w:t xml:space="preserve"> </w:t>
            </w:r>
            <w:r w:rsidR="00A84821">
              <w:rPr>
                <w:rFonts w:ascii="Calibri"/>
              </w:rPr>
              <w:t>of</w:t>
            </w:r>
            <w:r w:rsidR="00A84821">
              <w:rPr>
                <w:rFonts w:ascii="Calibri"/>
                <w:spacing w:val="-2"/>
              </w:rPr>
              <w:t xml:space="preserve"> </w:t>
            </w:r>
            <w:r w:rsidR="00A84821">
              <w:rPr>
                <w:rFonts w:ascii="Calibri"/>
                <w:spacing w:val="-1"/>
              </w:rPr>
              <w:t>passwords</w:t>
            </w:r>
            <w:r w:rsidR="00A84821">
              <w:rPr>
                <w:rFonts w:ascii="Calibri"/>
                <w:spacing w:val="-1"/>
              </w:rPr>
              <w:t xml:space="preserve"> </w:t>
            </w:r>
            <w:r w:rsidR="00A84821">
              <w:rPr>
                <w:rFonts w:ascii="Calibri"/>
                <w:spacing w:val="-1"/>
              </w:rPr>
              <w:t>with</w:t>
            </w:r>
            <w:r w:rsidR="00A84821">
              <w:rPr>
                <w:rFonts w:ascii="Calibri"/>
                <w:spacing w:val="29"/>
              </w:rPr>
              <w:t xml:space="preserve"> </w:t>
            </w:r>
            <w:r w:rsidR="00A84821">
              <w:rPr>
                <w:rFonts w:ascii="Calibri"/>
                <w:spacing w:val="-1"/>
              </w:rPr>
              <w:t>unauthorized</w:t>
            </w:r>
            <w:r w:rsidR="00A84821">
              <w:rPr>
                <w:rFonts w:ascii="Calibri"/>
                <w:spacing w:val="28"/>
              </w:rPr>
              <w:t xml:space="preserve"> </w:t>
            </w:r>
            <w:r w:rsidR="00A84821">
              <w:rPr>
                <w:rFonts w:ascii="Calibri"/>
                <w:spacing w:val="-1"/>
              </w:rPr>
              <w:t>employees</w:t>
            </w:r>
            <w:r w:rsidR="00A84821">
              <w:rPr>
                <w:rFonts w:ascii="Calibri"/>
                <w:spacing w:val="-5"/>
              </w:rPr>
              <w:t xml:space="preserve"> </w:t>
            </w:r>
            <w:r w:rsidR="00A84821">
              <w:rPr>
                <w:rFonts w:ascii="Calibri"/>
                <w:spacing w:val="-1"/>
              </w:rPr>
              <w:t>who</w:t>
            </w:r>
            <w:r w:rsidR="00A84821">
              <w:rPr>
                <w:rFonts w:ascii="Calibri"/>
                <w:spacing w:val="-3"/>
              </w:rPr>
              <w:t xml:space="preserve"> </w:t>
            </w:r>
            <w:r w:rsidR="00A84821">
              <w:rPr>
                <w:rFonts w:ascii="Calibri"/>
                <w:spacing w:val="-1"/>
              </w:rPr>
              <w:t>do</w:t>
            </w:r>
            <w:r w:rsidR="00A84821">
              <w:rPr>
                <w:rFonts w:ascii="Calibri"/>
                <w:spacing w:val="29"/>
              </w:rPr>
              <w:t xml:space="preserve"> </w:t>
            </w:r>
            <w:r w:rsidR="00A84821">
              <w:rPr>
                <w:rFonts w:ascii="Calibri"/>
              </w:rPr>
              <w:t>not</w:t>
            </w:r>
            <w:r w:rsidR="00A84821">
              <w:rPr>
                <w:rFonts w:ascii="Calibri"/>
                <w:spacing w:val="-3"/>
              </w:rPr>
              <w:t xml:space="preserve"> </w:t>
            </w:r>
            <w:r w:rsidR="00A84821">
              <w:rPr>
                <w:rFonts w:ascii="Calibri"/>
                <w:spacing w:val="-1"/>
              </w:rPr>
              <w:t>have</w:t>
            </w:r>
            <w:r w:rsidR="00A84821">
              <w:rPr>
                <w:rFonts w:ascii="Calibri"/>
                <w:spacing w:val="-2"/>
              </w:rPr>
              <w:t xml:space="preserve"> </w:t>
            </w:r>
            <w:r w:rsidR="00A84821">
              <w:rPr>
                <w:rFonts w:ascii="Calibri"/>
                <w:spacing w:val="-1"/>
              </w:rPr>
              <w:t>access?</w:t>
            </w:r>
          </w:p>
          <w:p w:rsidR="00823286" w:rsidRDefault="00823286" w:rsidP="00EE7B93">
            <w:pPr>
              <w:pStyle w:val="TableParagraph"/>
              <w:spacing w:line="258" w:lineRule="auto"/>
              <w:ind w:left="103" w:right="116"/>
              <w:rPr>
                <w:rFonts w:ascii="Calibri" w:eastAsia="Calibri" w:hAnsi="Calibri" w:cs="Calibri"/>
              </w:rPr>
            </w:pPr>
          </w:p>
          <w:p w:rsidR="00A84821" w:rsidRDefault="00A84821" w:rsidP="00A84821">
            <w:pPr>
              <w:pStyle w:val="TableParagraph"/>
              <w:spacing w:line="259" w:lineRule="auto"/>
              <w:ind w:left="103" w:right="170"/>
              <w:rPr>
                <w:rFonts w:ascii="Calibri" w:eastAsia="Calibri" w:hAnsi="Calibri" w:cs="Calibri"/>
              </w:rPr>
            </w:pPr>
            <w:r>
              <w:rPr>
                <w:rFonts w:ascii="Calibri"/>
                <w:spacing w:val="-1"/>
              </w:rPr>
              <w:t>Are</w:t>
            </w:r>
            <w:r>
              <w:rPr>
                <w:rFonts w:ascii="Calibri"/>
                <w:spacing w:val="-5"/>
              </w:rPr>
              <w:t xml:space="preserve"> </w:t>
            </w:r>
            <w:r>
              <w:rPr>
                <w:rFonts w:ascii="Calibri"/>
                <w:spacing w:val="-1"/>
              </w:rPr>
              <w:t>there</w:t>
            </w:r>
            <w:r>
              <w:rPr>
                <w:rFonts w:ascii="Calibri"/>
                <w:spacing w:val="23"/>
                <w:w w:val="99"/>
              </w:rPr>
              <w:t xml:space="preserve"> </w:t>
            </w:r>
            <w:r>
              <w:rPr>
                <w:rFonts w:ascii="Calibri"/>
                <w:spacing w:val="-1"/>
              </w:rPr>
              <w:t>additional</w:t>
            </w:r>
            <w:r>
              <w:rPr>
                <w:rFonts w:ascii="Calibri"/>
                <w:spacing w:val="28"/>
              </w:rPr>
              <w:t xml:space="preserve"> </w:t>
            </w:r>
            <w:r>
              <w:rPr>
                <w:rFonts w:ascii="Calibri"/>
                <w:spacing w:val="-1"/>
              </w:rPr>
              <w:t>computer</w:t>
            </w:r>
            <w:r>
              <w:rPr>
                <w:rFonts w:ascii="Calibri"/>
                <w:spacing w:val="-9"/>
              </w:rPr>
              <w:t xml:space="preserve"> </w:t>
            </w:r>
            <w:r>
              <w:rPr>
                <w:rFonts w:ascii="Calibri"/>
                <w:spacing w:val="-1"/>
              </w:rPr>
              <w:t>security</w:t>
            </w:r>
            <w:r>
              <w:rPr>
                <w:rFonts w:ascii="Calibri"/>
                <w:spacing w:val="30"/>
                <w:w w:val="99"/>
              </w:rPr>
              <w:t xml:space="preserve"> </w:t>
            </w:r>
            <w:r>
              <w:rPr>
                <w:rFonts w:ascii="Calibri"/>
                <w:spacing w:val="-1"/>
              </w:rPr>
              <w:t>and</w:t>
            </w:r>
            <w:r>
              <w:rPr>
                <w:rFonts w:ascii="Calibri"/>
                <w:spacing w:val="-4"/>
              </w:rPr>
              <w:t xml:space="preserve"> </w:t>
            </w:r>
            <w:r>
              <w:rPr>
                <w:rFonts w:ascii="Calibri"/>
                <w:spacing w:val="-1"/>
              </w:rPr>
              <w:t>electronic</w:t>
            </w:r>
            <w:r>
              <w:rPr>
                <w:rFonts w:ascii="Calibri"/>
                <w:spacing w:val="29"/>
              </w:rPr>
              <w:t xml:space="preserve"> </w:t>
            </w:r>
            <w:r>
              <w:rPr>
                <w:rFonts w:ascii="Calibri"/>
                <w:spacing w:val="-1"/>
              </w:rPr>
              <w:t>surveillance</w:t>
            </w:r>
            <w:r>
              <w:rPr>
                <w:rFonts w:ascii="Calibri"/>
                <w:spacing w:val="22"/>
                <w:w w:val="99"/>
              </w:rPr>
              <w:t xml:space="preserve"> </w:t>
            </w:r>
            <w:r>
              <w:rPr>
                <w:rFonts w:ascii="Calibri"/>
                <w:spacing w:val="-1"/>
              </w:rPr>
              <w:t>systems</w:t>
            </w:r>
            <w:r>
              <w:rPr>
                <w:rFonts w:ascii="Calibri"/>
                <w:spacing w:val="-4"/>
              </w:rPr>
              <w:t xml:space="preserve"> </w:t>
            </w:r>
            <w:r>
              <w:rPr>
                <w:rFonts w:ascii="Calibri"/>
              </w:rPr>
              <w:t>for</w:t>
            </w:r>
            <w:r>
              <w:rPr>
                <w:rFonts w:ascii="Calibri"/>
                <w:spacing w:val="27"/>
                <w:w w:val="99"/>
              </w:rPr>
              <w:t xml:space="preserve"> </w:t>
            </w:r>
            <w:r>
              <w:rPr>
                <w:rFonts w:ascii="Calibri"/>
                <w:spacing w:val="-1"/>
              </w:rPr>
              <w:t>sensitive areas?</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
              <w:rPr>
                <w:rFonts w:ascii="Times New Roman" w:eastAsia="Times New Roman" w:hAnsi="Times New Roman" w:cs="Times New Roman"/>
                <w:sz w:val="31"/>
                <w:szCs w:val="31"/>
              </w:rPr>
            </w:pPr>
          </w:p>
          <w:p w:rsidR="00A84821" w:rsidRDefault="00A84821" w:rsidP="00A84821">
            <w:pPr>
              <w:pStyle w:val="TableParagraph"/>
              <w:spacing w:line="258" w:lineRule="auto"/>
              <w:ind w:left="103" w:right="221"/>
              <w:rPr>
                <w:rFonts w:ascii="Calibri" w:eastAsia="Calibri" w:hAnsi="Calibri" w:cs="Calibri"/>
              </w:rPr>
            </w:pPr>
            <w:r>
              <w:rPr>
                <w:rFonts w:ascii="Calibri"/>
              </w:rPr>
              <w:t>Does</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organization</w:t>
            </w:r>
            <w:r>
              <w:rPr>
                <w:rFonts w:ascii="Calibri"/>
                <w:spacing w:val="22"/>
              </w:rPr>
              <w:t xml:space="preserve"> </w:t>
            </w:r>
            <w:r>
              <w:rPr>
                <w:rFonts w:ascii="Calibri"/>
                <w:spacing w:val="-1"/>
              </w:rPr>
              <w:t>appear</w:t>
            </w:r>
            <w:r>
              <w:rPr>
                <w:rFonts w:ascii="Calibri"/>
                <w:spacing w:val="-2"/>
              </w:rPr>
              <w:t xml:space="preserve"> </w:t>
            </w:r>
            <w:r>
              <w:rPr>
                <w:rFonts w:ascii="Calibri"/>
              </w:rPr>
              <w:t>to</w:t>
            </w:r>
            <w:r>
              <w:rPr>
                <w:rFonts w:ascii="Calibri"/>
                <w:spacing w:val="-2"/>
              </w:rPr>
              <w:t xml:space="preserve"> </w:t>
            </w:r>
            <w:r>
              <w:rPr>
                <w:rFonts w:ascii="Calibri"/>
                <w:spacing w:val="-1"/>
              </w:rPr>
              <w:t>have</w:t>
            </w:r>
            <w:r>
              <w:rPr>
                <w:rFonts w:ascii="Calibri"/>
                <w:spacing w:val="25"/>
                <w:w w:val="99"/>
              </w:rPr>
              <w:t xml:space="preserve"> </w:t>
            </w:r>
            <w:r>
              <w:rPr>
                <w:rFonts w:ascii="Calibri"/>
                <w:spacing w:val="-1"/>
              </w:rPr>
              <w:t>sufficient</w:t>
            </w:r>
            <w:r>
              <w:rPr>
                <w:rFonts w:ascii="Calibri"/>
                <w:spacing w:val="-3"/>
              </w:rPr>
              <w:t xml:space="preserve"> </w:t>
            </w:r>
            <w:r>
              <w:rPr>
                <w:rFonts w:ascii="Calibri"/>
                <w:spacing w:val="-1"/>
              </w:rPr>
              <w:t>internal</w:t>
            </w:r>
            <w:r>
              <w:rPr>
                <w:rFonts w:ascii="Calibri"/>
                <w:spacing w:val="29"/>
              </w:rPr>
              <w:t xml:space="preserve"> </w:t>
            </w:r>
            <w:r>
              <w:rPr>
                <w:rFonts w:ascii="Calibri"/>
                <w:spacing w:val="-1"/>
              </w:rPr>
              <w:t>controls</w:t>
            </w:r>
            <w:r>
              <w:rPr>
                <w:rFonts w:ascii="Calibri"/>
                <w:spacing w:val="-2"/>
              </w:rPr>
              <w:t xml:space="preserve"> </w:t>
            </w:r>
            <w:r>
              <w:rPr>
                <w:rFonts w:ascii="Calibri"/>
                <w:spacing w:val="-1"/>
              </w:rPr>
              <w:t xml:space="preserve">to </w:t>
            </w:r>
            <w:r>
              <w:rPr>
                <w:rFonts w:ascii="Calibri"/>
              </w:rPr>
              <w:t>an</w:t>
            </w:r>
            <w:r>
              <w:rPr>
                <w:rFonts w:ascii="Calibri"/>
                <w:spacing w:val="26"/>
              </w:rPr>
              <w:t xml:space="preserve"> </w:t>
            </w:r>
            <w:r>
              <w:rPr>
                <w:rFonts w:ascii="Calibri"/>
                <w:spacing w:val="-1"/>
              </w:rPr>
              <w:t>unbiased</w:t>
            </w:r>
            <w:r>
              <w:rPr>
                <w:rFonts w:ascii="Calibri"/>
                <w:spacing w:val="25"/>
              </w:rPr>
              <w:t xml:space="preserve"> </w:t>
            </w:r>
            <w:r>
              <w:rPr>
                <w:rFonts w:ascii="Calibri"/>
                <w:spacing w:val="-1"/>
              </w:rPr>
              <w:t>observer?</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line="259" w:lineRule="auto"/>
              <w:ind w:left="103" w:right="139"/>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302A3E" w:rsidP="00EE7B93">
            <w:pPr>
              <w:rPr>
                <w:sz w:val="28"/>
                <w:szCs w:val="28"/>
              </w:rPr>
            </w:pPr>
            <w:r>
              <w:t xml:space="preserve"> </w:t>
            </w:r>
            <w:r w:rsidRPr="005D2B33">
              <w:rPr>
                <w:sz w:val="28"/>
                <w:szCs w:val="28"/>
              </w:rPr>
              <w:t>√</w:t>
            </w:r>
          </w:p>
          <w:p w:rsidR="00302A3E" w:rsidRDefault="00302A3E" w:rsidP="00EE7B93">
            <w:pPr>
              <w:rPr>
                <w:sz w:val="28"/>
                <w:szCs w:val="28"/>
              </w:rPr>
            </w:pPr>
          </w:p>
          <w:p w:rsidR="00302A3E" w:rsidRDefault="00302A3E" w:rsidP="00EE7B93">
            <w:pPr>
              <w:rPr>
                <w:sz w:val="28"/>
                <w:szCs w:val="28"/>
              </w:rPr>
            </w:pPr>
            <w:r>
              <w:rPr>
                <w:sz w:val="28"/>
                <w:szCs w:val="28"/>
              </w:rPr>
              <w:t xml:space="preserve"> </w:t>
            </w:r>
            <w:r w:rsidRPr="005D2B33">
              <w:rPr>
                <w:sz w:val="28"/>
                <w:szCs w:val="28"/>
              </w:rPr>
              <w:t>√</w:t>
            </w:r>
          </w:p>
          <w:p w:rsidR="00302A3E" w:rsidRDefault="00302A3E" w:rsidP="00EE7B93">
            <w:pPr>
              <w:rPr>
                <w:sz w:val="28"/>
                <w:szCs w:val="28"/>
              </w:rPr>
            </w:pPr>
          </w:p>
          <w:p w:rsidR="00302A3E" w:rsidRDefault="00302A3E" w:rsidP="00EE7B93">
            <w:pPr>
              <w:rPr>
                <w:sz w:val="28"/>
                <w:szCs w:val="28"/>
              </w:rPr>
            </w:pPr>
          </w:p>
          <w:p w:rsidR="00302A3E" w:rsidRDefault="00302A3E" w:rsidP="00EE7B93">
            <w:pPr>
              <w:rPr>
                <w:sz w:val="28"/>
                <w:szCs w:val="28"/>
              </w:rPr>
            </w:pPr>
          </w:p>
          <w:p w:rsidR="00302A3E" w:rsidRDefault="00302A3E" w:rsidP="00EE7B93">
            <w:pPr>
              <w:rPr>
                <w:sz w:val="28"/>
                <w:szCs w:val="28"/>
              </w:rPr>
            </w:pPr>
            <w:r>
              <w:rPr>
                <w:sz w:val="28"/>
                <w:szCs w:val="28"/>
              </w:rPr>
              <w:t xml:space="preserve"> </w:t>
            </w:r>
            <w:r w:rsidRPr="005D2B33">
              <w:rPr>
                <w:sz w:val="28"/>
                <w:szCs w:val="28"/>
              </w:rPr>
              <w:t>√</w:t>
            </w:r>
          </w:p>
          <w:p w:rsidR="00302A3E" w:rsidRDefault="00302A3E" w:rsidP="00EE7B93">
            <w:pPr>
              <w:rPr>
                <w:sz w:val="28"/>
                <w:szCs w:val="28"/>
              </w:rPr>
            </w:pPr>
          </w:p>
          <w:p w:rsidR="00302A3E" w:rsidRDefault="00302A3E" w:rsidP="00EE7B93">
            <w:pPr>
              <w:rPr>
                <w:sz w:val="28"/>
                <w:szCs w:val="28"/>
              </w:rPr>
            </w:pPr>
            <w:r>
              <w:rPr>
                <w:sz w:val="28"/>
                <w:szCs w:val="28"/>
              </w:rPr>
              <w:t xml:space="preserve"> </w:t>
            </w:r>
            <w:r w:rsidRPr="005D2B33">
              <w:rPr>
                <w:sz w:val="28"/>
                <w:szCs w:val="28"/>
              </w:rPr>
              <w:t>√</w:t>
            </w:r>
          </w:p>
          <w:p w:rsidR="00302A3E" w:rsidRDefault="00302A3E" w:rsidP="00EE7B93">
            <w:pPr>
              <w:rPr>
                <w:sz w:val="28"/>
                <w:szCs w:val="28"/>
              </w:rPr>
            </w:pPr>
          </w:p>
          <w:p w:rsidR="00302A3E" w:rsidRDefault="00302A3E" w:rsidP="00EE7B93">
            <w:r>
              <w:rPr>
                <w:sz w:val="28"/>
                <w:szCs w:val="28"/>
              </w:rP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302A3E" w:rsidRDefault="00302A3E" w:rsidP="00EE7B93"/>
          <w:p w:rsidR="00302A3E" w:rsidRDefault="00302A3E" w:rsidP="00EE7B93">
            <w:r>
              <w:t>Guided by the password policy.</w:t>
            </w:r>
          </w:p>
          <w:p w:rsidR="00302A3E" w:rsidRDefault="00302A3E" w:rsidP="00EE7B93"/>
          <w:p w:rsidR="00302A3E" w:rsidRDefault="00302A3E" w:rsidP="00EE7B93"/>
          <w:p w:rsidR="00302A3E" w:rsidRDefault="00302A3E" w:rsidP="00EE7B93"/>
          <w:p w:rsidR="00302A3E" w:rsidRDefault="00302A3E" w:rsidP="00EE7B93"/>
          <w:p w:rsidR="00302A3E" w:rsidRDefault="00302A3E" w:rsidP="00EE7B93">
            <w:r>
              <w:t xml:space="preserve"> Defined in the document management system (share point).</w:t>
            </w:r>
          </w:p>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A84821">
        <w:trPr>
          <w:trHeight w:hRule="exact" w:val="8855"/>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A84821" w:rsidRDefault="00A84821" w:rsidP="00A84821">
            <w:pPr>
              <w:pStyle w:val="TableParagraph"/>
              <w:spacing w:before="161"/>
              <w:ind w:left="103"/>
              <w:rPr>
                <w:rFonts w:ascii="Calibri" w:eastAsia="Calibri" w:hAnsi="Calibri" w:cs="Calibri"/>
              </w:rPr>
            </w:pPr>
            <w:r>
              <w:rPr>
                <w:rFonts w:ascii="Calibri"/>
                <w:b/>
              </w:rPr>
              <w:lastRenderedPageBreak/>
              <w:t>c.</w:t>
            </w:r>
            <w:r>
              <w:rPr>
                <w:rFonts w:ascii="Calibri"/>
                <w:b/>
                <w:spacing w:val="-5"/>
              </w:rPr>
              <w:t xml:space="preserve"> </w:t>
            </w:r>
            <w:r>
              <w:rPr>
                <w:rFonts w:ascii="Calibri"/>
                <w:b/>
                <w:spacing w:val="-1"/>
              </w:rPr>
              <w:t>Job</w:t>
            </w:r>
            <w:r>
              <w:rPr>
                <w:rFonts w:ascii="Calibri"/>
                <w:b/>
                <w:spacing w:val="-6"/>
              </w:rPr>
              <w:t xml:space="preserve"> </w:t>
            </w:r>
            <w:r>
              <w:rPr>
                <w:rFonts w:ascii="Calibri"/>
                <w:b/>
                <w:spacing w:val="-1"/>
              </w:rPr>
              <w:t>descriptions</w:t>
            </w:r>
          </w:p>
          <w:p w:rsidR="00A84821" w:rsidRDefault="00A84821" w:rsidP="00A84821">
            <w:pPr>
              <w:pStyle w:val="TableParagraph"/>
              <w:spacing w:line="258" w:lineRule="auto"/>
              <w:ind w:left="103" w:right="570"/>
              <w:rPr>
                <w:rFonts w:ascii="Calibri" w:eastAsia="Calibri" w:hAnsi="Calibri" w:cs="Calibri"/>
              </w:rPr>
            </w:pPr>
            <w:r>
              <w:rPr>
                <w:rFonts w:ascii="Calibri"/>
                <w:spacing w:val="-1"/>
              </w:rPr>
              <w:t xml:space="preserve">Are </w:t>
            </w:r>
            <w:r>
              <w:rPr>
                <w:rFonts w:ascii="Calibri"/>
              </w:rPr>
              <w:t>job</w:t>
            </w:r>
            <w:r>
              <w:rPr>
                <w:rFonts w:ascii="Calibri"/>
                <w:spacing w:val="23"/>
              </w:rPr>
              <w:t xml:space="preserve"> </w:t>
            </w:r>
            <w:r>
              <w:rPr>
                <w:rFonts w:ascii="Calibri"/>
                <w:spacing w:val="-1"/>
              </w:rPr>
              <w:t>descriptions</w:t>
            </w:r>
            <w:r>
              <w:rPr>
                <w:rFonts w:ascii="Calibri"/>
                <w:spacing w:val="20"/>
              </w:rPr>
              <w:t xml:space="preserve"> </w:t>
            </w:r>
            <w:r>
              <w:rPr>
                <w:rFonts w:ascii="Calibri"/>
              </w:rPr>
              <w:t>written</w:t>
            </w:r>
            <w:r>
              <w:rPr>
                <w:rFonts w:ascii="Calibri"/>
                <w:spacing w:val="-7"/>
              </w:rPr>
              <w:t xml:space="preserve"> </w:t>
            </w:r>
            <w:r>
              <w:rPr>
                <w:rFonts w:ascii="Calibri"/>
                <w:spacing w:val="-1"/>
              </w:rPr>
              <w:t>and</w:t>
            </w:r>
            <w:r>
              <w:rPr>
                <w:rFonts w:ascii="Calibri"/>
                <w:spacing w:val="22"/>
              </w:rPr>
              <w:t xml:space="preserve"> </w:t>
            </w:r>
            <w:r>
              <w:rPr>
                <w:rFonts w:ascii="Calibri"/>
                <w:spacing w:val="-1"/>
              </w:rPr>
              <w:t>specific</w:t>
            </w:r>
            <w:r>
              <w:rPr>
                <w:rFonts w:ascii="Calibri"/>
                <w:spacing w:val="-2"/>
              </w:rPr>
              <w:t xml:space="preserve"> </w:t>
            </w:r>
            <w:r>
              <w:rPr>
                <w:rFonts w:ascii="Calibri"/>
              </w:rPr>
              <w:t>in</w:t>
            </w:r>
            <w:r>
              <w:rPr>
                <w:rFonts w:ascii="Calibri"/>
                <w:spacing w:val="-2"/>
              </w:rPr>
              <w:t xml:space="preserve"> </w:t>
            </w:r>
            <w:r>
              <w:rPr>
                <w:rFonts w:ascii="Calibri"/>
                <w:spacing w:val="-1"/>
              </w:rPr>
              <w:t>the</w:t>
            </w:r>
            <w:r>
              <w:rPr>
                <w:rFonts w:ascii="Calibri"/>
                <w:spacing w:val="27"/>
                <w:w w:val="99"/>
              </w:rPr>
              <w:t xml:space="preserve"> </w:t>
            </w:r>
            <w:r>
              <w:rPr>
                <w:rFonts w:ascii="Calibri"/>
                <w:spacing w:val="-1"/>
              </w:rPr>
              <w:t>organization?</w:t>
            </w:r>
          </w:p>
          <w:p w:rsidR="00823286" w:rsidRDefault="00823286" w:rsidP="00EE7B93">
            <w:pPr>
              <w:pStyle w:val="TableParagraph"/>
              <w:rPr>
                <w:rFonts w:ascii="Times New Roman" w:eastAsia="Times New Roman" w:hAnsi="Times New Roman" w:cs="Times New Roman"/>
              </w:rPr>
            </w:pPr>
          </w:p>
          <w:p w:rsidR="00A84821" w:rsidRDefault="00A84821" w:rsidP="00A84821">
            <w:pPr>
              <w:pStyle w:val="TableParagraph"/>
              <w:spacing w:line="259" w:lineRule="auto"/>
              <w:ind w:left="103" w:right="139"/>
              <w:rPr>
                <w:rFonts w:ascii="Calibri" w:eastAsia="Calibri" w:hAnsi="Calibri" w:cs="Calibri"/>
              </w:rPr>
            </w:pPr>
            <w:r>
              <w:rPr>
                <w:rFonts w:ascii="Calibri"/>
              </w:rPr>
              <w:t>Do</w:t>
            </w:r>
            <w:r>
              <w:rPr>
                <w:rFonts w:ascii="Calibri"/>
                <w:spacing w:val="-4"/>
              </w:rPr>
              <w:t xml:space="preserve"> </w:t>
            </w:r>
            <w:r>
              <w:rPr>
                <w:rFonts w:ascii="Calibri"/>
                <w:spacing w:val="-1"/>
              </w:rPr>
              <w:t>employees</w:t>
            </w:r>
            <w:r>
              <w:rPr>
                <w:rFonts w:ascii="Calibri"/>
                <w:spacing w:val="-2"/>
              </w:rPr>
              <w:t xml:space="preserve"> </w:t>
            </w:r>
            <w:r>
              <w:rPr>
                <w:rFonts w:ascii="Calibri"/>
                <w:spacing w:val="-1"/>
              </w:rPr>
              <w:t>and</w:t>
            </w:r>
            <w:r>
              <w:rPr>
                <w:rFonts w:ascii="Calibri"/>
                <w:spacing w:val="27"/>
              </w:rPr>
              <w:t xml:space="preserve"> </w:t>
            </w:r>
            <w:r>
              <w:rPr>
                <w:rFonts w:ascii="Calibri"/>
                <w:spacing w:val="-1"/>
              </w:rPr>
              <w:t>managers</w:t>
            </w:r>
            <w:r>
              <w:rPr>
                <w:rFonts w:ascii="Calibri"/>
                <w:spacing w:val="-7"/>
              </w:rPr>
              <w:t xml:space="preserve"> </w:t>
            </w:r>
            <w:r>
              <w:rPr>
                <w:rFonts w:ascii="Calibri"/>
                <w:spacing w:val="-1"/>
              </w:rPr>
              <w:t>adhere</w:t>
            </w:r>
            <w:r>
              <w:rPr>
                <w:rFonts w:ascii="Calibri"/>
                <w:spacing w:val="23"/>
                <w:w w:val="99"/>
              </w:rPr>
              <w:t xml:space="preserve"> </w:t>
            </w:r>
            <w:r>
              <w:rPr>
                <w:rFonts w:ascii="Calibri"/>
              </w:rPr>
              <w:t>to</w:t>
            </w:r>
            <w:r>
              <w:rPr>
                <w:rFonts w:ascii="Calibri"/>
                <w:spacing w:val="-2"/>
              </w:rPr>
              <w:t xml:space="preserve"> </w:t>
            </w:r>
            <w:r>
              <w:rPr>
                <w:rFonts w:ascii="Calibri"/>
                <w:spacing w:val="-1"/>
              </w:rPr>
              <w:t>their job</w:t>
            </w:r>
            <w:r>
              <w:rPr>
                <w:rFonts w:ascii="Calibri"/>
                <w:spacing w:val="25"/>
              </w:rPr>
              <w:t xml:space="preserve"> </w:t>
            </w:r>
            <w:r>
              <w:rPr>
                <w:rFonts w:ascii="Calibri"/>
                <w:spacing w:val="-1"/>
              </w:rPr>
              <w:t>descriptions?</w:t>
            </w:r>
          </w:p>
          <w:p w:rsidR="00823286" w:rsidRDefault="00823286" w:rsidP="00EE7B93">
            <w:pPr>
              <w:pStyle w:val="TableParagraph"/>
              <w:rPr>
                <w:rFonts w:ascii="Times New Roman" w:eastAsia="Times New Roman" w:hAnsi="Times New Roman" w:cs="Times New Roman"/>
                <w:sz w:val="31"/>
                <w:szCs w:val="31"/>
              </w:rPr>
            </w:pPr>
          </w:p>
          <w:p w:rsidR="00A84821" w:rsidRDefault="00823286" w:rsidP="00A84821">
            <w:pPr>
              <w:pStyle w:val="TableParagraph"/>
              <w:spacing w:line="258" w:lineRule="auto"/>
              <w:ind w:left="103" w:right="132"/>
              <w:rPr>
                <w:rFonts w:ascii="Calibri" w:eastAsia="Calibri" w:hAnsi="Calibri" w:cs="Calibri"/>
              </w:rPr>
            </w:pPr>
            <w:r>
              <w:rPr>
                <w:rFonts w:ascii="Calibri"/>
                <w:spacing w:val="-1"/>
              </w:rPr>
              <w:t>Is</w:t>
            </w:r>
            <w:r>
              <w:rPr>
                <w:rFonts w:ascii="Calibri"/>
                <w:spacing w:val="-3"/>
              </w:rPr>
              <w:t xml:space="preserve"> </w:t>
            </w:r>
            <w:r>
              <w:rPr>
                <w:rFonts w:ascii="Calibri"/>
                <w:spacing w:val="-1"/>
              </w:rPr>
              <w:t>there</w:t>
            </w:r>
            <w:r>
              <w:rPr>
                <w:rFonts w:ascii="Calibri"/>
                <w:spacing w:val="-3"/>
              </w:rPr>
              <w:t xml:space="preserve"> </w:t>
            </w:r>
            <w:r>
              <w:rPr>
                <w:rFonts w:ascii="Calibri"/>
              </w:rPr>
              <w:t>an</w:t>
            </w:r>
            <w:r>
              <w:rPr>
                <w:rFonts w:ascii="Calibri"/>
                <w:spacing w:val="25"/>
              </w:rPr>
              <w:t xml:space="preserve"> </w:t>
            </w:r>
            <w:r>
              <w:rPr>
                <w:rFonts w:ascii="Calibri"/>
                <w:spacing w:val="-1"/>
              </w:rPr>
              <w:t>organizational</w:t>
            </w:r>
            <w:r>
              <w:rPr>
                <w:rFonts w:ascii="Calibri"/>
                <w:spacing w:val="24"/>
              </w:rPr>
              <w:t xml:space="preserve"> </w:t>
            </w:r>
            <w:r>
              <w:rPr>
                <w:rFonts w:ascii="Calibri"/>
                <w:spacing w:val="-1"/>
              </w:rPr>
              <w:t>chart</w:t>
            </w:r>
            <w:r>
              <w:rPr>
                <w:rFonts w:ascii="Calibri"/>
                <w:spacing w:val="-3"/>
              </w:rPr>
              <w:t xml:space="preserve"> </w:t>
            </w:r>
            <w:r>
              <w:rPr>
                <w:rFonts w:ascii="Calibri"/>
                <w:spacing w:val="-1"/>
              </w:rPr>
              <w:t>that</w:t>
            </w:r>
            <w:r>
              <w:rPr>
                <w:rFonts w:ascii="Calibri"/>
                <w:spacing w:val="-5"/>
              </w:rPr>
              <w:t xml:space="preserve"> </w:t>
            </w:r>
            <w:r>
              <w:rPr>
                <w:rFonts w:ascii="Calibri"/>
                <w:spacing w:val="-1"/>
              </w:rPr>
              <w:t>reflects</w:t>
            </w:r>
            <w:r w:rsidR="00A84821">
              <w:rPr>
                <w:rFonts w:ascii="Calibri"/>
                <w:spacing w:val="-1"/>
              </w:rPr>
              <w:t xml:space="preserve"> </w:t>
            </w:r>
            <w:r w:rsidR="00A84821">
              <w:rPr>
                <w:rFonts w:ascii="Calibri"/>
                <w:spacing w:val="-1"/>
              </w:rPr>
              <w:t>and</w:t>
            </w:r>
            <w:r w:rsidR="00A84821">
              <w:rPr>
                <w:rFonts w:ascii="Calibri"/>
                <w:spacing w:val="-2"/>
              </w:rPr>
              <w:t xml:space="preserve"> </w:t>
            </w:r>
            <w:r w:rsidR="00A84821">
              <w:rPr>
                <w:rFonts w:ascii="Calibri"/>
              </w:rPr>
              <w:t>is</w:t>
            </w:r>
            <w:r w:rsidR="00A84821">
              <w:rPr>
                <w:rFonts w:ascii="Calibri"/>
                <w:spacing w:val="-2"/>
              </w:rPr>
              <w:t xml:space="preserve"> </w:t>
            </w:r>
            <w:r w:rsidR="00A84821">
              <w:rPr>
                <w:rFonts w:ascii="Calibri"/>
                <w:spacing w:val="-1"/>
              </w:rPr>
              <w:t>consistent</w:t>
            </w:r>
            <w:r w:rsidR="00A84821">
              <w:rPr>
                <w:rFonts w:ascii="Calibri"/>
                <w:spacing w:val="29"/>
                <w:w w:val="99"/>
              </w:rPr>
              <w:t xml:space="preserve"> </w:t>
            </w:r>
            <w:r w:rsidR="00A84821">
              <w:rPr>
                <w:rFonts w:ascii="Calibri"/>
              </w:rPr>
              <w:t>with</w:t>
            </w:r>
            <w:r w:rsidR="00A84821">
              <w:rPr>
                <w:rFonts w:ascii="Calibri"/>
                <w:spacing w:val="-3"/>
              </w:rPr>
              <w:t xml:space="preserve"> </w:t>
            </w:r>
            <w:r w:rsidR="00A84821">
              <w:rPr>
                <w:rFonts w:ascii="Calibri"/>
                <w:spacing w:val="-1"/>
              </w:rPr>
              <w:t>employee</w:t>
            </w:r>
            <w:r w:rsidR="00A84821">
              <w:rPr>
                <w:rFonts w:ascii="Calibri"/>
                <w:spacing w:val="-2"/>
              </w:rPr>
              <w:t xml:space="preserve"> </w:t>
            </w:r>
            <w:r w:rsidR="00A84821">
              <w:rPr>
                <w:rFonts w:ascii="Calibri"/>
                <w:spacing w:val="-1"/>
              </w:rPr>
              <w:t>job</w:t>
            </w:r>
            <w:r w:rsidR="00A84821">
              <w:rPr>
                <w:rFonts w:ascii="Calibri"/>
                <w:spacing w:val="25"/>
              </w:rPr>
              <w:t xml:space="preserve"> </w:t>
            </w:r>
            <w:r w:rsidR="00A84821">
              <w:rPr>
                <w:rFonts w:ascii="Calibri"/>
                <w:spacing w:val="-1"/>
              </w:rPr>
              <w:t>descriptions?</w:t>
            </w:r>
          </w:p>
          <w:p w:rsidR="00823286" w:rsidRDefault="00823286" w:rsidP="00EE7B93">
            <w:pPr>
              <w:pStyle w:val="TableParagraph"/>
              <w:spacing w:line="258" w:lineRule="auto"/>
              <w:ind w:left="103" w:right="201"/>
              <w:rPr>
                <w:rFonts w:ascii="Calibri" w:eastAsia="Calibri" w:hAnsi="Calibri" w:cs="Calibri"/>
              </w:rPr>
            </w:pPr>
          </w:p>
          <w:p w:rsidR="00A84821" w:rsidRDefault="00A84821" w:rsidP="00A84821">
            <w:pPr>
              <w:pStyle w:val="TableParagraph"/>
              <w:spacing w:line="258" w:lineRule="auto"/>
              <w:ind w:left="103" w:right="120"/>
              <w:rPr>
                <w:rFonts w:ascii="Calibri" w:eastAsia="Calibri" w:hAnsi="Calibri" w:cs="Calibri"/>
              </w:rPr>
            </w:pPr>
            <w:r>
              <w:rPr>
                <w:rFonts w:ascii="Calibri"/>
                <w:spacing w:val="-1"/>
              </w:rPr>
              <w:t>Is</w:t>
            </w:r>
            <w:r>
              <w:rPr>
                <w:rFonts w:ascii="Calibri"/>
                <w:spacing w:val="-5"/>
              </w:rPr>
              <w:t xml:space="preserve"> </w:t>
            </w:r>
            <w:r>
              <w:rPr>
                <w:rFonts w:ascii="Calibri"/>
                <w:spacing w:val="-1"/>
              </w:rPr>
              <w:t>there</w:t>
            </w:r>
            <w:r>
              <w:rPr>
                <w:rFonts w:ascii="Calibri"/>
                <w:spacing w:val="25"/>
                <w:w w:val="99"/>
              </w:rPr>
              <w:t xml:space="preserve"> </w:t>
            </w:r>
            <w:r>
              <w:rPr>
                <w:rFonts w:ascii="Calibri"/>
                <w:spacing w:val="-1"/>
              </w:rPr>
              <w:t>segregation</w:t>
            </w:r>
            <w:r>
              <w:rPr>
                <w:rFonts w:ascii="Calibri"/>
                <w:spacing w:val="-4"/>
              </w:rPr>
              <w:t xml:space="preserve"> </w:t>
            </w:r>
            <w:r>
              <w:rPr>
                <w:rFonts w:ascii="Calibri"/>
              </w:rPr>
              <w:t>of</w:t>
            </w:r>
            <w:r>
              <w:rPr>
                <w:rFonts w:ascii="Calibri"/>
                <w:spacing w:val="28"/>
              </w:rPr>
              <w:t xml:space="preserve"> </w:t>
            </w:r>
            <w:r>
              <w:rPr>
                <w:rFonts w:ascii="Calibri"/>
                <w:spacing w:val="-1"/>
              </w:rPr>
              <w:t>incompatible</w:t>
            </w:r>
            <w:r>
              <w:rPr>
                <w:rFonts w:ascii="Calibri"/>
                <w:spacing w:val="28"/>
              </w:rPr>
              <w:t xml:space="preserve"> </w:t>
            </w:r>
            <w:r>
              <w:rPr>
                <w:rFonts w:ascii="Calibri"/>
                <w:spacing w:val="-1"/>
              </w:rPr>
              <w:t>duties</w:t>
            </w:r>
            <w:r>
              <w:rPr>
                <w:rFonts w:ascii="Calibri"/>
              </w:rPr>
              <w:t xml:space="preserve"> </w:t>
            </w:r>
            <w:r>
              <w:rPr>
                <w:rFonts w:ascii="Calibri"/>
                <w:spacing w:val="-1"/>
              </w:rPr>
              <w:t xml:space="preserve">such </w:t>
            </w:r>
            <w:r>
              <w:rPr>
                <w:rFonts w:ascii="Calibri"/>
              </w:rPr>
              <w:t>as</w:t>
            </w:r>
            <w:r>
              <w:rPr>
                <w:rFonts w:ascii="Calibri"/>
                <w:spacing w:val="27"/>
              </w:rPr>
              <w:t xml:space="preserve"> </w:t>
            </w:r>
            <w:r>
              <w:rPr>
                <w:rFonts w:ascii="Calibri"/>
                <w:spacing w:val="-1"/>
              </w:rPr>
              <w:t xml:space="preserve">handling </w:t>
            </w:r>
            <w:r>
              <w:rPr>
                <w:rFonts w:ascii="Calibri"/>
              </w:rPr>
              <w:t>cash</w:t>
            </w:r>
            <w:r>
              <w:rPr>
                <w:rFonts w:ascii="Calibri"/>
                <w:spacing w:val="-1"/>
              </w:rPr>
              <w:t xml:space="preserve"> and</w:t>
            </w:r>
            <w:r>
              <w:rPr>
                <w:rFonts w:ascii="Calibri"/>
                <w:spacing w:val="26"/>
              </w:rPr>
              <w:t xml:space="preserve"> </w:t>
            </w:r>
            <w:r>
              <w:rPr>
                <w:rFonts w:ascii="Calibri"/>
              </w:rPr>
              <w:t>other</w:t>
            </w:r>
            <w:r>
              <w:rPr>
                <w:rFonts w:ascii="Calibri"/>
                <w:spacing w:val="-6"/>
              </w:rPr>
              <w:t xml:space="preserve"> </w:t>
            </w:r>
            <w:r>
              <w:rPr>
                <w:rFonts w:ascii="Calibri"/>
                <w:spacing w:val="-1"/>
              </w:rPr>
              <w:t>valuable</w:t>
            </w:r>
            <w:r>
              <w:rPr>
                <w:rFonts w:ascii="Calibri"/>
                <w:spacing w:val="27"/>
              </w:rPr>
              <w:t xml:space="preserve"> </w:t>
            </w:r>
            <w:r>
              <w:rPr>
                <w:rFonts w:ascii="Calibri"/>
              </w:rPr>
              <w:t>assets,</w:t>
            </w:r>
            <w:r>
              <w:rPr>
                <w:rFonts w:ascii="Calibri"/>
                <w:spacing w:val="-4"/>
              </w:rPr>
              <w:t xml:space="preserve"> </w:t>
            </w:r>
            <w:r>
              <w:rPr>
                <w:rFonts w:ascii="Calibri"/>
                <w:spacing w:val="-1"/>
              </w:rPr>
              <w:t>and</w:t>
            </w:r>
            <w:r>
              <w:rPr>
                <w:rFonts w:ascii="Calibri"/>
                <w:spacing w:val="-2"/>
              </w:rPr>
              <w:t xml:space="preserve"> </w:t>
            </w:r>
            <w:r>
              <w:rPr>
                <w:rFonts w:ascii="Calibri"/>
                <w:spacing w:val="-1"/>
              </w:rPr>
              <w:t>related</w:t>
            </w:r>
            <w:r>
              <w:rPr>
                <w:rFonts w:ascii="Calibri"/>
                <w:spacing w:val="27"/>
              </w:rPr>
              <w:t xml:space="preserve"> </w:t>
            </w:r>
            <w:r>
              <w:rPr>
                <w:rFonts w:ascii="Calibri"/>
                <w:spacing w:val="-1"/>
              </w:rPr>
              <w:t>records?</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line="258" w:lineRule="auto"/>
              <w:ind w:left="103" w:right="148"/>
              <w:rPr>
                <w:rFonts w:ascii="Calibri" w:eastAsia="Calibri" w:hAnsi="Calibri" w:cs="Calibri"/>
              </w:rPr>
            </w:pPr>
            <w:r>
              <w:rPr>
                <w:rFonts w:ascii="Calibri"/>
                <w:spacing w:val="-1"/>
              </w:rPr>
              <w:t>Is</w:t>
            </w:r>
            <w:r>
              <w:rPr>
                <w:rFonts w:ascii="Calibri"/>
                <w:spacing w:val="-4"/>
              </w:rPr>
              <w:t xml:space="preserve"> </w:t>
            </w:r>
            <w:r>
              <w:rPr>
                <w:rFonts w:ascii="Calibri"/>
              </w:rPr>
              <w:t>there</w:t>
            </w:r>
            <w:r>
              <w:rPr>
                <w:rFonts w:ascii="Calibri"/>
                <w:spacing w:val="-4"/>
              </w:rPr>
              <w:t xml:space="preserve"> </w:t>
            </w:r>
            <w:r>
              <w:rPr>
                <w:rFonts w:ascii="Calibri"/>
                <w:spacing w:val="-1"/>
              </w:rPr>
              <w:t>proper</w:t>
            </w:r>
            <w:r>
              <w:rPr>
                <w:rFonts w:ascii="Calibri"/>
                <w:spacing w:val="26"/>
                <w:w w:val="99"/>
              </w:rPr>
              <w:t xml:space="preserve"> </w:t>
            </w:r>
            <w:r>
              <w:rPr>
                <w:rFonts w:ascii="Calibri"/>
                <w:spacing w:val="-1"/>
              </w:rPr>
              <w:t>segregation</w:t>
            </w:r>
            <w:r>
              <w:rPr>
                <w:rFonts w:ascii="Calibri"/>
                <w:spacing w:val="-3"/>
              </w:rPr>
              <w:t xml:space="preserve"> </w:t>
            </w:r>
            <w:r>
              <w:rPr>
                <w:rFonts w:ascii="Calibri"/>
              </w:rPr>
              <w:t>of</w:t>
            </w:r>
            <w:r>
              <w:rPr>
                <w:rFonts w:ascii="Calibri"/>
                <w:spacing w:val="-5"/>
              </w:rPr>
              <w:t xml:space="preserve"> </w:t>
            </w:r>
            <w:r>
              <w:rPr>
                <w:rFonts w:ascii="Calibri"/>
                <w:spacing w:val="-1"/>
              </w:rPr>
              <w:t>the</w:t>
            </w:r>
            <w:r>
              <w:rPr>
                <w:rFonts w:ascii="Calibri"/>
                <w:spacing w:val="21"/>
                <w:w w:val="99"/>
              </w:rPr>
              <w:t xml:space="preserve"> </w:t>
            </w:r>
            <w:r>
              <w:rPr>
                <w:rFonts w:ascii="Calibri"/>
                <w:spacing w:val="-1"/>
              </w:rPr>
              <w:t>purchasing</w:t>
            </w:r>
            <w:r>
              <w:rPr>
                <w:rFonts w:ascii="Calibri"/>
                <w:spacing w:val="26"/>
                <w:w w:val="99"/>
              </w:rPr>
              <w:t xml:space="preserve"> </w:t>
            </w:r>
            <w:r>
              <w:rPr>
                <w:rFonts w:ascii="Calibri"/>
                <w:spacing w:val="-1"/>
              </w:rPr>
              <w:t>function,</w:t>
            </w:r>
            <w:r>
              <w:rPr>
                <w:rFonts w:ascii="Calibri"/>
                <w:spacing w:val="-4"/>
              </w:rPr>
              <w:t xml:space="preserve"> </w:t>
            </w:r>
            <w:r>
              <w:rPr>
                <w:rFonts w:ascii="Calibri"/>
                <w:spacing w:val="-1"/>
              </w:rPr>
              <w:t>i.e.</w:t>
            </w:r>
            <w:r>
              <w:rPr>
                <w:rFonts w:ascii="Calibri"/>
                <w:spacing w:val="21"/>
              </w:rPr>
              <w:t xml:space="preserve"> </w:t>
            </w:r>
            <w:r>
              <w:rPr>
                <w:rFonts w:ascii="Calibri"/>
                <w:spacing w:val="-1"/>
              </w:rPr>
              <w:t>ensuring</w:t>
            </w:r>
            <w:r>
              <w:rPr>
                <w:rFonts w:ascii="Calibri"/>
                <w:spacing w:val="-3"/>
              </w:rPr>
              <w:t xml:space="preserve"> </w:t>
            </w:r>
            <w:r>
              <w:rPr>
                <w:rFonts w:ascii="Calibri"/>
                <w:spacing w:val="-1"/>
              </w:rPr>
              <w:t>that</w:t>
            </w:r>
            <w:r>
              <w:rPr>
                <w:rFonts w:ascii="Calibri"/>
                <w:spacing w:val="-2"/>
              </w:rPr>
              <w:t xml:space="preserve"> </w:t>
            </w:r>
            <w:r>
              <w:rPr>
                <w:rFonts w:ascii="Calibri"/>
                <w:spacing w:val="-1"/>
              </w:rPr>
              <w:t>the</w:t>
            </w:r>
            <w:r>
              <w:rPr>
                <w:rFonts w:ascii="Calibri"/>
                <w:spacing w:val="21"/>
                <w:w w:val="99"/>
              </w:rPr>
              <w:t xml:space="preserve"> </w:t>
            </w:r>
            <w:r>
              <w:rPr>
                <w:rFonts w:ascii="Calibri"/>
              </w:rPr>
              <w:t>same</w:t>
            </w:r>
            <w:r>
              <w:rPr>
                <w:rFonts w:ascii="Calibri"/>
                <w:spacing w:val="-3"/>
              </w:rPr>
              <w:t xml:space="preserve"> </w:t>
            </w:r>
            <w:r>
              <w:rPr>
                <w:rFonts w:ascii="Calibri"/>
                <w:spacing w:val="-1"/>
              </w:rPr>
              <w:t>person</w:t>
            </w:r>
            <w:r>
              <w:rPr>
                <w:rFonts w:ascii="Calibri"/>
                <w:spacing w:val="-2"/>
              </w:rPr>
              <w:t xml:space="preserve"> </w:t>
            </w:r>
            <w:r>
              <w:rPr>
                <w:rFonts w:ascii="Calibri"/>
                <w:spacing w:val="-1"/>
              </w:rPr>
              <w:t>does</w:t>
            </w:r>
            <w:r>
              <w:rPr>
                <w:rFonts w:ascii="Calibri"/>
                <w:spacing w:val="27"/>
              </w:rPr>
              <w:t xml:space="preserve"> </w:t>
            </w:r>
            <w:r>
              <w:rPr>
                <w:rFonts w:ascii="Calibri"/>
              </w:rPr>
              <w:t>not</w:t>
            </w:r>
            <w:r>
              <w:rPr>
                <w:rFonts w:ascii="Calibri"/>
                <w:spacing w:val="-4"/>
              </w:rPr>
              <w:t xml:space="preserve"> </w:t>
            </w:r>
            <w:r>
              <w:rPr>
                <w:rFonts w:ascii="Calibri"/>
                <w:spacing w:val="-1"/>
              </w:rPr>
              <w:t>requisition</w:t>
            </w:r>
            <w:r>
              <w:rPr>
                <w:rFonts w:ascii="Calibri"/>
                <w:spacing w:val="27"/>
              </w:rPr>
              <w:t xml:space="preserve"> </w:t>
            </w:r>
            <w:r>
              <w:rPr>
                <w:rFonts w:ascii="Calibri"/>
              </w:rPr>
              <w:t>goods</w:t>
            </w:r>
            <w:r>
              <w:rPr>
                <w:rFonts w:ascii="Calibri"/>
                <w:spacing w:val="-4"/>
              </w:rPr>
              <w:t xml:space="preserve"> </w:t>
            </w:r>
            <w:r>
              <w:rPr>
                <w:rFonts w:ascii="Calibri"/>
                <w:spacing w:val="-1"/>
              </w:rPr>
              <w:t>and</w:t>
            </w:r>
            <w:r>
              <w:rPr>
                <w:rFonts w:ascii="Calibri"/>
                <w:spacing w:val="22"/>
              </w:rPr>
              <w:t xml:space="preserve"> </w:t>
            </w:r>
            <w:r>
              <w:rPr>
                <w:rFonts w:ascii="Calibri"/>
                <w:spacing w:val="-1"/>
              </w:rPr>
              <w:t>services,</w:t>
            </w:r>
            <w:r>
              <w:rPr>
                <w:rFonts w:ascii="Calibri"/>
                <w:spacing w:val="-6"/>
              </w:rPr>
              <w:t xml:space="preserve"> </w:t>
            </w:r>
            <w:r>
              <w:rPr>
                <w:rFonts w:ascii="Calibri"/>
                <w:spacing w:val="-1"/>
              </w:rPr>
              <w:t>approves</w:t>
            </w:r>
            <w:r>
              <w:rPr>
                <w:rFonts w:ascii="Calibri"/>
                <w:spacing w:val="21"/>
              </w:rPr>
              <w:t xml:space="preserve"> </w:t>
            </w:r>
            <w:r>
              <w:rPr>
                <w:rFonts w:ascii="Calibri"/>
                <w:spacing w:val="-1"/>
              </w:rPr>
              <w:t>their</w:t>
            </w:r>
            <w:r>
              <w:rPr>
                <w:rFonts w:ascii="Calibri"/>
                <w:spacing w:val="-5"/>
              </w:rPr>
              <w:t xml:space="preserve"> </w:t>
            </w:r>
            <w:r>
              <w:rPr>
                <w:rFonts w:ascii="Calibri"/>
                <w:spacing w:val="-1"/>
              </w:rPr>
              <w:t>payment,</w:t>
            </w:r>
            <w:r>
              <w:rPr>
                <w:rFonts w:ascii="Calibri"/>
                <w:spacing w:val="28"/>
                <w:w w:val="99"/>
              </w:rPr>
              <w:t xml:space="preserve"> </w:t>
            </w:r>
            <w:r>
              <w:rPr>
                <w:rFonts w:ascii="Calibri"/>
                <w:spacing w:val="-1"/>
              </w:rPr>
              <w:t>and</w:t>
            </w:r>
            <w:r>
              <w:rPr>
                <w:rFonts w:ascii="Calibri"/>
                <w:spacing w:val="-4"/>
              </w:rPr>
              <w:t xml:space="preserve"> </w:t>
            </w:r>
            <w:r>
              <w:rPr>
                <w:rFonts w:ascii="Calibri"/>
                <w:spacing w:val="-1"/>
              </w:rPr>
              <w:t>accesses</w:t>
            </w:r>
            <w:r>
              <w:rPr>
                <w:rFonts w:ascii="Calibri"/>
                <w:spacing w:val="28"/>
              </w:rPr>
              <w:t xml:space="preserve"> </w:t>
            </w:r>
            <w:r>
              <w:rPr>
                <w:rFonts w:ascii="Calibri"/>
                <w:spacing w:val="-1"/>
              </w:rPr>
              <w:t>accounts</w:t>
            </w:r>
            <w:r>
              <w:rPr>
                <w:rFonts w:ascii="Calibri"/>
                <w:spacing w:val="-4"/>
              </w:rPr>
              <w:t xml:space="preserve"> </w:t>
            </w:r>
            <w:r>
              <w:rPr>
                <w:rFonts w:ascii="Calibri"/>
                <w:spacing w:val="-1"/>
              </w:rPr>
              <w:t>payable?</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line="267" w:lineRule="exact"/>
              <w:ind w:left="103"/>
              <w:rPr>
                <w:rFonts w:ascii="Calibri" w:eastAsia="Calibri" w:hAnsi="Calibri" w:cs="Calibri"/>
              </w:rPr>
            </w:pPr>
            <w:r>
              <w:rPr>
                <w:rFonts w:ascii="Calibri"/>
                <w:spacing w:val="-1"/>
              </w:rPr>
              <w:t>Is</w:t>
            </w:r>
            <w:r>
              <w:rPr>
                <w:rFonts w:ascii="Calibri"/>
                <w:spacing w:val="-5"/>
              </w:rPr>
              <w:t xml:space="preserve"> </w:t>
            </w:r>
            <w:r>
              <w:rPr>
                <w:rFonts w:ascii="Calibri"/>
                <w:spacing w:val="-1"/>
              </w:rPr>
              <w:t>there</w:t>
            </w:r>
            <w:r>
              <w:rPr>
                <w:rFonts w:ascii="Calibri"/>
                <w:spacing w:val="25"/>
                <w:w w:val="99"/>
              </w:rPr>
              <w:t xml:space="preserve"> </w:t>
            </w:r>
            <w:r>
              <w:rPr>
                <w:rFonts w:ascii="Calibri"/>
                <w:spacing w:val="-1"/>
              </w:rPr>
              <w:t>duplication</w:t>
            </w:r>
            <w:r>
              <w:rPr>
                <w:rFonts w:ascii="Calibri"/>
              </w:rPr>
              <w:t xml:space="preserve"> of</w:t>
            </w:r>
            <w:r>
              <w:rPr>
                <w:rFonts w:ascii="Calibri"/>
                <w:spacing w:val="20"/>
              </w:rPr>
              <w:t xml:space="preserve"> </w:t>
            </w:r>
            <w:r>
              <w:rPr>
                <w:rFonts w:ascii="Calibri"/>
                <w:spacing w:val="-1"/>
              </w:rPr>
              <w:t>especially</w:t>
            </w:r>
            <w:r>
              <w:rPr>
                <w:rFonts w:ascii="Calibri"/>
                <w:spacing w:val="29"/>
              </w:rPr>
              <w:t xml:space="preserve"> </w:t>
            </w:r>
            <w:r>
              <w:rPr>
                <w:rFonts w:ascii="Calibri"/>
                <w:spacing w:val="-1"/>
              </w:rPr>
              <w:t>sensitive duties?</w:t>
            </w:r>
            <w:r>
              <w:rPr>
                <w:rFonts w:ascii="Calibri"/>
                <w:spacing w:val="30"/>
              </w:rPr>
              <w:t xml:space="preserve"> </w:t>
            </w:r>
            <w:r>
              <w:rPr>
                <w:rFonts w:ascii="Calibri"/>
              </w:rPr>
              <w:t>For</w:t>
            </w:r>
            <w:r>
              <w:rPr>
                <w:rFonts w:ascii="Calibri"/>
                <w:spacing w:val="-4"/>
              </w:rPr>
              <w:t xml:space="preserve"> </w:t>
            </w:r>
            <w:r>
              <w:rPr>
                <w:rFonts w:ascii="Calibri"/>
                <w:spacing w:val="-1"/>
              </w:rPr>
              <w:t>example,</w:t>
            </w:r>
            <w:r>
              <w:rPr>
                <w:rFonts w:ascii="Calibri"/>
                <w:spacing w:val="23"/>
                <w:w w:val="99"/>
              </w:rPr>
              <w:t xml:space="preserve"> </w:t>
            </w:r>
            <w:r>
              <w:rPr>
                <w:rFonts w:ascii="Calibri"/>
                <w:spacing w:val="-1"/>
              </w:rPr>
              <w:t>ensuring</w:t>
            </w:r>
            <w:r>
              <w:rPr>
                <w:rFonts w:ascii="Calibri"/>
                <w:spacing w:val="-3"/>
              </w:rPr>
              <w:t xml:space="preserve"> </w:t>
            </w:r>
            <w:r>
              <w:rPr>
                <w:rFonts w:ascii="Calibri"/>
                <w:spacing w:val="-1"/>
              </w:rPr>
              <w:t>that</w:t>
            </w:r>
            <w:r>
              <w:rPr>
                <w:rFonts w:ascii="Calibri"/>
                <w:spacing w:val="28"/>
              </w:rPr>
              <w:t xml:space="preserve"> </w:t>
            </w:r>
            <w:proofErr w:type="spellStart"/>
            <w:r>
              <w:rPr>
                <w:rFonts w:ascii="Calibri"/>
                <w:spacing w:val="-1"/>
              </w:rPr>
              <w:t>cheques</w:t>
            </w:r>
            <w:proofErr w:type="spellEnd"/>
            <w:r>
              <w:rPr>
                <w:rFonts w:ascii="Calibri"/>
                <w:spacing w:val="-5"/>
              </w:rPr>
              <w:t xml:space="preserve"> </w:t>
            </w:r>
            <w:r>
              <w:rPr>
                <w:rFonts w:ascii="Calibri"/>
                <w:spacing w:val="-1"/>
              </w:rPr>
              <w:t>worth</w:t>
            </w:r>
            <w:r>
              <w:rPr>
                <w:rFonts w:ascii="Calibri"/>
                <w:spacing w:val="28"/>
              </w:rPr>
              <w:t xml:space="preserve"> </w:t>
            </w:r>
            <w:r>
              <w:rPr>
                <w:rFonts w:ascii="Calibri"/>
                <w:spacing w:val="-1"/>
              </w:rPr>
              <w:t>over</w:t>
            </w:r>
            <w:r>
              <w:rPr>
                <w:rFonts w:ascii="Calibri"/>
                <w:spacing w:val="-3"/>
              </w:rPr>
              <w:t xml:space="preserve"> </w:t>
            </w:r>
            <w:r>
              <w:rPr>
                <w:rFonts w:ascii="Calibri"/>
              </w:rPr>
              <w:t>a</w:t>
            </w:r>
            <w:r>
              <w:rPr>
                <w:rFonts w:ascii="Calibri"/>
                <w:spacing w:val="-2"/>
              </w:rPr>
              <w:t xml:space="preserve"> </w:t>
            </w:r>
            <w:r>
              <w:rPr>
                <w:rFonts w:ascii="Calibri"/>
                <w:spacing w:val="-1"/>
              </w:rPr>
              <w:t>specific</w:t>
            </w:r>
            <w:r>
              <w:rPr>
                <w:rFonts w:ascii="Calibri"/>
                <w:spacing w:val="29"/>
              </w:rPr>
              <w:t xml:space="preserve"> </w:t>
            </w:r>
            <w:r>
              <w:rPr>
                <w:rFonts w:ascii="Calibri"/>
                <w:spacing w:val="-1"/>
              </w:rPr>
              <w:t xml:space="preserve">amount </w:t>
            </w:r>
            <w:r>
              <w:rPr>
                <w:rFonts w:ascii="Calibri"/>
              </w:rPr>
              <w:t>are</w:t>
            </w:r>
            <w:r>
              <w:rPr>
                <w:rFonts w:ascii="Calibri"/>
              </w:rPr>
              <w:t xml:space="preserve"> </w:t>
            </w:r>
            <w:r>
              <w:rPr>
                <w:rFonts w:ascii="Calibri"/>
                <w:spacing w:val="-1"/>
              </w:rPr>
              <w:t>double-signed.</w:t>
            </w:r>
          </w:p>
          <w:p w:rsidR="00A84821" w:rsidRDefault="00A84821" w:rsidP="00A84821">
            <w:pPr>
              <w:pStyle w:val="TableParagraph"/>
              <w:spacing w:line="258" w:lineRule="auto"/>
              <w:ind w:left="103" w:right="201"/>
              <w:rPr>
                <w:rFonts w:ascii="Calibri" w:eastAsia="Calibri" w:hAnsi="Calibri" w:cs="Calibri"/>
              </w:rPr>
            </w:pPr>
          </w:p>
          <w:p w:rsidR="00A84821" w:rsidRDefault="00A84821" w:rsidP="00A84821">
            <w:pPr>
              <w:pStyle w:val="TableParagraph"/>
              <w:spacing w:line="258" w:lineRule="auto"/>
              <w:ind w:left="103" w:right="106"/>
              <w:rPr>
                <w:rFonts w:ascii="Calibri" w:eastAsia="Calibri" w:hAnsi="Calibri" w:cs="Calibri"/>
              </w:rPr>
            </w:pPr>
            <w:r>
              <w:rPr>
                <w:rFonts w:ascii="Calibri"/>
                <w:spacing w:val="-1"/>
              </w:rPr>
              <w:t>Are annual</w:t>
            </w:r>
            <w:r>
              <w:rPr>
                <w:rFonts w:ascii="Calibri"/>
                <w:spacing w:val="25"/>
              </w:rPr>
              <w:t xml:space="preserve"> </w:t>
            </w:r>
            <w:r>
              <w:rPr>
                <w:rFonts w:ascii="Calibri"/>
                <w:spacing w:val="-1"/>
              </w:rPr>
              <w:t>vacations</w:t>
            </w:r>
            <w:r>
              <w:rPr>
                <w:rFonts w:ascii="Calibri"/>
                <w:spacing w:val="-4"/>
              </w:rPr>
              <w:t xml:space="preserve"> </w:t>
            </w:r>
            <w:r>
              <w:rPr>
                <w:rFonts w:ascii="Calibri"/>
                <w:spacing w:val="-1"/>
              </w:rPr>
              <w:t>specified</w:t>
            </w:r>
            <w:r>
              <w:rPr>
                <w:rFonts w:ascii="Calibri"/>
                <w:spacing w:val="27"/>
              </w:rPr>
              <w:t xml:space="preserve"> </w:t>
            </w:r>
            <w:r>
              <w:rPr>
                <w:rFonts w:ascii="Calibri"/>
              </w:rPr>
              <w:t>in job</w:t>
            </w:r>
          </w:p>
          <w:p w:rsidR="00A84821" w:rsidRDefault="00A84821" w:rsidP="00A84821">
            <w:pPr>
              <w:pStyle w:val="TableParagraph"/>
              <w:spacing w:before="1"/>
              <w:ind w:left="103"/>
              <w:rPr>
                <w:rFonts w:ascii="Calibri" w:eastAsia="Calibri" w:hAnsi="Calibri" w:cs="Calibri"/>
              </w:rPr>
            </w:pPr>
            <w:proofErr w:type="gramStart"/>
            <w:r>
              <w:rPr>
                <w:rFonts w:ascii="Calibri"/>
                <w:spacing w:val="-1"/>
              </w:rPr>
              <w:t>descriptions</w:t>
            </w:r>
            <w:proofErr w:type="gramEnd"/>
            <w:r>
              <w:rPr>
                <w:rFonts w:ascii="Calibri"/>
                <w:spacing w:val="-1"/>
              </w:rPr>
              <w:t>?</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line="259" w:lineRule="auto"/>
              <w:ind w:left="103" w:right="157"/>
              <w:rPr>
                <w:rFonts w:ascii="Calibri" w:eastAsia="Calibri" w:hAnsi="Calibri" w:cs="Calibri"/>
              </w:rPr>
            </w:pPr>
            <w:r>
              <w:rPr>
                <w:rFonts w:ascii="Calibri"/>
                <w:spacing w:val="-1"/>
              </w:rPr>
              <w:t>Has</w:t>
            </w:r>
            <w:r>
              <w:rPr>
                <w:rFonts w:ascii="Calibri"/>
                <w:spacing w:val="-2"/>
              </w:rPr>
              <w:t xml:space="preserve"> </w:t>
            </w:r>
            <w:r>
              <w:rPr>
                <w:rFonts w:ascii="Calibri"/>
                <w:spacing w:val="-1"/>
              </w:rPr>
              <w:t>the process</w:t>
            </w:r>
            <w:r>
              <w:rPr>
                <w:rFonts w:ascii="Calibri"/>
                <w:spacing w:val="-3"/>
              </w:rPr>
              <w:t xml:space="preserve"> </w:t>
            </w:r>
            <w:r>
              <w:rPr>
                <w:rFonts w:ascii="Calibri"/>
              </w:rPr>
              <w:t>of</w:t>
            </w:r>
            <w:r>
              <w:rPr>
                <w:rFonts w:ascii="Calibri"/>
                <w:spacing w:val="28"/>
              </w:rPr>
              <w:t xml:space="preserve"> </w:t>
            </w:r>
            <w:r>
              <w:rPr>
                <w:rFonts w:ascii="Calibri"/>
                <w:spacing w:val="-1"/>
              </w:rPr>
              <w:t>formulating</w:t>
            </w:r>
            <w:r>
              <w:rPr>
                <w:rFonts w:ascii="Calibri"/>
                <w:spacing w:val="-5"/>
              </w:rPr>
              <w:t xml:space="preserve"> </w:t>
            </w:r>
            <w:r>
              <w:rPr>
                <w:rFonts w:ascii="Calibri"/>
                <w:spacing w:val="-1"/>
              </w:rPr>
              <w:t>and</w:t>
            </w:r>
            <w:r>
              <w:rPr>
                <w:rFonts w:ascii="Calibri"/>
                <w:spacing w:val="21"/>
              </w:rPr>
              <w:t xml:space="preserve"> </w:t>
            </w:r>
            <w:r>
              <w:rPr>
                <w:rFonts w:ascii="Calibri"/>
                <w:spacing w:val="-1"/>
              </w:rPr>
              <w:t>specifying</w:t>
            </w:r>
            <w:r>
              <w:rPr>
                <w:rFonts w:ascii="Calibri"/>
                <w:spacing w:val="-4"/>
              </w:rPr>
              <w:t xml:space="preserve"> </w:t>
            </w:r>
            <w:r>
              <w:rPr>
                <w:rFonts w:ascii="Calibri"/>
                <w:spacing w:val="-1"/>
              </w:rPr>
              <w:t>job</w:t>
            </w:r>
            <w:r>
              <w:rPr>
                <w:rFonts w:ascii="Calibri"/>
                <w:spacing w:val="29"/>
              </w:rPr>
              <w:t xml:space="preserve"> </w:t>
            </w:r>
            <w:r>
              <w:rPr>
                <w:rFonts w:ascii="Calibri"/>
                <w:spacing w:val="-1"/>
              </w:rPr>
              <w:t>descriptions</w:t>
            </w:r>
            <w:r>
              <w:rPr>
                <w:rFonts w:ascii="Calibri"/>
                <w:spacing w:val="-7"/>
              </w:rPr>
              <w:t xml:space="preserve"> </w:t>
            </w:r>
            <w:r>
              <w:rPr>
                <w:rFonts w:ascii="Calibri"/>
                <w:spacing w:val="-1"/>
              </w:rPr>
              <w:t>been</w:t>
            </w:r>
            <w:r>
              <w:rPr>
                <w:rFonts w:ascii="Calibri"/>
                <w:spacing w:val="27"/>
              </w:rPr>
              <w:t xml:space="preserve"> </w:t>
            </w:r>
            <w:r>
              <w:rPr>
                <w:rFonts w:ascii="Calibri"/>
                <w:spacing w:val="-1"/>
              </w:rPr>
              <w:t>integrated</w:t>
            </w:r>
            <w:r>
              <w:rPr>
                <w:rFonts w:ascii="Calibri"/>
                <w:spacing w:val="-9"/>
              </w:rPr>
              <w:t xml:space="preserve"> </w:t>
            </w:r>
            <w:r>
              <w:rPr>
                <w:rFonts w:ascii="Calibri"/>
              </w:rPr>
              <w:t>with</w:t>
            </w:r>
            <w:r>
              <w:rPr>
                <w:rFonts w:ascii="Calibri"/>
                <w:spacing w:val="28"/>
              </w:rPr>
              <w:t xml:space="preserve"> </w:t>
            </w:r>
            <w:r>
              <w:rPr>
                <w:rFonts w:ascii="Calibri"/>
                <w:spacing w:val="-1"/>
              </w:rPr>
              <w:t>the</w:t>
            </w:r>
            <w:r>
              <w:rPr>
                <w:rFonts w:ascii="Calibri"/>
                <w:spacing w:val="-3"/>
              </w:rPr>
              <w:t xml:space="preserve"> </w:t>
            </w:r>
            <w:r>
              <w:rPr>
                <w:rFonts w:ascii="Calibri"/>
                <w:spacing w:val="-1"/>
              </w:rPr>
              <w:t>consideration</w:t>
            </w:r>
            <w:r>
              <w:rPr>
                <w:rFonts w:ascii="Calibri"/>
                <w:spacing w:val="21"/>
              </w:rPr>
              <w:t xml:space="preserve"> </w:t>
            </w:r>
            <w:r>
              <w:rPr>
                <w:rFonts w:ascii="Calibri"/>
              </w:rPr>
              <w:t>to</w:t>
            </w:r>
            <w:r>
              <w:rPr>
                <w:rFonts w:ascii="Calibri"/>
                <w:spacing w:val="-2"/>
              </w:rPr>
              <w:t xml:space="preserve"> </w:t>
            </w:r>
            <w:r>
              <w:rPr>
                <w:rFonts w:ascii="Calibri"/>
                <w:spacing w:val="-1"/>
              </w:rPr>
              <w:t>prevent</w:t>
            </w:r>
            <w:r>
              <w:rPr>
                <w:rFonts w:ascii="Calibri"/>
                <w:spacing w:val="-3"/>
              </w:rPr>
              <w:t xml:space="preserve"> </w:t>
            </w:r>
            <w:r>
              <w:rPr>
                <w:rFonts w:ascii="Calibri"/>
                <w:spacing w:val="-1"/>
              </w:rPr>
              <w:t>fraud?</w:t>
            </w:r>
          </w:p>
          <w:p w:rsidR="00A84821" w:rsidRDefault="00A84821" w:rsidP="00A84821">
            <w:pPr>
              <w:pStyle w:val="TableParagraph"/>
              <w:spacing w:line="258" w:lineRule="auto"/>
              <w:ind w:left="103" w:right="201"/>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782AA0" w:rsidRDefault="00782AA0" w:rsidP="00EE7B93">
            <w:pPr>
              <w:rPr>
                <w:sz w:val="28"/>
                <w:szCs w:val="28"/>
              </w:rPr>
            </w:pPr>
            <w:r>
              <w:t xml:space="preserve"> </w:t>
            </w:r>
            <w:r w:rsidRPr="005D2B33">
              <w:rPr>
                <w:sz w:val="28"/>
                <w:szCs w:val="28"/>
              </w:rPr>
              <w:t>√</w:t>
            </w:r>
          </w:p>
          <w:p w:rsidR="00782AA0" w:rsidRDefault="00782AA0" w:rsidP="00EE7B93">
            <w:pPr>
              <w:rPr>
                <w:sz w:val="28"/>
                <w:szCs w:val="28"/>
              </w:rPr>
            </w:pPr>
            <w:r>
              <w:rPr>
                <w:sz w:val="28"/>
                <w:szCs w:val="28"/>
              </w:rPr>
              <w:t xml:space="preserve"> </w:t>
            </w:r>
            <w:r w:rsidRPr="005D2B33">
              <w:rPr>
                <w:sz w:val="28"/>
                <w:szCs w:val="28"/>
              </w:rPr>
              <w:t>√</w:t>
            </w:r>
          </w:p>
          <w:p w:rsidR="00782AA0" w:rsidRDefault="00782AA0" w:rsidP="00EE7B93">
            <w:pPr>
              <w:rPr>
                <w:sz w:val="28"/>
                <w:szCs w:val="28"/>
              </w:rPr>
            </w:pPr>
          </w:p>
          <w:p w:rsidR="00782AA0" w:rsidRDefault="00782AA0" w:rsidP="00EE7B93">
            <w:pPr>
              <w:rPr>
                <w:sz w:val="28"/>
                <w:szCs w:val="28"/>
              </w:rPr>
            </w:pPr>
            <w:r>
              <w:rPr>
                <w:sz w:val="28"/>
                <w:szCs w:val="28"/>
              </w:rPr>
              <w:t xml:space="preserve"> </w:t>
            </w:r>
            <w:r w:rsidRPr="005D2B33">
              <w:rPr>
                <w:sz w:val="28"/>
                <w:szCs w:val="28"/>
              </w:rPr>
              <w:t>√</w:t>
            </w:r>
          </w:p>
          <w:p w:rsidR="00782AA0" w:rsidRPr="00782AA0" w:rsidRDefault="00782AA0" w:rsidP="00EE7B93">
            <w:pPr>
              <w:rPr>
                <w:sz w:val="16"/>
                <w:szCs w:val="16"/>
              </w:rPr>
            </w:pPr>
          </w:p>
          <w:p w:rsidR="00782AA0" w:rsidRDefault="00782AA0" w:rsidP="00EE7B93">
            <w:pPr>
              <w:rPr>
                <w:sz w:val="28"/>
                <w:szCs w:val="28"/>
              </w:rPr>
            </w:pPr>
            <w:r>
              <w:rPr>
                <w:sz w:val="28"/>
                <w:szCs w:val="28"/>
              </w:rPr>
              <w:t xml:space="preserve"> </w:t>
            </w:r>
            <w:r w:rsidRPr="005D2B33">
              <w:rPr>
                <w:sz w:val="28"/>
                <w:szCs w:val="28"/>
              </w:rPr>
              <w:t>√</w:t>
            </w:r>
          </w:p>
          <w:p w:rsidR="00782AA0" w:rsidRDefault="00782AA0" w:rsidP="00EE7B93">
            <w:pPr>
              <w:rPr>
                <w:sz w:val="28"/>
                <w:szCs w:val="28"/>
              </w:rPr>
            </w:pPr>
          </w:p>
          <w:p w:rsidR="00782AA0" w:rsidRDefault="00782AA0" w:rsidP="00EE7B93">
            <w:pPr>
              <w:rPr>
                <w:sz w:val="28"/>
                <w:szCs w:val="28"/>
              </w:rPr>
            </w:pPr>
            <w:r>
              <w:rPr>
                <w:sz w:val="28"/>
                <w:szCs w:val="28"/>
              </w:rPr>
              <w:t xml:space="preserve"> </w:t>
            </w:r>
            <w:r w:rsidRPr="005D2B33">
              <w:rPr>
                <w:sz w:val="28"/>
                <w:szCs w:val="28"/>
              </w:rPr>
              <w:t>√</w:t>
            </w:r>
          </w:p>
          <w:p w:rsidR="00782AA0" w:rsidRDefault="00782AA0" w:rsidP="00EE7B93"/>
          <w:p w:rsidR="0071614C" w:rsidRDefault="0071614C" w:rsidP="00EE7B93">
            <w:pPr>
              <w:rPr>
                <w:sz w:val="28"/>
                <w:szCs w:val="28"/>
              </w:rPr>
            </w:pPr>
            <w:r>
              <w:t xml:space="preserve"> </w:t>
            </w:r>
            <w:r w:rsidRPr="005D2B33">
              <w:rPr>
                <w:sz w:val="28"/>
                <w:szCs w:val="28"/>
              </w:rPr>
              <w:t>√</w:t>
            </w:r>
          </w:p>
          <w:p w:rsidR="0071614C" w:rsidRDefault="0071614C" w:rsidP="00EE7B93">
            <w:pPr>
              <w:rPr>
                <w:sz w:val="28"/>
                <w:szCs w:val="28"/>
              </w:rPr>
            </w:pPr>
          </w:p>
          <w:p w:rsidR="0071614C" w:rsidRDefault="0071614C" w:rsidP="00EE7B93">
            <w:r>
              <w:rPr>
                <w:sz w:val="28"/>
                <w:szCs w:val="28"/>
              </w:rPr>
              <w:t xml:space="preserve"> </w:t>
            </w:r>
            <w:r w:rsidRPr="005D2B33">
              <w:rPr>
                <w:sz w:val="28"/>
                <w:szCs w:val="28"/>
              </w:rPr>
              <w:t>√</w:t>
            </w:r>
          </w:p>
          <w:p w:rsidR="0071614C" w:rsidRDefault="0071614C" w:rsidP="00EE7B93"/>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71614C">
            <w:r>
              <w:t xml:space="preserve"> </w:t>
            </w:r>
            <w:r w:rsidRPr="0071614C">
              <w:rPr>
                <w:color w:val="FF0000"/>
                <w:sz w:val="28"/>
                <w:szCs w:val="28"/>
              </w:rPr>
              <w:t>√</w:t>
            </w:r>
          </w:p>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782AA0" w:rsidRDefault="00782AA0" w:rsidP="00EE7B93"/>
          <w:p w:rsidR="00782AA0" w:rsidRDefault="00782AA0" w:rsidP="00EE7B93">
            <w:r>
              <w:t>There is a clause in each JD which suggests that a manager can request an employee to perform additional duties as deemed necessary, and considered reasonable.</w:t>
            </w:r>
          </w:p>
          <w:p w:rsidR="00782AA0" w:rsidRDefault="00782AA0" w:rsidP="00EE7B93"/>
          <w:p w:rsidR="00782AA0" w:rsidRDefault="00782AA0" w:rsidP="00EE7B93"/>
          <w:p w:rsidR="00782AA0" w:rsidRDefault="00782AA0" w:rsidP="00EE7B93"/>
          <w:p w:rsidR="00782AA0" w:rsidRDefault="00782AA0" w:rsidP="00EE7B93"/>
          <w:p w:rsidR="00782AA0" w:rsidRDefault="00782AA0" w:rsidP="00EE7B93"/>
          <w:p w:rsidR="00782AA0" w:rsidRDefault="00782AA0" w:rsidP="00EE7B93">
            <w:r>
              <w:t xml:space="preserve">Centralized procurement function that is strictly charged with approvals of </w:t>
            </w:r>
            <w:proofErr w:type="spellStart"/>
            <w:r>
              <w:t>POs.</w:t>
            </w:r>
            <w:proofErr w:type="spellEnd"/>
            <w:r>
              <w:t xml:space="preserve"> They have no involvement in raising requests or approving payments.</w:t>
            </w:r>
          </w:p>
          <w:p w:rsidR="0071614C" w:rsidRDefault="0071614C" w:rsidP="00EE7B93"/>
          <w:p w:rsidR="0071614C" w:rsidRDefault="0071614C" w:rsidP="00EE7B93"/>
          <w:p w:rsidR="0071614C" w:rsidRDefault="0071614C" w:rsidP="00EE7B93"/>
          <w:p w:rsidR="0071614C" w:rsidRDefault="0071614C" w:rsidP="00EE7B93"/>
          <w:p w:rsidR="0071614C" w:rsidRDefault="0071614C" w:rsidP="00EE7B93"/>
          <w:p w:rsidR="0071614C" w:rsidRDefault="0071614C" w:rsidP="00EE7B93">
            <w:r>
              <w:t xml:space="preserve"> </w:t>
            </w:r>
            <w:r w:rsidRPr="0071614C">
              <w:rPr>
                <w:color w:val="FF0000"/>
              </w:rPr>
              <w:t>There is no direct correlation with these activities. This need to be further developed.</w:t>
            </w:r>
          </w:p>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5D2B33">
        <w:trPr>
          <w:trHeight w:hRule="exact" w:val="12523"/>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before="158" w:line="258" w:lineRule="auto"/>
              <w:ind w:left="103" w:right="465"/>
              <w:rPr>
                <w:rFonts w:ascii="Calibri" w:eastAsia="Calibri" w:hAnsi="Calibri" w:cs="Calibri"/>
              </w:rPr>
            </w:pPr>
            <w:r>
              <w:rPr>
                <w:rFonts w:ascii="Calibri"/>
                <w:b/>
                <w:spacing w:val="-1"/>
              </w:rPr>
              <w:lastRenderedPageBreak/>
              <w:t>d.</w:t>
            </w:r>
            <w:r>
              <w:rPr>
                <w:rFonts w:ascii="Calibri"/>
                <w:b/>
                <w:spacing w:val="-5"/>
              </w:rPr>
              <w:t xml:space="preserve"> </w:t>
            </w:r>
            <w:r>
              <w:rPr>
                <w:rFonts w:ascii="Calibri"/>
                <w:b/>
                <w:spacing w:val="-1"/>
              </w:rPr>
              <w:t>Regular</w:t>
            </w:r>
            <w:r>
              <w:rPr>
                <w:rFonts w:ascii="Calibri"/>
                <w:b/>
                <w:spacing w:val="24"/>
              </w:rPr>
              <w:t xml:space="preserve"> </w:t>
            </w:r>
            <w:r>
              <w:rPr>
                <w:rFonts w:ascii="Calibri"/>
                <w:b/>
                <w:spacing w:val="-1"/>
              </w:rPr>
              <w:t>accounting</w:t>
            </w:r>
            <w:r>
              <w:rPr>
                <w:rFonts w:ascii="Calibri"/>
                <w:b/>
                <w:spacing w:val="27"/>
              </w:rPr>
              <w:t xml:space="preserve"> </w:t>
            </w:r>
            <w:r>
              <w:rPr>
                <w:rFonts w:ascii="Calibri"/>
                <w:b/>
                <w:spacing w:val="-1"/>
              </w:rPr>
              <w:t>reconciliations</w:t>
            </w:r>
            <w:r>
              <w:rPr>
                <w:rFonts w:ascii="Calibri"/>
                <w:b/>
                <w:spacing w:val="28"/>
                <w:w w:val="99"/>
              </w:rPr>
              <w:t xml:space="preserve"> </w:t>
            </w:r>
            <w:r>
              <w:rPr>
                <w:rFonts w:ascii="Calibri"/>
                <w:b/>
                <w:spacing w:val="-1"/>
              </w:rPr>
              <w:t>and</w:t>
            </w:r>
            <w:r>
              <w:rPr>
                <w:rFonts w:ascii="Calibri"/>
                <w:b/>
                <w:spacing w:val="-12"/>
              </w:rPr>
              <w:t xml:space="preserve"> </w:t>
            </w:r>
            <w:r>
              <w:rPr>
                <w:rFonts w:ascii="Calibri"/>
                <w:b/>
                <w:spacing w:val="-1"/>
              </w:rPr>
              <w:t>analyses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line="259" w:lineRule="auto"/>
              <w:ind w:left="103" w:right="250"/>
              <w:rPr>
                <w:rFonts w:ascii="Calibri" w:eastAsia="Calibri" w:hAnsi="Calibri" w:cs="Calibri"/>
              </w:rPr>
            </w:pPr>
            <w:r>
              <w:rPr>
                <w:rFonts w:ascii="Calibri"/>
                <w:spacing w:val="-1"/>
              </w:rPr>
              <w:t>Are</w:t>
            </w:r>
            <w:r>
              <w:rPr>
                <w:rFonts w:ascii="Calibri"/>
                <w:spacing w:val="-2"/>
              </w:rPr>
              <w:t xml:space="preserve"> </w:t>
            </w:r>
            <w:r>
              <w:rPr>
                <w:rFonts w:ascii="Calibri"/>
                <w:spacing w:val="-1"/>
              </w:rPr>
              <w:t>bank</w:t>
            </w:r>
            <w:r>
              <w:rPr>
                <w:rFonts w:ascii="Calibri"/>
                <w:spacing w:val="24"/>
                <w:w w:val="99"/>
              </w:rPr>
              <w:t xml:space="preserve"> </w:t>
            </w:r>
            <w:r>
              <w:rPr>
                <w:rFonts w:ascii="Calibri"/>
                <w:spacing w:val="-1"/>
              </w:rPr>
              <w:t>reconciliations</w:t>
            </w:r>
            <w:r>
              <w:rPr>
                <w:rFonts w:ascii="Calibri"/>
                <w:spacing w:val="25"/>
              </w:rPr>
              <w:t xml:space="preserve"> </w:t>
            </w:r>
            <w:r>
              <w:rPr>
                <w:rFonts w:ascii="Calibri"/>
              </w:rPr>
              <w:t>carried</w:t>
            </w:r>
            <w:r>
              <w:rPr>
                <w:rFonts w:ascii="Calibri"/>
                <w:spacing w:val="-4"/>
              </w:rPr>
              <w:t xml:space="preserve"> </w:t>
            </w:r>
            <w:r>
              <w:rPr>
                <w:rFonts w:ascii="Calibri"/>
              </w:rPr>
              <w:t>out</w:t>
            </w:r>
            <w:r>
              <w:rPr>
                <w:rFonts w:ascii="Calibri"/>
                <w:spacing w:val="-1"/>
              </w:rPr>
              <w:t xml:space="preserve"> for </w:t>
            </w:r>
            <w:r>
              <w:rPr>
                <w:rFonts w:ascii="Calibri"/>
              </w:rPr>
              <w:t>all</w:t>
            </w:r>
            <w:r>
              <w:rPr>
                <w:rFonts w:ascii="Calibri"/>
                <w:spacing w:val="21"/>
              </w:rPr>
              <w:t xml:space="preserve"> </w:t>
            </w:r>
            <w:r>
              <w:rPr>
                <w:rFonts w:ascii="Calibri"/>
                <w:spacing w:val="-1"/>
              </w:rPr>
              <w:t>accounts?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before="9"/>
              <w:rPr>
                <w:rFonts w:ascii="Times New Roman" w:eastAsia="Times New Roman" w:hAnsi="Times New Roman" w:cs="Times New Roman"/>
                <w:sz w:val="30"/>
                <w:szCs w:val="30"/>
              </w:rPr>
            </w:pPr>
          </w:p>
          <w:p w:rsidR="00823286" w:rsidRDefault="00823286" w:rsidP="00EE7B93">
            <w:pPr>
              <w:pStyle w:val="TableParagraph"/>
              <w:spacing w:line="259" w:lineRule="auto"/>
              <w:ind w:left="103" w:right="221"/>
              <w:rPr>
                <w:rFonts w:ascii="Calibri" w:eastAsia="Calibri" w:hAnsi="Calibri" w:cs="Calibri"/>
              </w:rPr>
            </w:pPr>
            <w:r>
              <w:rPr>
                <w:rFonts w:ascii="Calibri"/>
                <w:spacing w:val="-1"/>
              </w:rPr>
              <w:t>Are</w:t>
            </w:r>
            <w:r>
              <w:rPr>
                <w:rFonts w:ascii="Calibri"/>
                <w:spacing w:val="-3"/>
              </w:rPr>
              <w:t xml:space="preserve"> </w:t>
            </w:r>
            <w:r>
              <w:rPr>
                <w:rFonts w:ascii="Calibri"/>
                <w:spacing w:val="-1"/>
              </w:rPr>
              <w:t>accounts</w:t>
            </w:r>
            <w:r>
              <w:rPr>
                <w:rFonts w:ascii="Calibri"/>
                <w:spacing w:val="27"/>
              </w:rPr>
              <w:t xml:space="preserve"> </w:t>
            </w:r>
            <w:r>
              <w:rPr>
                <w:rFonts w:ascii="Calibri"/>
                <w:spacing w:val="-1"/>
              </w:rPr>
              <w:t>receivable</w:t>
            </w:r>
            <w:r>
              <w:rPr>
                <w:rFonts w:ascii="Calibri"/>
                <w:spacing w:val="-6"/>
              </w:rPr>
              <w:t xml:space="preserve"> </w:t>
            </w:r>
            <w:r>
              <w:rPr>
                <w:rFonts w:ascii="Calibri"/>
                <w:spacing w:val="-1"/>
              </w:rPr>
              <w:t>being</w:t>
            </w:r>
            <w:r>
              <w:rPr>
                <w:rFonts w:ascii="Calibri"/>
                <w:spacing w:val="21"/>
                <w:w w:val="99"/>
              </w:rPr>
              <w:t xml:space="preserve"> </w:t>
            </w:r>
            <w:r>
              <w:rPr>
                <w:rFonts w:ascii="Calibri"/>
                <w:spacing w:val="-1"/>
              </w:rPr>
              <w:t>reconciled</w:t>
            </w:r>
            <w:r>
              <w:rPr>
                <w:rFonts w:ascii="Calibri"/>
                <w:spacing w:val="-9"/>
              </w:rPr>
              <w:t xml:space="preserve"> </w:t>
            </w:r>
            <w:r>
              <w:rPr>
                <w:rFonts w:ascii="Calibri"/>
              </w:rPr>
              <w:t>month</w:t>
            </w:r>
            <w:r>
              <w:rPr>
                <w:rFonts w:ascii="Calibri"/>
                <w:spacing w:val="28"/>
              </w:rPr>
              <w:t xml:space="preserve"> </w:t>
            </w:r>
            <w:r>
              <w:rPr>
                <w:rFonts w:ascii="Calibri"/>
              </w:rPr>
              <w:t>to</w:t>
            </w:r>
            <w:r>
              <w:rPr>
                <w:rFonts w:ascii="Calibri"/>
                <w:spacing w:val="-2"/>
              </w:rPr>
              <w:t xml:space="preserve"> </w:t>
            </w:r>
            <w:r>
              <w:rPr>
                <w:rFonts w:ascii="Calibri"/>
                <w:spacing w:val="-1"/>
              </w:rPr>
              <w:t>month,</w:t>
            </w:r>
            <w:r>
              <w:rPr>
                <w:rFonts w:ascii="Calibri"/>
                <w:spacing w:val="-2"/>
              </w:rPr>
              <w:t xml:space="preserve"> </w:t>
            </w:r>
            <w:r>
              <w:rPr>
                <w:rFonts w:ascii="Calibri"/>
                <w:spacing w:val="-1"/>
              </w:rPr>
              <w:t>and</w:t>
            </w:r>
            <w:r>
              <w:rPr>
                <w:rFonts w:ascii="Calibri"/>
                <w:spacing w:val="26"/>
              </w:rPr>
              <w:t xml:space="preserve"> </w:t>
            </w:r>
            <w:r>
              <w:rPr>
                <w:rFonts w:ascii="Calibri"/>
                <w:spacing w:val="-1"/>
              </w:rPr>
              <w:t>general</w:t>
            </w:r>
            <w:r>
              <w:rPr>
                <w:rFonts w:ascii="Calibri"/>
                <w:spacing w:val="-4"/>
              </w:rPr>
              <w:t xml:space="preserve"> </w:t>
            </w:r>
            <w:r>
              <w:rPr>
                <w:rFonts w:ascii="Calibri"/>
                <w:spacing w:val="-1"/>
              </w:rPr>
              <w:t>ledger</w:t>
            </w:r>
            <w:r>
              <w:rPr>
                <w:rFonts w:ascii="Calibri"/>
                <w:spacing w:val="-5"/>
              </w:rPr>
              <w:t xml:space="preserve"> </w:t>
            </w:r>
            <w:r>
              <w:rPr>
                <w:rFonts w:ascii="Calibri"/>
                <w:spacing w:val="-1"/>
              </w:rPr>
              <w:t>to</w:t>
            </w:r>
            <w:r>
              <w:rPr>
                <w:rFonts w:ascii="Calibri"/>
                <w:spacing w:val="30"/>
              </w:rPr>
              <w:t xml:space="preserve"> </w:t>
            </w:r>
            <w:r>
              <w:rPr>
                <w:rFonts w:ascii="Calibri"/>
                <w:spacing w:val="-1"/>
              </w:rPr>
              <w:t>sub-ledger?</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rPr>
                <w:rFonts w:ascii="Times New Roman" w:eastAsia="Times New Roman" w:hAnsi="Times New Roman" w:cs="Times New Roman"/>
              </w:rPr>
            </w:pPr>
          </w:p>
          <w:p w:rsidR="00A84821" w:rsidRDefault="00823286" w:rsidP="00A84821">
            <w:pPr>
              <w:pStyle w:val="TableParagraph"/>
              <w:spacing w:line="267" w:lineRule="exact"/>
              <w:ind w:left="103"/>
              <w:rPr>
                <w:rFonts w:ascii="Calibri" w:eastAsia="Calibri" w:hAnsi="Calibri" w:cs="Calibri"/>
              </w:rPr>
            </w:pPr>
            <w:r>
              <w:rPr>
                <w:rFonts w:ascii="Calibri"/>
                <w:spacing w:val="-1"/>
              </w:rPr>
              <w:t>Are</w:t>
            </w:r>
            <w:r>
              <w:rPr>
                <w:rFonts w:ascii="Calibri"/>
                <w:spacing w:val="-4"/>
              </w:rPr>
              <w:t xml:space="preserve"> </w:t>
            </w:r>
            <w:r>
              <w:rPr>
                <w:rFonts w:ascii="Calibri"/>
                <w:spacing w:val="-1"/>
              </w:rPr>
              <w:t>accounts</w:t>
            </w:r>
            <w:r>
              <w:rPr>
                <w:rFonts w:ascii="Calibri"/>
                <w:spacing w:val="27"/>
              </w:rPr>
              <w:t xml:space="preserve"> </w:t>
            </w:r>
            <w:r>
              <w:rPr>
                <w:rFonts w:ascii="Calibri"/>
                <w:spacing w:val="-1"/>
              </w:rPr>
              <w:t>payable</w:t>
            </w:r>
            <w:r>
              <w:rPr>
                <w:rFonts w:ascii="Calibri"/>
                <w:spacing w:val="-2"/>
              </w:rPr>
              <w:t xml:space="preserve"> </w:t>
            </w:r>
            <w:r>
              <w:rPr>
                <w:rFonts w:ascii="Calibri"/>
                <w:spacing w:val="-1"/>
              </w:rPr>
              <w:t>being</w:t>
            </w:r>
            <w:r>
              <w:rPr>
                <w:rFonts w:ascii="Calibri"/>
                <w:spacing w:val="28"/>
                <w:w w:val="99"/>
              </w:rPr>
              <w:t xml:space="preserve"> </w:t>
            </w:r>
            <w:r>
              <w:rPr>
                <w:rFonts w:ascii="Calibri"/>
                <w:spacing w:val="-1"/>
              </w:rPr>
              <w:t>reconciled</w:t>
            </w:r>
            <w:r>
              <w:rPr>
                <w:rFonts w:ascii="Calibri"/>
                <w:spacing w:val="-7"/>
              </w:rPr>
              <w:t xml:space="preserve"> </w:t>
            </w:r>
            <w:r>
              <w:rPr>
                <w:rFonts w:ascii="Calibri"/>
              </w:rPr>
              <w:t>month</w:t>
            </w:r>
            <w:r w:rsidR="00A84821">
              <w:rPr>
                <w:rFonts w:ascii="Calibri"/>
              </w:rPr>
              <w:t xml:space="preserve"> </w:t>
            </w:r>
            <w:r w:rsidR="00A84821">
              <w:rPr>
                <w:rFonts w:ascii="Calibri"/>
              </w:rPr>
              <w:t>to</w:t>
            </w:r>
            <w:r w:rsidR="00A84821">
              <w:rPr>
                <w:rFonts w:ascii="Calibri"/>
                <w:spacing w:val="-2"/>
              </w:rPr>
              <w:t xml:space="preserve"> </w:t>
            </w:r>
            <w:r w:rsidR="00A84821">
              <w:rPr>
                <w:rFonts w:ascii="Calibri"/>
                <w:spacing w:val="-1"/>
              </w:rPr>
              <w:t>month, and</w:t>
            </w:r>
            <w:r w:rsidR="00A84821">
              <w:rPr>
                <w:rFonts w:ascii="Calibri"/>
                <w:spacing w:val="-1"/>
              </w:rPr>
              <w:t xml:space="preserve"> </w:t>
            </w:r>
            <w:r w:rsidR="00A84821">
              <w:rPr>
                <w:rFonts w:ascii="Calibri"/>
                <w:spacing w:val="-1"/>
              </w:rPr>
              <w:t>general</w:t>
            </w:r>
            <w:r w:rsidR="00A84821">
              <w:rPr>
                <w:rFonts w:ascii="Calibri"/>
                <w:spacing w:val="-4"/>
              </w:rPr>
              <w:t xml:space="preserve"> </w:t>
            </w:r>
            <w:r w:rsidR="00A84821">
              <w:rPr>
                <w:rFonts w:ascii="Calibri"/>
                <w:spacing w:val="-1"/>
              </w:rPr>
              <w:t>ledger</w:t>
            </w:r>
            <w:r w:rsidR="00A84821">
              <w:rPr>
                <w:rFonts w:ascii="Calibri"/>
                <w:spacing w:val="-5"/>
              </w:rPr>
              <w:t xml:space="preserve"> </w:t>
            </w:r>
            <w:r w:rsidR="00A84821">
              <w:rPr>
                <w:rFonts w:ascii="Calibri"/>
                <w:spacing w:val="-1"/>
              </w:rPr>
              <w:t>to</w:t>
            </w:r>
            <w:r w:rsidR="00A84821">
              <w:rPr>
                <w:rFonts w:ascii="Calibri"/>
                <w:spacing w:val="30"/>
              </w:rPr>
              <w:t xml:space="preserve"> </w:t>
            </w:r>
            <w:r w:rsidR="00A84821">
              <w:rPr>
                <w:rFonts w:ascii="Calibri"/>
                <w:spacing w:val="-1"/>
              </w:rPr>
              <w:t>sub-ledger?</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rPr>
                <w:rFonts w:ascii="Times New Roman" w:eastAsia="Times New Roman" w:hAnsi="Times New Roman" w:cs="Times New Roman"/>
                <w:sz w:val="31"/>
                <w:szCs w:val="31"/>
              </w:rPr>
            </w:pPr>
          </w:p>
          <w:p w:rsidR="00A84821" w:rsidRDefault="00A84821" w:rsidP="00A84821">
            <w:pPr>
              <w:pStyle w:val="TableParagraph"/>
              <w:spacing w:line="258" w:lineRule="auto"/>
              <w:ind w:left="103" w:right="147"/>
              <w:rPr>
                <w:rFonts w:ascii="Calibri" w:eastAsia="Calibri" w:hAnsi="Calibri" w:cs="Calibri"/>
              </w:rPr>
            </w:pPr>
            <w:r>
              <w:rPr>
                <w:rFonts w:ascii="Calibri"/>
                <w:spacing w:val="-1"/>
              </w:rPr>
              <w:t>Is</w:t>
            </w:r>
            <w:r>
              <w:rPr>
                <w:rFonts w:ascii="Calibri"/>
                <w:spacing w:val="-4"/>
              </w:rPr>
              <w:t xml:space="preserve"> </w:t>
            </w:r>
            <w:r>
              <w:rPr>
                <w:rFonts w:ascii="Calibri"/>
                <w:spacing w:val="-1"/>
              </w:rPr>
              <w:t>there</w:t>
            </w:r>
            <w:r>
              <w:rPr>
                <w:rFonts w:ascii="Calibri"/>
                <w:spacing w:val="-5"/>
              </w:rPr>
              <w:t xml:space="preserve"> </w:t>
            </w:r>
            <w:r>
              <w:rPr>
                <w:rFonts w:ascii="Calibri"/>
                <w:spacing w:val="-1"/>
              </w:rPr>
              <w:t>variance</w:t>
            </w:r>
            <w:r>
              <w:rPr>
                <w:rFonts w:ascii="Calibri"/>
                <w:spacing w:val="25"/>
                <w:w w:val="99"/>
              </w:rPr>
              <w:t xml:space="preserve"> </w:t>
            </w:r>
            <w:r>
              <w:rPr>
                <w:rFonts w:ascii="Calibri"/>
                <w:spacing w:val="-1"/>
              </w:rPr>
              <w:t>analysis</w:t>
            </w:r>
            <w:r>
              <w:rPr>
                <w:rFonts w:ascii="Calibri"/>
                <w:spacing w:val="-4"/>
              </w:rPr>
              <w:t xml:space="preserve"> </w:t>
            </w:r>
            <w:r>
              <w:rPr>
                <w:rFonts w:ascii="Calibri"/>
              </w:rPr>
              <w:t>of</w:t>
            </w:r>
            <w:r>
              <w:rPr>
                <w:rFonts w:ascii="Calibri"/>
                <w:spacing w:val="-2"/>
              </w:rPr>
              <w:t xml:space="preserve"> </w:t>
            </w:r>
            <w:r>
              <w:rPr>
                <w:rFonts w:ascii="Calibri"/>
                <w:spacing w:val="-1"/>
              </w:rPr>
              <w:t>general</w:t>
            </w:r>
            <w:r>
              <w:rPr>
                <w:rFonts w:ascii="Calibri"/>
                <w:spacing w:val="21"/>
              </w:rPr>
              <w:t xml:space="preserve"> </w:t>
            </w:r>
            <w:r>
              <w:rPr>
                <w:rFonts w:ascii="Calibri"/>
                <w:spacing w:val="-1"/>
              </w:rPr>
              <w:t>ledger</w:t>
            </w:r>
            <w:r>
              <w:rPr>
                <w:rFonts w:ascii="Calibri"/>
                <w:spacing w:val="-5"/>
              </w:rPr>
              <w:t xml:space="preserve"> </w:t>
            </w:r>
            <w:r>
              <w:rPr>
                <w:rFonts w:ascii="Calibri"/>
                <w:spacing w:val="-1"/>
              </w:rPr>
              <w:t>accounts</w:t>
            </w:r>
            <w:r>
              <w:rPr>
                <w:rFonts w:ascii="Calibri"/>
                <w:spacing w:val="29"/>
              </w:rPr>
              <w:t xml:space="preserve"> </w:t>
            </w:r>
            <w:r>
              <w:rPr>
                <w:rFonts w:ascii="Calibri"/>
                <w:spacing w:val="-1"/>
              </w:rPr>
              <w:t>such</w:t>
            </w:r>
            <w:r>
              <w:rPr>
                <w:rFonts w:ascii="Calibri"/>
                <w:spacing w:val="-2"/>
              </w:rPr>
              <w:t xml:space="preserve"> </w:t>
            </w:r>
            <w:r>
              <w:rPr>
                <w:rFonts w:ascii="Calibri"/>
              </w:rPr>
              <w:t>as</w:t>
            </w:r>
            <w:r>
              <w:rPr>
                <w:rFonts w:ascii="Calibri"/>
                <w:spacing w:val="-2"/>
              </w:rPr>
              <w:t xml:space="preserve"> </w:t>
            </w:r>
            <w:r>
              <w:rPr>
                <w:rFonts w:ascii="Calibri"/>
                <w:spacing w:val="-1"/>
              </w:rPr>
              <w:t>budget to</w:t>
            </w:r>
            <w:r>
              <w:rPr>
                <w:rFonts w:ascii="Calibri"/>
                <w:spacing w:val="26"/>
              </w:rPr>
              <w:t xml:space="preserve"> </w:t>
            </w:r>
            <w:r>
              <w:rPr>
                <w:rFonts w:ascii="Calibri"/>
                <w:spacing w:val="-1"/>
              </w:rPr>
              <w:t>actual</w:t>
            </w:r>
            <w:r>
              <w:rPr>
                <w:rFonts w:ascii="Calibri"/>
                <w:spacing w:val="-3"/>
              </w:rPr>
              <w:t xml:space="preserve"> </w:t>
            </w:r>
            <w:r>
              <w:rPr>
                <w:rFonts w:ascii="Calibri"/>
                <w:spacing w:val="-1"/>
              </w:rPr>
              <w:t>and</w:t>
            </w:r>
            <w:r>
              <w:rPr>
                <w:rFonts w:ascii="Calibri"/>
                <w:spacing w:val="-3"/>
              </w:rPr>
              <w:t xml:space="preserve"> </w:t>
            </w:r>
            <w:r>
              <w:rPr>
                <w:rFonts w:ascii="Calibri"/>
                <w:spacing w:val="-1"/>
              </w:rPr>
              <w:t>current</w:t>
            </w:r>
            <w:r>
              <w:rPr>
                <w:rFonts w:ascii="Calibri"/>
                <w:spacing w:val="25"/>
                <w:w w:val="99"/>
              </w:rPr>
              <w:t xml:space="preserve"> </w:t>
            </w:r>
            <w:r>
              <w:rPr>
                <w:rFonts w:ascii="Calibri"/>
              </w:rPr>
              <w:t>year</w:t>
            </w:r>
            <w:r>
              <w:rPr>
                <w:rFonts w:ascii="Calibri"/>
                <w:spacing w:val="-5"/>
              </w:rPr>
              <w:t xml:space="preserve"> </w:t>
            </w:r>
            <w:r>
              <w:rPr>
                <w:rFonts w:ascii="Calibri"/>
              </w:rPr>
              <w:t>to</w:t>
            </w:r>
            <w:r>
              <w:rPr>
                <w:rFonts w:ascii="Calibri"/>
                <w:spacing w:val="-4"/>
              </w:rPr>
              <w:t xml:space="preserve"> </w:t>
            </w:r>
            <w:r>
              <w:rPr>
                <w:rFonts w:ascii="Calibri"/>
                <w:spacing w:val="-1"/>
              </w:rPr>
              <w:t>previous</w:t>
            </w:r>
            <w:r>
              <w:rPr>
                <w:rFonts w:ascii="Calibri"/>
                <w:spacing w:val="25"/>
              </w:rPr>
              <w:t xml:space="preserve"> </w:t>
            </w:r>
            <w:r>
              <w:rPr>
                <w:rFonts w:ascii="Calibri"/>
                <w:spacing w:val="-1"/>
              </w:rPr>
              <w:t>year?</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
              <w:rPr>
                <w:rFonts w:ascii="Times New Roman" w:eastAsia="Times New Roman" w:hAnsi="Times New Roman" w:cs="Times New Roman"/>
                <w:sz w:val="31"/>
                <w:szCs w:val="31"/>
              </w:rPr>
            </w:pPr>
          </w:p>
          <w:p w:rsidR="00A84821" w:rsidRDefault="00A84821" w:rsidP="00A84821">
            <w:pPr>
              <w:pStyle w:val="TableParagraph"/>
              <w:spacing w:line="259" w:lineRule="auto"/>
              <w:ind w:left="103" w:right="226"/>
              <w:rPr>
                <w:rFonts w:ascii="Calibri" w:eastAsia="Calibri" w:hAnsi="Calibri" w:cs="Calibri"/>
              </w:rPr>
            </w:pPr>
            <w:r>
              <w:rPr>
                <w:rFonts w:ascii="Calibri"/>
                <w:spacing w:val="-1"/>
              </w:rPr>
              <w:t>Is</w:t>
            </w:r>
            <w:r>
              <w:rPr>
                <w:rFonts w:ascii="Calibri"/>
                <w:spacing w:val="-4"/>
              </w:rPr>
              <w:t xml:space="preserve"> </w:t>
            </w:r>
            <w:r>
              <w:rPr>
                <w:rFonts w:ascii="Calibri"/>
                <w:spacing w:val="-1"/>
              </w:rPr>
              <w:t>there</w:t>
            </w:r>
            <w:r>
              <w:rPr>
                <w:rFonts w:ascii="Calibri"/>
                <w:spacing w:val="-5"/>
              </w:rPr>
              <w:t xml:space="preserve"> </w:t>
            </w:r>
            <w:r>
              <w:rPr>
                <w:rFonts w:ascii="Calibri"/>
              </w:rPr>
              <w:t>vertical</w:t>
            </w:r>
            <w:r>
              <w:rPr>
                <w:rFonts w:ascii="Calibri"/>
                <w:spacing w:val="25"/>
              </w:rPr>
              <w:t xml:space="preserve"> </w:t>
            </w:r>
            <w:r>
              <w:rPr>
                <w:rFonts w:ascii="Calibri"/>
                <w:spacing w:val="-1"/>
              </w:rPr>
              <w:t>analysis</w:t>
            </w:r>
            <w:r>
              <w:rPr>
                <w:rFonts w:ascii="Calibri"/>
                <w:spacing w:val="-2"/>
              </w:rPr>
              <w:t xml:space="preserve"> </w:t>
            </w:r>
            <w:r>
              <w:rPr>
                <w:rFonts w:ascii="Calibri"/>
              </w:rPr>
              <w:t xml:space="preserve">of </w:t>
            </w:r>
            <w:r>
              <w:rPr>
                <w:rFonts w:ascii="Calibri"/>
                <w:spacing w:val="-1"/>
              </w:rPr>
              <w:t>profit</w:t>
            </w:r>
            <w:r>
              <w:rPr>
                <w:rFonts w:ascii="Calibri"/>
                <w:spacing w:val="24"/>
              </w:rPr>
              <w:t xml:space="preserve"> </w:t>
            </w:r>
            <w:r>
              <w:rPr>
                <w:rFonts w:ascii="Calibri"/>
                <w:spacing w:val="-1"/>
              </w:rPr>
              <w:t>and</w:t>
            </w:r>
            <w:r>
              <w:rPr>
                <w:rFonts w:ascii="Calibri"/>
                <w:spacing w:val="-2"/>
              </w:rPr>
              <w:t xml:space="preserve"> </w:t>
            </w:r>
            <w:r>
              <w:rPr>
                <w:rFonts w:ascii="Calibri"/>
              </w:rPr>
              <w:t>loss</w:t>
            </w:r>
            <w:r>
              <w:rPr>
                <w:rFonts w:ascii="Calibri"/>
                <w:spacing w:val="-1"/>
              </w:rPr>
              <w:t xml:space="preserve"> accounts</w:t>
            </w:r>
          </w:p>
          <w:p w:rsidR="00A84821" w:rsidRDefault="00A84821" w:rsidP="00A84821">
            <w:pPr>
              <w:pStyle w:val="TableParagraph"/>
              <w:spacing w:line="259" w:lineRule="auto"/>
              <w:ind w:left="103" w:right="159"/>
              <w:rPr>
                <w:rFonts w:ascii="Calibri" w:eastAsia="Calibri" w:hAnsi="Calibri" w:cs="Calibri"/>
              </w:rPr>
            </w:pPr>
            <w:proofErr w:type="gramStart"/>
            <w:r>
              <w:rPr>
                <w:rFonts w:ascii="Calibri"/>
                <w:spacing w:val="-1"/>
              </w:rPr>
              <w:t>i.e</w:t>
            </w:r>
            <w:proofErr w:type="gramEnd"/>
            <w:r>
              <w:rPr>
                <w:rFonts w:ascii="Calibri"/>
                <w:spacing w:val="-1"/>
              </w:rPr>
              <w:t>. profit/loss</w:t>
            </w:r>
            <w:r>
              <w:rPr>
                <w:rFonts w:ascii="Calibri"/>
              </w:rPr>
              <w:t xml:space="preserve"> as</w:t>
            </w:r>
            <w:r>
              <w:rPr>
                <w:rFonts w:ascii="Calibri"/>
                <w:spacing w:val="-3"/>
              </w:rPr>
              <w:t xml:space="preserve"> </w:t>
            </w:r>
            <w:r>
              <w:rPr>
                <w:rFonts w:ascii="Calibri"/>
              </w:rPr>
              <w:t>a</w:t>
            </w:r>
            <w:r>
              <w:rPr>
                <w:rFonts w:ascii="Calibri"/>
                <w:spacing w:val="25"/>
              </w:rPr>
              <w:t xml:space="preserve"> </w:t>
            </w:r>
            <w:r>
              <w:rPr>
                <w:rFonts w:ascii="Calibri"/>
                <w:spacing w:val="-1"/>
              </w:rPr>
              <w:t>percentage</w:t>
            </w:r>
            <w:r>
              <w:rPr>
                <w:rFonts w:ascii="Calibri"/>
                <w:spacing w:val="-7"/>
              </w:rPr>
              <w:t xml:space="preserve"> </w:t>
            </w:r>
            <w:r>
              <w:rPr>
                <w:rFonts w:ascii="Calibri"/>
              </w:rPr>
              <w:t>of</w:t>
            </w:r>
            <w:r>
              <w:rPr>
                <w:rFonts w:ascii="Calibri"/>
                <w:spacing w:val="28"/>
              </w:rPr>
              <w:t xml:space="preserve"> </w:t>
            </w:r>
            <w:r>
              <w:rPr>
                <w:rFonts w:ascii="Calibri"/>
              </w:rPr>
              <w:t xml:space="preserve">sales, </w:t>
            </w:r>
            <w:r>
              <w:rPr>
                <w:rFonts w:ascii="Calibri"/>
                <w:spacing w:val="-1"/>
              </w:rPr>
              <w:t>and</w:t>
            </w:r>
            <w:r>
              <w:rPr>
                <w:rFonts w:ascii="Calibri"/>
              </w:rPr>
              <w:t xml:space="preserve"> </w:t>
            </w:r>
            <w:r>
              <w:rPr>
                <w:rFonts w:ascii="Calibri"/>
                <w:spacing w:val="-1"/>
              </w:rPr>
              <w:t>against</w:t>
            </w:r>
            <w:r>
              <w:rPr>
                <w:rFonts w:ascii="Calibri"/>
                <w:spacing w:val="27"/>
              </w:rPr>
              <w:t xml:space="preserve"> </w:t>
            </w:r>
            <w:r>
              <w:rPr>
                <w:rFonts w:ascii="Calibri"/>
              </w:rPr>
              <w:t>historical</w:t>
            </w:r>
            <w:r>
              <w:rPr>
                <w:rFonts w:ascii="Calibri"/>
                <w:spacing w:val="-5"/>
              </w:rPr>
              <w:t xml:space="preserve"> </w:t>
            </w:r>
            <w:r>
              <w:rPr>
                <w:rFonts w:ascii="Calibri"/>
              </w:rPr>
              <w:t>or</w:t>
            </w:r>
            <w:r>
              <w:rPr>
                <w:rFonts w:ascii="Calibri"/>
                <w:spacing w:val="21"/>
                <w:w w:val="99"/>
              </w:rPr>
              <w:t xml:space="preserve"> </w:t>
            </w:r>
            <w:r>
              <w:rPr>
                <w:rFonts w:ascii="Calibri"/>
                <w:spacing w:val="-1"/>
              </w:rPr>
              <w:t>budgeted</w:t>
            </w:r>
            <w:r>
              <w:rPr>
                <w:rFonts w:ascii="Calibri"/>
                <w:spacing w:val="24"/>
              </w:rPr>
              <w:t xml:space="preserve"> </w:t>
            </w:r>
            <w:r>
              <w:rPr>
                <w:rFonts w:ascii="Calibri"/>
                <w:spacing w:val="-1"/>
              </w:rPr>
              <w:t>amounts?</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
              <w:rPr>
                <w:rFonts w:ascii="Times New Roman" w:eastAsia="Times New Roman" w:hAnsi="Times New Roman" w:cs="Times New Roman"/>
                <w:sz w:val="31"/>
                <w:szCs w:val="31"/>
              </w:rPr>
            </w:pPr>
          </w:p>
          <w:p w:rsidR="00A84821" w:rsidRDefault="00A84821" w:rsidP="00A84821">
            <w:pPr>
              <w:pStyle w:val="TableParagraph"/>
              <w:spacing w:line="259" w:lineRule="auto"/>
              <w:ind w:left="103" w:right="166"/>
              <w:rPr>
                <w:rFonts w:ascii="Calibri" w:eastAsia="Calibri" w:hAnsi="Calibri" w:cs="Calibri"/>
              </w:rPr>
            </w:pPr>
            <w:r>
              <w:rPr>
                <w:rFonts w:ascii="Calibri"/>
                <w:spacing w:val="-1"/>
              </w:rPr>
              <w:t>Has</w:t>
            </w:r>
            <w:r>
              <w:rPr>
                <w:rFonts w:ascii="Calibri"/>
                <w:spacing w:val="-2"/>
              </w:rPr>
              <w:t xml:space="preserve"> </w:t>
            </w:r>
            <w:r>
              <w:rPr>
                <w:rFonts w:ascii="Calibri"/>
                <w:spacing w:val="-1"/>
              </w:rPr>
              <w:t>there</w:t>
            </w:r>
            <w:r>
              <w:rPr>
                <w:rFonts w:ascii="Calibri"/>
                <w:spacing w:val="-3"/>
              </w:rPr>
              <w:t xml:space="preserve"> </w:t>
            </w:r>
            <w:r>
              <w:rPr>
                <w:rFonts w:ascii="Calibri"/>
                <w:spacing w:val="-1"/>
              </w:rPr>
              <w:t>been</w:t>
            </w:r>
            <w:r>
              <w:rPr>
                <w:rFonts w:ascii="Calibri"/>
                <w:spacing w:val="-2"/>
              </w:rPr>
              <w:t xml:space="preserve"> </w:t>
            </w:r>
            <w:r>
              <w:rPr>
                <w:rFonts w:ascii="Calibri"/>
              </w:rPr>
              <w:t>a</w:t>
            </w:r>
            <w:r>
              <w:rPr>
                <w:rFonts w:ascii="Calibri"/>
                <w:spacing w:val="29"/>
              </w:rPr>
              <w:t xml:space="preserve"> </w:t>
            </w:r>
            <w:r>
              <w:rPr>
                <w:rFonts w:ascii="Calibri"/>
                <w:spacing w:val="-1"/>
              </w:rPr>
              <w:t>detailed</w:t>
            </w:r>
            <w:r>
              <w:rPr>
                <w:rFonts w:ascii="Calibri"/>
                <w:spacing w:val="-3"/>
              </w:rPr>
              <w:t xml:space="preserve"> </w:t>
            </w:r>
            <w:r>
              <w:rPr>
                <w:rFonts w:ascii="Calibri"/>
                <w:spacing w:val="-1"/>
              </w:rPr>
              <w:t>analysis</w:t>
            </w:r>
            <w:r>
              <w:rPr>
                <w:rFonts w:ascii="Calibri"/>
                <w:spacing w:val="23"/>
              </w:rPr>
              <w:t xml:space="preserve"> </w:t>
            </w:r>
            <w:r>
              <w:rPr>
                <w:rFonts w:ascii="Calibri"/>
              </w:rPr>
              <w:t>of</w:t>
            </w:r>
            <w:r>
              <w:rPr>
                <w:rFonts w:ascii="Calibri"/>
                <w:spacing w:val="-1"/>
              </w:rPr>
              <w:t xml:space="preserve"> sales and</w:t>
            </w:r>
            <w:r>
              <w:rPr>
                <w:rFonts w:ascii="Calibri"/>
                <w:spacing w:val="-3"/>
              </w:rPr>
              <w:t xml:space="preserve"> </w:t>
            </w:r>
            <w:r>
              <w:rPr>
                <w:rFonts w:ascii="Calibri"/>
                <w:spacing w:val="-1"/>
              </w:rPr>
              <w:t>major</w:t>
            </w:r>
            <w:r>
              <w:rPr>
                <w:rFonts w:ascii="Calibri"/>
                <w:spacing w:val="29"/>
                <w:w w:val="99"/>
              </w:rPr>
              <w:t xml:space="preserve"> </w:t>
            </w:r>
            <w:r>
              <w:rPr>
                <w:rFonts w:ascii="Calibri"/>
                <w:spacing w:val="-1"/>
              </w:rPr>
              <w:t>expenses</w:t>
            </w:r>
            <w:r>
              <w:rPr>
                <w:rFonts w:ascii="Calibri"/>
                <w:spacing w:val="-6"/>
              </w:rPr>
              <w:t xml:space="preserve"> </w:t>
            </w:r>
            <w:r>
              <w:rPr>
                <w:rFonts w:ascii="Calibri"/>
                <w:spacing w:val="-1"/>
              </w:rPr>
              <w:t>by</w:t>
            </w:r>
            <w:r>
              <w:rPr>
                <w:rFonts w:ascii="Calibri"/>
                <w:spacing w:val="27"/>
                <w:w w:val="99"/>
              </w:rPr>
              <w:t xml:space="preserve"> </w:t>
            </w:r>
            <w:r>
              <w:rPr>
                <w:rFonts w:ascii="Calibri"/>
                <w:spacing w:val="-1"/>
              </w:rPr>
              <w:t>product</w:t>
            </w:r>
            <w:r>
              <w:rPr>
                <w:rFonts w:ascii="Calibri"/>
                <w:spacing w:val="-2"/>
              </w:rPr>
              <w:t xml:space="preserve"> </w:t>
            </w:r>
            <w:r>
              <w:rPr>
                <w:rFonts w:ascii="Calibri"/>
                <w:spacing w:val="-1"/>
              </w:rPr>
              <w:t>line</w:t>
            </w:r>
            <w:r>
              <w:rPr>
                <w:rFonts w:ascii="Calibri"/>
                <w:spacing w:val="-2"/>
              </w:rPr>
              <w:t xml:space="preserve"> </w:t>
            </w:r>
            <w:r>
              <w:rPr>
                <w:rFonts w:ascii="Calibri"/>
                <w:spacing w:val="-1"/>
              </w:rPr>
              <w:t>and</w:t>
            </w:r>
            <w:r>
              <w:rPr>
                <w:rFonts w:ascii="Calibri"/>
                <w:spacing w:val="21"/>
              </w:rPr>
              <w:t xml:space="preserve"> </w:t>
            </w:r>
            <w:r>
              <w:rPr>
                <w:rFonts w:ascii="Calibri"/>
                <w:spacing w:val="-1"/>
              </w:rPr>
              <w:t>geographic</w:t>
            </w:r>
            <w:r>
              <w:rPr>
                <w:rFonts w:ascii="Calibri"/>
                <w:spacing w:val="27"/>
              </w:rPr>
              <w:t xml:space="preserve"> </w:t>
            </w:r>
            <w:r>
              <w:rPr>
                <w:rFonts w:ascii="Calibri"/>
                <w:spacing w:val="-1"/>
              </w:rPr>
              <w:t>territory?</w:t>
            </w:r>
          </w:p>
          <w:p w:rsidR="00823286" w:rsidRDefault="00823286" w:rsidP="00EE7B93">
            <w:pPr>
              <w:pStyle w:val="TableParagraph"/>
              <w:spacing w:line="259" w:lineRule="auto"/>
              <w:ind w:left="103" w:right="220"/>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212CFB" w:rsidRDefault="00212CFB" w:rsidP="00EE7B93">
            <w:pPr>
              <w:rPr>
                <w:sz w:val="28"/>
                <w:szCs w:val="28"/>
              </w:rPr>
            </w:pPr>
            <w:r>
              <w:t xml:space="preserve"> </w:t>
            </w:r>
            <w:r w:rsidRPr="005D2B33">
              <w:rPr>
                <w:sz w:val="28"/>
                <w:szCs w:val="28"/>
              </w:rPr>
              <w:t>√</w:t>
            </w:r>
          </w:p>
          <w:p w:rsidR="00212CFB" w:rsidRDefault="00212CFB" w:rsidP="00EE7B93">
            <w:pPr>
              <w:rPr>
                <w:sz w:val="28"/>
                <w:szCs w:val="28"/>
              </w:rPr>
            </w:pPr>
          </w:p>
          <w:p w:rsidR="00212CFB" w:rsidRDefault="00212CFB" w:rsidP="00EE7B93">
            <w:r>
              <w:rPr>
                <w:sz w:val="28"/>
                <w:szCs w:val="28"/>
              </w:rPr>
              <w:t xml:space="preserve"> </w:t>
            </w:r>
          </w:p>
          <w:p w:rsidR="00212CFB" w:rsidRDefault="00212CFB" w:rsidP="00EE7B93"/>
          <w:p w:rsidR="00212CFB" w:rsidRDefault="00212CFB" w:rsidP="00EE7B93"/>
          <w:p w:rsidR="00212CFB" w:rsidRDefault="00212CFB" w:rsidP="00EE7B93"/>
          <w:p w:rsidR="00212CFB" w:rsidRDefault="00212CFB" w:rsidP="00EE7B93">
            <w:pPr>
              <w:rPr>
                <w:sz w:val="28"/>
                <w:szCs w:val="28"/>
              </w:rPr>
            </w:pPr>
            <w:r>
              <w:t xml:space="preserve"> </w:t>
            </w:r>
            <w:r w:rsidRPr="005D2B33">
              <w:rPr>
                <w:sz w:val="28"/>
                <w:szCs w:val="28"/>
              </w:rPr>
              <w:t>√</w:t>
            </w:r>
          </w:p>
          <w:p w:rsidR="00212CFB" w:rsidRDefault="00212CFB" w:rsidP="00EE7B93">
            <w:pPr>
              <w:rPr>
                <w:sz w:val="28"/>
                <w:szCs w:val="28"/>
              </w:rPr>
            </w:pPr>
          </w:p>
          <w:p w:rsidR="00212CFB" w:rsidRDefault="00212CFB" w:rsidP="00EE7B93">
            <w:pPr>
              <w:rPr>
                <w:sz w:val="28"/>
                <w:szCs w:val="28"/>
              </w:rPr>
            </w:pPr>
          </w:p>
          <w:p w:rsidR="00212CFB" w:rsidRDefault="00212CFB" w:rsidP="00EE7B93">
            <w:r>
              <w:rPr>
                <w:sz w:val="28"/>
                <w:szCs w:val="28"/>
              </w:rP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p w:rsidR="00212CFB" w:rsidRDefault="00212CFB" w:rsidP="00EE7B93"/>
          <w:p w:rsidR="00212CFB" w:rsidRDefault="00212CFB" w:rsidP="00EE7B93"/>
          <w:p w:rsidR="00212CFB" w:rsidRDefault="00212CFB" w:rsidP="00EE7B93">
            <w:pPr>
              <w:rPr>
                <w:color w:val="FF0000"/>
                <w:sz w:val="28"/>
                <w:szCs w:val="28"/>
              </w:rPr>
            </w:pPr>
            <w:r>
              <w:t xml:space="preserve"> </w:t>
            </w:r>
            <w:r w:rsidRPr="00212CFB">
              <w:rPr>
                <w:color w:val="FF0000"/>
                <w:sz w:val="28"/>
                <w:szCs w:val="28"/>
              </w:rPr>
              <w:t>√</w:t>
            </w:r>
          </w:p>
          <w:p w:rsidR="00212CFB" w:rsidRDefault="00212CFB" w:rsidP="00EE7B93">
            <w:pPr>
              <w:rPr>
                <w:color w:val="FF0000"/>
                <w:sz w:val="28"/>
                <w:szCs w:val="28"/>
              </w:rPr>
            </w:pPr>
          </w:p>
          <w:p w:rsidR="00212CFB" w:rsidRDefault="00212CFB" w:rsidP="00EE7B93">
            <w:r w:rsidRPr="00212CFB">
              <w:rPr>
                <w:color w:val="FF0000"/>
                <w:sz w:val="28"/>
                <w:szCs w:val="28"/>
              </w:rPr>
              <w:t>√</w:t>
            </w:r>
          </w:p>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Pr="00212CFB" w:rsidRDefault="00212CFB" w:rsidP="00EE7B93">
            <w:pPr>
              <w:rPr>
                <w:sz w:val="16"/>
                <w:szCs w:val="16"/>
              </w:rPr>
            </w:pPr>
          </w:p>
          <w:p w:rsidR="00212CFB" w:rsidRPr="00212CFB" w:rsidRDefault="00212CFB" w:rsidP="00EE7B93">
            <w:pPr>
              <w:rPr>
                <w:sz w:val="16"/>
                <w:szCs w:val="16"/>
              </w:rPr>
            </w:pPr>
          </w:p>
          <w:p w:rsidR="00212CFB" w:rsidRDefault="00212CFB" w:rsidP="00EE7B93">
            <w:pPr>
              <w:rPr>
                <w:sz w:val="18"/>
                <w:szCs w:val="18"/>
              </w:rPr>
            </w:pPr>
            <w:r w:rsidRPr="00212CFB">
              <w:rPr>
                <w:sz w:val="18"/>
                <w:szCs w:val="18"/>
              </w:rPr>
              <w:t xml:space="preserve"> </w:t>
            </w:r>
          </w:p>
          <w:p w:rsidR="00212CFB" w:rsidRDefault="00212CFB" w:rsidP="00EE7B93">
            <w:r w:rsidRPr="005D2B33">
              <w:rPr>
                <w:sz w:val="28"/>
                <w:szCs w:val="28"/>
              </w:rPr>
              <w:t>√</w:t>
            </w:r>
          </w:p>
          <w:p w:rsidR="00212CFB" w:rsidRDefault="00212CFB" w:rsidP="00EE7B93">
            <w:r>
              <w:t xml:space="preserve"> </w:t>
            </w:r>
          </w:p>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212CFB" w:rsidRDefault="00212CFB" w:rsidP="00EE7B93"/>
          <w:p w:rsidR="00212CFB" w:rsidRDefault="00212CFB" w:rsidP="00EE7B93"/>
          <w:p w:rsidR="00212CFB" w:rsidRPr="00212CFB" w:rsidRDefault="00212CFB" w:rsidP="00EE7B93">
            <w:pPr>
              <w:rPr>
                <w:color w:val="FF0000"/>
              </w:rPr>
            </w:pPr>
            <w:r w:rsidRPr="00212CFB">
              <w:rPr>
                <w:color w:val="FF0000"/>
              </w:rPr>
              <w:t>Due to current staff shortages only the major accounts are being reconciled (high values and volumes)</w:t>
            </w:r>
          </w:p>
          <w:p w:rsidR="00212CFB" w:rsidRPr="00212CFB" w:rsidRDefault="00212CFB" w:rsidP="00EE7B93">
            <w:pPr>
              <w:rPr>
                <w:color w:val="FF0000"/>
                <w:sz w:val="18"/>
                <w:szCs w:val="18"/>
              </w:rPr>
            </w:pPr>
          </w:p>
          <w:p w:rsidR="00212CFB" w:rsidRDefault="00212CFB" w:rsidP="00EE7B93">
            <w:pPr>
              <w:rPr>
                <w:color w:val="FF0000"/>
              </w:rPr>
            </w:pPr>
            <w:r w:rsidRPr="00212CFB">
              <w:rPr>
                <w:color w:val="FF0000"/>
              </w:rPr>
              <w:t>Due to current staff shortages only the major accounts are being reconciled (high values and volumes)</w:t>
            </w:r>
          </w:p>
          <w:p w:rsidR="00212CFB" w:rsidRPr="00212CFB" w:rsidRDefault="00212CFB" w:rsidP="00EE7B93">
            <w:pPr>
              <w:rPr>
                <w:color w:val="FF0000"/>
                <w:sz w:val="16"/>
                <w:szCs w:val="16"/>
              </w:rPr>
            </w:pPr>
          </w:p>
          <w:p w:rsidR="00212CFB" w:rsidRDefault="00212CFB" w:rsidP="00EE7B93">
            <w:r>
              <w:t>This is done quarterly.</w:t>
            </w:r>
          </w:p>
          <w:p w:rsidR="00212CFB" w:rsidRDefault="00212CFB" w:rsidP="00EE7B93"/>
          <w:p w:rsidR="00212CFB" w:rsidRDefault="00212CFB" w:rsidP="00EE7B93"/>
          <w:p w:rsidR="00212CFB" w:rsidRDefault="00212CFB" w:rsidP="00EE7B93">
            <w:r>
              <w:t>This is done quarterly.</w:t>
            </w:r>
          </w:p>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5D2B33">
        <w:trPr>
          <w:trHeight w:hRule="exact" w:val="12622"/>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before="158"/>
              <w:ind w:left="103"/>
              <w:rPr>
                <w:rFonts w:ascii="Calibri" w:eastAsia="Calibri" w:hAnsi="Calibri" w:cs="Calibri"/>
              </w:rPr>
            </w:pPr>
            <w:r>
              <w:rPr>
                <w:rFonts w:ascii="Calibri"/>
                <w:b/>
                <w:spacing w:val="-1"/>
              </w:rPr>
              <w:lastRenderedPageBreak/>
              <w:t>e.</w:t>
            </w:r>
            <w:r>
              <w:rPr>
                <w:rFonts w:ascii="Calibri"/>
                <w:b/>
                <w:spacing w:val="-7"/>
              </w:rPr>
              <w:t xml:space="preserve"> </w:t>
            </w:r>
            <w:r>
              <w:rPr>
                <w:rFonts w:ascii="Calibri"/>
                <w:b/>
                <w:spacing w:val="-1"/>
              </w:rPr>
              <w:t>Supervision</w:t>
            </w:r>
          </w:p>
          <w:p w:rsidR="00823286" w:rsidRDefault="00823286" w:rsidP="00EE7B93">
            <w:pPr>
              <w:pStyle w:val="TableParagraph"/>
              <w:rPr>
                <w:rFonts w:ascii="Times New Roman" w:eastAsia="Times New Roman" w:hAnsi="Times New Roman" w:cs="Times New Roman"/>
              </w:rPr>
            </w:pPr>
          </w:p>
          <w:p w:rsidR="00A84821" w:rsidRDefault="00823286" w:rsidP="00A84821">
            <w:pPr>
              <w:pStyle w:val="TableParagraph"/>
              <w:spacing w:line="258" w:lineRule="auto"/>
              <w:ind w:left="103" w:right="312"/>
              <w:rPr>
                <w:rFonts w:ascii="Calibri" w:eastAsia="Calibri" w:hAnsi="Calibri" w:cs="Calibri"/>
              </w:rPr>
            </w:pPr>
            <w:r>
              <w:rPr>
                <w:rFonts w:ascii="Calibri"/>
                <w:spacing w:val="-1"/>
              </w:rPr>
              <w:t>Are</w:t>
            </w:r>
            <w:r>
              <w:rPr>
                <w:rFonts w:ascii="Calibri"/>
                <w:spacing w:val="-4"/>
              </w:rPr>
              <w:t xml:space="preserve"> </w:t>
            </w:r>
            <w:r>
              <w:rPr>
                <w:rFonts w:ascii="Calibri"/>
                <w:spacing w:val="-1"/>
              </w:rPr>
              <w:t>supervisors</w:t>
            </w:r>
            <w:r>
              <w:rPr>
                <w:rFonts w:ascii="Calibri"/>
                <w:spacing w:val="21"/>
              </w:rPr>
              <w:t xml:space="preserve"> </w:t>
            </w:r>
            <w:r>
              <w:rPr>
                <w:rFonts w:ascii="Calibri"/>
                <w:spacing w:val="-1"/>
              </w:rPr>
              <w:t>and</w:t>
            </w:r>
            <w:r>
              <w:rPr>
                <w:rFonts w:ascii="Calibri"/>
                <w:spacing w:val="-2"/>
              </w:rPr>
              <w:t xml:space="preserve"> </w:t>
            </w:r>
            <w:r>
              <w:rPr>
                <w:rFonts w:ascii="Calibri"/>
                <w:spacing w:val="-1"/>
              </w:rPr>
              <w:t>managers</w:t>
            </w:r>
            <w:r>
              <w:rPr>
                <w:rFonts w:ascii="Calibri"/>
                <w:spacing w:val="29"/>
              </w:rPr>
              <w:t xml:space="preserve"> </w:t>
            </w:r>
            <w:r>
              <w:rPr>
                <w:rFonts w:ascii="Calibri"/>
              </w:rPr>
              <w:t>aware</w:t>
            </w:r>
            <w:r>
              <w:rPr>
                <w:rFonts w:ascii="Calibri"/>
                <w:spacing w:val="-1"/>
              </w:rPr>
              <w:t xml:space="preserve"> </w:t>
            </w:r>
            <w:r>
              <w:rPr>
                <w:rFonts w:ascii="Calibri"/>
              </w:rPr>
              <w:t xml:space="preserve">of </w:t>
            </w:r>
            <w:r>
              <w:rPr>
                <w:rFonts w:ascii="Calibri"/>
                <w:spacing w:val="-1"/>
              </w:rPr>
              <w:t>fraud</w:t>
            </w:r>
            <w:r>
              <w:rPr>
                <w:rFonts w:ascii="Calibri"/>
                <w:spacing w:val="25"/>
              </w:rPr>
              <w:t xml:space="preserve"> </w:t>
            </w:r>
            <w:r>
              <w:rPr>
                <w:rFonts w:ascii="Calibri"/>
                <w:spacing w:val="-1"/>
              </w:rPr>
              <w:t>indicators and are</w:t>
            </w:r>
            <w:r>
              <w:rPr>
                <w:rFonts w:ascii="Calibri"/>
                <w:spacing w:val="23"/>
                <w:w w:val="99"/>
              </w:rPr>
              <w:t xml:space="preserve"> </w:t>
            </w:r>
            <w:r>
              <w:rPr>
                <w:rFonts w:ascii="Calibri"/>
                <w:spacing w:val="-1"/>
              </w:rPr>
              <w:t>they</w:t>
            </w:r>
            <w:r>
              <w:rPr>
                <w:rFonts w:ascii="Calibri"/>
                <w:spacing w:val="-2"/>
              </w:rPr>
              <w:t xml:space="preserve"> </w:t>
            </w:r>
            <w:r>
              <w:rPr>
                <w:rFonts w:ascii="Calibri"/>
                <w:spacing w:val="-1"/>
              </w:rPr>
              <w:t>alert</w:t>
            </w:r>
            <w:r>
              <w:rPr>
                <w:rFonts w:ascii="Calibri"/>
                <w:spacing w:val="-4"/>
              </w:rPr>
              <w:t xml:space="preserve"> </w:t>
            </w:r>
            <w:r>
              <w:rPr>
                <w:rFonts w:ascii="Calibri"/>
                <w:spacing w:val="-1"/>
              </w:rPr>
              <w:t>when</w:t>
            </w:r>
            <w:r>
              <w:rPr>
                <w:rFonts w:ascii="Calibri"/>
                <w:spacing w:val="-2"/>
              </w:rPr>
              <w:t xml:space="preserve"> </w:t>
            </w:r>
            <w:r>
              <w:rPr>
                <w:rFonts w:ascii="Calibri"/>
              </w:rPr>
              <w:t>an</w:t>
            </w:r>
            <w:r>
              <w:rPr>
                <w:rFonts w:ascii="Calibri"/>
                <w:spacing w:val="28"/>
              </w:rPr>
              <w:t xml:space="preserve"> </w:t>
            </w:r>
            <w:r>
              <w:rPr>
                <w:rFonts w:ascii="Calibri"/>
                <w:spacing w:val="-1"/>
              </w:rPr>
              <w:t>unusual</w:t>
            </w:r>
            <w:r>
              <w:rPr>
                <w:rFonts w:ascii="Calibri"/>
                <w:spacing w:val="-4"/>
              </w:rPr>
              <w:t xml:space="preserve"> </w:t>
            </w:r>
            <w:r>
              <w:rPr>
                <w:rFonts w:ascii="Calibri"/>
              </w:rPr>
              <w:t>event</w:t>
            </w:r>
            <w:r>
              <w:rPr>
                <w:rFonts w:ascii="Calibri"/>
                <w:spacing w:val="23"/>
                <w:w w:val="99"/>
              </w:rPr>
              <w:t xml:space="preserve"> </w:t>
            </w:r>
            <w:r>
              <w:rPr>
                <w:rFonts w:ascii="Calibri"/>
              </w:rPr>
              <w:t>occurs</w:t>
            </w:r>
            <w:r>
              <w:rPr>
                <w:rFonts w:ascii="Calibri"/>
                <w:spacing w:val="-4"/>
              </w:rPr>
              <w:t xml:space="preserve"> </w:t>
            </w:r>
            <w:r>
              <w:rPr>
                <w:rFonts w:ascii="Calibri"/>
              </w:rPr>
              <w:t>or</w:t>
            </w:r>
            <w:r>
              <w:rPr>
                <w:rFonts w:ascii="Calibri"/>
                <w:spacing w:val="-3"/>
              </w:rPr>
              <w:t xml:space="preserve"> </w:t>
            </w:r>
            <w:r>
              <w:rPr>
                <w:rFonts w:ascii="Calibri"/>
                <w:spacing w:val="-1"/>
              </w:rPr>
              <w:t xml:space="preserve">when </w:t>
            </w:r>
            <w:r>
              <w:rPr>
                <w:rFonts w:ascii="Calibri"/>
              </w:rPr>
              <w:t>a</w:t>
            </w:r>
            <w:r w:rsidR="00A84821">
              <w:rPr>
                <w:rFonts w:ascii="Calibri"/>
              </w:rPr>
              <w:t xml:space="preserve"> </w:t>
            </w:r>
            <w:r w:rsidR="00A84821">
              <w:rPr>
                <w:rFonts w:ascii="Calibri"/>
                <w:spacing w:val="-1"/>
              </w:rPr>
              <w:t>supplier</w:t>
            </w:r>
            <w:r w:rsidR="00A84821">
              <w:rPr>
                <w:rFonts w:ascii="Calibri"/>
                <w:spacing w:val="-2"/>
              </w:rPr>
              <w:t xml:space="preserve"> </w:t>
            </w:r>
            <w:r w:rsidR="00A84821">
              <w:rPr>
                <w:rFonts w:ascii="Calibri"/>
              </w:rPr>
              <w:t>or</w:t>
            </w:r>
            <w:r w:rsidR="00A84821">
              <w:rPr>
                <w:rFonts w:ascii="Calibri"/>
                <w:spacing w:val="26"/>
                <w:w w:val="99"/>
              </w:rPr>
              <w:t xml:space="preserve"> </w:t>
            </w:r>
            <w:r w:rsidR="00A84821">
              <w:rPr>
                <w:rFonts w:ascii="Calibri"/>
                <w:spacing w:val="-1"/>
              </w:rPr>
              <w:t>customer</w:t>
            </w:r>
            <w:r w:rsidR="00A84821">
              <w:rPr>
                <w:rFonts w:ascii="Calibri"/>
                <w:spacing w:val="27"/>
                <w:w w:val="99"/>
              </w:rPr>
              <w:t xml:space="preserve"> </w:t>
            </w:r>
            <w:r w:rsidR="00A84821">
              <w:rPr>
                <w:rFonts w:ascii="Calibri"/>
                <w:spacing w:val="-1"/>
              </w:rPr>
              <w:t>complains</w:t>
            </w:r>
            <w:r w:rsidR="00A84821">
              <w:rPr>
                <w:rFonts w:ascii="Calibri"/>
                <w:spacing w:val="-2"/>
              </w:rPr>
              <w:t xml:space="preserve"> </w:t>
            </w:r>
            <w:r w:rsidR="00A84821">
              <w:rPr>
                <w:rFonts w:ascii="Calibri"/>
                <w:spacing w:val="-1"/>
              </w:rPr>
              <w:t>about</w:t>
            </w:r>
            <w:r w:rsidR="00A84821">
              <w:rPr>
                <w:rFonts w:ascii="Calibri"/>
                <w:spacing w:val="23"/>
                <w:w w:val="99"/>
              </w:rPr>
              <w:t xml:space="preserve"> </w:t>
            </w:r>
            <w:r w:rsidR="00A84821">
              <w:rPr>
                <w:rFonts w:ascii="Calibri"/>
                <w:spacing w:val="-1"/>
              </w:rPr>
              <w:t>their</w:t>
            </w:r>
            <w:r w:rsidR="00A84821">
              <w:rPr>
                <w:rFonts w:ascii="Calibri"/>
                <w:spacing w:val="-4"/>
              </w:rPr>
              <w:t xml:space="preserve"> </w:t>
            </w:r>
            <w:r w:rsidR="00A84821">
              <w:rPr>
                <w:rFonts w:ascii="Calibri"/>
                <w:spacing w:val="-1"/>
              </w:rPr>
              <w:t>accounts?</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
              <w:rPr>
                <w:rFonts w:ascii="Times New Roman" w:eastAsia="Times New Roman" w:hAnsi="Times New Roman" w:cs="Times New Roman"/>
                <w:sz w:val="31"/>
                <w:szCs w:val="31"/>
              </w:rPr>
            </w:pPr>
          </w:p>
          <w:p w:rsidR="00A84821" w:rsidRDefault="00A84821" w:rsidP="00A84821">
            <w:pPr>
              <w:pStyle w:val="TableParagraph"/>
              <w:spacing w:line="259" w:lineRule="auto"/>
              <w:ind w:left="103" w:right="478"/>
              <w:rPr>
                <w:rFonts w:ascii="Calibri" w:eastAsia="Calibri" w:hAnsi="Calibri" w:cs="Calibri"/>
              </w:rPr>
            </w:pPr>
            <w:r>
              <w:rPr>
                <w:rFonts w:ascii="Calibri"/>
              </w:rPr>
              <w:t>Do</w:t>
            </w:r>
            <w:r>
              <w:rPr>
                <w:rFonts w:ascii="Calibri"/>
                <w:spacing w:val="-4"/>
              </w:rPr>
              <w:t xml:space="preserve"> </w:t>
            </w:r>
            <w:r>
              <w:rPr>
                <w:rFonts w:ascii="Calibri"/>
                <w:spacing w:val="-1"/>
              </w:rPr>
              <w:t>supervisors</w:t>
            </w:r>
            <w:r>
              <w:rPr>
                <w:rFonts w:ascii="Calibri"/>
                <w:spacing w:val="20"/>
              </w:rPr>
              <w:t xml:space="preserve"> </w:t>
            </w:r>
            <w:r>
              <w:rPr>
                <w:rFonts w:ascii="Calibri"/>
                <w:spacing w:val="-1"/>
              </w:rPr>
              <w:t>and</w:t>
            </w:r>
            <w:r>
              <w:rPr>
                <w:rFonts w:ascii="Calibri"/>
                <w:spacing w:val="-2"/>
              </w:rPr>
              <w:t xml:space="preserve"> </w:t>
            </w:r>
            <w:r>
              <w:rPr>
                <w:rFonts w:ascii="Calibri"/>
                <w:spacing w:val="-1"/>
              </w:rPr>
              <w:t>managers</w:t>
            </w:r>
          </w:p>
          <w:p w:rsidR="00A84821" w:rsidRDefault="00A84821" w:rsidP="00A84821">
            <w:pPr>
              <w:pStyle w:val="TableParagraph"/>
              <w:spacing w:line="259" w:lineRule="auto"/>
              <w:ind w:left="103" w:right="110"/>
              <w:rPr>
                <w:rFonts w:ascii="Calibri" w:eastAsia="Calibri" w:hAnsi="Calibri" w:cs="Calibri"/>
              </w:rPr>
            </w:pPr>
            <w:r>
              <w:rPr>
                <w:rFonts w:ascii="Calibri"/>
                <w:spacing w:val="-1"/>
              </w:rPr>
              <w:t>diligently carry</w:t>
            </w:r>
            <w:r>
              <w:rPr>
                <w:rFonts w:ascii="Calibri"/>
                <w:spacing w:val="-3"/>
              </w:rPr>
              <w:t xml:space="preserve"> </w:t>
            </w:r>
            <w:r>
              <w:rPr>
                <w:rFonts w:ascii="Calibri"/>
              </w:rPr>
              <w:t>out</w:t>
            </w:r>
            <w:r>
              <w:rPr>
                <w:rFonts w:ascii="Calibri"/>
                <w:spacing w:val="30"/>
                <w:w w:val="99"/>
              </w:rPr>
              <w:t xml:space="preserve"> </w:t>
            </w:r>
            <w:r>
              <w:rPr>
                <w:rFonts w:ascii="Calibri"/>
                <w:spacing w:val="-1"/>
              </w:rPr>
              <w:t>employee</w:t>
            </w:r>
            <w:r>
              <w:rPr>
                <w:rFonts w:ascii="Calibri"/>
                <w:spacing w:val="24"/>
                <w:w w:val="99"/>
              </w:rPr>
              <w:t xml:space="preserve"> </w:t>
            </w:r>
            <w:r>
              <w:rPr>
                <w:rFonts w:ascii="Calibri"/>
                <w:spacing w:val="-1"/>
              </w:rPr>
              <w:t>performance</w:t>
            </w:r>
            <w:r>
              <w:rPr>
                <w:rFonts w:ascii="Calibri"/>
                <w:spacing w:val="28"/>
                <w:w w:val="99"/>
              </w:rPr>
              <w:t xml:space="preserve"> </w:t>
            </w:r>
            <w:r>
              <w:rPr>
                <w:rFonts w:ascii="Calibri"/>
                <w:spacing w:val="-1"/>
              </w:rPr>
              <w:t>reviews</w:t>
            </w:r>
            <w:r>
              <w:rPr>
                <w:rFonts w:ascii="Calibri"/>
                <w:spacing w:val="-4"/>
              </w:rPr>
              <w:t xml:space="preserve"> </w:t>
            </w:r>
            <w:r>
              <w:rPr>
                <w:rFonts w:ascii="Calibri"/>
                <w:spacing w:val="-2"/>
              </w:rPr>
              <w:t>by</w:t>
            </w:r>
            <w:r>
              <w:rPr>
                <w:rFonts w:ascii="Calibri"/>
                <w:spacing w:val="27"/>
                <w:w w:val="99"/>
              </w:rPr>
              <w:t xml:space="preserve"> </w:t>
            </w:r>
            <w:r>
              <w:rPr>
                <w:rFonts w:ascii="Calibri"/>
                <w:spacing w:val="-1"/>
              </w:rPr>
              <w:t>conducting</w:t>
            </w:r>
            <w:r>
              <w:rPr>
                <w:rFonts w:ascii="Calibri"/>
                <w:spacing w:val="27"/>
                <w:w w:val="99"/>
              </w:rPr>
              <w:t xml:space="preserve"> </w:t>
            </w:r>
            <w:r>
              <w:rPr>
                <w:rFonts w:ascii="Calibri"/>
                <w:spacing w:val="-1"/>
              </w:rPr>
              <w:t>account</w:t>
            </w:r>
            <w:r>
              <w:rPr>
                <w:rFonts w:ascii="Calibri"/>
                <w:spacing w:val="26"/>
                <w:w w:val="99"/>
              </w:rPr>
              <w:t xml:space="preserve"> </w:t>
            </w:r>
            <w:r>
              <w:rPr>
                <w:rFonts w:ascii="Calibri"/>
                <w:spacing w:val="-1"/>
              </w:rPr>
              <w:t>reconciliations</w:t>
            </w:r>
            <w:r>
              <w:rPr>
                <w:rFonts w:ascii="Calibri"/>
                <w:spacing w:val="-7"/>
              </w:rPr>
              <w:t xml:space="preserve"> </w:t>
            </w:r>
            <w:r>
              <w:rPr>
                <w:rFonts w:ascii="Calibri"/>
                <w:spacing w:val="-1"/>
              </w:rPr>
              <w:t>and</w:t>
            </w:r>
            <w:r>
              <w:rPr>
                <w:rFonts w:ascii="Calibri"/>
                <w:spacing w:val="29"/>
              </w:rPr>
              <w:t xml:space="preserve"> </w:t>
            </w:r>
            <w:r>
              <w:rPr>
                <w:rFonts w:ascii="Calibri"/>
              </w:rPr>
              <w:t>even</w:t>
            </w:r>
            <w:r>
              <w:rPr>
                <w:rFonts w:ascii="Calibri"/>
                <w:spacing w:val="-10"/>
              </w:rPr>
              <w:t xml:space="preserve"> </w:t>
            </w:r>
            <w:r>
              <w:rPr>
                <w:rFonts w:ascii="Calibri"/>
                <w:spacing w:val="-1"/>
              </w:rPr>
              <w:t>(where</w:t>
            </w:r>
            <w:r>
              <w:rPr>
                <w:rFonts w:ascii="Calibri"/>
                <w:spacing w:val="23"/>
                <w:w w:val="99"/>
              </w:rPr>
              <w:t xml:space="preserve"> </w:t>
            </w:r>
            <w:r>
              <w:rPr>
                <w:rFonts w:ascii="Calibri"/>
                <w:spacing w:val="-1"/>
              </w:rPr>
              <w:t>appropriate and</w:t>
            </w:r>
            <w:r>
              <w:rPr>
                <w:rFonts w:ascii="Calibri"/>
                <w:spacing w:val="23"/>
              </w:rPr>
              <w:t xml:space="preserve"> </w:t>
            </w:r>
            <w:r>
              <w:rPr>
                <w:rFonts w:ascii="Calibri"/>
                <w:spacing w:val="-1"/>
              </w:rPr>
              <w:t>required)</w:t>
            </w:r>
            <w:r>
              <w:rPr>
                <w:rFonts w:ascii="Calibri"/>
                <w:spacing w:val="-6"/>
              </w:rPr>
              <w:t xml:space="preserve"> </w:t>
            </w:r>
            <w:r>
              <w:rPr>
                <w:rFonts w:ascii="Calibri"/>
                <w:spacing w:val="-1"/>
              </w:rPr>
              <w:t>asking</w:t>
            </w:r>
            <w:r>
              <w:rPr>
                <w:rFonts w:ascii="Calibri"/>
                <w:spacing w:val="23"/>
                <w:w w:val="99"/>
              </w:rPr>
              <w:t xml:space="preserve"> </w:t>
            </w:r>
            <w:r>
              <w:rPr>
                <w:rFonts w:ascii="Calibri"/>
                <w:spacing w:val="-1"/>
              </w:rPr>
              <w:t>the</w:t>
            </w:r>
            <w:r>
              <w:rPr>
                <w:rFonts w:ascii="Calibri"/>
                <w:spacing w:val="-3"/>
              </w:rPr>
              <w:t xml:space="preserve"> </w:t>
            </w:r>
            <w:r>
              <w:rPr>
                <w:rFonts w:ascii="Calibri"/>
                <w:spacing w:val="-1"/>
              </w:rPr>
              <w:t>employee</w:t>
            </w:r>
            <w:r>
              <w:rPr>
                <w:rFonts w:ascii="Calibri"/>
                <w:spacing w:val="-2"/>
              </w:rPr>
              <w:t xml:space="preserve"> </w:t>
            </w:r>
            <w:r>
              <w:rPr>
                <w:rFonts w:ascii="Calibri"/>
                <w:spacing w:val="-1"/>
              </w:rPr>
              <w:t>to</w:t>
            </w:r>
          </w:p>
          <w:p w:rsidR="00A84821" w:rsidRDefault="00A84821" w:rsidP="00A84821">
            <w:pPr>
              <w:pStyle w:val="TableParagraph"/>
              <w:spacing w:line="257" w:lineRule="auto"/>
              <w:ind w:left="103" w:right="459"/>
              <w:rPr>
                <w:rFonts w:ascii="Calibri" w:eastAsia="Calibri" w:hAnsi="Calibri" w:cs="Calibri"/>
              </w:rPr>
            </w:pPr>
            <w:proofErr w:type="gramStart"/>
            <w:r>
              <w:rPr>
                <w:rFonts w:ascii="Calibri"/>
                <w:spacing w:val="-1"/>
              </w:rPr>
              <w:t>re-perform</w:t>
            </w:r>
            <w:proofErr w:type="gramEnd"/>
            <w:r>
              <w:rPr>
                <w:rFonts w:ascii="Calibri"/>
                <w:spacing w:val="-7"/>
              </w:rPr>
              <w:t xml:space="preserve"> </w:t>
            </w:r>
            <w:r>
              <w:rPr>
                <w:rFonts w:ascii="Calibri"/>
                <w:spacing w:val="-1"/>
              </w:rPr>
              <w:t>the</w:t>
            </w:r>
            <w:r>
              <w:rPr>
                <w:rFonts w:ascii="Calibri"/>
                <w:spacing w:val="28"/>
                <w:w w:val="99"/>
              </w:rPr>
              <w:t xml:space="preserve"> </w:t>
            </w:r>
            <w:r>
              <w:rPr>
                <w:rFonts w:ascii="Calibri"/>
              </w:rPr>
              <w:t>task?</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3"/>
              <w:rPr>
                <w:rFonts w:ascii="Times New Roman" w:eastAsia="Times New Roman" w:hAnsi="Times New Roman" w:cs="Times New Roman"/>
                <w:sz w:val="31"/>
                <w:szCs w:val="31"/>
              </w:rPr>
            </w:pPr>
          </w:p>
          <w:p w:rsidR="00A84821" w:rsidRDefault="00A84821" w:rsidP="00A84821">
            <w:pPr>
              <w:pStyle w:val="TableParagraph"/>
              <w:spacing w:line="259" w:lineRule="auto"/>
              <w:ind w:left="103" w:right="102"/>
              <w:rPr>
                <w:rFonts w:ascii="Calibri" w:eastAsia="Calibri" w:hAnsi="Calibri" w:cs="Calibri"/>
              </w:rPr>
            </w:pPr>
            <w:r>
              <w:rPr>
                <w:rFonts w:ascii="Calibri"/>
              </w:rPr>
              <w:t>For</w:t>
            </w:r>
            <w:r>
              <w:rPr>
                <w:rFonts w:ascii="Calibri"/>
                <w:spacing w:val="-2"/>
              </w:rPr>
              <w:t xml:space="preserve"> </w:t>
            </w:r>
            <w:r>
              <w:rPr>
                <w:rFonts w:ascii="Calibri"/>
                <w:spacing w:val="-1"/>
              </w:rPr>
              <w:t>smaller</w:t>
            </w:r>
            <w:r>
              <w:rPr>
                <w:rFonts w:ascii="Calibri"/>
                <w:spacing w:val="26"/>
                <w:w w:val="99"/>
              </w:rPr>
              <w:t xml:space="preserve"> </w:t>
            </w:r>
            <w:r>
              <w:rPr>
                <w:rFonts w:ascii="Calibri"/>
                <w:spacing w:val="-1"/>
              </w:rPr>
              <w:t>businesses</w:t>
            </w:r>
            <w:r>
              <w:rPr>
                <w:rFonts w:ascii="Calibri"/>
                <w:spacing w:val="-6"/>
              </w:rPr>
              <w:t xml:space="preserve"> </w:t>
            </w:r>
            <w:r>
              <w:rPr>
                <w:rFonts w:ascii="Calibri"/>
                <w:spacing w:val="-1"/>
              </w:rPr>
              <w:t>where</w:t>
            </w:r>
            <w:r>
              <w:rPr>
                <w:rFonts w:ascii="Calibri"/>
                <w:spacing w:val="23"/>
                <w:w w:val="99"/>
              </w:rPr>
              <w:t xml:space="preserve"> </w:t>
            </w:r>
            <w:r>
              <w:rPr>
                <w:rFonts w:ascii="Calibri"/>
                <w:spacing w:val="-1"/>
              </w:rPr>
              <w:t>segregation</w:t>
            </w:r>
            <w:r>
              <w:rPr>
                <w:rFonts w:ascii="Calibri"/>
                <w:spacing w:val="-4"/>
              </w:rPr>
              <w:t xml:space="preserve"> </w:t>
            </w:r>
            <w:r>
              <w:rPr>
                <w:rFonts w:ascii="Calibri"/>
              </w:rPr>
              <w:t>of</w:t>
            </w:r>
            <w:r>
              <w:rPr>
                <w:rFonts w:ascii="Calibri"/>
                <w:spacing w:val="28"/>
              </w:rPr>
              <w:t xml:space="preserve"> </w:t>
            </w:r>
            <w:r>
              <w:rPr>
                <w:rFonts w:ascii="Calibri"/>
              </w:rPr>
              <w:t>tasks</w:t>
            </w:r>
            <w:r>
              <w:rPr>
                <w:rFonts w:ascii="Calibri"/>
                <w:spacing w:val="-1"/>
              </w:rPr>
              <w:t xml:space="preserve"> and duties </w:t>
            </w:r>
            <w:r>
              <w:rPr>
                <w:rFonts w:ascii="Calibri"/>
              </w:rPr>
              <w:t>is</w:t>
            </w:r>
            <w:r>
              <w:rPr>
                <w:rFonts w:ascii="Calibri"/>
                <w:spacing w:val="24"/>
              </w:rPr>
              <w:t xml:space="preserve"> </w:t>
            </w:r>
            <w:r>
              <w:rPr>
                <w:rFonts w:ascii="Calibri"/>
              </w:rPr>
              <w:t>not</w:t>
            </w:r>
            <w:r>
              <w:rPr>
                <w:rFonts w:ascii="Calibri"/>
                <w:spacing w:val="-1"/>
              </w:rPr>
              <w:t xml:space="preserve"> possible, </w:t>
            </w:r>
            <w:r>
              <w:rPr>
                <w:rFonts w:ascii="Calibri"/>
                <w:spacing w:val="-2"/>
              </w:rPr>
              <w:t>do</w:t>
            </w:r>
            <w:r>
              <w:rPr>
                <w:rFonts w:ascii="Calibri"/>
                <w:spacing w:val="28"/>
              </w:rPr>
              <w:t xml:space="preserve"> </w:t>
            </w:r>
            <w:r>
              <w:rPr>
                <w:rFonts w:ascii="Calibri"/>
                <w:spacing w:val="-1"/>
              </w:rPr>
              <w:t>managers</w:t>
            </w:r>
            <w:r>
              <w:rPr>
                <w:rFonts w:ascii="Calibri"/>
                <w:spacing w:val="-6"/>
              </w:rPr>
              <w:t xml:space="preserve"> </w:t>
            </w:r>
            <w:r>
              <w:rPr>
                <w:rFonts w:ascii="Calibri"/>
                <w:spacing w:val="-1"/>
              </w:rPr>
              <w:t>closely</w:t>
            </w:r>
            <w:r>
              <w:rPr>
                <w:rFonts w:ascii="Calibri"/>
                <w:spacing w:val="26"/>
              </w:rPr>
              <w:t xml:space="preserve"> </w:t>
            </w:r>
            <w:r>
              <w:rPr>
                <w:rFonts w:ascii="Calibri"/>
                <w:spacing w:val="-1"/>
              </w:rPr>
              <w:t>supervise</w:t>
            </w:r>
            <w:r>
              <w:rPr>
                <w:rFonts w:ascii="Calibri"/>
                <w:spacing w:val="-5"/>
              </w:rPr>
              <w:t xml:space="preserve"> </w:t>
            </w:r>
            <w:r>
              <w:rPr>
                <w:rFonts w:ascii="Calibri"/>
                <w:spacing w:val="-1"/>
              </w:rPr>
              <w:t>the</w:t>
            </w:r>
            <w:r>
              <w:rPr>
                <w:rFonts w:ascii="Calibri"/>
                <w:spacing w:val="-4"/>
              </w:rPr>
              <w:t xml:space="preserve"> </w:t>
            </w:r>
            <w:r>
              <w:rPr>
                <w:rFonts w:ascii="Calibri"/>
                <w:spacing w:val="-1"/>
              </w:rPr>
              <w:t>work</w:t>
            </w:r>
            <w:r>
              <w:rPr>
                <w:rFonts w:ascii="Calibri"/>
                <w:spacing w:val="27"/>
                <w:w w:val="99"/>
              </w:rPr>
              <w:t xml:space="preserve"> </w:t>
            </w:r>
            <w:r>
              <w:rPr>
                <w:rFonts w:ascii="Calibri"/>
                <w:spacing w:val="-1"/>
              </w:rPr>
              <w:t>being</w:t>
            </w:r>
            <w:r>
              <w:rPr>
                <w:rFonts w:ascii="Calibri"/>
                <w:spacing w:val="-6"/>
              </w:rPr>
              <w:t xml:space="preserve"> </w:t>
            </w:r>
            <w:r>
              <w:rPr>
                <w:rFonts w:ascii="Calibri"/>
                <w:spacing w:val="-1"/>
              </w:rPr>
              <w:t>performed</w:t>
            </w:r>
            <w:r>
              <w:rPr>
                <w:rFonts w:ascii="Calibri"/>
                <w:spacing w:val="21"/>
              </w:rPr>
              <w:t xml:space="preserve"> </w:t>
            </w:r>
            <w:r>
              <w:rPr>
                <w:rFonts w:ascii="Calibri"/>
                <w:spacing w:val="-1"/>
              </w:rPr>
              <w:t>by</w:t>
            </w:r>
            <w:r>
              <w:rPr>
                <w:rFonts w:ascii="Calibri"/>
                <w:spacing w:val="-3"/>
              </w:rPr>
              <w:t xml:space="preserve"> </w:t>
            </w:r>
            <w:r>
              <w:rPr>
                <w:rFonts w:ascii="Calibri"/>
                <w:spacing w:val="-1"/>
              </w:rPr>
              <w:t>employees</w:t>
            </w:r>
            <w:r>
              <w:rPr>
                <w:rFonts w:ascii="Calibri"/>
                <w:spacing w:val="-2"/>
              </w:rPr>
              <w:t xml:space="preserve"> </w:t>
            </w:r>
            <w:r>
              <w:rPr>
                <w:rFonts w:ascii="Calibri"/>
                <w:spacing w:val="-1"/>
              </w:rPr>
              <w:t>to</w:t>
            </w:r>
            <w:r>
              <w:rPr>
                <w:rFonts w:ascii="Calibri"/>
                <w:spacing w:val="26"/>
              </w:rPr>
              <w:t xml:space="preserve"> </w:t>
            </w:r>
            <w:r>
              <w:rPr>
                <w:rFonts w:ascii="Calibri"/>
                <w:spacing w:val="-1"/>
              </w:rPr>
              <w:t>compensate</w:t>
            </w:r>
            <w:r>
              <w:rPr>
                <w:rFonts w:ascii="Calibri"/>
                <w:spacing w:val="-3"/>
              </w:rPr>
              <w:t xml:space="preserve"> </w:t>
            </w:r>
            <w:r>
              <w:rPr>
                <w:rFonts w:ascii="Calibri"/>
                <w:spacing w:val="-1"/>
              </w:rPr>
              <w:t>for</w:t>
            </w:r>
            <w:r>
              <w:rPr>
                <w:rFonts w:ascii="Calibri"/>
                <w:spacing w:val="28"/>
                <w:w w:val="99"/>
              </w:rPr>
              <w:t xml:space="preserve"> </w:t>
            </w:r>
            <w:r>
              <w:rPr>
                <w:rFonts w:ascii="Calibri"/>
                <w:spacing w:val="-1"/>
              </w:rPr>
              <w:t>the</w:t>
            </w:r>
            <w:r>
              <w:rPr>
                <w:rFonts w:ascii="Calibri"/>
              </w:rPr>
              <w:t xml:space="preserve"> lack</w:t>
            </w:r>
            <w:r>
              <w:rPr>
                <w:rFonts w:ascii="Calibri"/>
                <w:spacing w:val="-3"/>
              </w:rPr>
              <w:t xml:space="preserve"> </w:t>
            </w:r>
            <w:r>
              <w:rPr>
                <w:rFonts w:ascii="Calibri"/>
              </w:rPr>
              <w:t>of</w:t>
            </w:r>
            <w:r>
              <w:rPr>
                <w:rFonts w:ascii="Calibri"/>
                <w:spacing w:val="-3"/>
              </w:rPr>
              <w:t xml:space="preserve"> </w:t>
            </w:r>
            <w:r>
              <w:rPr>
                <w:rFonts w:ascii="Calibri"/>
                <w:spacing w:val="-1"/>
              </w:rPr>
              <w:t>division</w:t>
            </w:r>
            <w:r>
              <w:rPr>
                <w:rFonts w:ascii="Calibri"/>
                <w:spacing w:val="29"/>
              </w:rPr>
              <w:t xml:space="preserve"> </w:t>
            </w:r>
            <w:r>
              <w:rPr>
                <w:rFonts w:ascii="Calibri"/>
              </w:rPr>
              <w:t>of</w:t>
            </w:r>
            <w:r>
              <w:rPr>
                <w:rFonts w:ascii="Calibri"/>
                <w:spacing w:val="-1"/>
              </w:rPr>
              <w:t xml:space="preserve"> </w:t>
            </w:r>
            <w:proofErr w:type="spellStart"/>
            <w:r>
              <w:rPr>
                <w:rFonts w:ascii="Calibri"/>
                <w:spacing w:val="-1"/>
              </w:rPr>
              <w:t>labour</w:t>
            </w:r>
            <w:proofErr w:type="spellEnd"/>
            <w:r>
              <w:rPr>
                <w:rFonts w:ascii="Calibri"/>
                <w:spacing w:val="-1"/>
              </w:rPr>
              <w:t>?</w:t>
            </w:r>
          </w:p>
          <w:p w:rsidR="00A84821" w:rsidRDefault="00A84821" w:rsidP="00A84821">
            <w:pPr>
              <w:pStyle w:val="TableParagraph"/>
              <w:rPr>
                <w:rFonts w:ascii="Times New Roman" w:eastAsia="Times New Roman" w:hAnsi="Times New Roman" w:cs="Times New Roman"/>
              </w:rPr>
            </w:pPr>
          </w:p>
          <w:p w:rsidR="00A84821" w:rsidRDefault="00A84821" w:rsidP="00A84821">
            <w:pPr>
              <w:pStyle w:val="TableParagraph"/>
              <w:spacing w:before="1"/>
              <w:rPr>
                <w:rFonts w:ascii="Times New Roman" w:eastAsia="Times New Roman" w:hAnsi="Times New Roman" w:cs="Times New Roman"/>
                <w:sz w:val="31"/>
                <w:szCs w:val="31"/>
              </w:rPr>
            </w:pPr>
          </w:p>
          <w:p w:rsidR="00A84821" w:rsidRDefault="00A84821" w:rsidP="00A84821">
            <w:pPr>
              <w:pStyle w:val="TableParagraph"/>
              <w:spacing w:line="258" w:lineRule="auto"/>
              <w:ind w:left="103" w:right="305"/>
              <w:rPr>
                <w:rFonts w:ascii="Calibri" w:eastAsia="Calibri" w:hAnsi="Calibri" w:cs="Calibri"/>
              </w:rPr>
            </w:pPr>
            <w:r>
              <w:rPr>
                <w:rFonts w:ascii="Calibri"/>
                <w:spacing w:val="-1"/>
              </w:rPr>
              <w:t>Are instances</w:t>
            </w:r>
            <w:r>
              <w:rPr>
                <w:rFonts w:ascii="Calibri"/>
                <w:spacing w:val="-4"/>
              </w:rPr>
              <w:t xml:space="preserve"> </w:t>
            </w:r>
            <w:r>
              <w:rPr>
                <w:rFonts w:ascii="Calibri"/>
              </w:rPr>
              <w:t>of</w:t>
            </w:r>
            <w:r>
              <w:rPr>
                <w:rFonts w:ascii="Calibri"/>
                <w:spacing w:val="28"/>
              </w:rPr>
              <w:t xml:space="preserve"> </w:t>
            </w:r>
            <w:r>
              <w:rPr>
                <w:rFonts w:ascii="Calibri"/>
                <w:spacing w:val="-1"/>
              </w:rPr>
              <w:t>management</w:t>
            </w:r>
            <w:r>
              <w:rPr>
                <w:rFonts w:ascii="Calibri"/>
                <w:spacing w:val="27"/>
                <w:w w:val="99"/>
              </w:rPr>
              <w:t xml:space="preserve"> </w:t>
            </w:r>
            <w:r>
              <w:rPr>
                <w:rFonts w:ascii="Calibri"/>
                <w:spacing w:val="-1"/>
              </w:rPr>
              <w:t>override,</w:t>
            </w:r>
            <w:r>
              <w:rPr>
                <w:rFonts w:ascii="Calibri"/>
                <w:spacing w:val="-3"/>
              </w:rPr>
              <w:t xml:space="preserve"> </w:t>
            </w:r>
            <w:r>
              <w:rPr>
                <w:rFonts w:ascii="Calibri"/>
                <w:spacing w:val="-1"/>
              </w:rPr>
              <w:t>i.e.</w:t>
            </w:r>
            <w:r>
              <w:rPr>
                <w:rFonts w:ascii="Calibri"/>
                <w:spacing w:val="-3"/>
              </w:rPr>
              <w:t xml:space="preserve"> </w:t>
            </w:r>
            <w:r>
              <w:rPr>
                <w:rFonts w:ascii="Calibri"/>
                <w:spacing w:val="-1"/>
              </w:rPr>
              <w:t>when</w:t>
            </w:r>
            <w:r>
              <w:rPr>
                <w:rFonts w:ascii="Calibri"/>
                <w:spacing w:val="23"/>
              </w:rPr>
              <w:t xml:space="preserve"> </w:t>
            </w:r>
            <w:r>
              <w:rPr>
                <w:rFonts w:ascii="Calibri"/>
                <w:spacing w:val="-1"/>
              </w:rPr>
              <w:t>supervisors</w:t>
            </w:r>
            <w:r>
              <w:rPr>
                <w:rFonts w:ascii="Calibri"/>
                <w:spacing w:val="-6"/>
              </w:rPr>
              <w:t xml:space="preserve"> </w:t>
            </w:r>
            <w:r>
              <w:rPr>
                <w:rFonts w:ascii="Calibri"/>
              </w:rPr>
              <w:t>or</w:t>
            </w:r>
            <w:r>
              <w:rPr>
                <w:rFonts w:ascii="Calibri"/>
                <w:spacing w:val="20"/>
                <w:w w:val="99"/>
              </w:rPr>
              <w:t xml:space="preserve"> </w:t>
            </w:r>
            <w:r>
              <w:rPr>
                <w:rFonts w:ascii="Calibri"/>
                <w:spacing w:val="-1"/>
              </w:rPr>
              <w:t>managers</w:t>
            </w:r>
            <w:r>
              <w:rPr>
                <w:rFonts w:ascii="Calibri"/>
                <w:spacing w:val="-5"/>
              </w:rPr>
              <w:t xml:space="preserve"> </w:t>
            </w:r>
            <w:r>
              <w:rPr>
                <w:rFonts w:ascii="Calibri"/>
                <w:spacing w:val="-1"/>
              </w:rPr>
              <w:t>take</w:t>
            </w:r>
            <w:r>
              <w:rPr>
                <w:rFonts w:ascii="Calibri"/>
                <w:spacing w:val="29"/>
                <w:w w:val="99"/>
              </w:rPr>
              <w:t xml:space="preserve"> </w:t>
            </w:r>
            <w:r>
              <w:rPr>
                <w:rFonts w:ascii="Calibri"/>
                <w:spacing w:val="-1"/>
              </w:rPr>
              <w:t>charge of,</w:t>
            </w:r>
            <w:r>
              <w:rPr>
                <w:rFonts w:ascii="Calibri"/>
                <w:spacing w:val="-2"/>
              </w:rPr>
              <w:t xml:space="preserve"> </w:t>
            </w:r>
            <w:r>
              <w:rPr>
                <w:rFonts w:ascii="Calibri"/>
                <w:spacing w:val="-1"/>
              </w:rPr>
              <w:t>alter,</w:t>
            </w:r>
            <w:r>
              <w:rPr>
                <w:rFonts w:ascii="Calibri"/>
                <w:spacing w:val="-4"/>
              </w:rPr>
              <w:t xml:space="preserve"> </w:t>
            </w:r>
            <w:r>
              <w:rPr>
                <w:rFonts w:ascii="Calibri"/>
              </w:rPr>
              <w:t>or</w:t>
            </w:r>
            <w:r>
              <w:rPr>
                <w:rFonts w:ascii="Calibri"/>
                <w:spacing w:val="21"/>
                <w:w w:val="99"/>
              </w:rPr>
              <w:t xml:space="preserve"> </w:t>
            </w:r>
            <w:r>
              <w:rPr>
                <w:rFonts w:ascii="Calibri"/>
                <w:spacing w:val="-1"/>
              </w:rPr>
              <w:t>interfere</w:t>
            </w:r>
            <w:r>
              <w:rPr>
                <w:rFonts w:ascii="Calibri"/>
                <w:spacing w:val="-8"/>
              </w:rPr>
              <w:t xml:space="preserve"> </w:t>
            </w:r>
            <w:r>
              <w:rPr>
                <w:rFonts w:ascii="Calibri"/>
              </w:rPr>
              <w:t>in</w:t>
            </w:r>
            <w:r>
              <w:rPr>
                <w:rFonts w:ascii="Calibri" w:eastAsia="Calibri" w:hAnsi="Calibri" w:cs="Calibri"/>
                <w:spacing w:val="-1"/>
              </w:rPr>
              <w:t xml:space="preserve"> </w:t>
            </w:r>
            <w:r>
              <w:rPr>
                <w:rFonts w:ascii="Calibri" w:eastAsia="Calibri" w:hAnsi="Calibri" w:cs="Calibri"/>
                <w:spacing w:val="-1"/>
              </w:rPr>
              <w:t>subordinates’</w:t>
            </w:r>
            <w:r>
              <w:rPr>
                <w:rFonts w:ascii="Calibri" w:eastAsia="Calibri" w:hAnsi="Calibri" w:cs="Calibri"/>
                <w:spacing w:val="21"/>
              </w:rPr>
              <w:t xml:space="preserve"> </w:t>
            </w:r>
            <w:r>
              <w:rPr>
                <w:rFonts w:ascii="Calibri" w:eastAsia="Calibri" w:hAnsi="Calibri" w:cs="Calibri"/>
                <w:spacing w:val="-1"/>
              </w:rPr>
              <w:t>work,</w:t>
            </w:r>
            <w:r>
              <w:rPr>
                <w:rFonts w:ascii="Calibri" w:eastAsia="Calibri" w:hAnsi="Calibri" w:cs="Calibri"/>
                <w:spacing w:val="-5"/>
              </w:rPr>
              <w:t xml:space="preserve"> </w:t>
            </w:r>
            <w:r>
              <w:rPr>
                <w:rFonts w:ascii="Calibri" w:eastAsia="Calibri" w:hAnsi="Calibri" w:cs="Calibri"/>
                <w:spacing w:val="-1"/>
              </w:rPr>
              <w:t>prohibited</w:t>
            </w:r>
            <w:r>
              <w:rPr>
                <w:rFonts w:ascii="Calibri" w:eastAsia="Calibri" w:hAnsi="Calibri" w:cs="Calibri"/>
                <w:spacing w:val="21"/>
              </w:rPr>
              <w:t xml:space="preserve"> </w:t>
            </w:r>
            <w:r>
              <w:rPr>
                <w:rFonts w:ascii="Calibri" w:eastAsia="Calibri" w:hAnsi="Calibri" w:cs="Calibri"/>
                <w:spacing w:val="-1"/>
              </w:rPr>
              <w:t xml:space="preserve">and </w:t>
            </w:r>
            <w:r>
              <w:rPr>
                <w:rFonts w:ascii="Calibri" w:eastAsia="Calibri" w:hAnsi="Calibri" w:cs="Calibri"/>
              </w:rPr>
              <w:t xml:space="preserve">are </w:t>
            </w:r>
            <w:r>
              <w:rPr>
                <w:rFonts w:ascii="Calibri" w:eastAsia="Calibri" w:hAnsi="Calibri" w:cs="Calibri"/>
                <w:spacing w:val="-1"/>
              </w:rPr>
              <w:t>others</w:t>
            </w:r>
            <w:r>
              <w:rPr>
                <w:rFonts w:ascii="Calibri" w:eastAsia="Calibri" w:hAnsi="Calibri" w:cs="Calibri"/>
                <w:spacing w:val="26"/>
              </w:rPr>
              <w:t xml:space="preserve"> </w:t>
            </w:r>
            <w:r>
              <w:rPr>
                <w:rFonts w:ascii="Calibri" w:eastAsia="Calibri" w:hAnsi="Calibri" w:cs="Calibri"/>
              </w:rPr>
              <w:t>aware</w:t>
            </w:r>
            <w:r>
              <w:rPr>
                <w:rFonts w:ascii="Calibri" w:eastAsia="Calibri" w:hAnsi="Calibri" w:cs="Calibri"/>
                <w:spacing w:val="-2"/>
              </w:rPr>
              <w:t xml:space="preserve"> </w:t>
            </w:r>
            <w:r>
              <w:rPr>
                <w:rFonts w:ascii="Calibri" w:eastAsia="Calibri" w:hAnsi="Calibri" w:cs="Calibri"/>
              </w:rPr>
              <w:t xml:space="preserve">of </w:t>
            </w:r>
            <w:r>
              <w:rPr>
                <w:rFonts w:ascii="Calibri" w:eastAsia="Calibri" w:hAnsi="Calibri" w:cs="Calibri"/>
                <w:spacing w:val="-2"/>
              </w:rPr>
              <w:t>it</w:t>
            </w:r>
            <w:r>
              <w:rPr>
                <w:rFonts w:ascii="Calibri" w:eastAsia="Calibri" w:hAnsi="Calibri" w:cs="Calibri"/>
              </w:rPr>
              <w:t xml:space="preserve"> as a</w:t>
            </w:r>
            <w:r>
              <w:rPr>
                <w:rFonts w:ascii="Calibri" w:eastAsia="Calibri" w:hAnsi="Calibri" w:cs="Calibri"/>
                <w:spacing w:val="22"/>
              </w:rPr>
              <w:t xml:space="preserve"> </w:t>
            </w:r>
            <w:r>
              <w:rPr>
                <w:rFonts w:ascii="Calibri" w:eastAsia="Calibri" w:hAnsi="Calibri" w:cs="Calibri"/>
                <w:spacing w:val="-1"/>
              </w:rPr>
              <w:t>fraud indicator?</w:t>
            </w:r>
          </w:p>
          <w:p w:rsidR="00823286" w:rsidRDefault="00823286" w:rsidP="00A84821">
            <w:pPr>
              <w:pStyle w:val="TableParagraph"/>
              <w:spacing w:line="258" w:lineRule="auto"/>
              <w:ind w:left="103" w:right="116"/>
              <w:rPr>
                <w:rFonts w:ascii="Calibri" w:eastAsia="Calibri" w:hAnsi="Calibri" w:cs="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212CFB" w:rsidRDefault="00212CFB" w:rsidP="00EE7B93">
            <w:pPr>
              <w:rPr>
                <w:sz w:val="28"/>
                <w:szCs w:val="28"/>
              </w:rPr>
            </w:pPr>
            <w:r>
              <w:t xml:space="preserve"> </w:t>
            </w:r>
            <w:r w:rsidRPr="005D2B33">
              <w:rPr>
                <w:sz w:val="28"/>
                <w:szCs w:val="28"/>
              </w:rPr>
              <w:t>√</w:t>
            </w:r>
          </w:p>
          <w:p w:rsidR="00212CFB" w:rsidRDefault="00212CFB" w:rsidP="00EE7B93">
            <w:pPr>
              <w:rPr>
                <w:sz w:val="28"/>
                <w:szCs w:val="28"/>
              </w:rPr>
            </w:pPr>
          </w:p>
          <w:p w:rsidR="00212CFB" w:rsidRDefault="00212CFB" w:rsidP="00EE7B93">
            <w:pPr>
              <w:rPr>
                <w:sz w:val="28"/>
                <w:szCs w:val="28"/>
              </w:rPr>
            </w:pPr>
          </w:p>
          <w:p w:rsidR="00212CFB" w:rsidRDefault="00212CFB" w:rsidP="00EE7B93">
            <w:pPr>
              <w:rPr>
                <w:sz w:val="28"/>
                <w:szCs w:val="28"/>
              </w:rPr>
            </w:pPr>
            <w:r>
              <w:rPr>
                <w:sz w:val="28"/>
                <w:szCs w:val="28"/>
              </w:rPr>
              <w:t xml:space="preserve">  </w:t>
            </w:r>
          </w:p>
          <w:p w:rsidR="00212CFB" w:rsidRDefault="00212CFB" w:rsidP="00EE7B93">
            <w:pPr>
              <w:rPr>
                <w:sz w:val="28"/>
                <w:szCs w:val="28"/>
              </w:rPr>
            </w:pPr>
            <w:r>
              <w:rPr>
                <w:sz w:val="28"/>
                <w:szCs w:val="28"/>
              </w:rPr>
              <w:t xml:space="preserve"> </w:t>
            </w:r>
            <w:r w:rsidRPr="005D2B33">
              <w:rPr>
                <w:sz w:val="28"/>
                <w:szCs w:val="28"/>
              </w:rPr>
              <w:t>√</w:t>
            </w:r>
          </w:p>
          <w:p w:rsidR="00212CFB" w:rsidRDefault="00212CFB" w:rsidP="00EE7B93">
            <w:pPr>
              <w:rPr>
                <w:sz w:val="28"/>
                <w:szCs w:val="28"/>
              </w:rPr>
            </w:pPr>
          </w:p>
          <w:p w:rsidR="00212CFB" w:rsidRDefault="00212CFB" w:rsidP="00EE7B93">
            <w:pPr>
              <w:rPr>
                <w:sz w:val="28"/>
                <w:szCs w:val="28"/>
              </w:rPr>
            </w:pPr>
          </w:p>
          <w:p w:rsidR="00212CFB" w:rsidRDefault="00212CFB" w:rsidP="00EE7B93">
            <w:pPr>
              <w:rPr>
                <w:sz w:val="28"/>
                <w:szCs w:val="28"/>
              </w:rPr>
            </w:pPr>
            <w:r>
              <w:rPr>
                <w:sz w:val="28"/>
                <w:szCs w:val="28"/>
              </w:rPr>
              <w:t xml:space="preserve"> </w:t>
            </w:r>
            <w:r w:rsidRPr="005D2B33">
              <w:rPr>
                <w:sz w:val="28"/>
                <w:szCs w:val="28"/>
              </w:rPr>
              <w:t>√</w:t>
            </w:r>
          </w:p>
          <w:p w:rsidR="00212CFB" w:rsidRDefault="00212CFB" w:rsidP="00EE7B93">
            <w:pPr>
              <w:rPr>
                <w:sz w:val="28"/>
                <w:szCs w:val="28"/>
              </w:rPr>
            </w:pPr>
          </w:p>
          <w:p w:rsidR="00212CFB" w:rsidRDefault="00212CFB" w:rsidP="00EE7B93">
            <w:pPr>
              <w:rPr>
                <w:sz w:val="28"/>
                <w:szCs w:val="28"/>
              </w:rPr>
            </w:pPr>
          </w:p>
          <w:p w:rsidR="00212CFB" w:rsidRDefault="00212CFB" w:rsidP="00EE7B93">
            <w:r>
              <w:rPr>
                <w:sz w:val="28"/>
                <w:szCs w:val="28"/>
              </w:rP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p w:rsidR="00212CFB" w:rsidRDefault="00212CFB" w:rsidP="00EE7B93">
            <w:r>
              <w:t>Training conducted annually.</w:t>
            </w:r>
          </w:p>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p w:rsidR="00212CFB" w:rsidRDefault="00212CFB" w:rsidP="00EE7B93">
            <w:r>
              <w:t>All exceptions must be approved at a higher level than generally required for the transaction being completed. That being said overrides are discouraged.</w:t>
            </w:r>
          </w:p>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tbl>
      <w:tblPr>
        <w:tblW w:w="14850" w:type="dxa"/>
        <w:tblInd w:w="-805" w:type="dxa"/>
        <w:tblLayout w:type="fixed"/>
        <w:tblCellMar>
          <w:left w:w="0" w:type="dxa"/>
          <w:right w:w="0" w:type="dxa"/>
        </w:tblCellMar>
        <w:tblLook w:val="01E0" w:firstRow="1" w:lastRow="1" w:firstColumn="1" w:lastColumn="1" w:noHBand="0" w:noVBand="0"/>
      </w:tblPr>
      <w:tblGrid>
        <w:gridCol w:w="5310"/>
        <w:gridCol w:w="630"/>
        <w:gridCol w:w="540"/>
        <w:gridCol w:w="630"/>
        <w:gridCol w:w="7740"/>
      </w:tblGrid>
      <w:tr w:rsidR="00823286" w:rsidTr="005D2B33">
        <w:trPr>
          <w:trHeight w:hRule="exact" w:val="12751"/>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823286" w:rsidRDefault="00823286" w:rsidP="00EE7B93">
            <w:pPr>
              <w:pStyle w:val="TableParagraph"/>
              <w:spacing w:before="159"/>
              <w:ind w:left="103"/>
              <w:rPr>
                <w:rFonts w:ascii="Calibri" w:eastAsia="Calibri" w:hAnsi="Calibri" w:cs="Calibri"/>
              </w:rPr>
            </w:pPr>
            <w:r>
              <w:rPr>
                <w:rFonts w:ascii="Calibri"/>
                <w:b/>
              </w:rPr>
              <w:lastRenderedPageBreak/>
              <w:t>f.</w:t>
            </w:r>
            <w:r>
              <w:rPr>
                <w:rFonts w:ascii="Calibri"/>
                <w:b/>
                <w:spacing w:val="-3"/>
              </w:rPr>
              <w:t xml:space="preserve"> </w:t>
            </w:r>
            <w:r>
              <w:rPr>
                <w:rFonts w:ascii="Calibri"/>
                <w:b/>
                <w:spacing w:val="-1"/>
              </w:rPr>
              <w:t>Audit</w:t>
            </w:r>
          </w:p>
          <w:p w:rsidR="00823286" w:rsidRDefault="00823286" w:rsidP="00EE7B93">
            <w:pPr>
              <w:pStyle w:val="TableParagraph"/>
              <w:spacing w:before="182" w:line="258" w:lineRule="auto"/>
              <w:ind w:left="103" w:right="202"/>
              <w:rPr>
                <w:rFonts w:ascii="Calibri" w:eastAsia="Calibri" w:hAnsi="Calibri" w:cs="Calibri"/>
              </w:rPr>
            </w:pPr>
            <w:r>
              <w:rPr>
                <w:rFonts w:ascii="Calibri"/>
              </w:rPr>
              <w:t>Does</w:t>
            </w:r>
            <w:r>
              <w:rPr>
                <w:rFonts w:ascii="Calibri"/>
                <w:spacing w:val="-3"/>
              </w:rPr>
              <w:t xml:space="preserve"> </w:t>
            </w:r>
            <w:r>
              <w:rPr>
                <w:rFonts w:ascii="Calibri"/>
                <w:spacing w:val="-1"/>
              </w:rPr>
              <w:t>the</w:t>
            </w:r>
            <w:r>
              <w:rPr>
                <w:rFonts w:ascii="Calibri"/>
                <w:spacing w:val="20"/>
                <w:w w:val="99"/>
              </w:rPr>
              <w:t xml:space="preserve"> </w:t>
            </w:r>
            <w:r>
              <w:rPr>
                <w:rFonts w:ascii="Calibri"/>
                <w:spacing w:val="-1"/>
              </w:rPr>
              <w:t>organization</w:t>
            </w:r>
            <w:r>
              <w:rPr>
                <w:rFonts w:ascii="Calibri"/>
                <w:spacing w:val="-4"/>
              </w:rPr>
              <w:t xml:space="preserve"> </w:t>
            </w:r>
            <w:r>
              <w:rPr>
                <w:rFonts w:ascii="Calibri"/>
                <w:spacing w:val="-1"/>
              </w:rPr>
              <w:t>have</w:t>
            </w:r>
            <w:r>
              <w:rPr>
                <w:rFonts w:ascii="Calibri"/>
                <w:spacing w:val="25"/>
                <w:w w:val="99"/>
              </w:rPr>
              <w:t xml:space="preserve"> </w:t>
            </w:r>
            <w:r>
              <w:rPr>
                <w:rFonts w:ascii="Calibri"/>
              </w:rPr>
              <w:t>an</w:t>
            </w:r>
            <w:r>
              <w:rPr>
                <w:rFonts w:ascii="Calibri"/>
                <w:spacing w:val="-2"/>
              </w:rPr>
              <w:t xml:space="preserve"> </w:t>
            </w:r>
            <w:r>
              <w:rPr>
                <w:rFonts w:ascii="Calibri"/>
                <w:spacing w:val="-1"/>
              </w:rPr>
              <w:t>internal</w:t>
            </w:r>
            <w:r>
              <w:rPr>
                <w:rFonts w:ascii="Calibri"/>
                <w:spacing w:val="-2"/>
              </w:rPr>
              <w:t xml:space="preserve"> </w:t>
            </w:r>
            <w:r>
              <w:rPr>
                <w:rFonts w:ascii="Calibri"/>
                <w:spacing w:val="-1"/>
              </w:rPr>
              <w:t>audit</w:t>
            </w:r>
            <w:r>
              <w:rPr>
                <w:rFonts w:ascii="Calibri"/>
                <w:spacing w:val="29"/>
                <w:w w:val="99"/>
              </w:rPr>
              <w:t xml:space="preserve"> </w:t>
            </w:r>
            <w:r>
              <w:rPr>
                <w:rFonts w:ascii="Calibri"/>
                <w:spacing w:val="-1"/>
              </w:rPr>
              <w:t>function?</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before="1"/>
              <w:rPr>
                <w:rFonts w:ascii="Times New Roman" w:eastAsia="Times New Roman" w:hAnsi="Times New Roman" w:cs="Times New Roman"/>
                <w:sz w:val="31"/>
                <w:szCs w:val="31"/>
              </w:rPr>
            </w:pPr>
          </w:p>
          <w:p w:rsidR="00823286" w:rsidRDefault="00823286" w:rsidP="00EE7B93">
            <w:pPr>
              <w:pStyle w:val="TableParagraph"/>
              <w:spacing w:line="258" w:lineRule="auto"/>
              <w:ind w:left="103" w:right="235"/>
              <w:rPr>
                <w:rFonts w:ascii="Calibri" w:eastAsia="Calibri" w:hAnsi="Calibri" w:cs="Calibri"/>
              </w:rPr>
            </w:pPr>
            <w:r>
              <w:rPr>
                <w:rFonts w:ascii="Calibri"/>
              </w:rPr>
              <w:t>Does</w:t>
            </w:r>
            <w:r>
              <w:rPr>
                <w:rFonts w:ascii="Calibri"/>
                <w:spacing w:val="-3"/>
              </w:rPr>
              <w:t xml:space="preserve"> </w:t>
            </w:r>
            <w:r>
              <w:rPr>
                <w:rFonts w:ascii="Calibri"/>
                <w:spacing w:val="-1"/>
              </w:rPr>
              <w:t>the internal</w:t>
            </w:r>
            <w:r>
              <w:rPr>
                <w:rFonts w:ascii="Calibri"/>
                <w:spacing w:val="26"/>
              </w:rPr>
              <w:t xml:space="preserve"> </w:t>
            </w:r>
            <w:r>
              <w:rPr>
                <w:rFonts w:ascii="Calibri"/>
                <w:spacing w:val="-1"/>
              </w:rPr>
              <w:t>audit</w:t>
            </w:r>
            <w:r>
              <w:rPr>
                <w:rFonts w:ascii="Calibri"/>
                <w:spacing w:val="-3"/>
              </w:rPr>
              <w:t xml:space="preserve"> </w:t>
            </w:r>
            <w:r>
              <w:rPr>
                <w:rFonts w:ascii="Calibri"/>
                <w:spacing w:val="-1"/>
              </w:rPr>
              <w:t>function</w:t>
            </w:r>
            <w:r>
              <w:rPr>
                <w:rFonts w:ascii="Calibri"/>
                <w:spacing w:val="21"/>
              </w:rPr>
              <w:t xml:space="preserve"> </w:t>
            </w:r>
            <w:r>
              <w:rPr>
                <w:rFonts w:ascii="Calibri"/>
                <w:spacing w:val="-1"/>
              </w:rPr>
              <w:t>regularly</w:t>
            </w:r>
            <w:r>
              <w:rPr>
                <w:rFonts w:ascii="Calibri"/>
                <w:spacing w:val="-6"/>
              </w:rPr>
              <w:t xml:space="preserve"> </w:t>
            </w:r>
            <w:r>
              <w:rPr>
                <w:rFonts w:ascii="Calibri"/>
              </w:rPr>
              <w:t>monitor</w:t>
            </w:r>
            <w:r>
              <w:rPr>
                <w:rFonts w:ascii="Calibri"/>
                <w:spacing w:val="27"/>
                <w:w w:val="99"/>
              </w:rPr>
              <w:t xml:space="preserve"> </w:t>
            </w:r>
            <w:r>
              <w:rPr>
                <w:rFonts w:ascii="Calibri"/>
                <w:spacing w:val="-1"/>
              </w:rPr>
              <w:t>and</w:t>
            </w:r>
            <w:r>
              <w:rPr>
                <w:rFonts w:ascii="Calibri"/>
                <w:spacing w:val="-2"/>
              </w:rPr>
              <w:t xml:space="preserve"> </w:t>
            </w:r>
            <w:r>
              <w:rPr>
                <w:rFonts w:ascii="Calibri"/>
                <w:spacing w:val="-1"/>
              </w:rPr>
              <w:t>perform</w:t>
            </w:r>
            <w:r>
              <w:rPr>
                <w:rFonts w:ascii="Calibri"/>
                <w:spacing w:val="26"/>
              </w:rPr>
              <w:t xml:space="preserve"> </w:t>
            </w:r>
            <w:r>
              <w:rPr>
                <w:rFonts w:ascii="Calibri"/>
                <w:spacing w:val="-1"/>
              </w:rPr>
              <w:t>checks</w:t>
            </w:r>
            <w:r>
              <w:rPr>
                <w:rFonts w:ascii="Calibri"/>
                <w:spacing w:val="-6"/>
              </w:rPr>
              <w:t xml:space="preserve"> </w:t>
            </w:r>
            <w:r>
              <w:rPr>
                <w:rFonts w:ascii="Calibri"/>
              </w:rPr>
              <w:t>to</w:t>
            </w:r>
            <w:r>
              <w:rPr>
                <w:rFonts w:ascii="Calibri"/>
                <w:spacing w:val="-5"/>
              </w:rPr>
              <w:t xml:space="preserve"> </w:t>
            </w:r>
            <w:r>
              <w:rPr>
                <w:rFonts w:ascii="Calibri"/>
              </w:rPr>
              <w:t>ensure</w:t>
            </w:r>
            <w:r>
              <w:rPr>
                <w:rFonts w:ascii="Calibri"/>
                <w:spacing w:val="25"/>
                <w:w w:val="99"/>
              </w:rPr>
              <w:t xml:space="preserve"> </w:t>
            </w:r>
            <w:r>
              <w:rPr>
                <w:rFonts w:ascii="Calibri"/>
                <w:spacing w:val="-1"/>
              </w:rPr>
              <w:t>the</w:t>
            </w:r>
            <w:r>
              <w:rPr>
                <w:rFonts w:ascii="Calibri"/>
                <w:spacing w:val="-7"/>
              </w:rPr>
              <w:t xml:space="preserve"> </w:t>
            </w:r>
            <w:r>
              <w:rPr>
                <w:rFonts w:ascii="Calibri"/>
                <w:spacing w:val="-1"/>
              </w:rPr>
              <w:t>effective</w:t>
            </w:r>
            <w:r>
              <w:rPr>
                <w:rFonts w:ascii="Calibri"/>
                <w:spacing w:val="27"/>
                <w:w w:val="99"/>
              </w:rPr>
              <w:t xml:space="preserve"> </w:t>
            </w:r>
            <w:r>
              <w:rPr>
                <w:rFonts w:ascii="Calibri"/>
                <w:spacing w:val="-1"/>
              </w:rPr>
              <w:t>performance</w:t>
            </w:r>
            <w:r>
              <w:rPr>
                <w:rFonts w:ascii="Calibri"/>
                <w:spacing w:val="-5"/>
              </w:rPr>
              <w:t xml:space="preserve"> </w:t>
            </w:r>
            <w:r>
              <w:rPr>
                <w:rFonts w:ascii="Calibri"/>
                <w:spacing w:val="-1"/>
              </w:rPr>
              <w:t>and</w:t>
            </w:r>
            <w:r>
              <w:rPr>
                <w:rFonts w:ascii="Calibri"/>
                <w:spacing w:val="21"/>
              </w:rPr>
              <w:t xml:space="preserve"> </w:t>
            </w:r>
            <w:r>
              <w:rPr>
                <w:rFonts w:ascii="Calibri"/>
                <w:spacing w:val="-1"/>
              </w:rPr>
              <w:t>maintenance</w:t>
            </w:r>
            <w:r>
              <w:rPr>
                <w:rFonts w:ascii="Calibri"/>
                <w:spacing w:val="-5"/>
              </w:rPr>
              <w:t xml:space="preserve"> </w:t>
            </w:r>
            <w:r>
              <w:rPr>
                <w:rFonts w:ascii="Calibri"/>
              </w:rPr>
              <w:t>of</w:t>
            </w:r>
            <w:r>
              <w:rPr>
                <w:rFonts w:ascii="Calibri"/>
                <w:spacing w:val="28"/>
              </w:rPr>
              <w:t xml:space="preserve"> </w:t>
            </w:r>
            <w:r>
              <w:rPr>
                <w:rFonts w:ascii="Calibri"/>
                <w:spacing w:val="-1"/>
              </w:rPr>
              <w:t>fraud</w:t>
            </w:r>
            <w:r>
              <w:rPr>
                <w:rFonts w:ascii="Calibri"/>
                <w:spacing w:val="-5"/>
              </w:rPr>
              <w:t xml:space="preserve"> </w:t>
            </w:r>
            <w:r>
              <w:rPr>
                <w:rFonts w:ascii="Calibri"/>
                <w:spacing w:val="-1"/>
              </w:rPr>
              <w:t>prevention</w:t>
            </w:r>
            <w:r>
              <w:rPr>
                <w:rFonts w:ascii="Calibri"/>
                <w:spacing w:val="23"/>
              </w:rPr>
              <w:t xml:space="preserve"> </w:t>
            </w:r>
            <w:r>
              <w:rPr>
                <w:rFonts w:ascii="Calibri"/>
                <w:spacing w:val="-1"/>
              </w:rPr>
              <w:t>mechanisms?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before="10"/>
              <w:rPr>
                <w:rFonts w:ascii="Times New Roman" w:eastAsia="Times New Roman" w:hAnsi="Times New Roman" w:cs="Times New Roman"/>
                <w:sz w:val="30"/>
                <w:szCs w:val="30"/>
              </w:rPr>
            </w:pPr>
          </w:p>
          <w:p w:rsidR="00823286" w:rsidRDefault="00823286" w:rsidP="00EE7B93">
            <w:pPr>
              <w:pStyle w:val="TableParagraph"/>
              <w:spacing w:line="258" w:lineRule="auto"/>
              <w:ind w:left="103" w:right="102"/>
              <w:rPr>
                <w:rFonts w:ascii="Calibri" w:eastAsia="Calibri" w:hAnsi="Calibri" w:cs="Calibri"/>
              </w:rPr>
            </w:pPr>
            <w:r>
              <w:rPr>
                <w:rFonts w:ascii="Calibri"/>
                <w:spacing w:val="-1"/>
              </w:rPr>
              <w:t>Are</w:t>
            </w:r>
            <w:r>
              <w:rPr>
                <w:rFonts w:ascii="Calibri"/>
                <w:spacing w:val="-3"/>
              </w:rPr>
              <w:t xml:space="preserve"> </w:t>
            </w:r>
            <w:r>
              <w:rPr>
                <w:rFonts w:ascii="Calibri"/>
                <w:spacing w:val="-1"/>
              </w:rPr>
              <w:t>external</w:t>
            </w:r>
            <w:r>
              <w:rPr>
                <w:rFonts w:ascii="Calibri"/>
                <w:spacing w:val="-3"/>
              </w:rPr>
              <w:t xml:space="preserve"> </w:t>
            </w:r>
            <w:r>
              <w:rPr>
                <w:rFonts w:ascii="Calibri"/>
                <w:spacing w:val="-1"/>
              </w:rPr>
              <w:t>audits</w:t>
            </w:r>
            <w:r>
              <w:rPr>
                <w:rFonts w:ascii="Calibri"/>
                <w:spacing w:val="23"/>
              </w:rPr>
              <w:t xml:space="preserve"> </w:t>
            </w:r>
            <w:r>
              <w:rPr>
                <w:rFonts w:ascii="Calibri"/>
                <w:spacing w:val="-1"/>
              </w:rPr>
              <w:t>performed</w:t>
            </w:r>
            <w:r>
              <w:rPr>
                <w:rFonts w:ascii="Calibri"/>
                <w:spacing w:val="27"/>
              </w:rPr>
              <w:t xml:space="preserve"> </w:t>
            </w:r>
            <w:r>
              <w:rPr>
                <w:rFonts w:ascii="Calibri"/>
                <w:spacing w:val="-1"/>
              </w:rPr>
              <w:t>regularly,</w:t>
            </w:r>
            <w:r>
              <w:rPr>
                <w:rFonts w:ascii="Calibri"/>
                <w:spacing w:val="-5"/>
              </w:rPr>
              <w:t xml:space="preserve"> </w:t>
            </w:r>
            <w:r>
              <w:rPr>
                <w:rFonts w:ascii="Calibri"/>
                <w:spacing w:val="-1"/>
              </w:rPr>
              <w:t>i.e.</w:t>
            </w:r>
            <w:r>
              <w:rPr>
                <w:rFonts w:ascii="Calibri"/>
                <w:spacing w:val="23"/>
              </w:rPr>
              <w:t xml:space="preserve"> </w:t>
            </w:r>
            <w:r>
              <w:rPr>
                <w:rFonts w:ascii="Calibri"/>
                <w:spacing w:val="-1"/>
              </w:rPr>
              <w:t>quarterly</w:t>
            </w:r>
            <w:r>
              <w:rPr>
                <w:rFonts w:ascii="Calibri"/>
                <w:spacing w:val="-2"/>
              </w:rPr>
              <w:t xml:space="preserve"> </w:t>
            </w:r>
            <w:r>
              <w:rPr>
                <w:rFonts w:ascii="Calibri"/>
              </w:rPr>
              <w:t>in</w:t>
            </w:r>
            <w:r>
              <w:rPr>
                <w:rFonts w:ascii="Calibri"/>
                <w:spacing w:val="-2"/>
              </w:rPr>
              <w:t xml:space="preserve"> </w:t>
            </w:r>
            <w:r>
              <w:rPr>
                <w:rFonts w:ascii="Calibri"/>
                <w:spacing w:val="-1"/>
              </w:rPr>
              <w:t>large</w:t>
            </w:r>
            <w:r>
              <w:rPr>
                <w:rFonts w:ascii="Calibri"/>
                <w:spacing w:val="29"/>
                <w:w w:val="99"/>
              </w:rPr>
              <w:t xml:space="preserve"> </w:t>
            </w:r>
            <w:r>
              <w:rPr>
                <w:rFonts w:ascii="Calibri"/>
                <w:spacing w:val="-1"/>
              </w:rPr>
              <w:t>organizations?</w:t>
            </w:r>
          </w:p>
          <w:p w:rsidR="00823286" w:rsidRDefault="00823286" w:rsidP="00EE7B93">
            <w:pPr>
              <w:pStyle w:val="TableParagraph"/>
              <w:rPr>
                <w:rFonts w:ascii="Times New Roman" w:eastAsia="Times New Roman" w:hAnsi="Times New Roman" w:cs="Times New Roman"/>
              </w:rPr>
            </w:pPr>
          </w:p>
          <w:p w:rsidR="00823286" w:rsidRDefault="00823286" w:rsidP="00EE7B93">
            <w:pPr>
              <w:pStyle w:val="TableParagraph"/>
              <w:spacing w:before="1"/>
              <w:rPr>
                <w:rFonts w:ascii="Times New Roman" w:eastAsia="Times New Roman" w:hAnsi="Times New Roman" w:cs="Times New Roman"/>
                <w:sz w:val="31"/>
                <w:szCs w:val="31"/>
              </w:rPr>
            </w:pPr>
          </w:p>
          <w:p w:rsidR="00823286" w:rsidRDefault="00823286" w:rsidP="00EE7B93">
            <w:pPr>
              <w:pStyle w:val="TableParagraph"/>
              <w:spacing w:line="259" w:lineRule="auto"/>
              <w:ind w:left="103" w:right="129"/>
              <w:rPr>
                <w:rFonts w:ascii="Calibri" w:eastAsia="Calibri" w:hAnsi="Calibri" w:cs="Calibri"/>
              </w:rPr>
            </w:pPr>
            <w:r>
              <w:rPr>
                <w:rFonts w:ascii="Calibri"/>
              </w:rPr>
              <w:t>Do</w:t>
            </w:r>
            <w:r>
              <w:rPr>
                <w:rFonts w:ascii="Calibri"/>
                <w:spacing w:val="-4"/>
              </w:rPr>
              <w:t xml:space="preserve"> </w:t>
            </w:r>
            <w:r>
              <w:rPr>
                <w:rFonts w:ascii="Calibri"/>
                <w:spacing w:val="-1"/>
              </w:rPr>
              <w:t>external</w:t>
            </w:r>
            <w:r>
              <w:rPr>
                <w:rFonts w:ascii="Calibri"/>
                <w:spacing w:val="26"/>
              </w:rPr>
              <w:t xml:space="preserve"> </w:t>
            </w:r>
            <w:r>
              <w:rPr>
                <w:rFonts w:ascii="Calibri"/>
                <w:spacing w:val="-1"/>
              </w:rPr>
              <w:t>auditors</w:t>
            </w:r>
            <w:r>
              <w:rPr>
                <w:rFonts w:ascii="Calibri"/>
                <w:spacing w:val="-8"/>
              </w:rPr>
              <w:t xml:space="preserve"> </w:t>
            </w:r>
            <w:r>
              <w:rPr>
                <w:rFonts w:ascii="Calibri"/>
                <w:spacing w:val="-1"/>
              </w:rPr>
              <w:t>receive</w:t>
            </w:r>
            <w:r>
              <w:rPr>
                <w:rFonts w:ascii="Calibri"/>
                <w:spacing w:val="30"/>
                <w:w w:val="99"/>
              </w:rPr>
              <w:t xml:space="preserve"> </w:t>
            </w:r>
            <w:r>
              <w:rPr>
                <w:rFonts w:ascii="Calibri"/>
                <w:spacing w:val="-1"/>
              </w:rPr>
              <w:t>the full</w:t>
            </w:r>
            <w:r>
              <w:rPr>
                <w:rFonts w:ascii="Calibri"/>
                <w:spacing w:val="25"/>
              </w:rPr>
              <w:t xml:space="preserve"> </w:t>
            </w:r>
            <w:r>
              <w:rPr>
                <w:rFonts w:ascii="Calibri"/>
                <w:spacing w:val="-1"/>
              </w:rPr>
              <w:t>cooperation</w:t>
            </w:r>
            <w:r>
              <w:rPr>
                <w:rFonts w:ascii="Calibri"/>
                <w:spacing w:val="-5"/>
              </w:rPr>
              <w:t xml:space="preserve"> </w:t>
            </w:r>
            <w:r>
              <w:rPr>
                <w:rFonts w:ascii="Calibri"/>
              </w:rPr>
              <w:t>of</w:t>
            </w:r>
            <w:r>
              <w:rPr>
                <w:rFonts w:ascii="Calibri"/>
                <w:spacing w:val="-2"/>
              </w:rPr>
              <w:t xml:space="preserve"> </w:t>
            </w:r>
            <w:r>
              <w:rPr>
                <w:rFonts w:ascii="Calibri"/>
                <w:spacing w:val="-1"/>
              </w:rPr>
              <w:t>the</w:t>
            </w:r>
            <w:r>
              <w:rPr>
                <w:rFonts w:ascii="Calibri"/>
                <w:spacing w:val="23"/>
                <w:w w:val="99"/>
              </w:rPr>
              <w:t xml:space="preserve"> </w:t>
            </w:r>
            <w:r>
              <w:rPr>
                <w:rFonts w:ascii="Calibri"/>
                <w:spacing w:val="-1"/>
              </w:rPr>
              <w:t>management</w:t>
            </w:r>
            <w:r>
              <w:rPr>
                <w:rFonts w:ascii="Calibri"/>
                <w:spacing w:val="27"/>
                <w:w w:val="99"/>
              </w:rPr>
              <w:t xml:space="preserve"> </w:t>
            </w:r>
            <w:r>
              <w:rPr>
                <w:rFonts w:ascii="Calibri"/>
                <w:spacing w:val="-1"/>
              </w:rPr>
              <w:t>through</w:t>
            </w:r>
            <w:r>
              <w:rPr>
                <w:rFonts w:ascii="Calibri"/>
                <w:spacing w:val="-3"/>
              </w:rPr>
              <w:t xml:space="preserve"> </w:t>
            </w:r>
            <w:r>
              <w:rPr>
                <w:rFonts w:ascii="Calibri"/>
                <w:spacing w:val="-1"/>
              </w:rPr>
              <w:t>the audit</w:t>
            </w:r>
            <w:r>
              <w:rPr>
                <w:rFonts w:ascii="Calibri"/>
                <w:spacing w:val="21"/>
                <w:w w:val="99"/>
              </w:rPr>
              <w:t xml:space="preserve"> </w:t>
            </w:r>
            <w:r>
              <w:rPr>
                <w:rFonts w:ascii="Calibri"/>
                <w:spacing w:val="-1"/>
              </w:rPr>
              <w:t>committee</w:t>
            </w:r>
            <w:r>
              <w:rPr>
                <w:rFonts w:ascii="Calibri"/>
                <w:spacing w:val="-5"/>
              </w:rPr>
              <w:t xml:space="preserve"> </w:t>
            </w:r>
            <w:r>
              <w:rPr>
                <w:rFonts w:ascii="Calibri"/>
                <w:spacing w:val="-1"/>
              </w:rPr>
              <w:t>during</w:t>
            </w:r>
            <w:r>
              <w:rPr>
                <w:rFonts w:ascii="Calibri"/>
                <w:spacing w:val="29"/>
                <w:w w:val="99"/>
              </w:rPr>
              <w:t xml:space="preserve"> </w:t>
            </w:r>
            <w:r>
              <w:rPr>
                <w:rFonts w:ascii="Calibri"/>
                <w:spacing w:val="-1"/>
              </w:rPr>
              <w:t>audits</w:t>
            </w:r>
            <w:r>
              <w:rPr>
                <w:rFonts w:ascii="Calibri"/>
                <w:spacing w:val="-2"/>
              </w:rPr>
              <w:t xml:space="preserve"> </w:t>
            </w:r>
            <w:r>
              <w:rPr>
                <w:rFonts w:ascii="Calibri"/>
                <w:spacing w:val="-1"/>
              </w:rPr>
              <w:t>and</w:t>
            </w:r>
            <w:r>
              <w:rPr>
                <w:rFonts w:ascii="Calibri"/>
                <w:spacing w:val="26"/>
              </w:rPr>
              <w:t xml:space="preserve"> </w:t>
            </w:r>
            <w:r>
              <w:rPr>
                <w:rFonts w:ascii="Calibri"/>
                <w:spacing w:val="-1"/>
              </w:rPr>
              <w:t>especially</w:t>
            </w:r>
            <w:r>
              <w:rPr>
                <w:rFonts w:ascii="Calibri"/>
                <w:spacing w:val="-6"/>
              </w:rPr>
              <w:t xml:space="preserve"> </w:t>
            </w:r>
            <w:r>
              <w:rPr>
                <w:rFonts w:ascii="Calibri"/>
                <w:spacing w:val="-1"/>
              </w:rPr>
              <w:t>during</w:t>
            </w:r>
            <w:r>
              <w:rPr>
                <w:rFonts w:ascii="Calibri"/>
                <w:spacing w:val="25"/>
                <w:w w:val="99"/>
              </w:rPr>
              <w:t xml:space="preserve"> </w:t>
            </w:r>
            <w:r>
              <w:rPr>
                <w:rFonts w:ascii="Calibri"/>
                <w:spacing w:val="-1"/>
              </w:rPr>
              <w:t>fraud</w:t>
            </w:r>
            <w:r>
              <w:rPr>
                <w:rFonts w:ascii="Calibri"/>
                <w:spacing w:val="24"/>
              </w:rPr>
              <w:t xml:space="preserve"> </w:t>
            </w:r>
            <w:r>
              <w:rPr>
                <w:rFonts w:ascii="Calibri"/>
                <w:spacing w:val="-1"/>
              </w:rPr>
              <w:t>investigations?</w:t>
            </w: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823286" w:rsidRDefault="00823286" w:rsidP="00EE7B93"/>
          <w:p w:rsidR="00212CFB" w:rsidRDefault="00212CFB" w:rsidP="00EE7B93">
            <w:pPr>
              <w:rPr>
                <w:sz w:val="28"/>
                <w:szCs w:val="28"/>
              </w:rPr>
            </w:pPr>
            <w:r>
              <w:t xml:space="preserve"> </w:t>
            </w:r>
            <w:r w:rsidRPr="005D2B33">
              <w:rPr>
                <w:sz w:val="28"/>
                <w:szCs w:val="28"/>
              </w:rPr>
              <w:t>√</w:t>
            </w:r>
          </w:p>
          <w:p w:rsidR="00212CFB" w:rsidRDefault="00212CFB" w:rsidP="00EE7B93">
            <w:pPr>
              <w:rPr>
                <w:sz w:val="28"/>
                <w:szCs w:val="28"/>
              </w:rPr>
            </w:pPr>
          </w:p>
          <w:p w:rsidR="00212CFB" w:rsidRDefault="00212CFB" w:rsidP="00EE7B93">
            <w:pPr>
              <w:rPr>
                <w:sz w:val="28"/>
                <w:szCs w:val="28"/>
              </w:rPr>
            </w:pPr>
            <w:r>
              <w:rPr>
                <w:sz w:val="28"/>
                <w:szCs w:val="28"/>
              </w:rPr>
              <w:t xml:space="preserve"> </w:t>
            </w:r>
            <w:r w:rsidRPr="005D2B33">
              <w:rPr>
                <w:sz w:val="28"/>
                <w:szCs w:val="28"/>
              </w:rPr>
              <w:t>√</w:t>
            </w:r>
          </w:p>
          <w:p w:rsidR="00212CFB" w:rsidRDefault="00212CFB" w:rsidP="00EE7B93">
            <w:pPr>
              <w:rPr>
                <w:sz w:val="28"/>
                <w:szCs w:val="28"/>
              </w:rPr>
            </w:pPr>
          </w:p>
          <w:p w:rsidR="00212CFB" w:rsidRDefault="00212CFB" w:rsidP="00EE7B93">
            <w:pPr>
              <w:rPr>
                <w:sz w:val="28"/>
                <w:szCs w:val="28"/>
              </w:rPr>
            </w:pPr>
            <w:r>
              <w:rPr>
                <w:sz w:val="28"/>
                <w:szCs w:val="28"/>
              </w:rPr>
              <w:t xml:space="preserve"> </w:t>
            </w:r>
            <w:r w:rsidRPr="005D2B33">
              <w:rPr>
                <w:sz w:val="28"/>
                <w:szCs w:val="28"/>
              </w:rPr>
              <w:t>√</w:t>
            </w:r>
          </w:p>
          <w:p w:rsidR="00212CFB" w:rsidRDefault="00212CFB" w:rsidP="00EE7B93">
            <w:pPr>
              <w:rPr>
                <w:sz w:val="28"/>
                <w:szCs w:val="28"/>
              </w:rPr>
            </w:pPr>
          </w:p>
          <w:p w:rsidR="00212CFB" w:rsidRDefault="00212CFB" w:rsidP="00EE7B93">
            <w:pPr>
              <w:rPr>
                <w:sz w:val="28"/>
                <w:szCs w:val="28"/>
              </w:rPr>
            </w:pPr>
          </w:p>
          <w:p w:rsidR="00212CFB" w:rsidRDefault="00212CFB" w:rsidP="00EE7B93">
            <w:r>
              <w:rPr>
                <w:sz w:val="28"/>
                <w:szCs w:val="28"/>
              </w:rPr>
              <w:t xml:space="preserve"> </w:t>
            </w:r>
            <w:r w:rsidRPr="005D2B33">
              <w:rPr>
                <w:sz w:val="28"/>
                <w:szCs w:val="28"/>
              </w:rPr>
              <w:t>√</w:t>
            </w:r>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823286" w:rsidRDefault="00823286"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823286" w:rsidRDefault="00823286"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823286" w:rsidRDefault="00823286" w:rsidP="00EE7B93"/>
        </w:tc>
      </w:tr>
      <w:tr w:rsidR="005D2B33" w:rsidTr="005E5741">
        <w:trPr>
          <w:trHeight w:hRule="exact" w:val="3185"/>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5D2B33" w:rsidRPr="005E5741" w:rsidRDefault="005D2B33" w:rsidP="005D2B33">
            <w:pPr>
              <w:autoSpaceDE w:val="0"/>
              <w:autoSpaceDN w:val="0"/>
              <w:adjustRightInd w:val="0"/>
              <w:spacing w:after="0" w:line="240" w:lineRule="auto"/>
              <w:rPr>
                <w:rFonts w:ascii="Calibri" w:eastAsiaTheme="minorHAnsi"/>
                <w:b/>
                <w:spacing w:val="-1"/>
              </w:rPr>
            </w:pPr>
            <w:r w:rsidRPr="005E5741">
              <w:rPr>
                <w:rFonts w:ascii="Calibri" w:eastAsiaTheme="minorHAnsi"/>
                <w:b/>
                <w:spacing w:val="-1"/>
              </w:rPr>
              <w:lastRenderedPageBreak/>
              <w:t>3. Has the</w:t>
            </w:r>
            <w:r w:rsidR="00A84821" w:rsidRPr="005E5741">
              <w:rPr>
                <w:rFonts w:ascii="Calibri" w:eastAsiaTheme="minorHAnsi"/>
                <w:b/>
                <w:spacing w:val="-1"/>
              </w:rPr>
              <w:t xml:space="preserve"> </w:t>
            </w:r>
            <w:r w:rsidRPr="005E5741">
              <w:rPr>
                <w:rFonts w:ascii="Calibri" w:eastAsiaTheme="minorHAnsi"/>
                <w:b/>
                <w:spacing w:val="-1"/>
              </w:rPr>
              <w:t>organization</w:t>
            </w:r>
            <w:r w:rsidR="00A84821" w:rsidRPr="005E5741">
              <w:rPr>
                <w:rFonts w:ascii="Calibri" w:eastAsiaTheme="minorHAnsi"/>
                <w:b/>
                <w:spacing w:val="-1"/>
              </w:rPr>
              <w:t xml:space="preserve"> </w:t>
            </w:r>
            <w:r w:rsidRPr="005E5741">
              <w:rPr>
                <w:rFonts w:ascii="Calibri" w:eastAsiaTheme="minorHAnsi"/>
                <w:b/>
                <w:spacing w:val="-1"/>
              </w:rPr>
              <w:t>addressed the</w:t>
            </w:r>
            <w:r w:rsidR="00A84821" w:rsidRPr="005E5741">
              <w:rPr>
                <w:rFonts w:ascii="Calibri" w:eastAsiaTheme="minorHAnsi"/>
                <w:b/>
                <w:spacing w:val="-1"/>
              </w:rPr>
              <w:t xml:space="preserve"> </w:t>
            </w:r>
            <w:r w:rsidRPr="005E5741">
              <w:rPr>
                <w:rFonts w:ascii="Calibri" w:eastAsiaTheme="minorHAnsi"/>
                <w:b/>
                <w:spacing w:val="-1"/>
              </w:rPr>
              <w:t>following</w:t>
            </w:r>
          </w:p>
          <w:p w:rsidR="005D2B33" w:rsidRPr="005E5741" w:rsidRDefault="005D2B33" w:rsidP="005D2B33">
            <w:pPr>
              <w:autoSpaceDE w:val="0"/>
              <w:autoSpaceDN w:val="0"/>
              <w:adjustRightInd w:val="0"/>
              <w:spacing w:after="0" w:line="240" w:lineRule="auto"/>
              <w:rPr>
                <w:rFonts w:ascii="Calibri" w:eastAsiaTheme="minorHAnsi"/>
                <w:b/>
                <w:spacing w:val="-1"/>
              </w:rPr>
            </w:pPr>
            <w:proofErr w:type="gramStart"/>
            <w:r w:rsidRPr="005E5741">
              <w:rPr>
                <w:rFonts w:ascii="Calibri" w:eastAsiaTheme="minorHAnsi"/>
                <w:b/>
                <w:spacing w:val="-1"/>
              </w:rPr>
              <w:t>fraud</w:t>
            </w:r>
            <w:proofErr w:type="gramEnd"/>
            <w:r w:rsidRPr="005E5741">
              <w:rPr>
                <w:rFonts w:ascii="Calibri" w:eastAsiaTheme="minorHAnsi"/>
                <w:b/>
                <w:spacing w:val="-1"/>
              </w:rPr>
              <w:t xml:space="preserve"> prevention</w:t>
            </w:r>
            <w:r w:rsidR="00A84821" w:rsidRPr="005E5741">
              <w:rPr>
                <w:rFonts w:ascii="Calibri" w:eastAsiaTheme="minorHAnsi"/>
                <w:b/>
                <w:spacing w:val="-1"/>
              </w:rPr>
              <w:t xml:space="preserve"> </w:t>
            </w:r>
            <w:r w:rsidRPr="005E5741">
              <w:rPr>
                <w:rFonts w:ascii="Calibri" w:eastAsiaTheme="minorHAnsi"/>
                <w:b/>
                <w:spacing w:val="-1"/>
              </w:rPr>
              <w:t>issues?</w:t>
            </w:r>
          </w:p>
          <w:p w:rsidR="005D2B33" w:rsidRDefault="005D2B33" w:rsidP="005D2B33">
            <w:pPr>
              <w:autoSpaceDE w:val="0"/>
              <w:autoSpaceDN w:val="0"/>
              <w:adjustRightInd w:val="0"/>
              <w:spacing w:after="0" w:line="240" w:lineRule="auto"/>
              <w:rPr>
                <w:rFonts w:ascii="Calibri" w:hAnsi="Calibri" w:cs="Calibri"/>
              </w:rPr>
            </w:pPr>
          </w:p>
          <w:p w:rsidR="00A84821" w:rsidRDefault="00A84821" w:rsidP="005D2B33">
            <w:pPr>
              <w:autoSpaceDE w:val="0"/>
              <w:autoSpaceDN w:val="0"/>
              <w:adjustRightInd w:val="0"/>
              <w:spacing w:after="0" w:line="240" w:lineRule="auto"/>
              <w:rPr>
                <w:rFonts w:ascii="Calibri" w:hAnsi="Calibri" w:cs="Calibri"/>
              </w:rPr>
            </w:pPr>
          </w:p>
          <w:p w:rsidR="005D2B33" w:rsidRDefault="005D2B33" w:rsidP="005D2B33">
            <w:pPr>
              <w:autoSpaceDE w:val="0"/>
              <w:autoSpaceDN w:val="0"/>
              <w:adjustRightInd w:val="0"/>
              <w:spacing w:after="0" w:line="240" w:lineRule="auto"/>
              <w:rPr>
                <w:rFonts w:ascii="Calibri" w:hAnsi="Calibri" w:cs="Calibri"/>
              </w:rPr>
            </w:pPr>
            <w:r>
              <w:rPr>
                <w:rFonts w:ascii="Calibri" w:hAnsi="Calibri" w:cs="Calibri"/>
              </w:rPr>
              <w:t>Promoting an</w:t>
            </w:r>
            <w:r w:rsidR="00A84821">
              <w:rPr>
                <w:rFonts w:ascii="Calibri" w:hAnsi="Calibri" w:cs="Calibri"/>
              </w:rPr>
              <w:t xml:space="preserve"> </w:t>
            </w:r>
            <w:r>
              <w:rPr>
                <w:rFonts w:ascii="Calibri" w:hAnsi="Calibri" w:cs="Calibri"/>
              </w:rPr>
              <w:t>ethical</w:t>
            </w:r>
            <w:r w:rsidR="00A84821">
              <w:rPr>
                <w:rFonts w:ascii="Calibri" w:hAnsi="Calibri" w:cs="Calibri"/>
              </w:rPr>
              <w:t xml:space="preserve"> </w:t>
            </w:r>
            <w:r>
              <w:rPr>
                <w:rFonts w:ascii="Calibri" w:hAnsi="Calibri" w:cs="Calibri"/>
              </w:rPr>
              <w:t>environment</w:t>
            </w:r>
          </w:p>
          <w:p w:rsidR="005D2B33" w:rsidRDefault="005D2B33" w:rsidP="005D2B33">
            <w:pPr>
              <w:pStyle w:val="TableParagraph"/>
              <w:spacing w:line="258" w:lineRule="auto"/>
              <w:ind w:left="103" w:right="305"/>
              <w:rPr>
                <w:rFonts w:ascii="Calibri" w:hAnsi="Calibri" w:cs="Calibri"/>
              </w:rPr>
            </w:pPr>
          </w:p>
          <w:p w:rsidR="005D2B33" w:rsidRDefault="005D2B33" w:rsidP="005D2B33">
            <w:pPr>
              <w:pStyle w:val="TableParagraph"/>
              <w:spacing w:line="258" w:lineRule="auto"/>
              <w:ind w:left="103" w:right="305"/>
              <w:rPr>
                <w:rFonts w:ascii="Calibri" w:hAnsi="Calibri" w:cs="Calibri"/>
              </w:rPr>
            </w:pPr>
          </w:p>
          <w:p w:rsidR="005D2B33" w:rsidRDefault="005D2B33" w:rsidP="005D2B33">
            <w:pPr>
              <w:pStyle w:val="TableParagraph"/>
              <w:spacing w:line="258" w:lineRule="auto"/>
              <w:ind w:right="305"/>
              <w:rPr>
                <w:rFonts w:ascii="Calibri" w:eastAsia="Calibri" w:hAnsi="Calibri" w:cs="Calibri"/>
                <w:spacing w:val="-1"/>
              </w:rPr>
            </w:pPr>
            <w:r>
              <w:rPr>
                <w:rFonts w:ascii="Calibri" w:hAnsi="Calibri" w:cs="Calibri"/>
              </w:rPr>
              <w:t>Risk financing</w:t>
            </w: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5D2B33" w:rsidRDefault="005D2B33" w:rsidP="00EE7B93"/>
          <w:p w:rsidR="00212CFB" w:rsidRDefault="00212CFB" w:rsidP="00EE7B93"/>
          <w:p w:rsidR="00212CFB" w:rsidRDefault="00212CFB" w:rsidP="00EE7B93">
            <w:pPr>
              <w:rPr>
                <w:sz w:val="28"/>
                <w:szCs w:val="28"/>
              </w:rPr>
            </w:pPr>
            <w:r>
              <w:t xml:space="preserve"> </w:t>
            </w:r>
            <w:r w:rsidRPr="005D2B33">
              <w:rPr>
                <w:sz w:val="28"/>
                <w:szCs w:val="28"/>
              </w:rPr>
              <w:t>√</w:t>
            </w:r>
          </w:p>
          <w:p w:rsidR="00212CFB" w:rsidRDefault="00212CFB" w:rsidP="00EE7B93">
            <w:pPr>
              <w:rPr>
                <w:sz w:val="28"/>
                <w:szCs w:val="28"/>
              </w:rPr>
            </w:pPr>
          </w:p>
          <w:p w:rsidR="00212CFB" w:rsidRDefault="00212CFB" w:rsidP="00EE7B93"/>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5D2B33" w:rsidRDefault="005D2B33" w:rsidP="00EE7B93"/>
          <w:p w:rsidR="00212CFB" w:rsidRDefault="00212CFB" w:rsidP="00EE7B93"/>
          <w:p w:rsidR="00212CFB" w:rsidRDefault="00212CFB" w:rsidP="00EE7B93"/>
          <w:p w:rsidR="00212CFB" w:rsidRDefault="00212CFB" w:rsidP="00EE7B93"/>
          <w:p w:rsidR="00212CFB" w:rsidRDefault="00212CFB" w:rsidP="00EE7B93">
            <w:r>
              <w:t xml:space="preserve"> </w:t>
            </w:r>
            <w:r w:rsidRPr="00212CFB">
              <w:rPr>
                <w:color w:val="FF0000"/>
                <w:sz w:val="28"/>
                <w:szCs w:val="28"/>
              </w:rPr>
              <w:t>√</w:t>
            </w:r>
          </w:p>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5D2B33" w:rsidRDefault="005D2B33"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5D2B33" w:rsidRDefault="005D2B33" w:rsidP="00EE7B93"/>
          <w:p w:rsidR="00212CFB" w:rsidRDefault="00212CFB" w:rsidP="00EE7B93"/>
          <w:p w:rsidR="00212CFB" w:rsidRDefault="00212CFB" w:rsidP="00EE7B93"/>
          <w:p w:rsidR="00212CFB" w:rsidRDefault="00212CFB" w:rsidP="00EE7B93"/>
          <w:p w:rsidR="00212CFB" w:rsidRDefault="00212CFB" w:rsidP="00EE7B93">
            <w:r>
              <w:t xml:space="preserve"> </w:t>
            </w:r>
            <w:r w:rsidRPr="00212CFB">
              <w:rPr>
                <w:color w:val="FF0000"/>
              </w:rPr>
              <w:t>The risk policy does not treat specifically with risk financing. This needs to be further developed to properly quantify potential exposures and also the costs to mitigate these.</w:t>
            </w:r>
          </w:p>
        </w:tc>
      </w:tr>
      <w:tr w:rsidR="005E5741" w:rsidTr="005E5741">
        <w:trPr>
          <w:trHeight w:hRule="exact" w:val="3185"/>
        </w:trPr>
        <w:tc>
          <w:tcPr>
            <w:tcW w:w="5310" w:type="dxa"/>
            <w:tcBorders>
              <w:top w:val="single" w:sz="4" w:space="0" w:color="000000"/>
              <w:left w:val="single" w:sz="4" w:space="0" w:color="000000"/>
              <w:bottom w:val="single" w:sz="4" w:space="0" w:color="000000"/>
              <w:right w:val="single" w:sz="4" w:space="0" w:color="000000"/>
            </w:tcBorders>
            <w:shd w:val="clear" w:color="auto" w:fill="BCD6ED"/>
          </w:tcPr>
          <w:p w:rsidR="005E5741" w:rsidRDefault="005E5741" w:rsidP="005D2B33">
            <w:pPr>
              <w:autoSpaceDE w:val="0"/>
              <w:autoSpaceDN w:val="0"/>
              <w:adjustRightInd w:val="0"/>
              <w:spacing w:after="0" w:line="240" w:lineRule="auto"/>
              <w:rPr>
                <w:rFonts w:ascii="Calibri" w:eastAsiaTheme="minorHAnsi"/>
                <w:b/>
                <w:spacing w:val="-1"/>
              </w:rPr>
            </w:pPr>
            <w:r>
              <w:rPr>
                <w:rFonts w:ascii="Calibri" w:eastAsiaTheme="minorHAnsi"/>
                <w:b/>
                <w:spacing w:val="-1"/>
              </w:rPr>
              <w:t>4. Industry context</w:t>
            </w:r>
          </w:p>
          <w:p w:rsidR="005E5741" w:rsidRDefault="005E5741" w:rsidP="005D2B33">
            <w:pPr>
              <w:autoSpaceDE w:val="0"/>
              <w:autoSpaceDN w:val="0"/>
              <w:adjustRightInd w:val="0"/>
              <w:spacing w:after="0" w:line="240" w:lineRule="auto"/>
              <w:rPr>
                <w:rFonts w:ascii="Calibri" w:eastAsiaTheme="minorHAnsi"/>
                <w:b/>
                <w:spacing w:val="-1"/>
              </w:rPr>
            </w:pPr>
          </w:p>
          <w:p w:rsidR="005E5741" w:rsidRDefault="005E5741" w:rsidP="005E5741">
            <w:pPr>
              <w:autoSpaceDE w:val="0"/>
              <w:autoSpaceDN w:val="0"/>
              <w:adjustRightInd w:val="0"/>
              <w:spacing w:after="0" w:line="240" w:lineRule="auto"/>
              <w:rPr>
                <w:rFonts w:ascii="Calibri" w:hAnsi="Calibri" w:cs="Calibri"/>
              </w:rPr>
            </w:pPr>
            <w:r>
              <w:rPr>
                <w:rFonts w:ascii="Calibri" w:hAnsi="Calibri" w:cs="Calibri"/>
              </w:rPr>
              <w:t>Is the company a leader in the industry as it relates to fraud prevention practices?</w:t>
            </w:r>
          </w:p>
          <w:p w:rsidR="005E5741" w:rsidRDefault="005E5741" w:rsidP="005E5741">
            <w:pPr>
              <w:pStyle w:val="TableParagraph"/>
              <w:spacing w:line="258" w:lineRule="auto"/>
              <w:ind w:left="103" w:right="305"/>
              <w:rPr>
                <w:rFonts w:ascii="Calibri" w:hAnsi="Calibri" w:cs="Calibri"/>
              </w:rPr>
            </w:pPr>
          </w:p>
          <w:p w:rsidR="005E5741" w:rsidRDefault="005E5741" w:rsidP="005E5741">
            <w:pPr>
              <w:pStyle w:val="TableParagraph"/>
              <w:spacing w:line="258" w:lineRule="auto"/>
              <w:ind w:left="103" w:right="305"/>
              <w:rPr>
                <w:rFonts w:ascii="Calibri" w:hAnsi="Calibri" w:cs="Calibri"/>
              </w:rPr>
            </w:pPr>
          </w:p>
          <w:p w:rsidR="005E5741" w:rsidRPr="005E5741" w:rsidRDefault="005E5741" w:rsidP="005E5741">
            <w:pPr>
              <w:autoSpaceDE w:val="0"/>
              <w:autoSpaceDN w:val="0"/>
              <w:adjustRightInd w:val="0"/>
              <w:spacing w:after="0" w:line="240" w:lineRule="auto"/>
              <w:rPr>
                <w:rFonts w:ascii="Calibri" w:eastAsiaTheme="minorHAnsi"/>
                <w:b/>
                <w:spacing w:val="-1"/>
              </w:rPr>
            </w:pPr>
            <w:r>
              <w:rPr>
                <w:rFonts w:ascii="Calibri" w:hAnsi="Calibri" w:cs="Calibri"/>
              </w:rPr>
              <w:t>Is the company compliant with industry legislative requirements?</w:t>
            </w:r>
          </w:p>
        </w:tc>
        <w:tc>
          <w:tcPr>
            <w:tcW w:w="630" w:type="dxa"/>
            <w:tcBorders>
              <w:top w:val="single" w:sz="4" w:space="0" w:color="000000"/>
              <w:left w:val="single" w:sz="4" w:space="0" w:color="000000"/>
              <w:bottom w:val="single" w:sz="4" w:space="0" w:color="000000"/>
              <w:right w:val="single" w:sz="4" w:space="0" w:color="000000"/>
            </w:tcBorders>
            <w:shd w:val="clear" w:color="auto" w:fill="FBE4D4"/>
          </w:tcPr>
          <w:p w:rsidR="005E5741" w:rsidRDefault="005E5741" w:rsidP="00EE7B93"/>
          <w:p w:rsidR="005E5741" w:rsidRDefault="005E5741" w:rsidP="00EE7B93">
            <w:pPr>
              <w:rPr>
                <w:sz w:val="28"/>
                <w:szCs w:val="28"/>
              </w:rPr>
            </w:pPr>
            <w:r>
              <w:t xml:space="preserve"> </w:t>
            </w:r>
            <w:r w:rsidRPr="005D2B33">
              <w:rPr>
                <w:sz w:val="28"/>
                <w:szCs w:val="28"/>
              </w:rPr>
              <w:t>√</w:t>
            </w:r>
          </w:p>
          <w:p w:rsidR="005E5741" w:rsidRDefault="005E5741" w:rsidP="00EE7B93">
            <w:pPr>
              <w:rPr>
                <w:sz w:val="28"/>
                <w:szCs w:val="28"/>
              </w:rPr>
            </w:pPr>
          </w:p>
          <w:p w:rsidR="005E5741" w:rsidRDefault="005E5741" w:rsidP="00EE7B93">
            <w:r w:rsidRPr="005D2B33">
              <w:rPr>
                <w:sz w:val="28"/>
                <w:szCs w:val="28"/>
              </w:rPr>
              <w:t>√</w:t>
            </w:r>
            <w:bookmarkStart w:id="0" w:name="_GoBack"/>
            <w:bookmarkEnd w:id="0"/>
          </w:p>
        </w:tc>
        <w:tc>
          <w:tcPr>
            <w:tcW w:w="540" w:type="dxa"/>
            <w:tcBorders>
              <w:top w:val="single" w:sz="4" w:space="0" w:color="000000"/>
              <w:left w:val="single" w:sz="4" w:space="0" w:color="000000"/>
              <w:bottom w:val="single" w:sz="4" w:space="0" w:color="000000"/>
              <w:right w:val="single" w:sz="4" w:space="0" w:color="000000"/>
            </w:tcBorders>
            <w:shd w:val="clear" w:color="auto" w:fill="FFF2CC"/>
          </w:tcPr>
          <w:p w:rsidR="005E5741" w:rsidRDefault="005E5741" w:rsidP="00EE7B93"/>
        </w:tc>
        <w:tc>
          <w:tcPr>
            <w:tcW w:w="630" w:type="dxa"/>
            <w:tcBorders>
              <w:top w:val="single" w:sz="4" w:space="0" w:color="000000"/>
              <w:left w:val="single" w:sz="4" w:space="0" w:color="000000"/>
              <w:bottom w:val="single" w:sz="4" w:space="0" w:color="000000"/>
              <w:right w:val="single" w:sz="4" w:space="0" w:color="000000"/>
            </w:tcBorders>
            <w:shd w:val="clear" w:color="auto" w:fill="E6E6E6"/>
          </w:tcPr>
          <w:p w:rsidR="005E5741" w:rsidRDefault="005E5741" w:rsidP="00EE7B93"/>
        </w:tc>
        <w:tc>
          <w:tcPr>
            <w:tcW w:w="7740" w:type="dxa"/>
            <w:tcBorders>
              <w:top w:val="single" w:sz="4" w:space="0" w:color="000000"/>
              <w:left w:val="single" w:sz="4" w:space="0" w:color="000000"/>
              <w:bottom w:val="single" w:sz="4" w:space="0" w:color="000000"/>
              <w:right w:val="single" w:sz="4" w:space="0" w:color="000000"/>
            </w:tcBorders>
            <w:shd w:val="clear" w:color="auto" w:fill="DDE9F6"/>
          </w:tcPr>
          <w:p w:rsidR="005E5741" w:rsidRDefault="005E5741" w:rsidP="00EE7B93"/>
        </w:tc>
      </w:tr>
    </w:tbl>
    <w:p w:rsidR="00823286" w:rsidRDefault="00823286" w:rsidP="00823286">
      <w:pPr>
        <w:sectPr w:rsidR="00823286" w:rsidSect="00823286">
          <w:pgSz w:w="15840" w:h="12240" w:orient="landscape"/>
          <w:pgMar w:top="380" w:right="1200" w:bottom="320" w:left="1400" w:header="720" w:footer="1218" w:gutter="0"/>
          <w:cols w:space="720"/>
          <w:docGrid w:linePitch="299"/>
        </w:sectPr>
      </w:pPr>
    </w:p>
    <w:p w:rsidR="00823286" w:rsidRDefault="00823286" w:rsidP="00823286">
      <w:pPr>
        <w:spacing w:before="6"/>
        <w:rPr>
          <w:rFonts w:ascii="Times New Roman" w:eastAsia="Times New Roman" w:hAnsi="Times New Roman" w:cs="Times New Roman"/>
          <w:sz w:val="23"/>
          <w:szCs w:val="23"/>
        </w:rPr>
      </w:pPr>
    </w:p>
    <w:tbl>
      <w:tblPr>
        <w:tblStyle w:val="TableGrid"/>
        <w:tblW w:w="0" w:type="auto"/>
        <w:tblLook w:val="04A0" w:firstRow="1" w:lastRow="0" w:firstColumn="1" w:lastColumn="0" w:noHBand="0" w:noVBand="1"/>
      </w:tblPr>
      <w:tblGrid>
        <w:gridCol w:w="2304"/>
        <w:gridCol w:w="4020"/>
        <w:gridCol w:w="1273"/>
        <w:gridCol w:w="1645"/>
      </w:tblGrid>
      <w:tr w:rsidR="00405895" w:rsidRPr="00B0415E" w:rsidTr="0048168A">
        <w:tc>
          <w:tcPr>
            <w:tcW w:w="230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20" w:type="dxa"/>
          </w:tcPr>
          <w:p w:rsidR="00405895" w:rsidRPr="00B0415E" w:rsidRDefault="00283E5F" w:rsidP="00A851DA">
            <w:pPr>
              <w:rPr>
                <w:rFonts w:cs="Bliss-Regular"/>
                <w:color w:val="000000"/>
              </w:rPr>
            </w:pPr>
            <w:r>
              <w:rPr>
                <w:rFonts w:cs="Bliss-Regular"/>
                <w:color w:val="000000"/>
              </w:rPr>
              <w:t>Shawn Isaac</w:t>
            </w:r>
          </w:p>
        </w:tc>
        <w:tc>
          <w:tcPr>
            <w:tcW w:w="127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45" w:type="dxa"/>
            <w:shd w:val="clear" w:color="auto" w:fill="auto"/>
          </w:tcPr>
          <w:p w:rsidR="00405895" w:rsidRPr="00B0415E" w:rsidRDefault="007112F9" w:rsidP="00CC0019">
            <w:pPr>
              <w:rPr>
                <w:rFonts w:cs="Bliss-Regular"/>
                <w:color w:val="000000"/>
              </w:rPr>
            </w:pPr>
            <w:r>
              <w:rPr>
                <w:rFonts w:cs="Bliss-Regular"/>
                <w:color w:val="000000"/>
              </w:rPr>
              <w:t>1</w:t>
            </w:r>
            <w:r w:rsidR="00CC0019">
              <w:rPr>
                <w:rFonts w:cs="Bliss-Regular"/>
                <w:color w:val="000000"/>
              </w:rPr>
              <w:t>9</w:t>
            </w:r>
            <w:r w:rsidR="00283E5F" w:rsidRPr="00BD1A2F">
              <w:rPr>
                <w:rFonts w:cs="Bliss-Regular"/>
                <w:color w:val="000000"/>
              </w:rPr>
              <w:t>th/</w:t>
            </w:r>
            <w:r w:rsidR="00D62511">
              <w:rPr>
                <w:rFonts w:cs="Bliss-Regular"/>
                <w:color w:val="000000"/>
              </w:rPr>
              <w:t>Sept</w:t>
            </w:r>
            <w:r w:rsidR="00283E5F" w:rsidRPr="00BD1A2F">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D1A2F">
      <w:pPr>
        <w:rPr>
          <w:rFonts w:cs="Times New Roman"/>
          <w:sz w:val="24"/>
          <w:szCs w:val="32"/>
        </w:rPr>
      </w:pPr>
    </w:p>
    <w:sectPr w:rsidR="00A851DA" w:rsidSect="00A8482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A45" w:rsidRDefault="00892A45" w:rsidP="00CB4D0A">
      <w:pPr>
        <w:spacing w:after="0" w:line="240" w:lineRule="auto"/>
      </w:pPr>
      <w:r>
        <w:separator/>
      </w:r>
    </w:p>
  </w:endnote>
  <w:endnote w:type="continuationSeparator" w:id="0">
    <w:p w:rsidR="00892A45" w:rsidRDefault="00892A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B93" w:rsidRDefault="00EE7B93">
    <w:pPr>
      <w:spacing w:line="14" w:lineRule="auto"/>
      <w:rPr>
        <w:sz w:val="20"/>
        <w:szCs w:val="20"/>
      </w:rPr>
    </w:pPr>
    <w:r>
      <w:rPr>
        <w:noProof/>
      </w:rPr>
      <mc:AlternateContent>
        <mc:Choice Requires="wps">
          <w:drawing>
            <wp:anchor distT="0" distB="0" distL="114300" distR="114300" simplePos="0" relativeHeight="251660288" behindDoc="1" locked="0" layoutInCell="1" allowOverlap="1" wp14:anchorId="6A5C15A5" wp14:editId="69B7567F">
              <wp:simplePos x="0" y="0"/>
              <wp:positionH relativeFrom="page">
                <wp:posOffset>6365240</wp:posOffset>
              </wp:positionH>
              <wp:positionV relativeFrom="page">
                <wp:posOffset>9145270</wp:posOffset>
              </wp:positionV>
              <wp:extent cx="913130" cy="177800"/>
              <wp:effectExtent l="2540" t="1270" r="0" b="1905"/>
              <wp:wrapNone/>
              <wp:docPr id="1133" name="Text Box 1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7B93" w:rsidRDefault="00EE7B93">
                          <w:pPr>
                            <w:pStyle w:val="BodyText"/>
                            <w:spacing w:line="264" w:lineRule="exact"/>
                            <w:ind w:left="20"/>
                            <w:rPr>
                              <w:sz w:val="22"/>
                              <w:szCs w:val="22"/>
                            </w:rPr>
                          </w:pPr>
                          <w:r>
                            <w:rPr>
                              <w:color w:val="8395AF"/>
                            </w:rPr>
                            <w:t>P</w:t>
                          </w:r>
                          <w:r>
                            <w:rPr>
                              <w:color w:val="8395AF"/>
                              <w:spacing w:val="4"/>
                            </w:rPr>
                            <w:t xml:space="preserve"> </w:t>
                          </w:r>
                          <w:r>
                            <w:rPr>
                              <w:color w:val="8395AF"/>
                            </w:rPr>
                            <w:t>a</w:t>
                          </w:r>
                          <w:r>
                            <w:rPr>
                              <w:color w:val="8395AF"/>
                              <w:spacing w:val="4"/>
                            </w:rPr>
                            <w:t xml:space="preserve"> </w:t>
                          </w:r>
                          <w:r>
                            <w:rPr>
                              <w:color w:val="8395AF"/>
                            </w:rPr>
                            <w:t>g</w:t>
                          </w:r>
                          <w:r>
                            <w:rPr>
                              <w:color w:val="8395AF"/>
                              <w:spacing w:val="3"/>
                            </w:rPr>
                            <w:t xml:space="preserve"> </w:t>
                          </w:r>
                          <w:r>
                            <w:rPr>
                              <w:color w:val="8395AF"/>
                            </w:rPr>
                            <w:t>e</w:t>
                          </w:r>
                          <w:r>
                            <w:rPr>
                              <w:color w:val="8395AF"/>
                              <w:spacing w:val="5"/>
                            </w:rPr>
                            <w:t xml:space="preserve"> </w:t>
                          </w:r>
                          <w:r>
                            <w:fldChar w:fldCharType="begin"/>
                          </w:r>
                          <w:r>
                            <w:rPr>
                              <w:color w:val="313D4F"/>
                            </w:rPr>
                            <w:instrText xml:space="preserve"> PAGE </w:instrText>
                          </w:r>
                          <w:r>
                            <w:fldChar w:fldCharType="separate"/>
                          </w:r>
                          <w:r w:rsidR="005E5741">
                            <w:rPr>
                              <w:noProof/>
                              <w:color w:val="313D4F"/>
                            </w:rPr>
                            <w:t>18</w:t>
                          </w:r>
                          <w:r>
                            <w:fldChar w:fldCharType="end"/>
                          </w:r>
                          <w:r>
                            <w:rPr>
                              <w:color w:val="313D4F"/>
                              <w:spacing w:val="-1"/>
                            </w:rPr>
                            <w:t xml:space="preserve"> </w:t>
                          </w:r>
                          <w:r>
                            <w:rPr>
                              <w:color w:val="313D4F"/>
                            </w:rPr>
                            <w:t>|</w:t>
                          </w:r>
                          <w:r>
                            <w:rPr>
                              <w:color w:val="313D4F"/>
                              <w:spacing w:val="-1"/>
                            </w:rPr>
                            <w:t xml:space="preserve"> </w:t>
                          </w:r>
                          <w:r>
                            <w:rPr>
                              <w:spacing w:val="-1"/>
                              <w:sz w:val="22"/>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33" o:spid="_x0000_s1027" type="#_x0000_t202" style="position:absolute;margin-left:501.2pt;margin-top:720.1pt;width:71.9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" filled="f" stroked="f">
              <v:textbox inset="0,0,0,0">
                <w:txbxContent>
                  <w:p w:rsidR="00EE7B93" w:rsidRDefault="00EE7B93">
                    <w:pPr>
                      <w:pStyle w:val="BodyText"/>
                      <w:spacing w:line="264" w:lineRule="exact"/>
                      <w:ind w:left="20"/>
                      <w:rPr>
                        <w:sz w:val="22"/>
                        <w:szCs w:val="22"/>
                      </w:rPr>
                    </w:pPr>
                    <w:r>
                      <w:rPr>
                        <w:color w:val="8395AF"/>
                      </w:rPr>
                      <w:t>P</w:t>
                    </w:r>
                    <w:r>
                      <w:rPr>
                        <w:color w:val="8395AF"/>
                        <w:spacing w:val="4"/>
                      </w:rPr>
                      <w:t xml:space="preserve"> </w:t>
                    </w:r>
                    <w:r>
                      <w:rPr>
                        <w:color w:val="8395AF"/>
                      </w:rPr>
                      <w:t>a</w:t>
                    </w:r>
                    <w:r>
                      <w:rPr>
                        <w:color w:val="8395AF"/>
                        <w:spacing w:val="4"/>
                      </w:rPr>
                      <w:t xml:space="preserve"> </w:t>
                    </w:r>
                    <w:r>
                      <w:rPr>
                        <w:color w:val="8395AF"/>
                      </w:rPr>
                      <w:t>g</w:t>
                    </w:r>
                    <w:r>
                      <w:rPr>
                        <w:color w:val="8395AF"/>
                        <w:spacing w:val="3"/>
                      </w:rPr>
                      <w:t xml:space="preserve"> </w:t>
                    </w:r>
                    <w:r>
                      <w:rPr>
                        <w:color w:val="8395AF"/>
                      </w:rPr>
                      <w:t>e</w:t>
                    </w:r>
                    <w:r>
                      <w:rPr>
                        <w:color w:val="8395AF"/>
                        <w:spacing w:val="5"/>
                      </w:rPr>
                      <w:t xml:space="preserve"> </w:t>
                    </w:r>
                    <w:r>
                      <w:fldChar w:fldCharType="begin"/>
                    </w:r>
                    <w:r>
                      <w:rPr>
                        <w:color w:val="313D4F"/>
                      </w:rPr>
                      <w:instrText xml:space="preserve"> PAGE </w:instrText>
                    </w:r>
                    <w:r>
                      <w:fldChar w:fldCharType="separate"/>
                    </w:r>
                    <w:r w:rsidR="005E5741">
                      <w:rPr>
                        <w:noProof/>
                        <w:color w:val="313D4F"/>
                      </w:rPr>
                      <w:t>18</w:t>
                    </w:r>
                    <w:r>
                      <w:fldChar w:fldCharType="end"/>
                    </w:r>
                    <w:r>
                      <w:rPr>
                        <w:color w:val="313D4F"/>
                        <w:spacing w:val="-1"/>
                      </w:rPr>
                      <w:t xml:space="preserve"> </w:t>
                    </w:r>
                    <w:r>
                      <w:rPr>
                        <w:color w:val="313D4F"/>
                      </w:rPr>
                      <w:t>|</w:t>
                    </w:r>
                    <w:r>
                      <w:rPr>
                        <w:color w:val="313D4F"/>
                        <w:spacing w:val="-1"/>
                      </w:rPr>
                      <w:t xml:space="preserve"> </w:t>
                    </w:r>
                    <w:r>
                      <w:rPr>
                        <w:spacing w:val="-1"/>
                        <w:sz w:val="22"/>
                      </w:rPr>
                      <w:t>23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A45" w:rsidRDefault="00892A45" w:rsidP="00CB4D0A">
      <w:pPr>
        <w:spacing w:after="0" w:line="240" w:lineRule="auto"/>
      </w:pPr>
      <w:r>
        <w:separator/>
      </w:r>
    </w:p>
  </w:footnote>
  <w:footnote w:type="continuationSeparator" w:id="0">
    <w:p w:rsidR="00892A45" w:rsidRDefault="00892A4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889221"/>
      <w:docPartObj>
        <w:docPartGallery w:val="Page Numbers (Top of Page)"/>
        <w:docPartUnique/>
      </w:docPartObj>
    </w:sdtPr>
    <w:sdtEndPr>
      <w:rPr>
        <w:noProof/>
      </w:rPr>
    </w:sdtEndPr>
    <w:sdtContent>
      <w:p w:rsidR="00EE7B93" w:rsidRDefault="00EE7B93" w:rsidP="001A11F7">
        <w:pPr>
          <w:pStyle w:val="Header"/>
          <w:jc w:val="right"/>
        </w:pPr>
      </w:p>
      <w:p w:rsidR="00EE7B93" w:rsidRDefault="00EE7B93">
        <w:pPr>
          <w:pStyle w:val="Header"/>
          <w:jc w:val="right"/>
        </w:pPr>
      </w:p>
    </w:sdtContent>
  </w:sdt>
  <w:p w:rsidR="00EE7B93" w:rsidRDefault="00EE7B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02798"/>
      <w:docPartObj>
        <w:docPartGallery w:val="Page Numbers (Top of Page)"/>
        <w:docPartUnique/>
      </w:docPartObj>
    </w:sdtPr>
    <w:sdtEndPr>
      <w:rPr>
        <w:noProof/>
      </w:rPr>
    </w:sdtEndPr>
    <w:sdtContent>
      <w:p w:rsidR="00EE7B93" w:rsidRPr="005C2247" w:rsidRDefault="00EE7B93" w:rsidP="005C2247">
        <w:pPr>
          <w:pStyle w:val="Header"/>
          <w:jc w:val="right"/>
          <w:rPr>
            <w:sz w:val="18"/>
            <w:szCs w:val="18"/>
          </w:rPr>
        </w:pPr>
        <w:r w:rsidRPr="005C2247">
          <w:rPr>
            <w:sz w:val="18"/>
            <w:szCs w:val="18"/>
          </w:rPr>
          <w:t>Shawn Isaac</w:t>
        </w:r>
      </w:p>
      <w:p w:rsidR="00EE7B93" w:rsidRPr="005C2247" w:rsidRDefault="00EE7B93" w:rsidP="005C2247">
        <w:pPr>
          <w:pStyle w:val="Header"/>
          <w:jc w:val="right"/>
          <w:rPr>
            <w:sz w:val="18"/>
            <w:szCs w:val="18"/>
          </w:rPr>
        </w:pPr>
        <w:r w:rsidRPr="005C2247">
          <w:rPr>
            <w:sz w:val="18"/>
            <w:szCs w:val="18"/>
          </w:rPr>
          <w:t>Student # 8957</w:t>
        </w:r>
      </w:p>
      <w:p w:rsidR="00EE7B93" w:rsidRDefault="00EE7B93" w:rsidP="005C2247">
        <w:pPr>
          <w:pStyle w:val="Header"/>
          <w:jc w:val="right"/>
          <w:rPr>
            <w:sz w:val="18"/>
            <w:szCs w:val="18"/>
          </w:rPr>
        </w:pPr>
        <w:r w:rsidRPr="005C2247">
          <w:rPr>
            <w:sz w:val="18"/>
            <w:szCs w:val="18"/>
          </w:rPr>
          <w:t>Assignment #</w:t>
        </w:r>
        <w:r>
          <w:rPr>
            <w:sz w:val="18"/>
            <w:szCs w:val="18"/>
          </w:rPr>
          <w:t>9</w:t>
        </w:r>
      </w:p>
      <w:p w:rsidR="00EE7B93" w:rsidRDefault="00EE7B93">
        <w:pPr>
          <w:pStyle w:val="Header"/>
          <w:jc w:val="right"/>
        </w:pPr>
        <w:r>
          <w:fldChar w:fldCharType="begin"/>
        </w:r>
        <w:r>
          <w:instrText xml:space="preserve"> PAGE   \* MERGEFORMAT </w:instrText>
        </w:r>
        <w:r>
          <w:fldChar w:fldCharType="separate"/>
        </w:r>
        <w:r w:rsidR="005E5741">
          <w:rPr>
            <w:noProof/>
          </w:rPr>
          <w:t>18</w:t>
        </w:r>
        <w:r>
          <w:rPr>
            <w:noProof/>
          </w:rPr>
          <w:fldChar w:fldCharType="end"/>
        </w:r>
      </w:p>
    </w:sdtContent>
  </w:sdt>
  <w:p w:rsidR="00EE7B93" w:rsidRDefault="00EE7B93">
    <w:pPr>
      <w:pStyle w:val="Header"/>
    </w:pPr>
  </w:p>
  <w:p w:rsidR="00EE7B93" w:rsidRDefault="00EE7B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205B"/>
    <w:multiLevelType w:val="hybridMultilevel"/>
    <w:tmpl w:val="07489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6487A"/>
    <w:multiLevelType w:val="hybridMultilevel"/>
    <w:tmpl w:val="56AA3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262F80"/>
    <w:multiLevelType w:val="hybridMultilevel"/>
    <w:tmpl w:val="FE966E5A"/>
    <w:lvl w:ilvl="0" w:tplc="E6B66A20">
      <w:start w:val="1"/>
      <w:numFmt w:val="bullet"/>
      <w:lvlText w:val=""/>
      <w:lvlJc w:val="left"/>
      <w:pPr>
        <w:ind w:left="804" w:hanging="360"/>
      </w:pPr>
      <w:rPr>
        <w:rFonts w:ascii="Symbol" w:eastAsia="Symbol" w:hAnsi="Symbol" w:hint="default"/>
        <w:w w:val="99"/>
        <w:sz w:val="24"/>
        <w:szCs w:val="24"/>
      </w:rPr>
    </w:lvl>
    <w:lvl w:ilvl="1" w:tplc="B8D8DDAC">
      <w:start w:val="1"/>
      <w:numFmt w:val="bullet"/>
      <w:lvlText w:val="•"/>
      <w:lvlJc w:val="left"/>
      <w:pPr>
        <w:ind w:left="1748" w:hanging="360"/>
      </w:pPr>
      <w:rPr>
        <w:rFonts w:hint="default"/>
      </w:rPr>
    </w:lvl>
    <w:lvl w:ilvl="2" w:tplc="BAAE1E06">
      <w:start w:val="1"/>
      <w:numFmt w:val="bullet"/>
      <w:lvlText w:val="•"/>
      <w:lvlJc w:val="left"/>
      <w:pPr>
        <w:ind w:left="2691" w:hanging="360"/>
      </w:pPr>
      <w:rPr>
        <w:rFonts w:hint="default"/>
      </w:rPr>
    </w:lvl>
    <w:lvl w:ilvl="3" w:tplc="0D60925C">
      <w:start w:val="1"/>
      <w:numFmt w:val="bullet"/>
      <w:lvlText w:val="•"/>
      <w:lvlJc w:val="left"/>
      <w:pPr>
        <w:ind w:left="3635" w:hanging="360"/>
      </w:pPr>
      <w:rPr>
        <w:rFonts w:hint="default"/>
      </w:rPr>
    </w:lvl>
    <w:lvl w:ilvl="4" w:tplc="398E8772">
      <w:start w:val="1"/>
      <w:numFmt w:val="bullet"/>
      <w:lvlText w:val="•"/>
      <w:lvlJc w:val="left"/>
      <w:pPr>
        <w:ind w:left="4579" w:hanging="360"/>
      </w:pPr>
      <w:rPr>
        <w:rFonts w:hint="default"/>
      </w:rPr>
    </w:lvl>
    <w:lvl w:ilvl="5" w:tplc="C2D4C9BC">
      <w:start w:val="1"/>
      <w:numFmt w:val="bullet"/>
      <w:lvlText w:val="•"/>
      <w:lvlJc w:val="left"/>
      <w:pPr>
        <w:ind w:left="5523" w:hanging="360"/>
      </w:pPr>
      <w:rPr>
        <w:rFonts w:hint="default"/>
      </w:rPr>
    </w:lvl>
    <w:lvl w:ilvl="6" w:tplc="D1AAE70A">
      <w:start w:val="1"/>
      <w:numFmt w:val="bullet"/>
      <w:lvlText w:val="•"/>
      <w:lvlJc w:val="left"/>
      <w:pPr>
        <w:ind w:left="6467" w:hanging="360"/>
      </w:pPr>
      <w:rPr>
        <w:rFonts w:hint="default"/>
      </w:rPr>
    </w:lvl>
    <w:lvl w:ilvl="7" w:tplc="1A020C8C">
      <w:start w:val="1"/>
      <w:numFmt w:val="bullet"/>
      <w:lvlText w:val="•"/>
      <w:lvlJc w:val="left"/>
      <w:pPr>
        <w:ind w:left="7411" w:hanging="360"/>
      </w:pPr>
      <w:rPr>
        <w:rFonts w:hint="default"/>
      </w:rPr>
    </w:lvl>
    <w:lvl w:ilvl="8" w:tplc="CC8CC4AE">
      <w:start w:val="1"/>
      <w:numFmt w:val="bullet"/>
      <w:lvlText w:val="•"/>
      <w:lvlJc w:val="left"/>
      <w:pPr>
        <w:ind w:left="8355" w:hanging="360"/>
      </w:pPr>
      <w:rPr>
        <w:rFonts w:hint="default"/>
      </w:rPr>
    </w:lvl>
  </w:abstractNum>
  <w:abstractNum w:abstractNumId="3">
    <w:nsid w:val="0F375F6D"/>
    <w:multiLevelType w:val="hybridMultilevel"/>
    <w:tmpl w:val="3B8E4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CC0928"/>
    <w:multiLevelType w:val="hybridMultilevel"/>
    <w:tmpl w:val="D396D08E"/>
    <w:lvl w:ilvl="0" w:tplc="538234E6">
      <w:start w:val="1"/>
      <w:numFmt w:val="bullet"/>
      <w:lvlText w:val=""/>
      <w:lvlJc w:val="left"/>
      <w:pPr>
        <w:ind w:left="360" w:hanging="360"/>
      </w:pPr>
      <w:rPr>
        <w:rFonts w:ascii="Wingdings" w:eastAsia="Wingdings" w:hAnsi="Wingdings" w:hint="default"/>
        <w:color w:val="FFFFFF"/>
        <w:w w:val="99"/>
        <w:sz w:val="24"/>
        <w:szCs w:val="24"/>
      </w:rPr>
    </w:lvl>
    <w:lvl w:ilvl="1" w:tplc="C638041A">
      <w:start w:val="1"/>
      <w:numFmt w:val="bullet"/>
      <w:lvlText w:val="•"/>
      <w:lvlJc w:val="left"/>
      <w:pPr>
        <w:ind w:left="1034" w:hanging="360"/>
      </w:pPr>
      <w:rPr>
        <w:rFonts w:hint="default"/>
      </w:rPr>
    </w:lvl>
    <w:lvl w:ilvl="2" w:tplc="B2CE0CDE">
      <w:start w:val="1"/>
      <w:numFmt w:val="bullet"/>
      <w:lvlText w:val="•"/>
      <w:lvlJc w:val="left"/>
      <w:pPr>
        <w:ind w:left="1708" w:hanging="360"/>
      </w:pPr>
      <w:rPr>
        <w:rFonts w:hint="default"/>
      </w:rPr>
    </w:lvl>
    <w:lvl w:ilvl="3" w:tplc="EF228916">
      <w:start w:val="1"/>
      <w:numFmt w:val="bullet"/>
      <w:lvlText w:val="•"/>
      <w:lvlJc w:val="left"/>
      <w:pPr>
        <w:ind w:left="2382" w:hanging="360"/>
      </w:pPr>
      <w:rPr>
        <w:rFonts w:hint="default"/>
      </w:rPr>
    </w:lvl>
    <w:lvl w:ilvl="4" w:tplc="7CCE69F2">
      <w:start w:val="1"/>
      <w:numFmt w:val="bullet"/>
      <w:lvlText w:val="•"/>
      <w:lvlJc w:val="left"/>
      <w:pPr>
        <w:ind w:left="3056" w:hanging="360"/>
      </w:pPr>
      <w:rPr>
        <w:rFonts w:hint="default"/>
      </w:rPr>
    </w:lvl>
    <w:lvl w:ilvl="5" w:tplc="D8C0E7E6">
      <w:start w:val="1"/>
      <w:numFmt w:val="bullet"/>
      <w:lvlText w:val="•"/>
      <w:lvlJc w:val="left"/>
      <w:pPr>
        <w:ind w:left="3730" w:hanging="360"/>
      </w:pPr>
      <w:rPr>
        <w:rFonts w:hint="default"/>
      </w:rPr>
    </w:lvl>
    <w:lvl w:ilvl="6" w:tplc="1700A14E">
      <w:start w:val="1"/>
      <w:numFmt w:val="bullet"/>
      <w:lvlText w:val="•"/>
      <w:lvlJc w:val="left"/>
      <w:pPr>
        <w:ind w:left="4404" w:hanging="360"/>
      </w:pPr>
      <w:rPr>
        <w:rFonts w:hint="default"/>
      </w:rPr>
    </w:lvl>
    <w:lvl w:ilvl="7" w:tplc="AC7EF428">
      <w:start w:val="1"/>
      <w:numFmt w:val="bullet"/>
      <w:lvlText w:val="•"/>
      <w:lvlJc w:val="left"/>
      <w:pPr>
        <w:ind w:left="5079" w:hanging="360"/>
      </w:pPr>
      <w:rPr>
        <w:rFonts w:hint="default"/>
      </w:rPr>
    </w:lvl>
    <w:lvl w:ilvl="8" w:tplc="3B92D09E">
      <w:start w:val="1"/>
      <w:numFmt w:val="bullet"/>
      <w:lvlText w:val="•"/>
      <w:lvlJc w:val="left"/>
      <w:pPr>
        <w:ind w:left="5753" w:hanging="360"/>
      </w:pPr>
      <w:rPr>
        <w:rFonts w:hint="default"/>
      </w:rPr>
    </w:lvl>
  </w:abstractNum>
  <w:abstractNum w:abstractNumId="5">
    <w:nsid w:val="11E36B14"/>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E156E7"/>
    <w:multiLevelType w:val="hybridMultilevel"/>
    <w:tmpl w:val="42726B62"/>
    <w:lvl w:ilvl="0" w:tplc="319C94C4">
      <w:start w:val="1"/>
      <w:numFmt w:val="lowerLetter"/>
      <w:lvlText w:val="%1."/>
      <w:lvlJc w:val="left"/>
      <w:pPr>
        <w:ind w:left="103" w:hanging="219"/>
        <w:jc w:val="left"/>
      </w:pPr>
      <w:rPr>
        <w:rFonts w:ascii="Calibri" w:eastAsia="Calibri" w:hAnsi="Calibri" w:hint="default"/>
        <w:b/>
        <w:bCs/>
        <w:spacing w:val="-1"/>
        <w:w w:val="99"/>
        <w:sz w:val="22"/>
        <w:szCs w:val="22"/>
      </w:rPr>
    </w:lvl>
    <w:lvl w:ilvl="1" w:tplc="8A1837AE">
      <w:start w:val="1"/>
      <w:numFmt w:val="bullet"/>
      <w:lvlText w:val="•"/>
      <w:lvlJc w:val="left"/>
      <w:pPr>
        <w:ind w:left="284" w:hanging="219"/>
      </w:pPr>
      <w:rPr>
        <w:rFonts w:hint="default"/>
      </w:rPr>
    </w:lvl>
    <w:lvl w:ilvl="2" w:tplc="6526E370">
      <w:start w:val="1"/>
      <w:numFmt w:val="bullet"/>
      <w:lvlText w:val="•"/>
      <w:lvlJc w:val="left"/>
      <w:pPr>
        <w:ind w:left="464" w:hanging="219"/>
      </w:pPr>
      <w:rPr>
        <w:rFonts w:hint="default"/>
      </w:rPr>
    </w:lvl>
    <w:lvl w:ilvl="3" w:tplc="EED4E5B0">
      <w:start w:val="1"/>
      <w:numFmt w:val="bullet"/>
      <w:lvlText w:val="•"/>
      <w:lvlJc w:val="left"/>
      <w:pPr>
        <w:ind w:left="644" w:hanging="219"/>
      </w:pPr>
      <w:rPr>
        <w:rFonts w:hint="default"/>
      </w:rPr>
    </w:lvl>
    <w:lvl w:ilvl="4" w:tplc="587044BE">
      <w:start w:val="1"/>
      <w:numFmt w:val="bullet"/>
      <w:lvlText w:val="•"/>
      <w:lvlJc w:val="left"/>
      <w:pPr>
        <w:ind w:left="824" w:hanging="219"/>
      </w:pPr>
      <w:rPr>
        <w:rFonts w:hint="default"/>
      </w:rPr>
    </w:lvl>
    <w:lvl w:ilvl="5" w:tplc="B854EEA2">
      <w:start w:val="1"/>
      <w:numFmt w:val="bullet"/>
      <w:lvlText w:val="•"/>
      <w:lvlJc w:val="left"/>
      <w:pPr>
        <w:ind w:left="1004" w:hanging="219"/>
      </w:pPr>
      <w:rPr>
        <w:rFonts w:hint="default"/>
      </w:rPr>
    </w:lvl>
    <w:lvl w:ilvl="6" w:tplc="48B6D28E">
      <w:start w:val="1"/>
      <w:numFmt w:val="bullet"/>
      <w:lvlText w:val="•"/>
      <w:lvlJc w:val="left"/>
      <w:pPr>
        <w:ind w:left="1184" w:hanging="219"/>
      </w:pPr>
      <w:rPr>
        <w:rFonts w:hint="default"/>
      </w:rPr>
    </w:lvl>
    <w:lvl w:ilvl="7" w:tplc="102CDF98">
      <w:start w:val="1"/>
      <w:numFmt w:val="bullet"/>
      <w:lvlText w:val="•"/>
      <w:lvlJc w:val="left"/>
      <w:pPr>
        <w:ind w:left="1364" w:hanging="219"/>
      </w:pPr>
      <w:rPr>
        <w:rFonts w:hint="default"/>
      </w:rPr>
    </w:lvl>
    <w:lvl w:ilvl="8" w:tplc="85020640">
      <w:start w:val="1"/>
      <w:numFmt w:val="bullet"/>
      <w:lvlText w:val="•"/>
      <w:lvlJc w:val="left"/>
      <w:pPr>
        <w:ind w:left="1545" w:hanging="219"/>
      </w:pPr>
      <w:rPr>
        <w:rFonts w:hint="default"/>
      </w:rPr>
    </w:lvl>
  </w:abstractNum>
  <w:abstractNum w:abstractNumId="7">
    <w:nsid w:val="16F571B6"/>
    <w:multiLevelType w:val="hybridMultilevel"/>
    <w:tmpl w:val="3EDA9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6C54D8"/>
    <w:multiLevelType w:val="hybridMultilevel"/>
    <w:tmpl w:val="4808B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744186"/>
    <w:multiLevelType w:val="hybridMultilevel"/>
    <w:tmpl w:val="C478A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D40554"/>
    <w:multiLevelType w:val="hybridMultilevel"/>
    <w:tmpl w:val="7F3CA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096DA1"/>
    <w:multiLevelType w:val="hybridMultilevel"/>
    <w:tmpl w:val="76D6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A97285"/>
    <w:multiLevelType w:val="hybridMultilevel"/>
    <w:tmpl w:val="5A502472"/>
    <w:lvl w:ilvl="0" w:tplc="84A077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5D7CF0"/>
    <w:multiLevelType w:val="hybridMultilevel"/>
    <w:tmpl w:val="B74ED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532F52"/>
    <w:multiLevelType w:val="hybridMultilevel"/>
    <w:tmpl w:val="3614F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011488"/>
    <w:multiLevelType w:val="hybridMultilevel"/>
    <w:tmpl w:val="7CC61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057702"/>
    <w:multiLevelType w:val="hybridMultilevel"/>
    <w:tmpl w:val="C858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9F69B3"/>
    <w:multiLevelType w:val="hybridMultilevel"/>
    <w:tmpl w:val="AC0A9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2D528C"/>
    <w:multiLevelType w:val="hybridMultilevel"/>
    <w:tmpl w:val="67D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570978"/>
    <w:multiLevelType w:val="hybridMultilevel"/>
    <w:tmpl w:val="624A1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9D5F01"/>
    <w:multiLevelType w:val="hybridMultilevel"/>
    <w:tmpl w:val="CC6CFD64"/>
    <w:lvl w:ilvl="0" w:tplc="68F62198">
      <w:start w:val="1"/>
      <w:numFmt w:val="bullet"/>
      <w:lvlText w:val=""/>
      <w:lvlJc w:val="left"/>
      <w:pPr>
        <w:tabs>
          <w:tab w:val="num" w:pos="720"/>
        </w:tabs>
        <w:ind w:left="720" w:hanging="360"/>
      </w:pPr>
      <w:rPr>
        <w:rFonts w:ascii="Wingdings" w:hAnsi="Wingdings" w:hint="default"/>
      </w:rPr>
    </w:lvl>
    <w:lvl w:ilvl="1" w:tplc="214CDFBE" w:tentative="1">
      <w:start w:val="1"/>
      <w:numFmt w:val="bullet"/>
      <w:lvlText w:val=""/>
      <w:lvlJc w:val="left"/>
      <w:pPr>
        <w:tabs>
          <w:tab w:val="num" w:pos="1440"/>
        </w:tabs>
        <w:ind w:left="1440" w:hanging="360"/>
      </w:pPr>
      <w:rPr>
        <w:rFonts w:ascii="Wingdings" w:hAnsi="Wingdings" w:hint="default"/>
      </w:rPr>
    </w:lvl>
    <w:lvl w:ilvl="2" w:tplc="1A069B6C" w:tentative="1">
      <w:start w:val="1"/>
      <w:numFmt w:val="bullet"/>
      <w:lvlText w:val=""/>
      <w:lvlJc w:val="left"/>
      <w:pPr>
        <w:tabs>
          <w:tab w:val="num" w:pos="2160"/>
        </w:tabs>
        <w:ind w:left="2160" w:hanging="360"/>
      </w:pPr>
      <w:rPr>
        <w:rFonts w:ascii="Wingdings" w:hAnsi="Wingdings" w:hint="default"/>
      </w:rPr>
    </w:lvl>
    <w:lvl w:ilvl="3" w:tplc="2214A414" w:tentative="1">
      <w:start w:val="1"/>
      <w:numFmt w:val="bullet"/>
      <w:lvlText w:val=""/>
      <w:lvlJc w:val="left"/>
      <w:pPr>
        <w:tabs>
          <w:tab w:val="num" w:pos="2880"/>
        </w:tabs>
        <w:ind w:left="2880" w:hanging="360"/>
      </w:pPr>
      <w:rPr>
        <w:rFonts w:ascii="Wingdings" w:hAnsi="Wingdings" w:hint="default"/>
      </w:rPr>
    </w:lvl>
    <w:lvl w:ilvl="4" w:tplc="137498C2" w:tentative="1">
      <w:start w:val="1"/>
      <w:numFmt w:val="bullet"/>
      <w:lvlText w:val=""/>
      <w:lvlJc w:val="left"/>
      <w:pPr>
        <w:tabs>
          <w:tab w:val="num" w:pos="3600"/>
        </w:tabs>
        <w:ind w:left="3600" w:hanging="360"/>
      </w:pPr>
      <w:rPr>
        <w:rFonts w:ascii="Wingdings" w:hAnsi="Wingdings" w:hint="default"/>
      </w:rPr>
    </w:lvl>
    <w:lvl w:ilvl="5" w:tplc="D124F766" w:tentative="1">
      <w:start w:val="1"/>
      <w:numFmt w:val="bullet"/>
      <w:lvlText w:val=""/>
      <w:lvlJc w:val="left"/>
      <w:pPr>
        <w:tabs>
          <w:tab w:val="num" w:pos="4320"/>
        </w:tabs>
        <w:ind w:left="4320" w:hanging="360"/>
      </w:pPr>
      <w:rPr>
        <w:rFonts w:ascii="Wingdings" w:hAnsi="Wingdings" w:hint="default"/>
      </w:rPr>
    </w:lvl>
    <w:lvl w:ilvl="6" w:tplc="8892D1F4" w:tentative="1">
      <w:start w:val="1"/>
      <w:numFmt w:val="bullet"/>
      <w:lvlText w:val=""/>
      <w:lvlJc w:val="left"/>
      <w:pPr>
        <w:tabs>
          <w:tab w:val="num" w:pos="5040"/>
        </w:tabs>
        <w:ind w:left="5040" w:hanging="360"/>
      </w:pPr>
      <w:rPr>
        <w:rFonts w:ascii="Wingdings" w:hAnsi="Wingdings" w:hint="default"/>
      </w:rPr>
    </w:lvl>
    <w:lvl w:ilvl="7" w:tplc="050E4544" w:tentative="1">
      <w:start w:val="1"/>
      <w:numFmt w:val="bullet"/>
      <w:lvlText w:val=""/>
      <w:lvlJc w:val="left"/>
      <w:pPr>
        <w:tabs>
          <w:tab w:val="num" w:pos="5760"/>
        </w:tabs>
        <w:ind w:left="5760" w:hanging="360"/>
      </w:pPr>
      <w:rPr>
        <w:rFonts w:ascii="Wingdings" w:hAnsi="Wingdings" w:hint="default"/>
      </w:rPr>
    </w:lvl>
    <w:lvl w:ilvl="8" w:tplc="9DBCC65C" w:tentative="1">
      <w:start w:val="1"/>
      <w:numFmt w:val="bullet"/>
      <w:lvlText w:val=""/>
      <w:lvlJc w:val="left"/>
      <w:pPr>
        <w:tabs>
          <w:tab w:val="num" w:pos="6480"/>
        </w:tabs>
        <w:ind w:left="6480" w:hanging="360"/>
      </w:pPr>
      <w:rPr>
        <w:rFonts w:ascii="Wingdings" w:hAnsi="Wingdings" w:hint="default"/>
      </w:rPr>
    </w:lvl>
  </w:abstractNum>
  <w:abstractNum w:abstractNumId="21">
    <w:nsid w:val="46211D68"/>
    <w:multiLevelType w:val="hybridMultilevel"/>
    <w:tmpl w:val="893C34C4"/>
    <w:lvl w:ilvl="0" w:tplc="04090001">
      <w:start w:val="1"/>
      <w:numFmt w:val="bullet"/>
      <w:lvlText w:val=""/>
      <w:lvlJc w:val="left"/>
      <w:pPr>
        <w:ind w:left="720" w:hanging="360"/>
      </w:pPr>
      <w:rPr>
        <w:rFonts w:ascii="Symbol" w:hAnsi="Symbol" w:hint="default"/>
      </w:rPr>
    </w:lvl>
    <w:lvl w:ilvl="1" w:tplc="8A3C9D3A">
      <w:numFmt w:val="bullet"/>
      <w:lvlText w:val="•"/>
      <w:lvlJc w:val="left"/>
      <w:pPr>
        <w:ind w:left="1440" w:hanging="360"/>
      </w:pPr>
      <w:rPr>
        <w:rFonts w:ascii="Arial" w:eastAsiaTheme="minorEastAsia" w:hAnsi="Arial" w:cs="Arial" w:hint="default"/>
        <w:sz w:val="36"/>
        <w:szCs w:val="3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CF4F4A"/>
    <w:multiLevelType w:val="hybridMultilevel"/>
    <w:tmpl w:val="A0F8D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3A6865"/>
    <w:multiLevelType w:val="hybridMultilevel"/>
    <w:tmpl w:val="B3204698"/>
    <w:lvl w:ilvl="0" w:tplc="7032B336">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E60E35"/>
    <w:multiLevelType w:val="hybridMultilevel"/>
    <w:tmpl w:val="6FB84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822282"/>
    <w:multiLevelType w:val="hybridMultilevel"/>
    <w:tmpl w:val="76D6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794B92"/>
    <w:multiLevelType w:val="hybridMultilevel"/>
    <w:tmpl w:val="AD6C805E"/>
    <w:lvl w:ilvl="0" w:tplc="04FC9204">
      <w:start w:val="1"/>
      <w:numFmt w:val="bullet"/>
      <w:lvlText w:val=""/>
      <w:lvlJc w:val="left"/>
      <w:pPr>
        <w:tabs>
          <w:tab w:val="num" w:pos="720"/>
        </w:tabs>
        <w:ind w:left="720" w:hanging="360"/>
      </w:pPr>
      <w:rPr>
        <w:rFonts w:ascii="Wingdings 3" w:hAnsi="Wingdings 3" w:hint="default"/>
      </w:rPr>
    </w:lvl>
    <w:lvl w:ilvl="1" w:tplc="4BFEAE0E">
      <w:start w:val="1"/>
      <w:numFmt w:val="decimal"/>
      <w:lvlText w:val="%2."/>
      <w:lvlJc w:val="left"/>
      <w:pPr>
        <w:tabs>
          <w:tab w:val="num" w:pos="1440"/>
        </w:tabs>
        <w:ind w:left="1440" w:hanging="360"/>
      </w:pPr>
    </w:lvl>
    <w:lvl w:ilvl="2" w:tplc="D472982E" w:tentative="1">
      <w:start w:val="1"/>
      <w:numFmt w:val="bullet"/>
      <w:lvlText w:val=""/>
      <w:lvlJc w:val="left"/>
      <w:pPr>
        <w:tabs>
          <w:tab w:val="num" w:pos="2160"/>
        </w:tabs>
        <w:ind w:left="2160" w:hanging="360"/>
      </w:pPr>
      <w:rPr>
        <w:rFonts w:ascii="Wingdings 3" w:hAnsi="Wingdings 3" w:hint="default"/>
      </w:rPr>
    </w:lvl>
    <w:lvl w:ilvl="3" w:tplc="B324F5AC" w:tentative="1">
      <w:start w:val="1"/>
      <w:numFmt w:val="bullet"/>
      <w:lvlText w:val=""/>
      <w:lvlJc w:val="left"/>
      <w:pPr>
        <w:tabs>
          <w:tab w:val="num" w:pos="2880"/>
        </w:tabs>
        <w:ind w:left="2880" w:hanging="360"/>
      </w:pPr>
      <w:rPr>
        <w:rFonts w:ascii="Wingdings 3" w:hAnsi="Wingdings 3" w:hint="default"/>
      </w:rPr>
    </w:lvl>
    <w:lvl w:ilvl="4" w:tplc="6DC48E60" w:tentative="1">
      <w:start w:val="1"/>
      <w:numFmt w:val="bullet"/>
      <w:lvlText w:val=""/>
      <w:lvlJc w:val="left"/>
      <w:pPr>
        <w:tabs>
          <w:tab w:val="num" w:pos="3600"/>
        </w:tabs>
        <w:ind w:left="3600" w:hanging="360"/>
      </w:pPr>
      <w:rPr>
        <w:rFonts w:ascii="Wingdings 3" w:hAnsi="Wingdings 3" w:hint="default"/>
      </w:rPr>
    </w:lvl>
    <w:lvl w:ilvl="5" w:tplc="72E2CC82" w:tentative="1">
      <w:start w:val="1"/>
      <w:numFmt w:val="bullet"/>
      <w:lvlText w:val=""/>
      <w:lvlJc w:val="left"/>
      <w:pPr>
        <w:tabs>
          <w:tab w:val="num" w:pos="4320"/>
        </w:tabs>
        <w:ind w:left="4320" w:hanging="360"/>
      </w:pPr>
      <w:rPr>
        <w:rFonts w:ascii="Wingdings 3" w:hAnsi="Wingdings 3" w:hint="default"/>
      </w:rPr>
    </w:lvl>
    <w:lvl w:ilvl="6" w:tplc="49FEEAA0" w:tentative="1">
      <w:start w:val="1"/>
      <w:numFmt w:val="bullet"/>
      <w:lvlText w:val=""/>
      <w:lvlJc w:val="left"/>
      <w:pPr>
        <w:tabs>
          <w:tab w:val="num" w:pos="5040"/>
        </w:tabs>
        <w:ind w:left="5040" w:hanging="360"/>
      </w:pPr>
      <w:rPr>
        <w:rFonts w:ascii="Wingdings 3" w:hAnsi="Wingdings 3" w:hint="default"/>
      </w:rPr>
    </w:lvl>
    <w:lvl w:ilvl="7" w:tplc="84E49026" w:tentative="1">
      <w:start w:val="1"/>
      <w:numFmt w:val="bullet"/>
      <w:lvlText w:val=""/>
      <w:lvlJc w:val="left"/>
      <w:pPr>
        <w:tabs>
          <w:tab w:val="num" w:pos="5760"/>
        </w:tabs>
        <w:ind w:left="5760" w:hanging="360"/>
      </w:pPr>
      <w:rPr>
        <w:rFonts w:ascii="Wingdings 3" w:hAnsi="Wingdings 3" w:hint="default"/>
      </w:rPr>
    </w:lvl>
    <w:lvl w:ilvl="8" w:tplc="90105258" w:tentative="1">
      <w:start w:val="1"/>
      <w:numFmt w:val="bullet"/>
      <w:lvlText w:val=""/>
      <w:lvlJc w:val="left"/>
      <w:pPr>
        <w:tabs>
          <w:tab w:val="num" w:pos="6480"/>
        </w:tabs>
        <w:ind w:left="6480" w:hanging="360"/>
      </w:pPr>
      <w:rPr>
        <w:rFonts w:ascii="Wingdings 3" w:hAnsi="Wingdings 3" w:hint="default"/>
      </w:rPr>
    </w:lvl>
  </w:abstractNum>
  <w:abstractNum w:abstractNumId="28">
    <w:nsid w:val="5A7B6667"/>
    <w:multiLevelType w:val="hybridMultilevel"/>
    <w:tmpl w:val="D1006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6A6F49"/>
    <w:multiLevelType w:val="hybridMultilevel"/>
    <w:tmpl w:val="75887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EA653A"/>
    <w:multiLevelType w:val="hybridMultilevel"/>
    <w:tmpl w:val="3D5C61C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1">
    <w:nsid w:val="6B7C5010"/>
    <w:multiLevelType w:val="hybridMultilevel"/>
    <w:tmpl w:val="71B81236"/>
    <w:lvl w:ilvl="0" w:tplc="EE0ABE16">
      <w:start w:val="1"/>
      <w:numFmt w:val="bullet"/>
      <w:lvlText w:val=""/>
      <w:lvlJc w:val="left"/>
      <w:pPr>
        <w:ind w:left="824" w:hanging="360"/>
      </w:pPr>
      <w:rPr>
        <w:rFonts w:ascii="Wingdings" w:eastAsia="Wingdings" w:hAnsi="Wingdings" w:hint="default"/>
        <w:w w:val="99"/>
        <w:sz w:val="28"/>
        <w:szCs w:val="28"/>
      </w:rPr>
    </w:lvl>
    <w:lvl w:ilvl="1" w:tplc="F3A45D42">
      <w:start w:val="1"/>
      <w:numFmt w:val="bullet"/>
      <w:lvlText w:val="•"/>
      <w:lvlJc w:val="left"/>
      <w:pPr>
        <w:ind w:left="1788" w:hanging="360"/>
      </w:pPr>
      <w:rPr>
        <w:rFonts w:hint="default"/>
      </w:rPr>
    </w:lvl>
    <w:lvl w:ilvl="2" w:tplc="236AFC70">
      <w:start w:val="1"/>
      <w:numFmt w:val="bullet"/>
      <w:lvlText w:val="•"/>
      <w:lvlJc w:val="left"/>
      <w:pPr>
        <w:ind w:left="2753" w:hanging="360"/>
      </w:pPr>
      <w:rPr>
        <w:rFonts w:hint="default"/>
      </w:rPr>
    </w:lvl>
    <w:lvl w:ilvl="3" w:tplc="139209A2">
      <w:start w:val="1"/>
      <w:numFmt w:val="bullet"/>
      <w:lvlText w:val="•"/>
      <w:lvlJc w:val="left"/>
      <w:pPr>
        <w:ind w:left="3717" w:hanging="360"/>
      </w:pPr>
      <w:rPr>
        <w:rFonts w:hint="default"/>
      </w:rPr>
    </w:lvl>
    <w:lvl w:ilvl="4" w:tplc="CBD0900A">
      <w:start w:val="1"/>
      <w:numFmt w:val="bullet"/>
      <w:lvlText w:val="•"/>
      <w:lvlJc w:val="left"/>
      <w:pPr>
        <w:ind w:left="4681" w:hanging="360"/>
      </w:pPr>
      <w:rPr>
        <w:rFonts w:hint="default"/>
      </w:rPr>
    </w:lvl>
    <w:lvl w:ilvl="5" w:tplc="7AD2487A">
      <w:start w:val="1"/>
      <w:numFmt w:val="bullet"/>
      <w:lvlText w:val="•"/>
      <w:lvlJc w:val="left"/>
      <w:pPr>
        <w:ind w:left="5645" w:hanging="360"/>
      </w:pPr>
      <w:rPr>
        <w:rFonts w:hint="default"/>
      </w:rPr>
    </w:lvl>
    <w:lvl w:ilvl="6" w:tplc="E97E4A6E">
      <w:start w:val="1"/>
      <w:numFmt w:val="bullet"/>
      <w:lvlText w:val="•"/>
      <w:lvlJc w:val="left"/>
      <w:pPr>
        <w:ind w:left="6610" w:hanging="360"/>
      </w:pPr>
      <w:rPr>
        <w:rFonts w:hint="default"/>
      </w:rPr>
    </w:lvl>
    <w:lvl w:ilvl="7" w:tplc="D7DA4B3C">
      <w:start w:val="1"/>
      <w:numFmt w:val="bullet"/>
      <w:lvlText w:val="•"/>
      <w:lvlJc w:val="left"/>
      <w:pPr>
        <w:ind w:left="7574" w:hanging="360"/>
      </w:pPr>
      <w:rPr>
        <w:rFonts w:hint="default"/>
      </w:rPr>
    </w:lvl>
    <w:lvl w:ilvl="8" w:tplc="C9404C38">
      <w:start w:val="1"/>
      <w:numFmt w:val="bullet"/>
      <w:lvlText w:val="•"/>
      <w:lvlJc w:val="left"/>
      <w:pPr>
        <w:ind w:left="8538" w:hanging="360"/>
      </w:pPr>
      <w:rPr>
        <w:rFonts w:hint="default"/>
      </w:rPr>
    </w:lvl>
  </w:abstractNum>
  <w:abstractNum w:abstractNumId="32">
    <w:nsid w:val="6BE908DB"/>
    <w:multiLevelType w:val="hybridMultilevel"/>
    <w:tmpl w:val="D7A2FA2C"/>
    <w:lvl w:ilvl="0" w:tplc="EDF67AF0">
      <w:start w:val="1"/>
      <w:numFmt w:val="bullet"/>
      <w:lvlText w:val=""/>
      <w:lvlJc w:val="left"/>
      <w:pPr>
        <w:ind w:left="1022" w:hanging="360"/>
      </w:pPr>
      <w:rPr>
        <w:rFonts w:ascii="Symbol" w:eastAsia="Symbol" w:hAnsi="Symbol" w:hint="default"/>
        <w:w w:val="99"/>
        <w:sz w:val="24"/>
        <w:szCs w:val="24"/>
      </w:rPr>
    </w:lvl>
    <w:lvl w:ilvl="1" w:tplc="AF5AC338">
      <w:start w:val="1"/>
      <w:numFmt w:val="bullet"/>
      <w:lvlText w:val="•"/>
      <w:lvlJc w:val="left"/>
      <w:pPr>
        <w:ind w:left="1944" w:hanging="360"/>
      </w:pPr>
      <w:rPr>
        <w:rFonts w:hint="default"/>
      </w:rPr>
    </w:lvl>
    <w:lvl w:ilvl="2" w:tplc="BBB8FFEA">
      <w:start w:val="1"/>
      <w:numFmt w:val="bullet"/>
      <w:lvlText w:val="•"/>
      <w:lvlJc w:val="left"/>
      <w:pPr>
        <w:ind w:left="2867" w:hanging="360"/>
      </w:pPr>
      <w:rPr>
        <w:rFonts w:hint="default"/>
      </w:rPr>
    </w:lvl>
    <w:lvl w:ilvl="3" w:tplc="46A8FA54">
      <w:start w:val="1"/>
      <w:numFmt w:val="bullet"/>
      <w:lvlText w:val="•"/>
      <w:lvlJc w:val="left"/>
      <w:pPr>
        <w:ind w:left="3790" w:hanging="360"/>
      </w:pPr>
      <w:rPr>
        <w:rFonts w:hint="default"/>
      </w:rPr>
    </w:lvl>
    <w:lvl w:ilvl="4" w:tplc="15360390">
      <w:start w:val="1"/>
      <w:numFmt w:val="bullet"/>
      <w:lvlText w:val="•"/>
      <w:lvlJc w:val="left"/>
      <w:pPr>
        <w:ind w:left="4712" w:hanging="360"/>
      </w:pPr>
      <w:rPr>
        <w:rFonts w:hint="default"/>
      </w:rPr>
    </w:lvl>
    <w:lvl w:ilvl="5" w:tplc="140C8166">
      <w:start w:val="1"/>
      <w:numFmt w:val="bullet"/>
      <w:lvlText w:val="•"/>
      <w:lvlJc w:val="left"/>
      <w:pPr>
        <w:ind w:left="5635" w:hanging="360"/>
      </w:pPr>
      <w:rPr>
        <w:rFonts w:hint="default"/>
      </w:rPr>
    </w:lvl>
    <w:lvl w:ilvl="6" w:tplc="A7D2AD26">
      <w:start w:val="1"/>
      <w:numFmt w:val="bullet"/>
      <w:lvlText w:val="•"/>
      <w:lvlJc w:val="left"/>
      <w:pPr>
        <w:ind w:left="6557" w:hanging="360"/>
      </w:pPr>
      <w:rPr>
        <w:rFonts w:hint="default"/>
      </w:rPr>
    </w:lvl>
    <w:lvl w:ilvl="7" w:tplc="28D249E8">
      <w:start w:val="1"/>
      <w:numFmt w:val="bullet"/>
      <w:lvlText w:val="•"/>
      <w:lvlJc w:val="left"/>
      <w:pPr>
        <w:ind w:left="7480" w:hanging="360"/>
      </w:pPr>
      <w:rPr>
        <w:rFonts w:hint="default"/>
      </w:rPr>
    </w:lvl>
    <w:lvl w:ilvl="8" w:tplc="DC368F20">
      <w:start w:val="1"/>
      <w:numFmt w:val="bullet"/>
      <w:lvlText w:val="•"/>
      <w:lvlJc w:val="left"/>
      <w:pPr>
        <w:ind w:left="8402" w:hanging="360"/>
      </w:pPr>
      <w:rPr>
        <w:rFonts w:hint="default"/>
      </w:rPr>
    </w:lvl>
  </w:abstractNum>
  <w:abstractNum w:abstractNumId="33">
    <w:nsid w:val="6D261D5A"/>
    <w:multiLevelType w:val="hybridMultilevel"/>
    <w:tmpl w:val="1FC89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AD6135"/>
    <w:multiLevelType w:val="hybridMultilevel"/>
    <w:tmpl w:val="0164A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D4765EB"/>
    <w:multiLevelType w:val="hybridMultilevel"/>
    <w:tmpl w:val="5C5EE9EE"/>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25"/>
  </w:num>
  <w:num w:numId="2">
    <w:abstractNumId w:val="5"/>
  </w:num>
  <w:num w:numId="3">
    <w:abstractNumId w:val="12"/>
  </w:num>
  <w:num w:numId="4">
    <w:abstractNumId w:val="23"/>
  </w:num>
  <w:num w:numId="5">
    <w:abstractNumId w:val="18"/>
  </w:num>
  <w:num w:numId="6">
    <w:abstractNumId w:val="20"/>
  </w:num>
  <w:num w:numId="7">
    <w:abstractNumId w:val="27"/>
  </w:num>
  <w:num w:numId="8">
    <w:abstractNumId w:val="17"/>
  </w:num>
  <w:num w:numId="9">
    <w:abstractNumId w:val="24"/>
  </w:num>
  <w:num w:numId="10">
    <w:abstractNumId w:val="14"/>
  </w:num>
  <w:num w:numId="11">
    <w:abstractNumId w:val="29"/>
  </w:num>
  <w:num w:numId="12">
    <w:abstractNumId w:val="11"/>
  </w:num>
  <w:num w:numId="13">
    <w:abstractNumId w:val="26"/>
  </w:num>
  <w:num w:numId="14">
    <w:abstractNumId w:val="13"/>
  </w:num>
  <w:num w:numId="15">
    <w:abstractNumId w:val="7"/>
  </w:num>
  <w:num w:numId="16">
    <w:abstractNumId w:val="9"/>
  </w:num>
  <w:num w:numId="17">
    <w:abstractNumId w:val="16"/>
  </w:num>
  <w:num w:numId="18">
    <w:abstractNumId w:val="30"/>
  </w:num>
  <w:num w:numId="19">
    <w:abstractNumId w:val="22"/>
  </w:num>
  <w:num w:numId="20">
    <w:abstractNumId w:val="3"/>
  </w:num>
  <w:num w:numId="21">
    <w:abstractNumId w:val="28"/>
  </w:num>
  <w:num w:numId="22">
    <w:abstractNumId w:val="15"/>
  </w:num>
  <w:num w:numId="23">
    <w:abstractNumId w:val="19"/>
  </w:num>
  <w:num w:numId="24">
    <w:abstractNumId w:val="33"/>
  </w:num>
  <w:num w:numId="25">
    <w:abstractNumId w:val="21"/>
  </w:num>
  <w:num w:numId="26">
    <w:abstractNumId w:val="34"/>
  </w:num>
  <w:num w:numId="27">
    <w:abstractNumId w:val="8"/>
  </w:num>
  <w:num w:numId="28">
    <w:abstractNumId w:val="1"/>
  </w:num>
  <w:num w:numId="29">
    <w:abstractNumId w:val="0"/>
  </w:num>
  <w:num w:numId="30">
    <w:abstractNumId w:val="35"/>
  </w:num>
  <w:num w:numId="31">
    <w:abstractNumId w:val="10"/>
  </w:num>
  <w:num w:numId="32">
    <w:abstractNumId w:val="4"/>
  </w:num>
  <w:num w:numId="33">
    <w:abstractNumId w:val="32"/>
  </w:num>
  <w:num w:numId="34">
    <w:abstractNumId w:val="6"/>
  </w:num>
  <w:num w:numId="35">
    <w:abstractNumId w:val="2"/>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1BC3"/>
    <w:rsid w:val="00035CDD"/>
    <w:rsid w:val="00037630"/>
    <w:rsid w:val="00040083"/>
    <w:rsid w:val="00050E04"/>
    <w:rsid w:val="00055992"/>
    <w:rsid w:val="00064459"/>
    <w:rsid w:val="00064D89"/>
    <w:rsid w:val="000820E8"/>
    <w:rsid w:val="000A1E12"/>
    <w:rsid w:val="000B05DE"/>
    <w:rsid w:val="000B1707"/>
    <w:rsid w:val="000C4EA5"/>
    <w:rsid w:val="000D72A3"/>
    <w:rsid w:val="000E6584"/>
    <w:rsid w:val="00110154"/>
    <w:rsid w:val="00112424"/>
    <w:rsid w:val="001175EE"/>
    <w:rsid w:val="00125EBB"/>
    <w:rsid w:val="001317E0"/>
    <w:rsid w:val="00141AB6"/>
    <w:rsid w:val="00157381"/>
    <w:rsid w:val="00157CF6"/>
    <w:rsid w:val="001646D0"/>
    <w:rsid w:val="00180E83"/>
    <w:rsid w:val="00181216"/>
    <w:rsid w:val="00182416"/>
    <w:rsid w:val="001828C3"/>
    <w:rsid w:val="00186365"/>
    <w:rsid w:val="00187EB4"/>
    <w:rsid w:val="001905DA"/>
    <w:rsid w:val="001A11F7"/>
    <w:rsid w:val="001A4FB3"/>
    <w:rsid w:val="001E1EFC"/>
    <w:rsid w:val="001E20A9"/>
    <w:rsid w:val="001E5120"/>
    <w:rsid w:val="001F0481"/>
    <w:rsid w:val="001F10EE"/>
    <w:rsid w:val="00200C92"/>
    <w:rsid w:val="0020451E"/>
    <w:rsid w:val="00206B9D"/>
    <w:rsid w:val="00212CFB"/>
    <w:rsid w:val="00217014"/>
    <w:rsid w:val="0023259C"/>
    <w:rsid w:val="00256A5E"/>
    <w:rsid w:val="00256BE7"/>
    <w:rsid w:val="00261DDF"/>
    <w:rsid w:val="00262726"/>
    <w:rsid w:val="002643D7"/>
    <w:rsid w:val="002663E1"/>
    <w:rsid w:val="00267A6C"/>
    <w:rsid w:val="00282DD2"/>
    <w:rsid w:val="00283E5F"/>
    <w:rsid w:val="00293653"/>
    <w:rsid w:val="002B0BD7"/>
    <w:rsid w:val="002B573D"/>
    <w:rsid w:val="002C23CF"/>
    <w:rsid w:val="002C5CB2"/>
    <w:rsid w:val="002D3E5D"/>
    <w:rsid w:val="002D6B39"/>
    <w:rsid w:val="002E3F01"/>
    <w:rsid w:val="002F779F"/>
    <w:rsid w:val="0030197E"/>
    <w:rsid w:val="003029CA"/>
    <w:rsid w:val="00302A3E"/>
    <w:rsid w:val="00303BEC"/>
    <w:rsid w:val="003040EF"/>
    <w:rsid w:val="00320664"/>
    <w:rsid w:val="00346FF6"/>
    <w:rsid w:val="00347B9C"/>
    <w:rsid w:val="003556B3"/>
    <w:rsid w:val="003575DE"/>
    <w:rsid w:val="003636A1"/>
    <w:rsid w:val="00365A95"/>
    <w:rsid w:val="00371885"/>
    <w:rsid w:val="00380781"/>
    <w:rsid w:val="003B03A2"/>
    <w:rsid w:val="003C0381"/>
    <w:rsid w:val="003D1C63"/>
    <w:rsid w:val="003E2B87"/>
    <w:rsid w:val="003E49E4"/>
    <w:rsid w:val="00402786"/>
    <w:rsid w:val="00405895"/>
    <w:rsid w:val="004058DF"/>
    <w:rsid w:val="00437E8E"/>
    <w:rsid w:val="0044071B"/>
    <w:rsid w:val="004414A2"/>
    <w:rsid w:val="004429E9"/>
    <w:rsid w:val="00443E6F"/>
    <w:rsid w:val="00453683"/>
    <w:rsid w:val="0048168A"/>
    <w:rsid w:val="00484A71"/>
    <w:rsid w:val="00486F1A"/>
    <w:rsid w:val="00490CB9"/>
    <w:rsid w:val="004962FA"/>
    <w:rsid w:val="004A1A15"/>
    <w:rsid w:val="004A2CE2"/>
    <w:rsid w:val="004B3F6D"/>
    <w:rsid w:val="004D0CD8"/>
    <w:rsid w:val="004E3CDA"/>
    <w:rsid w:val="004E4A5E"/>
    <w:rsid w:val="004E6606"/>
    <w:rsid w:val="004F4B4D"/>
    <w:rsid w:val="0050216D"/>
    <w:rsid w:val="00503D7E"/>
    <w:rsid w:val="0050778F"/>
    <w:rsid w:val="005101FB"/>
    <w:rsid w:val="005122D1"/>
    <w:rsid w:val="00514A05"/>
    <w:rsid w:val="00527C11"/>
    <w:rsid w:val="0053212D"/>
    <w:rsid w:val="00535F31"/>
    <w:rsid w:val="00555E2B"/>
    <w:rsid w:val="005628EE"/>
    <w:rsid w:val="00574D64"/>
    <w:rsid w:val="00575076"/>
    <w:rsid w:val="00583012"/>
    <w:rsid w:val="00586C4B"/>
    <w:rsid w:val="00586E64"/>
    <w:rsid w:val="00591365"/>
    <w:rsid w:val="005A15A2"/>
    <w:rsid w:val="005A62DF"/>
    <w:rsid w:val="005B31E4"/>
    <w:rsid w:val="005C2247"/>
    <w:rsid w:val="005C3BB9"/>
    <w:rsid w:val="005C6054"/>
    <w:rsid w:val="005D1B79"/>
    <w:rsid w:val="005D2B33"/>
    <w:rsid w:val="005E131D"/>
    <w:rsid w:val="005E5741"/>
    <w:rsid w:val="005E5AE7"/>
    <w:rsid w:val="005E74B1"/>
    <w:rsid w:val="006034F6"/>
    <w:rsid w:val="00607874"/>
    <w:rsid w:val="00607E77"/>
    <w:rsid w:val="00614A93"/>
    <w:rsid w:val="00617BB3"/>
    <w:rsid w:val="00625044"/>
    <w:rsid w:val="006305C0"/>
    <w:rsid w:val="00636054"/>
    <w:rsid w:val="00643923"/>
    <w:rsid w:val="0064463C"/>
    <w:rsid w:val="006452DB"/>
    <w:rsid w:val="00645CDD"/>
    <w:rsid w:val="00646FA6"/>
    <w:rsid w:val="00646FF5"/>
    <w:rsid w:val="00660586"/>
    <w:rsid w:val="0066656D"/>
    <w:rsid w:val="006729D8"/>
    <w:rsid w:val="006823A7"/>
    <w:rsid w:val="00684F48"/>
    <w:rsid w:val="00687C49"/>
    <w:rsid w:val="00687EE8"/>
    <w:rsid w:val="006B1A2D"/>
    <w:rsid w:val="006B373A"/>
    <w:rsid w:val="006D0452"/>
    <w:rsid w:val="006E6318"/>
    <w:rsid w:val="006F5546"/>
    <w:rsid w:val="0070347F"/>
    <w:rsid w:val="0070678E"/>
    <w:rsid w:val="007112F9"/>
    <w:rsid w:val="00713A0C"/>
    <w:rsid w:val="00715D5C"/>
    <w:rsid w:val="0071614C"/>
    <w:rsid w:val="0072173D"/>
    <w:rsid w:val="00725541"/>
    <w:rsid w:val="00754286"/>
    <w:rsid w:val="00757A87"/>
    <w:rsid w:val="00762839"/>
    <w:rsid w:val="00782AA0"/>
    <w:rsid w:val="00783CC1"/>
    <w:rsid w:val="0079393E"/>
    <w:rsid w:val="007E18F2"/>
    <w:rsid w:val="007F260D"/>
    <w:rsid w:val="007F2D09"/>
    <w:rsid w:val="007F40DC"/>
    <w:rsid w:val="00803757"/>
    <w:rsid w:val="0081362F"/>
    <w:rsid w:val="0082079C"/>
    <w:rsid w:val="00821D34"/>
    <w:rsid w:val="00823286"/>
    <w:rsid w:val="00825F44"/>
    <w:rsid w:val="0083014B"/>
    <w:rsid w:val="00831C11"/>
    <w:rsid w:val="008353B2"/>
    <w:rsid w:val="00862CE3"/>
    <w:rsid w:val="008765CD"/>
    <w:rsid w:val="00877951"/>
    <w:rsid w:val="00892A45"/>
    <w:rsid w:val="008A0176"/>
    <w:rsid w:val="008A60B4"/>
    <w:rsid w:val="008B3C31"/>
    <w:rsid w:val="008B64FE"/>
    <w:rsid w:val="008C2939"/>
    <w:rsid w:val="008E19FB"/>
    <w:rsid w:val="008E707B"/>
    <w:rsid w:val="008F66B2"/>
    <w:rsid w:val="009208BB"/>
    <w:rsid w:val="00921F91"/>
    <w:rsid w:val="009248F3"/>
    <w:rsid w:val="00927BA0"/>
    <w:rsid w:val="00933FE4"/>
    <w:rsid w:val="00935BF7"/>
    <w:rsid w:val="0095442C"/>
    <w:rsid w:val="00957856"/>
    <w:rsid w:val="0096547F"/>
    <w:rsid w:val="00983942"/>
    <w:rsid w:val="009848BB"/>
    <w:rsid w:val="009954E2"/>
    <w:rsid w:val="009A1E12"/>
    <w:rsid w:val="009B661B"/>
    <w:rsid w:val="009C37E0"/>
    <w:rsid w:val="009C6D69"/>
    <w:rsid w:val="009E41F4"/>
    <w:rsid w:val="00A04EA5"/>
    <w:rsid w:val="00A1070B"/>
    <w:rsid w:val="00A14B66"/>
    <w:rsid w:val="00A21F83"/>
    <w:rsid w:val="00A52695"/>
    <w:rsid w:val="00A54F93"/>
    <w:rsid w:val="00A559F8"/>
    <w:rsid w:val="00A574A6"/>
    <w:rsid w:val="00A65CF7"/>
    <w:rsid w:val="00A65FBA"/>
    <w:rsid w:val="00A6603C"/>
    <w:rsid w:val="00A81AB4"/>
    <w:rsid w:val="00A84821"/>
    <w:rsid w:val="00A851DA"/>
    <w:rsid w:val="00A9364B"/>
    <w:rsid w:val="00AB3AEB"/>
    <w:rsid w:val="00AB5193"/>
    <w:rsid w:val="00AC7D5B"/>
    <w:rsid w:val="00AE1481"/>
    <w:rsid w:val="00AE32CC"/>
    <w:rsid w:val="00B01363"/>
    <w:rsid w:val="00B0415E"/>
    <w:rsid w:val="00B0425B"/>
    <w:rsid w:val="00B04678"/>
    <w:rsid w:val="00B059CC"/>
    <w:rsid w:val="00B209BA"/>
    <w:rsid w:val="00B225BF"/>
    <w:rsid w:val="00B41D92"/>
    <w:rsid w:val="00B64A8C"/>
    <w:rsid w:val="00B671A5"/>
    <w:rsid w:val="00B73FD8"/>
    <w:rsid w:val="00B92A8F"/>
    <w:rsid w:val="00B92BF3"/>
    <w:rsid w:val="00BB6E39"/>
    <w:rsid w:val="00BC4640"/>
    <w:rsid w:val="00BC46DF"/>
    <w:rsid w:val="00BD1A2F"/>
    <w:rsid w:val="00BE5FF3"/>
    <w:rsid w:val="00C02B53"/>
    <w:rsid w:val="00C03577"/>
    <w:rsid w:val="00C128A0"/>
    <w:rsid w:val="00C16C55"/>
    <w:rsid w:val="00C228EC"/>
    <w:rsid w:val="00C2715E"/>
    <w:rsid w:val="00C4473B"/>
    <w:rsid w:val="00C52707"/>
    <w:rsid w:val="00C53029"/>
    <w:rsid w:val="00C65FEA"/>
    <w:rsid w:val="00C660EE"/>
    <w:rsid w:val="00C71D54"/>
    <w:rsid w:val="00C853A5"/>
    <w:rsid w:val="00C85E60"/>
    <w:rsid w:val="00C86FC0"/>
    <w:rsid w:val="00CA0AC2"/>
    <w:rsid w:val="00CB4D0A"/>
    <w:rsid w:val="00CC0019"/>
    <w:rsid w:val="00CC2FB3"/>
    <w:rsid w:val="00CC575A"/>
    <w:rsid w:val="00CD307A"/>
    <w:rsid w:val="00CE02E6"/>
    <w:rsid w:val="00CE41A5"/>
    <w:rsid w:val="00CF123B"/>
    <w:rsid w:val="00D039AC"/>
    <w:rsid w:val="00D055CE"/>
    <w:rsid w:val="00D23AFA"/>
    <w:rsid w:val="00D333FE"/>
    <w:rsid w:val="00D427DE"/>
    <w:rsid w:val="00D44972"/>
    <w:rsid w:val="00D47D84"/>
    <w:rsid w:val="00D53B48"/>
    <w:rsid w:val="00D5587D"/>
    <w:rsid w:val="00D62511"/>
    <w:rsid w:val="00D707CC"/>
    <w:rsid w:val="00D808B5"/>
    <w:rsid w:val="00D821FE"/>
    <w:rsid w:val="00D83C52"/>
    <w:rsid w:val="00D87644"/>
    <w:rsid w:val="00D91068"/>
    <w:rsid w:val="00DA16EA"/>
    <w:rsid w:val="00DA635A"/>
    <w:rsid w:val="00DB0793"/>
    <w:rsid w:val="00DB0A7B"/>
    <w:rsid w:val="00DB7E67"/>
    <w:rsid w:val="00DD63C8"/>
    <w:rsid w:val="00DE59BE"/>
    <w:rsid w:val="00DF1CD4"/>
    <w:rsid w:val="00E00821"/>
    <w:rsid w:val="00E04DB4"/>
    <w:rsid w:val="00E12C04"/>
    <w:rsid w:val="00E16E78"/>
    <w:rsid w:val="00E30679"/>
    <w:rsid w:val="00E4597D"/>
    <w:rsid w:val="00E474B7"/>
    <w:rsid w:val="00E54832"/>
    <w:rsid w:val="00E56A90"/>
    <w:rsid w:val="00E60902"/>
    <w:rsid w:val="00E641CC"/>
    <w:rsid w:val="00E860CA"/>
    <w:rsid w:val="00EA30AB"/>
    <w:rsid w:val="00EB3925"/>
    <w:rsid w:val="00EB52A4"/>
    <w:rsid w:val="00EE2BED"/>
    <w:rsid w:val="00EE7B93"/>
    <w:rsid w:val="00EF02D5"/>
    <w:rsid w:val="00EF2B7C"/>
    <w:rsid w:val="00F06D2E"/>
    <w:rsid w:val="00F154A4"/>
    <w:rsid w:val="00F27A25"/>
    <w:rsid w:val="00F33DFF"/>
    <w:rsid w:val="00F36C76"/>
    <w:rsid w:val="00F675B3"/>
    <w:rsid w:val="00F7581E"/>
    <w:rsid w:val="00F75A7B"/>
    <w:rsid w:val="00F80F2D"/>
    <w:rsid w:val="00F940D5"/>
    <w:rsid w:val="00F967E9"/>
    <w:rsid w:val="00F96EB3"/>
    <w:rsid w:val="00FA39F5"/>
    <w:rsid w:val="00FB4AFA"/>
    <w:rsid w:val="00FE45E2"/>
    <w:rsid w:val="00FF139E"/>
    <w:rsid w:val="00FF1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23286"/>
    <w:pPr>
      <w:widowControl w:val="0"/>
      <w:spacing w:before="27" w:after="0" w:line="240" w:lineRule="auto"/>
      <w:ind w:left="1060"/>
      <w:outlineLvl w:val="0"/>
    </w:pPr>
    <w:rPr>
      <w:rFonts w:ascii="Calibri" w:eastAsia="Calibri" w:hAnsi="Calibri"/>
      <w:b/>
      <w:bCs/>
      <w:sz w:val="36"/>
      <w:szCs w:val="36"/>
    </w:rPr>
  </w:style>
  <w:style w:type="paragraph" w:styleId="Heading2">
    <w:name w:val="heading 2"/>
    <w:basedOn w:val="Normal"/>
    <w:link w:val="Heading2Char"/>
    <w:uiPriority w:val="1"/>
    <w:qFormat/>
    <w:rsid w:val="00823286"/>
    <w:pPr>
      <w:widowControl w:val="0"/>
      <w:spacing w:before="34" w:after="0" w:line="240" w:lineRule="auto"/>
      <w:ind w:left="1060"/>
      <w:outlineLvl w:val="1"/>
    </w:pPr>
    <w:rPr>
      <w:rFonts w:ascii="Calibri" w:eastAsia="Calibri" w:hAnsi="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29D8"/>
    <w:rPr>
      <w:sz w:val="16"/>
      <w:szCs w:val="16"/>
    </w:rPr>
  </w:style>
  <w:style w:type="paragraph" w:styleId="CommentText">
    <w:name w:val="annotation text"/>
    <w:basedOn w:val="Normal"/>
    <w:link w:val="CommentTextChar"/>
    <w:uiPriority w:val="99"/>
    <w:semiHidden/>
    <w:unhideWhenUsed/>
    <w:rsid w:val="006729D8"/>
    <w:pPr>
      <w:spacing w:line="240" w:lineRule="auto"/>
    </w:pPr>
    <w:rPr>
      <w:sz w:val="20"/>
      <w:szCs w:val="20"/>
    </w:rPr>
  </w:style>
  <w:style w:type="character" w:customStyle="1" w:styleId="CommentTextChar">
    <w:name w:val="Comment Text Char"/>
    <w:basedOn w:val="DefaultParagraphFont"/>
    <w:link w:val="CommentText"/>
    <w:uiPriority w:val="99"/>
    <w:semiHidden/>
    <w:rsid w:val="006729D8"/>
    <w:rPr>
      <w:sz w:val="20"/>
      <w:szCs w:val="20"/>
    </w:rPr>
  </w:style>
  <w:style w:type="paragraph" w:styleId="CommentSubject">
    <w:name w:val="annotation subject"/>
    <w:basedOn w:val="CommentText"/>
    <w:next w:val="CommentText"/>
    <w:link w:val="CommentSubjectChar"/>
    <w:uiPriority w:val="99"/>
    <w:semiHidden/>
    <w:unhideWhenUsed/>
    <w:rsid w:val="006729D8"/>
    <w:rPr>
      <w:b/>
      <w:bCs/>
    </w:rPr>
  </w:style>
  <w:style w:type="character" w:customStyle="1" w:styleId="CommentSubjectChar">
    <w:name w:val="Comment Subject Char"/>
    <w:basedOn w:val="CommentTextChar"/>
    <w:link w:val="CommentSubject"/>
    <w:uiPriority w:val="99"/>
    <w:semiHidden/>
    <w:rsid w:val="006729D8"/>
    <w:rPr>
      <w:b/>
      <w:bCs/>
      <w:sz w:val="20"/>
      <w:szCs w:val="20"/>
    </w:rPr>
  </w:style>
  <w:style w:type="character" w:customStyle="1" w:styleId="Heading1Char">
    <w:name w:val="Heading 1 Char"/>
    <w:basedOn w:val="DefaultParagraphFont"/>
    <w:link w:val="Heading1"/>
    <w:uiPriority w:val="1"/>
    <w:rsid w:val="00823286"/>
    <w:rPr>
      <w:rFonts w:ascii="Calibri" w:eastAsia="Calibri" w:hAnsi="Calibri"/>
      <w:b/>
      <w:bCs/>
      <w:sz w:val="36"/>
      <w:szCs w:val="36"/>
    </w:rPr>
  </w:style>
  <w:style w:type="character" w:customStyle="1" w:styleId="Heading2Char">
    <w:name w:val="Heading 2 Char"/>
    <w:basedOn w:val="DefaultParagraphFont"/>
    <w:link w:val="Heading2"/>
    <w:uiPriority w:val="1"/>
    <w:rsid w:val="00823286"/>
    <w:rPr>
      <w:rFonts w:ascii="Calibri" w:eastAsia="Calibri" w:hAnsi="Calibri"/>
      <w:b/>
      <w:bCs/>
      <w:sz w:val="32"/>
      <w:szCs w:val="32"/>
    </w:rPr>
  </w:style>
  <w:style w:type="paragraph" w:styleId="BodyText">
    <w:name w:val="Body Text"/>
    <w:basedOn w:val="Normal"/>
    <w:link w:val="BodyTextChar"/>
    <w:uiPriority w:val="1"/>
    <w:qFormat/>
    <w:rsid w:val="00823286"/>
    <w:pPr>
      <w:widowControl w:val="0"/>
      <w:spacing w:after="0" w:line="240" w:lineRule="auto"/>
      <w:ind w:left="1060"/>
    </w:pPr>
    <w:rPr>
      <w:rFonts w:ascii="Calibri" w:eastAsia="Calibri" w:hAnsi="Calibri"/>
      <w:sz w:val="24"/>
      <w:szCs w:val="24"/>
    </w:rPr>
  </w:style>
  <w:style w:type="character" w:customStyle="1" w:styleId="BodyTextChar">
    <w:name w:val="Body Text Char"/>
    <w:basedOn w:val="DefaultParagraphFont"/>
    <w:link w:val="BodyText"/>
    <w:uiPriority w:val="1"/>
    <w:rsid w:val="00823286"/>
    <w:rPr>
      <w:rFonts w:ascii="Calibri" w:eastAsia="Calibri" w:hAnsi="Calibri"/>
      <w:sz w:val="24"/>
      <w:szCs w:val="24"/>
    </w:rPr>
  </w:style>
  <w:style w:type="paragraph" w:customStyle="1" w:styleId="TableParagraph">
    <w:name w:val="Table Paragraph"/>
    <w:basedOn w:val="Normal"/>
    <w:uiPriority w:val="1"/>
    <w:qFormat/>
    <w:rsid w:val="00823286"/>
    <w:pPr>
      <w:widowControl w:val="0"/>
      <w:spacing w:after="0" w:line="240" w:lineRule="auto"/>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823286"/>
    <w:pPr>
      <w:widowControl w:val="0"/>
      <w:spacing w:before="27" w:after="0" w:line="240" w:lineRule="auto"/>
      <w:ind w:left="1060"/>
      <w:outlineLvl w:val="0"/>
    </w:pPr>
    <w:rPr>
      <w:rFonts w:ascii="Calibri" w:eastAsia="Calibri" w:hAnsi="Calibri"/>
      <w:b/>
      <w:bCs/>
      <w:sz w:val="36"/>
      <w:szCs w:val="36"/>
    </w:rPr>
  </w:style>
  <w:style w:type="paragraph" w:styleId="Heading2">
    <w:name w:val="heading 2"/>
    <w:basedOn w:val="Normal"/>
    <w:link w:val="Heading2Char"/>
    <w:uiPriority w:val="1"/>
    <w:qFormat/>
    <w:rsid w:val="00823286"/>
    <w:pPr>
      <w:widowControl w:val="0"/>
      <w:spacing w:before="34" w:after="0" w:line="240" w:lineRule="auto"/>
      <w:ind w:left="1060"/>
      <w:outlineLvl w:val="1"/>
    </w:pPr>
    <w:rPr>
      <w:rFonts w:ascii="Calibri" w:eastAsia="Calibri" w:hAnsi="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29D8"/>
    <w:rPr>
      <w:sz w:val="16"/>
      <w:szCs w:val="16"/>
    </w:rPr>
  </w:style>
  <w:style w:type="paragraph" w:styleId="CommentText">
    <w:name w:val="annotation text"/>
    <w:basedOn w:val="Normal"/>
    <w:link w:val="CommentTextChar"/>
    <w:uiPriority w:val="99"/>
    <w:semiHidden/>
    <w:unhideWhenUsed/>
    <w:rsid w:val="006729D8"/>
    <w:pPr>
      <w:spacing w:line="240" w:lineRule="auto"/>
    </w:pPr>
    <w:rPr>
      <w:sz w:val="20"/>
      <w:szCs w:val="20"/>
    </w:rPr>
  </w:style>
  <w:style w:type="character" w:customStyle="1" w:styleId="CommentTextChar">
    <w:name w:val="Comment Text Char"/>
    <w:basedOn w:val="DefaultParagraphFont"/>
    <w:link w:val="CommentText"/>
    <w:uiPriority w:val="99"/>
    <w:semiHidden/>
    <w:rsid w:val="006729D8"/>
    <w:rPr>
      <w:sz w:val="20"/>
      <w:szCs w:val="20"/>
    </w:rPr>
  </w:style>
  <w:style w:type="paragraph" w:styleId="CommentSubject">
    <w:name w:val="annotation subject"/>
    <w:basedOn w:val="CommentText"/>
    <w:next w:val="CommentText"/>
    <w:link w:val="CommentSubjectChar"/>
    <w:uiPriority w:val="99"/>
    <w:semiHidden/>
    <w:unhideWhenUsed/>
    <w:rsid w:val="006729D8"/>
    <w:rPr>
      <w:b/>
      <w:bCs/>
    </w:rPr>
  </w:style>
  <w:style w:type="character" w:customStyle="1" w:styleId="CommentSubjectChar">
    <w:name w:val="Comment Subject Char"/>
    <w:basedOn w:val="CommentTextChar"/>
    <w:link w:val="CommentSubject"/>
    <w:uiPriority w:val="99"/>
    <w:semiHidden/>
    <w:rsid w:val="006729D8"/>
    <w:rPr>
      <w:b/>
      <w:bCs/>
      <w:sz w:val="20"/>
      <w:szCs w:val="20"/>
    </w:rPr>
  </w:style>
  <w:style w:type="character" w:customStyle="1" w:styleId="Heading1Char">
    <w:name w:val="Heading 1 Char"/>
    <w:basedOn w:val="DefaultParagraphFont"/>
    <w:link w:val="Heading1"/>
    <w:uiPriority w:val="1"/>
    <w:rsid w:val="00823286"/>
    <w:rPr>
      <w:rFonts w:ascii="Calibri" w:eastAsia="Calibri" w:hAnsi="Calibri"/>
      <w:b/>
      <w:bCs/>
      <w:sz w:val="36"/>
      <w:szCs w:val="36"/>
    </w:rPr>
  </w:style>
  <w:style w:type="character" w:customStyle="1" w:styleId="Heading2Char">
    <w:name w:val="Heading 2 Char"/>
    <w:basedOn w:val="DefaultParagraphFont"/>
    <w:link w:val="Heading2"/>
    <w:uiPriority w:val="1"/>
    <w:rsid w:val="00823286"/>
    <w:rPr>
      <w:rFonts w:ascii="Calibri" w:eastAsia="Calibri" w:hAnsi="Calibri"/>
      <w:b/>
      <w:bCs/>
      <w:sz w:val="32"/>
      <w:szCs w:val="32"/>
    </w:rPr>
  </w:style>
  <w:style w:type="paragraph" w:styleId="BodyText">
    <w:name w:val="Body Text"/>
    <w:basedOn w:val="Normal"/>
    <w:link w:val="BodyTextChar"/>
    <w:uiPriority w:val="1"/>
    <w:qFormat/>
    <w:rsid w:val="00823286"/>
    <w:pPr>
      <w:widowControl w:val="0"/>
      <w:spacing w:after="0" w:line="240" w:lineRule="auto"/>
      <w:ind w:left="1060"/>
    </w:pPr>
    <w:rPr>
      <w:rFonts w:ascii="Calibri" w:eastAsia="Calibri" w:hAnsi="Calibri"/>
      <w:sz w:val="24"/>
      <w:szCs w:val="24"/>
    </w:rPr>
  </w:style>
  <w:style w:type="character" w:customStyle="1" w:styleId="BodyTextChar">
    <w:name w:val="Body Text Char"/>
    <w:basedOn w:val="DefaultParagraphFont"/>
    <w:link w:val="BodyText"/>
    <w:uiPriority w:val="1"/>
    <w:rsid w:val="00823286"/>
    <w:rPr>
      <w:rFonts w:ascii="Calibri" w:eastAsia="Calibri" w:hAnsi="Calibri"/>
      <w:sz w:val="24"/>
      <w:szCs w:val="24"/>
    </w:rPr>
  </w:style>
  <w:style w:type="paragraph" w:customStyle="1" w:styleId="TableParagraph">
    <w:name w:val="Table Paragraph"/>
    <w:basedOn w:val="Normal"/>
    <w:uiPriority w:val="1"/>
    <w:qFormat/>
    <w:rsid w:val="00823286"/>
    <w:pPr>
      <w:widowControl w:val="0"/>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11187">
      <w:bodyDiv w:val="1"/>
      <w:marLeft w:val="0"/>
      <w:marRight w:val="0"/>
      <w:marTop w:val="0"/>
      <w:marBottom w:val="0"/>
      <w:divBdr>
        <w:top w:val="none" w:sz="0" w:space="0" w:color="auto"/>
        <w:left w:val="none" w:sz="0" w:space="0" w:color="auto"/>
        <w:bottom w:val="none" w:sz="0" w:space="0" w:color="auto"/>
        <w:right w:val="none" w:sz="0" w:space="0" w:color="auto"/>
      </w:divBdr>
      <w:divsChild>
        <w:div w:id="804352445">
          <w:marLeft w:val="504"/>
          <w:marRight w:val="0"/>
          <w:marTop w:val="140"/>
          <w:marBottom w:val="0"/>
          <w:divBdr>
            <w:top w:val="none" w:sz="0" w:space="0" w:color="auto"/>
            <w:left w:val="none" w:sz="0" w:space="0" w:color="auto"/>
            <w:bottom w:val="none" w:sz="0" w:space="0" w:color="auto"/>
            <w:right w:val="none" w:sz="0" w:space="0" w:color="auto"/>
          </w:divBdr>
        </w:div>
        <w:div w:id="938761126">
          <w:marLeft w:val="504"/>
          <w:marRight w:val="0"/>
          <w:marTop w:val="140"/>
          <w:marBottom w:val="0"/>
          <w:divBdr>
            <w:top w:val="none" w:sz="0" w:space="0" w:color="auto"/>
            <w:left w:val="none" w:sz="0" w:space="0" w:color="auto"/>
            <w:bottom w:val="none" w:sz="0" w:space="0" w:color="auto"/>
            <w:right w:val="none" w:sz="0" w:space="0" w:color="auto"/>
          </w:divBdr>
        </w:div>
      </w:divsChild>
    </w:div>
    <w:div w:id="275064958">
      <w:bodyDiv w:val="1"/>
      <w:marLeft w:val="0"/>
      <w:marRight w:val="0"/>
      <w:marTop w:val="0"/>
      <w:marBottom w:val="0"/>
      <w:divBdr>
        <w:top w:val="none" w:sz="0" w:space="0" w:color="auto"/>
        <w:left w:val="none" w:sz="0" w:space="0" w:color="auto"/>
        <w:bottom w:val="none" w:sz="0" w:space="0" w:color="auto"/>
        <w:right w:val="none" w:sz="0" w:space="0" w:color="auto"/>
      </w:divBdr>
      <w:divsChild>
        <w:div w:id="893547101">
          <w:marLeft w:val="0"/>
          <w:marRight w:val="0"/>
          <w:marTop w:val="0"/>
          <w:marBottom w:val="0"/>
          <w:divBdr>
            <w:top w:val="none" w:sz="0" w:space="0" w:color="auto"/>
            <w:left w:val="none" w:sz="0" w:space="0" w:color="auto"/>
            <w:bottom w:val="none" w:sz="0" w:space="0" w:color="auto"/>
            <w:right w:val="none" w:sz="0" w:space="0" w:color="auto"/>
          </w:divBdr>
          <w:divsChild>
            <w:div w:id="935677855">
              <w:marLeft w:val="0"/>
              <w:marRight w:val="0"/>
              <w:marTop w:val="0"/>
              <w:marBottom w:val="0"/>
              <w:divBdr>
                <w:top w:val="none" w:sz="0" w:space="0" w:color="auto"/>
                <w:left w:val="none" w:sz="0" w:space="0" w:color="auto"/>
                <w:bottom w:val="none" w:sz="0" w:space="0" w:color="auto"/>
                <w:right w:val="none" w:sz="0" w:space="0" w:color="auto"/>
              </w:divBdr>
              <w:divsChild>
                <w:div w:id="720403446">
                  <w:marLeft w:val="0"/>
                  <w:marRight w:val="0"/>
                  <w:marTop w:val="0"/>
                  <w:marBottom w:val="0"/>
                  <w:divBdr>
                    <w:top w:val="none" w:sz="0" w:space="0" w:color="auto"/>
                    <w:left w:val="none" w:sz="0" w:space="0" w:color="auto"/>
                    <w:bottom w:val="none" w:sz="0" w:space="0" w:color="auto"/>
                    <w:right w:val="none" w:sz="0" w:space="0" w:color="auto"/>
                  </w:divBdr>
                  <w:divsChild>
                    <w:div w:id="12882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5122">
      <w:bodyDiv w:val="1"/>
      <w:marLeft w:val="0"/>
      <w:marRight w:val="0"/>
      <w:marTop w:val="0"/>
      <w:marBottom w:val="0"/>
      <w:divBdr>
        <w:top w:val="none" w:sz="0" w:space="0" w:color="auto"/>
        <w:left w:val="none" w:sz="0" w:space="0" w:color="auto"/>
        <w:bottom w:val="none" w:sz="0" w:space="0" w:color="auto"/>
        <w:right w:val="none" w:sz="0" w:space="0" w:color="auto"/>
      </w:divBdr>
      <w:divsChild>
        <w:div w:id="77990243">
          <w:marLeft w:val="0"/>
          <w:marRight w:val="0"/>
          <w:marTop w:val="0"/>
          <w:marBottom w:val="0"/>
          <w:divBdr>
            <w:top w:val="none" w:sz="0" w:space="0" w:color="auto"/>
            <w:left w:val="none" w:sz="0" w:space="0" w:color="auto"/>
            <w:bottom w:val="none" w:sz="0" w:space="0" w:color="auto"/>
            <w:right w:val="none" w:sz="0" w:space="0" w:color="auto"/>
          </w:divBdr>
          <w:divsChild>
            <w:div w:id="1469128046">
              <w:marLeft w:val="0"/>
              <w:marRight w:val="0"/>
              <w:marTop w:val="0"/>
              <w:marBottom w:val="0"/>
              <w:divBdr>
                <w:top w:val="none" w:sz="0" w:space="0" w:color="auto"/>
                <w:left w:val="none" w:sz="0" w:space="0" w:color="auto"/>
                <w:bottom w:val="none" w:sz="0" w:space="0" w:color="auto"/>
                <w:right w:val="none" w:sz="0" w:space="0" w:color="auto"/>
              </w:divBdr>
              <w:divsChild>
                <w:div w:id="614143900">
                  <w:marLeft w:val="0"/>
                  <w:marRight w:val="0"/>
                  <w:marTop w:val="0"/>
                  <w:marBottom w:val="0"/>
                  <w:divBdr>
                    <w:top w:val="none" w:sz="0" w:space="0" w:color="auto"/>
                    <w:left w:val="none" w:sz="0" w:space="0" w:color="auto"/>
                    <w:bottom w:val="none" w:sz="0" w:space="0" w:color="auto"/>
                    <w:right w:val="none" w:sz="0" w:space="0" w:color="auto"/>
                  </w:divBdr>
                  <w:divsChild>
                    <w:div w:id="604849915">
                      <w:marLeft w:val="0"/>
                      <w:marRight w:val="0"/>
                      <w:marTop w:val="0"/>
                      <w:marBottom w:val="0"/>
                      <w:divBdr>
                        <w:top w:val="none" w:sz="0" w:space="0" w:color="auto"/>
                        <w:left w:val="none" w:sz="0" w:space="0" w:color="auto"/>
                        <w:bottom w:val="none" w:sz="0" w:space="0" w:color="auto"/>
                        <w:right w:val="none" w:sz="0" w:space="0" w:color="auto"/>
                      </w:divBdr>
                      <w:divsChild>
                        <w:div w:id="1987657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28490238">
      <w:bodyDiv w:val="1"/>
      <w:marLeft w:val="0"/>
      <w:marRight w:val="0"/>
      <w:marTop w:val="0"/>
      <w:marBottom w:val="0"/>
      <w:divBdr>
        <w:top w:val="none" w:sz="0" w:space="0" w:color="auto"/>
        <w:left w:val="none" w:sz="0" w:space="0" w:color="auto"/>
        <w:bottom w:val="none" w:sz="0" w:space="0" w:color="auto"/>
        <w:right w:val="none" w:sz="0" w:space="0" w:color="auto"/>
      </w:divBdr>
      <w:divsChild>
        <w:div w:id="708797428">
          <w:marLeft w:val="576"/>
          <w:marRight w:val="0"/>
          <w:marTop w:val="140"/>
          <w:marBottom w:val="0"/>
          <w:divBdr>
            <w:top w:val="none" w:sz="0" w:space="0" w:color="auto"/>
            <w:left w:val="none" w:sz="0" w:space="0" w:color="auto"/>
            <w:bottom w:val="none" w:sz="0" w:space="0" w:color="auto"/>
            <w:right w:val="none" w:sz="0" w:space="0" w:color="auto"/>
          </w:divBdr>
        </w:div>
        <w:div w:id="1209024734">
          <w:marLeft w:val="1339"/>
          <w:marRight w:val="0"/>
          <w:marTop w:val="65"/>
          <w:marBottom w:val="0"/>
          <w:divBdr>
            <w:top w:val="none" w:sz="0" w:space="0" w:color="auto"/>
            <w:left w:val="none" w:sz="0" w:space="0" w:color="auto"/>
            <w:bottom w:val="none" w:sz="0" w:space="0" w:color="auto"/>
            <w:right w:val="none" w:sz="0" w:space="0" w:color="auto"/>
          </w:divBdr>
        </w:div>
        <w:div w:id="1435858709">
          <w:marLeft w:val="1339"/>
          <w:marRight w:val="0"/>
          <w:marTop w:val="65"/>
          <w:marBottom w:val="0"/>
          <w:divBdr>
            <w:top w:val="none" w:sz="0" w:space="0" w:color="auto"/>
            <w:left w:val="none" w:sz="0" w:space="0" w:color="auto"/>
            <w:bottom w:val="none" w:sz="0" w:space="0" w:color="auto"/>
            <w:right w:val="none" w:sz="0" w:space="0" w:color="auto"/>
          </w:divBdr>
        </w:div>
        <w:div w:id="1214851617">
          <w:marLeft w:val="1339"/>
          <w:marRight w:val="0"/>
          <w:marTop w:val="65"/>
          <w:marBottom w:val="0"/>
          <w:divBdr>
            <w:top w:val="none" w:sz="0" w:space="0" w:color="auto"/>
            <w:left w:val="none" w:sz="0" w:space="0" w:color="auto"/>
            <w:bottom w:val="none" w:sz="0" w:space="0" w:color="auto"/>
            <w:right w:val="none" w:sz="0" w:space="0" w:color="auto"/>
          </w:divBdr>
        </w:div>
      </w:divsChild>
    </w:div>
    <w:div w:id="1235965721">
      <w:bodyDiv w:val="1"/>
      <w:marLeft w:val="0"/>
      <w:marRight w:val="0"/>
      <w:marTop w:val="0"/>
      <w:marBottom w:val="0"/>
      <w:divBdr>
        <w:top w:val="none" w:sz="0" w:space="0" w:color="auto"/>
        <w:left w:val="none" w:sz="0" w:space="0" w:color="auto"/>
        <w:bottom w:val="none" w:sz="0" w:space="0" w:color="auto"/>
        <w:right w:val="none" w:sz="0" w:space="0" w:color="auto"/>
      </w:divBdr>
      <w:divsChild>
        <w:div w:id="1628586130">
          <w:marLeft w:val="0"/>
          <w:marRight w:val="0"/>
          <w:marTop w:val="0"/>
          <w:marBottom w:val="0"/>
          <w:divBdr>
            <w:top w:val="none" w:sz="0" w:space="0" w:color="auto"/>
            <w:left w:val="none" w:sz="0" w:space="0" w:color="auto"/>
            <w:bottom w:val="none" w:sz="0" w:space="0" w:color="auto"/>
            <w:right w:val="none" w:sz="0" w:space="0" w:color="auto"/>
          </w:divBdr>
          <w:divsChild>
            <w:div w:id="1899629041">
              <w:marLeft w:val="0"/>
              <w:marRight w:val="0"/>
              <w:marTop w:val="795"/>
              <w:marBottom w:val="0"/>
              <w:divBdr>
                <w:top w:val="none" w:sz="0" w:space="0" w:color="auto"/>
                <w:left w:val="none" w:sz="0" w:space="0" w:color="auto"/>
                <w:bottom w:val="none" w:sz="0" w:space="0" w:color="auto"/>
                <w:right w:val="none" w:sz="0" w:space="0" w:color="auto"/>
              </w:divBdr>
              <w:divsChild>
                <w:div w:id="41757468">
                  <w:marLeft w:val="0"/>
                  <w:marRight w:val="0"/>
                  <w:marTop w:val="0"/>
                  <w:marBottom w:val="0"/>
                  <w:divBdr>
                    <w:top w:val="none" w:sz="0" w:space="0" w:color="auto"/>
                    <w:left w:val="none" w:sz="0" w:space="0" w:color="auto"/>
                    <w:bottom w:val="none" w:sz="0" w:space="0" w:color="auto"/>
                    <w:right w:val="none" w:sz="0" w:space="0" w:color="auto"/>
                  </w:divBdr>
                  <w:divsChild>
                    <w:div w:id="216818491">
                      <w:marLeft w:val="0"/>
                      <w:marRight w:val="0"/>
                      <w:marTop w:val="0"/>
                      <w:marBottom w:val="0"/>
                      <w:divBdr>
                        <w:top w:val="none" w:sz="0" w:space="0" w:color="auto"/>
                        <w:left w:val="none" w:sz="0" w:space="0" w:color="auto"/>
                        <w:bottom w:val="none" w:sz="0" w:space="0" w:color="auto"/>
                        <w:right w:val="none" w:sz="0" w:space="0" w:color="auto"/>
                      </w:divBdr>
                      <w:divsChild>
                        <w:div w:id="707995564">
                          <w:marLeft w:val="-450"/>
                          <w:marRight w:val="0"/>
                          <w:marTop w:val="0"/>
                          <w:marBottom w:val="0"/>
                          <w:divBdr>
                            <w:top w:val="none" w:sz="0" w:space="0" w:color="auto"/>
                            <w:left w:val="none" w:sz="0" w:space="0" w:color="auto"/>
                            <w:bottom w:val="none" w:sz="0" w:space="0" w:color="auto"/>
                            <w:right w:val="none" w:sz="0" w:space="0" w:color="auto"/>
                          </w:divBdr>
                          <w:divsChild>
                            <w:div w:id="138420257">
                              <w:marLeft w:val="450"/>
                              <w:marRight w:val="0"/>
                              <w:marTop w:val="0"/>
                              <w:marBottom w:val="0"/>
                              <w:divBdr>
                                <w:top w:val="none" w:sz="0" w:space="0" w:color="auto"/>
                                <w:left w:val="none" w:sz="0" w:space="0" w:color="auto"/>
                                <w:bottom w:val="none" w:sz="0" w:space="0" w:color="auto"/>
                                <w:right w:val="none" w:sz="0" w:space="0" w:color="auto"/>
                              </w:divBdr>
                              <w:divsChild>
                                <w:div w:id="15272320">
                                  <w:marLeft w:val="0"/>
                                  <w:marRight w:val="0"/>
                                  <w:marTop w:val="0"/>
                                  <w:marBottom w:val="0"/>
                                  <w:divBdr>
                                    <w:top w:val="none" w:sz="0" w:space="0" w:color="auto"/>
                                    <w:left w:val="none" w:sz="0" w:space="0" w:color="auto"/>
                                    <w:bottom w:val="none" w:sz="0" w:space="0" w:color="auto"/>
                                    <w:right w:val="none" w:sz="0" w:space="0" w:color="auto"/>
                                  </w:divBdr>
                                  <w:divsChild>
                                    <w:div w:id="2111851025">
                                      <w:marLeft w:val="0"/>
                                      <w:marRight w:val="0"/>
                                      <w:marTop w:val="0"/>
                                      <w:marBottom w:val="0"/>
                                      <w:divBdr>
                                        <w:top w:val="none" w:sz="0" w:space="0" w:color="auto"/>
                                        <w:left w:val="none" w:sz="0" w:space="0" w:color="auto"/>
                                        <w:bottom w:val="none" w:sz="0" w:space="0" w:color="auto"/>
                                        <w:right w:val="none" w:sz="0" w:space="0" w:color="auto"/>
                                      </w:divBdr>
                                      <w:divsChild>
                                        <w:div w:id="1968388907">
                                          <w:marLeft w:val="0"/>
                                          <w:marRight w:val="0"/>
                                          <w:marTop w:val="0"/>
                                          <w:marBottom w:val="0"/>
                                          <w:divBdr>
                                            <w:top w:val="none" w:sz="0" w:space="0" w:color="auto"/>
                                            <w:left w:val="none" w:sz="0" w:space="0" w:color="auto"/>
                                            <w:bottom w:val="none" w:sz="0" w:space="0" w:color="auto"/>
                                            <w:right w:val="none" w:sz="0" w:space="0" w:color="auto"/>
                                          </w:divBdr>
                                          <w:divsChild>
                                            <w:div w:id="1190027844">
                                              <w:marLeft w:val="0"/>
                                              <w:marRight w:val="0"/>
                                              <w:marTop w:val="0"/>
                                              <w:marBottom w:val="0"/>
                                              <w:divBdr>
                                                <w:top w:val="none" w:sz="0" w:space="0" w:color="auto"/>
                                                <w:left w:val="none" w:sz="0" w:space="0" w:color="auto"/>
                                                <w:bottom w:val="none" w:sz="0" w:space="0" w:color="auto"/>
                                                <w:right w:val="none" w:sz="0" w:space="0" w:color="auto"/>
                                              </w:divBdr>
                                              <w:divsChild>
                                                <w:div w:id="1504124188">
                                                  <w:marLeft w:val="0"/>
                                                  <w:marRight w:val="0"/>
                                                  <w:marTop w:val="0"/>
                                                  <w:marBottom w:val="0"/>
                                                  <w:divBdr>
                                                    <w:top w:val="none" w:sz="0" w:space="0" w:color="auto"/>
                                                    <w:left w:val="none" w:sz="0" w:space="0" w:color="auto"/>
                                                    <w:bottom w:val="none" w:sz="0" w:space="0" w:color="auto"/>
                                                    <w:right w:val="none" w:sz="0" w:space="0" w:color="auto"/>
                                                  </w:divBdr>
                                                  <w:divsChild>
                                                    <w:div w:id="1537815284">
                                                      <w:marLeft w:val="0"/>
                                                      <w:marRight w:val="0"/>
                                                      <w:marTop w:val="0"/>
                                                      <w:marBottom w:val="0"/>
                                                      <w:divBdr>
                                                        <w:top w:val="none" w:sz="0" w:space="0" w:color="auto"/>
                                                        <w:left w:val="none" w:sz="0" w:space="0" w:color="auto"/>
                                                        <w:bottom w:val="none" w:sz="0" w:space="0" w:color="auto"/>
                                                        <w:right w:val="none" w:sz="0" w:space="0" w:color="auto"/>
                                                      </w:divBdr>
                                                      <w:divsChild>
                                                        <w:div w:id="394546774">
                                                          <w:marLeft w:val="0"/>
                                                          <w:marRight w:val="0"/>
                                                          <w:marTop w:val="0"/>
                                                          <w:marBottom w:val="0"/>
                                                          <w:divBdr>
                                                            <w:top w:val="none" w:sz="0" w:space="0" w:color="auto"/>
                                                            <w:left w:val="none" w:sz="0" w:space="0" w:color="auto"/>
                                                            <w:bottom w:val="none" w:sz="0" w:space="0" w:color="auto"/>
                                                            <w:right w:val="none" w:sz="0" w:space="0" w:color="auto"/>
                                                          </w:divBdr>
                                                          <w:divsChild>
                                                            <w:div w:id="563879899">
                                                              <w:marLeft w:val="0"/>
                                                              <w:marRight w:val="0"/>
                                                              <w:marTop w:val="0"/>
                                                              <w:marBottom w:val="0"/>
                                                              <w:divBdr>
                                                                <w:top w:val="none" w:sz="0" w:space="0" w:color="auto"/>
                                                                <w:left w:val="none" w:sz="0" w:space="0" w:color="auto"/>
                                                                <w:bottom w:val="none" w:sz="0" w:space="0" w:color="auto"/>
                                                                <w:right w:val="none" w:sz="0" w:space="0" w:color="auto"/>
                                                              </w:divBdr>
                                                              <w:divsChild>
                                                                <w:div w:id="1389647762">
                                                                  <w:marLeft w:val="0"/>
                                                                  <w:marRight w:val="0"/>
                                                                  <w:marTop w:val="0"/>
                                                                  <w:marBottom w:val="0"/>
                                                                  <w:divBdr>
                                                                    <w:top w:val="none" w:sz="0" w:space="0" w:color="auto"/>
                                                                    <w:left w:val="none" w:sz="0" w:space="0" w:color="auto"/>
                                                                    <w:bottom w:val="none" w:sz="0" w:space="0" w:color="auto"/>
                                                                    <w:right w:val="none" w:sz="0" w:space="0" w:color="auto"/>
                                                                  </w:divBdr>
                                                                  <w:divsChild>
                                                                    <w:div w:id="1445613145">
                                                                      <w:marLeft w:val="0"/>
                                                                      <w:marRight w:val="0"/>
                                                                      <w:marTop w:val="0"/>
                                                                      <w:marBottom w:val="0"/>
                                                                      <w:divBdr>
                                                                        <w:top w:val="none" w:sz="0" w:space="0" w:color="auto"/>
                                                                        <w:left w:val="none" w:sz="0" w:space="0" w:color="auto"/>
                                                                        <w:bottom w:val="none" w:sz="0" w:space="0" w:color="auto"/>
                                                                        <w:right w:val="none" w:sz="0" w:space="0" w:color="auto"/>
                                                                      </w:divBdr>
                                                                      <w:divsChild>
                                                                        <w:div w:id="1539316340">
                                                                          <w:marLeft w:val="0"/>
                                                                          <w:marRight w:val="0"/>
                                                                          <w:marTop w:val="0"/>
                                                                          <w:marBottom w:val="0"/>
                                                                          <w:divBdr>
                                                                            <w:top w:val="none" w:sz="0" w:space="0" w:color="auto"/>
                                                                            <w:left w:val="none" w:sz="0" w:space="0" w:color="auto"/>
                                                                            <w:bottom w:val="none" w:sz="0" w:space="0" w:color="auto"/>
                                                                            <w:right w:val="none" w:sz="0" w:space="0" w:color="auto"/>
                                                                          </w:divBdr>
                                                                          <w:divsChild>
                                                                            <w:div w:id="10181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1182791">
      <w:bodyDiv w:val="1"/>
      <w:marLeft w:val="0"/>
      <w:marRight w:val="0"/>
      <w:marTop w:val="0"/>
      <w:marBottom w:val="0"/>
      <w:divBdr>
        <w:top w:val="none" w:sz="0" w:space="0" w:color="auto"/>
        <w:left w:val="none" w:sz="0" w:space="0" w:color="auto"/>
        <w:bottom w:val="none" w:sz="0" w:space="0" w:color="auto"/>
        <w:right w:val="none" w:sz="0" w:space="0" w:color="auto"/>
      </w:divBdr>
      <w:divsChild>
        <w:div w:id="691685069">
          <w:marLeft w:val="0"/>
          <w:marRight w:val="0"/>
          <w:marTop w:val="0"/>
          <w:marBottom w:val="0"/>
          <w:divBdr>
            <w:top w:val="none" w:sz="0" w:space="0" w:color="auto"/>
            <w:left w:val="none" w:sz="0" w:space="0" w:color="auto"/>
            <w:bottom w:val="none" w:sz="0" w:space="0" w:color="auto"/>
            <w:right w:val="none" w:sz="0" w:space="0" w:color="auto"/>
          </w:divBdr>
          <w:divsChild>
            <w:div w:id="213864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24792">
      <w:bodyDiv w:val="1"/>
      <w:marLeft w:val="0"/>
      <w:marRight w:val="0"/>
      <w:marTop w:val="0"/>
      <w:marBottom w:val="0"/>
      <w:divBdr>
        <w:top w:val="none" w:sz="0" w:space="0" w:color="auto"/>
        <w:left w:val="none" w:sz="0" w:space="0" w:color="auto"/>
        <w:bottom w:val="none" w:sz="0" w:space="0" w:color="auto"/>
        <w:right w:val="none" w:sz="0" w:space="0" w:color="auto"/>
      </w:divBdr>
    </w:div>
    <w:div w:id="1914928864">
      <w:bodyDiv w:val="1"/>
      <w:marLeft w:val="0"/>
      <w:marRight w:val="0"/>
      <w:marTop w:val="0"/>
      <w:marBottom w:val="0"/>
      <w:divBdr>
        <w:top w:val="none" w:sz="0" w:space="0" w:color="auto"/>
        <w:left w:val="none" w:sz="0" w:space="0" w:color="auto"/>
        <w:bottom w:val="none" w:sz="0" w:space="0" w:color="auto"/>
        <w:right w:val="none" w:sz="0" w:space="0" w:color="auto"/>
      </w:divBdr>
      <w:divsChild>
        <w:div w:id="2078358355">
          <w:marLeft w:val="0"/>
          <w:marRight w:val="0"/>
          <w:marTop w:val="0"/>
          <w:marBottom w:val="0"/>
          <w:divBdr>
            <w:top w:val="none" w:sz="0" w:space="0" w:color="auto"/>
            <w:left w:val="none" w:sz="0" w:space="0" w:color="auto"/>
            <w:bottom w:val="none" w:sz="0" w:space="0" w:color="auto"/>
            <w:right w:val="none" w:sz="0" w:space="0" w:color="auto"/>
          </w:divBdr>
          <w:divsChild>
            <w:div w:id="32833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555">
      <w:bodyDiv w:val="1"/>
      <w:marLeft w:val="0"/>
      <w:marRight w:val="0"/>
      <w:marTop w:val="0"/>
      <w:marBottom w:val="0"/>
      <w:divBdr>
        <w:top w:val="none" w:sz="0" w:space="0" w:color="auto"/>
        <w:left w:val="none" w:sz="0" w:space="0" w:color="auto"/>
        <w:bottom w:val="none" w:sz="0" w:space="0" w:color="auto"/>
        <w:right w:val="none" w:sz="0" w:space="0" w:color="auto"/>
      </w:divBdr>
      <w:divsChild>
        <w:div w:id="255795792">
          <w:marLeft w:val="0"/>
          <w:marRight w:val="0"/>
          <w:marTop w:val="0"/>
          <w:marBottom w:val="0"/>
          <w:divBdr>
            <w:top w:val="none" w:sz="0" w:space="0" w:color="auto"/>
            <w:left w:val="none" w:sz="0" w:space="0" w:color="auto"/>
            <w:bottom w:val="none" w:sz="0" w:space="0" w:color="auto"/>
            <w:right w:val="none" w:sz="0" w:space="0" w:color="auto"/>
          </w:divBdr>
          <w:divsChild>
            <w:div w:id="289555644">
              <w:marLeft w:val="0"/>
              <w:marRight w:val="0"/>
              <w:marTop w:val="0"/>
              <w:marBottom w:val="0"/>
              <w:divBdr>
                <w:top w:val="none" w:sz="0" w:space="0" w:color="auto"/>
                <w:left w:val="none" w:sz="0" w:space="0" w:color="auto"/>
                <w:bottom w:val="none" w:sz="0" w:space="0" w:color="auto"/>
                <w:right w:val="none" w:sz="0" w:space="0" w:color="auto"/>
              </w:divBdr>
              <w:divsChild>
                <w:div w:id="650989988">
                  <w:marLeft w:val="0"/>
                  <w:marRight w:val="0"/>
                  <w:marTop w:val="0"/>
                  <w:marBottom w:val="0"/>
                  <w:divBdr>
                    <w:top w:val="none" w:sz="0" w:space="0" w:color="auto"/>
                    <w:left w:val="none" w:sz="0" w:space="0" w:color="auto"/>
                    <w:bottom w:val="none" w:sz="0" w:space="0" w:color="auto"/>
                    <w:right w:val="none" w:sz="0" w:space="0" w:color="auto"/>
                  </w:divBdr>
                  <w:divsChild>
                    <w:div w:id="1380788204">
                      <w:marLeft w:val="0"/>
                      <w:marRight w:val="0"/>
                      <w:marTop w:val="0"/>
                      <w:marBottom w:val="0"/>
                      <w:divBdr>
                        <w:top w:val="none" w:sz="0" w:space="0" w:color="auto"/>
                        <w:left w:val="none" w:sz="0" w:space="0" w:color="auto"/>
                        <w:bottom w:val="none" w:sz="0" w:space="0" w:color="auto"/>
                        <w:right w:val="none" w:sz="0" w:space="0" w:color="auto"/>
                      </w:divBdr>
                      <w:divsChild>
                        <w:div w:id="2033067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63CDB-DDAD-4086-A1A1-2D4A7D2FE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2925</TotalTime>
  <Pages>19</Pages>
  <Words>3049</Words>
  <Characters>17383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Isaac, Shawn</cp:lastModifiedBy>
  <cp:revision>108</cp:revision>
  <dcterms:created xsi:type="dcterms:W3CDTF">2015-01-26T12:24:00Z</dcterms:created>
  <dcterms:modified xsi:type="dcterms:W3CDTF">2017-09-19T21:39:00Z</dcterms:modified>
</cp:coreProperties>
</file>