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224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F0811" w:rsidRDefault="00816AE6">
            <w:pPr>
              <w:pStyle w:val="Default"/>
              <w:rPr>
                <w:rFonts w:ascii="Arial" w:hAnsi="Arial" w:cs="Arial"/>
              </w:rPr>
            </w:pPr>
            <w:r w:rsidRPr="003F0811">
              <w:rPr>
                <w:rFonts w:ascii="Arial" w:hAnsi="Arial" w:cs="Arial"/>
              </w:rPr>
              <w:t>Tracey Wilmot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F0811" w:rsidRDefault="00816AE6">
            <w:pPr>
              <w:pStyle w:val="Default"/>
              <w:rPr>
                <w:rFonts w:ascii="Arial" w:hAnsi="Arial" w:cs="Arial"/>
              </w:rPr>
            </w:pPr>
            <w:r w:rsidRPr="003F0811">
              <w:rPr>
                <w:rFonts w:ascii="Arial" w:hAnsi="Arial" w:cs="Arial"/>
              </w:rPr>
              <w:t>9078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F0811" w:rsidRDefault="00816AE6">
            <w:pPr>
              <w:pStyle w:val="Default"/>
              <w:rPr>
                <w:rFonts w:ascii="Arial" w:hAnsi="Arial" w:cs="Arial"/>
              </w:rPr>
            </w:pPr>
            <w:r w:rsidRPr="003F0811">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F0811" w:rsidRDefault="00816AE6">
            <w:pPr>
              <w:rPr>
                <w:rFonts w:ascii="Arial" w:hAnsi="Arial" w:cs="Arial"/>
                <w:sz w:val="24"/>
                <w:szCs w:val="24"/>
              </w:rPr>
            </w:pPr>
            <w:r w:rsidRPr="003F0811">
              <w:rPr>
                <w:rFonts w:ascii="Arial" w:hAnsi="Arial" w:cs="Arial"/>
                <w:sz w:val="24"/>
                <w:szCs w:val="24"/>
              </w:rPr>
              <w:t>Unit 1 - 1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816AE6" w:rsidRPr="003F0811" w:rsidRDefault="00816AE6" w:rsidP="00816AE6">
            <w:pPr>
              <w:jc w:val="both"/>
              <w:rPr>
                <w:rFonts w:ascii="Arial" w:hAnsi="Arial" w:cs="Arial"/>
                <w:sz w:val="24"/>
                <w:szCs w:val="24"/>
              </w:rPr>
            </w:pPr>
            <w:r w:rsidRPr="003F0811">
              <w:rPr>
                <w:rFonts w:ascii="Arial" w:hAnsi="Arial" w:cs="Arial"/>
                <w:sz w:val="24"/>
                <w:szCs w:val="24"/>
              </w:rPr>
              <w:t>1.</w:t>
            </w:r>
          </w:p>
          <w:p w:rsidR="00816AE6" w:rsidRPr="003F0811" w:rsidRDefault="00816AE6" w:rsidP="00816AE6">
            <w:pPr>
              <w:jc w:val="both"/>
              <w:rPr>
                <w:rFonts w:ascii="Arial" w:hAnsi="Arial" w:cs="Arial"/>
                <w:sz w:val="24"/>
                <w:szCs w:val="24"/>
              </w:rPr>
            </w:pPr>
            <w:r w:rsidRPr="003F0811">
              <w:rPr>
                <w:rFonts w:ascii="Arial" w:hAnsi="Arial" w:cs="Arial"/>
                <w:sz w:val="24"/>
                <w:szCs w:val="24"/>
              </w:rPr>
              <w:t>i.   I would define accounting as a way of accurately recording financial transactions, a numerical language and depending on the objective can be recorded using various methods.  In addition to this the financial recording could then be manipulated for further financial reports.</w:t>
            </w:r>
          </w:p>
          <w:p w:rsidR="00816AE6" w:rsidRPr="003F0811" w:rsidRDefault="00816AE6" w:rsidP="00816AE6">
            <w:pPr>
              <w:jc w:val="both"/>
              <w:rPr>
                <w:rFonts w:ascii="Arial" w:hAnsi="Arial" w:cs="Arial"/>
                <w:sz w:val="24"/>
                <w:szCs w:val="24"/>
              </w:rPr>
            </w:pPr>
          </w:p>
          <w:p w:rsidR="00816AE6" w:rsidRPr="003F0811" w:rsidRDefault="00816AE6" w:rsidP="00816AE6">
            <w:pPr>
              <w:jc w:val="both"/>
              <w:rPr>
                <w:rFonts w:ascii="Arial" w:hAnsi="Arial" w:cs="Arial"/>
                <w:sz w:val="24"/>
                <w:szCs w:val="24"/>
              </w:rPr>
            </w:pPr>
            <w:r w:rsidRPr="003F0811">
              <w:rPr>
                <w:rFonts w:ascii="Arial" w:hAnsi="Arial" w:cs="Arial"/>
                <w:sz w:val="24"/>
                <w:szCs w:val="24"/>
              </w:rPr>
              <w:t>ii. The primary objectives of accounting are to accurately record financial activity in a methodical organised manner.  This information can then be summarised in order to support a business with financial information such as profit and loss, profit margins, forecasting, and the overall financial position of a business.  The financial transactions recorded can also provide details such as assets, capital, any liabilities the business has accrued and when summarised can detail an overview of the financial position of a business.  The financial records can be analysed and used to support in making business decisions and identify failings.  There is also a necessity to provide financial information to fulfil regulatory requirements set by the government such as the Companies Act, HMRC etc.</w:t>
            </w:r>
          </w:p>
          <w:p w:rsidR="00816AE6" w:rsidRPr="003F0811" w:rsidRDefault="00816AE6" w:rsidP="00816AE6">
            <w:pPr>
              <w:jc w:val="both"/>
              <w:rPr>
                <w:rFonts w:ascii="Arial" w:hAnsi="Arial" w:cs="Arial"/>
                <w:sz w:val="24"/>
                <w:szCs w:val="24"/>
              </w:rPr>
            </w:pPr>
          </w:p>
          <w:p w:rsidR="00816AE6" w:rsidRPr="003F0811" w:rsidRDefault="00816AE6" w:rsidP="00816AE6">
            <w:pPr>
              <w:jc w:val="both"/>
              <w:rPr>
                <w:rFonts w:ascii="Arial" w:hAnsi="Arial" w:cs="Arial"/>
                <w:sz w:val="24"/>
                <w:szCs w:val="24"/>
              </w:rPr>
            </w:pPr>
            <w:r w:rsidRPr="003F0811">
              <w:rPr>
                <w:rFonts w:ascii="Arial" w:hAnsi="Arial" w:cs="Arial"/>
                <w:sz w:val="24"/>
                <w:szCs w:val="24"/>
              </w:rPr>
              <w:t>iii. The limitations of accounting are that you are only recording the financial transactions on paper and this does not take into account factors that may have influenced particular costs, management and labour skills and unpredictable events.  We also make the assumption that all financial transactions have been recorded accurately, although it is likely to be identified at the summary point there is always room for error.  In addition to this any financial analysis, value of assets or internal reports can also be open to interpretation.</w:t>
            </w:r>
          </w:p>
          <w:p w:rsidR="00816AE6" w:rsidRPr="003F0811" w:rsidRDefault="00816AE6" w:rsidP="00816AE6">
            <w:pPr>
              <w:jc w:val="both"/>
              <w:rPr>
                <w:rFonts w:ascii="Arial" w:hAnsi="Arial" w:cs="Arial"/>
                <w:sz w:val="24"/>
                <w:szCs w:val="24"/>
              </w:rPr>
            </w:pPr>
          </w:p>
          <w:p w:rsidR="00816AE6" w:rsidRPr="003F0811" w:rsidRDefault="00816AE6" w:rsidP="00816AE6">
            <w:pPr>
              <w:jc w:val="both"/>
              <w:rPr>
                <w:rFonts w:ascii="Arial" w:hAnsi="Arial" w:cs="Arial"/>
                <w:sz w:val="24"/>
                <w:szCs w:val="24"/>
              </w:rPr>
            </w:pPr>
            <w:r w:rsidRPr="003F0811">
              <w:rPr>
                <w:rFonts w:ascii="Arial" w:hAnsi="Arial" w:cs="Arial"/>
                <w:sz w:val="24"/>
                <w:szCs w:val="24"/>
              </w:rPr>
              <w:lastRenderedPageBreak/>
              <w:t>iv.  The type of activity I would expect to be included in data evaluation would be analysing the performance of the business, understanding the financial statements and cash flow of the business for planning, cost savings, future changes or courses of action to reach the desired outcome.  This could be done by producing simple or elaborate reports depending on the objective, complexities and size of organisation, it can include financial forecasting, research based analysis and capital project analysis.</w:t>
            </w:r>
            <w:r w:rsidRPr="003F0811">
              <w:rPr>
                <w:rFonts w:ascii="Arial" w:hAnsi="Arial" w:cs="Arial"/>
                <w:sz w:val="24"/>
                <w:szCs w:val="24"/>
              </w:rPr>
              <w:tab/>
            </w:r>
          </w:p>
          <w:p w:rsidR="00816AE6" w:rsidRPr="003F0811" w:rsidRDefault="00816AE6" w:rsidP="00816AE6">
            <w:pPr>
              <w:jc w:val="both"/>
              <w:rPr>
                <w:rFonts w:ascii="Arial" w:hAnsi="Arial" w:cs="Arial"/>
                <w:sz w:val="24"/>
                <w:szCs w:val="24"/>
              </w:rPr>
            </w:pPr>
          </w:p>
          <w:p w:rsidR="00816AE6" w:rsidRPr="003F0811" w:rsidRDefault="00816AE6" w:rsidP="00816AE6">
            <w:pPr>
              <w:jc w:val="both"/>
              <w:rPr>
                <w:rFonts w:ascii="Arial" w:hAnsi="Arial" w:cs="Arial"/>
                <w:sz w:val="24"/>
                <w:szCs w:val="24"/>
              </w:rPr>
            </w:pPr>
            <w:r w:rsidRPr="003F0811">
              <w:rPr>
                <w:rFonts w:ascii="Arial" w:hAnsi="Arial" w:cs="Arial"/>
                <w:sz w:val="24"/>
                <w:szCs w:val="24"/>
              </w:rPr>
              <w:t xml:space="preserve">v.  The main function of accounting with Lenders in mind would be to produce the profit and loss accounts as they would want to validate the organisations credit worthiness, liquidity and profitability.  The Lenders would be looking for financial certainty that monies loaned and invested would be paid back.  The main function of accounting with employees in mind are that in the modern day, employees like to have much more involvement in business activities and to a degree owners/management like to provide as much information as deemed suitable to the employees, such as profitability, areas of the business that require attention if for instance there are rising costs then employees may be involved in brain storming sessions to improve these areas of the business, and employees also like to keep abreast with the long term direction of the business.  The financial position of an organisation, present and future, plays a key part of this process.   The main function of accounting with Customers in mind, I think is slightly different in as much as not all organisations would want to publically share their financial position however, from a consumers perspective if they were about to spend a large amount of money they would be more comfortable knowing that the organisation is doing well, are competitive with their pricing and provide quality goods and services.  </w:t>
            </w:r>
          </w:p>
          <w:p w:rsidR="00816AE6" w:rsidRPr="003F0811" w:rsidRDefault="00816AE6" w:rsidP="00816AE6">
            <w:pPr>
              <w:jc w:val="both"/>
              <w:rPr>
                <w:rFonts w:ascii="Arial" w:hAnsi="Arial" w:cs="Arial"/>
                <w:sz w:val="24"/>
                <w:szCs w:val="24"/>
              </w:rPr>
            </w:pPr>
          </w:p>
          <w:p w:rsidR="00816AE6" w:rsidRPr="003F0811" w:rsidRDefault="00816AE6" w:rsidP="00816AE6">
            <w:pPr>
              <w:jc w:val="both"/>
              <w:rPr>
                <w:rFonts w:ascii="Arial" w:hAnsi="Arial" w:cs="Arial"/>
                <w:sz w:val="24"/>
                <w:szCs w:val="24"/>
              </w:rPr>
            </w:pPr>
          </w:p>
          <w:p w:rsidR="00816AE6" w:rsidRPr="003F0811" w:rsidRDefault="00816AE6" w:rsidP="00816AE6">
            <w:pPr>
              <w:jc w:val="both"/>
              <w:rPr>
                <w:rFonts w:ascii="Arial" w:hAnsi="Arial" w:cs="Arial"/>
                <w:sz w:val="24"/>
                <w:szCs w:val="24"/>
              </w:rPr>
            </w:pPr>
            <w:r w:rsidRPr="003F0811">
              <w:rPr>
                <w:rFonts w:ascii="Arial" w:hAnsi="Arial" w:cs="Arial"/>
                <w:sz w:val="24"/>
                <w:szCs w:val="24"/>
              </w:rPr>
              <w:t xml:space="preserve">2.  </w:t>
            </w:r>
          </w:p>
          <w:p w:rsidR="00816AE6" w:rsidRPr="003F0811" w:rsidRDefault="00816AE6" w:rsidP="00816AE6">
            <w:pPr>
              <w:jc w:val="both"/>
              <w:rPr>
                <w:rFonts w:ascii="Arial" w:hAnsi="Arial" w:cs="Arial"/>
                <w:sz w:val="24"/>
                <w:szCs w:val="24"/>
              </w:rPr>
            </w:pPr>
          </w:p>
          <w:p w:rsidR="00816AE6" w:rsidRPr="003F0811" w:rsidRDefault="00816AE6" w:rsidP="00816AE6">
            <w:pPr>
              <w:jc w:val="both"/>
              <w:rPr>
                <w:rFonts w:ascii="Arial" w:hAnsi="Arial" w:cs="Arial"/>
                <w:sz w:val="24"/>
                <w:szCs w:val="24"/>
              </w:rPr>
            </w:pPr>
            <w:r w:rsidRPr="003F0811">
              <w:rPr>
                <w:rFonts w:ascii="Arial" w:hAnsi="Arial" w:cs="Arial"/>
                <w:sz w:val="24"/>
                <w:szCs w:val="24"/>
              </w:rPr>
              <w:t>The role of the accountant can vary enormously in modern business organisations.  There are a number of factors to think about, how big is the organisation, is it a local or international organisation, the nature of the business, and the level of financial understanding.  If for instance it is a small business with a handful of employees, the owners expectation may simply be to hand over all sales invoices and purchase receipts to the accountant and have the accountant produce the minimal requirements to satisfy any legal requirements with a profit and loss and balance sheet, nothing more.  However if the organisation is larger, has a much higher turnover and greater business presence, the business may require much more from the accountants.  As well as the fundamental stewardship and financial accounting they may also require cost accounting to ensure that running costs are running at a minimum with maximum efficiencies.  The accountant can also assist with management accounting to support managerial decision making, social responsibility accounting, human resource accounting and inflation accounting.</w:t>
            </w:r>
          </w:p>
          <w:p w:rsidR="00816AE6" w:rsidRPr="003F0811" w:rsidRDefault="00816AE6" w:rsidP="00816AE6">
            <w:pPr>
              <w:jc w:val="both"/>
              <w:rPr>
                <w:rFonts w:ascii="Arial" w:hAnsi="Arial" w:cs="Arial"/>
                <w:sz w:val="24"/>
                <w:szCs w:val="24"/>
              </w:rPr>
            </w:pPr>
          </w:p>
          <w:p w:rsidR="00816AE6" w:rsidRPr="003F0811" w:rsidRDefault="00816AE6" w:rsidP="00816AE6">
            <w:pPr>
              <w:jc w:val="both"/>
              <w:rPr>
                <w:rFonts w:ascii="Arial" w:hAnsi="Arial" w:cs="Arial"/>
                <w:sz w:val="24"/>
                <w:szCs w:val="24"/>
              </w:rPr>
            </w:pPr>
            <w:r w:rsidRPr="003F0811">
              <w:rPr>
                <w:rFonts w:ascii="Arial" w:hAnsi="Arial" w:cs="Arial"/>
                <w:sz w:val="24"/>
                <w:szCs w:val="24"/>
              </w:rPr>
              <w:t>3.</w:t>
            </w:r>
          </w:p>
          <w:p w:rsidR="00816AE6" w:rsidRPr="003F0811" w:rsidRDefault="00816AE6" w:rsidP="00816AE6">
            <w:pPr>
              <w:jc w:val="both"/>
              <w:rPr>
                <w:rFonts w:ascii="Arial" w:hAnsi="Arial" w:cs="Arial"/>
                <w:sz w:val="24"/>
                <w:szCs w:val="24"/>
              </w:rPr>
            </w:pPr>
          </w:p>
          <w:p w:rsidR="00816AE6" w:rsidRPr="003F0811" w:rsidRDefault="00816AE6" w:rsidP="00816AE6">
            <w:pPr>
              <w:jc w:val="both"/>
              <w:rPr>
                <w:rFonts w:ascii="Arial" w:hAnsi="Arial" w:cs="Arial"/>
                <w:sz w:val="24"/>
                <w:szCs w:val="24"/>
              </w:rPr>
            </w:pPr>
            <w:r w:rsidRPr="003F0811">
              <w:rPr>
                <w:rFonts w:ascii="Arial" w:hAnsi="Arial" w:cs="Arial"/>
                <w:sz w:val="24"/>
                <w:szCs w:val="24"/>
              </w:rPr>
              <w:t xml:space="preserve">The accounting cycle is the order in which transactions are required to be recorded to complete the objective accurately and efficiently.  The first step would be to record daily financial transactions such as sales and purchases made.  These transactions are recorded in the form of a journal entry in order including the date, what type of </w:t>
            </w:r>
            <w:r w:rsidRPr="003F0811">
              <w:rPr>
                <w:rFonts w:ascii="Arial" w:hAnsi="Arial" w:cs="Arial"/>
                <w:sz w:val="24"/>
                <w:szCs w:val="24"/>
              </w:rPr>
              <w:lastRenderedPageBreak/>
              <w:t>transaction it was and the amount of the transaction.  These entries are then posted to the accounts that they belong to in the general ledger.  Once the accounting period has past, a trial balance can be prepared.  Depending on the requirements of the business the accounting period can be anything from one month to a year.  Any discrepancies identified in the trial balance are recorded on a worksheet so that an adjustment can be recorded to ensure that the accounts that are to be produced balance.  At this point if adjustments are required to balance  an adjust journal entry can be recorded, with the support of the worksheet, followed be a further trial balance to ensure that adjustments have been made and posted correctly.  Financial statements are produced, profit and loss and balance sheets, which summarise the financial activity of the business.  This concludes the accounting cycle and the process can start again using a new period to record financial activity.</w:t>
            </w:r>
          </w:p>
          <w:p w:rsidR="00816AE6" w:rsidRPr="003F0811" w:rsidRDefault="00816AE6" w:rsidP="00816AE6">
            <w:pPr>
              <w:jc w:val="both"/>
              <w:rPr>
                <w:rFonts w:ascii="Arial" w:hAnsi="Arial" w:cs="Arial"/>
                <w:sz w:val="24"/>
                <w:szCs w:val="24"/>
              </w:rPr>
            </w:pPr>
            <w:r w:rsidRPr="003F0811">
              <w:rPr>
                <w:rFonts w:ascii="Arial" w:hAnsi="Arial" w:cs="Arial"/>
                <w:sz w:val="24"/>
                <w:szCs w:val="24"/>
              </w:rPr>
              <w:t>Activity.</w:t>
            </w:r>
          </w:p>
          <w:p w:rsidR="00816AE6" w:rsidRPr="003F0811" w:rsidRDefault="00816AE6" w:rsidP="00816AE6">
            <w:pPr>
              <w:jc w:val="both"/>
              <w:rPr>
                <w:rFonts w:ascii="Arial" w:hAnsi="Arial" w:cs="Arial"/>
                <w:sz w:val="24"/>
                <w:szCs w:val="24"/>
              </w:rPr>
            </w:pPr>
            <w:r w:rsidRPr="003F0811">
              <w:rPr>
                <w:rFonts w:ascii="Arial" w:hAnsi="Arial" w:cs="Arial"/>
                <w:sz w:val="24"/>
                <w:szCs w:val="24"/>
              </w:rPr>
              <w:t xml:space="preserve">1.  Data Creation and Collection      </w:t>
            </w:r>
          </w:p>
          <w:p w:rsidR="00816AE6" w:rsidRPr="003F0811" w:rsidRDefault="00816AE6" w:rsidP="00816AE6">
            <w:pPr>
              <w:jc w:val="both"/>
              <w:rPr>
                <w:rFonts w:ascii="Arial" w:hAnsi="Arial" w:cs="Arial"/>
                <w:sz w:val="24"/>
                <w:szCs w:val="24"/>
              </w:rPr>
            </w:pPr>
            <w:r w:rsidRPr="003F0811">
              <w:rPr>
                <w:rFonts w:ascii="Arial" w:hAnsi="Arial" w:cs="Arial"/>
                <w:sz w:val="24"/>
                <w:szCs w:val="24"/>
              </w:rPr>
              <w:t>1.  This activity is the fundamental basis of accounting and records specific credit and debit transactions.  The information will be relied upon when completing future processes and reports so accuracy is imperative.</w:t>
            </w:r>
          </w:p>
          <w:p w:rsidR="00816AE6" w:rsidRPr="003F0811" w:rsidRDefault="00816AE6" w:rsidP="00816AE6">
            <w:pPr>
              <w:jc w:val="both"/>
              <w:rPr>
                <w:rFonts w:ascii="Arial" w:hAnsi="Arial" w:cs="Arial"/>
                <w:sz w:val="24"/>
                <w:szCs w:val="24"/>
              </w:rPr>
            </w:pPr>
          </w:p>
          <w:p w:rsidR="00816AE6" w:rsidRPr="003F0811" w:rsidRDefault="00816AE6" w:rsidP="00816AE6">
            <w:pPr>
              <w:jc w:val="both"/>
              <w:rPr>
                <w:rFonts w:ascii="Arial" w:hAnsi="Arial" w:cs="Arial"/>
                <w:sz w:val="24"/>
                <w:szCs w:val="24"/>
              </w:rPr>
            </w:pPr>
            <w:r w:rsidRPr="003F0811">
              <w:rPr>
                <w:rFonts w:ascii="Arial" w:hAnsi="Arial" w:cs="Arial"/>
                <w:sz w:val="24"/>
                <w:szCs w:val="24"/>
              </w:rPr>
              <w:t xml:space="preserve">2.  Recording   </w:t>
            </w:r>
          </w:p>
          <w:p w:rsidR="00816AE6" w:rsidRPr="003F0811" w:rsidRDefault="00816AE6" w:rsidP="00816AE6">
            <w:pPr>
              <w:jc w:val="both"/>
              <w:rPr>
                <w:rFonts w:ascii="Arial" w:hAnsi="Arial" w:cs="Arial"/>
                <w:sz w:val="24"/>
                <w:szCs w:val="24"/>
              </w:rPr>
            </w:pPr>
            <w:r w:rsidRPr="003F0811">
              <w:rPr>
                <w:rFonts w:ascii="Arial" w:hAnsi="Arial" w:cs="Arial"/>
                <w:sz w:val="24"/>
                <w:szCs w:val="24"/>
              </w:rPr>
              <w:t>2.  The data collection is recorded into a journal or ledger following a methodical approach and in accordance with general accepted accounting principles.  The recording in the correct periods is vital as this information will later be collated into reports or analysed and may impact outcomes if recorded incorrectly.</w:t>
            </w:r>
          </w:p>
          <w:p w:rsidR="00816AE6" w:rsidRPr="003F0811" w:rsidRDefault="00816AE6" w:rsidP="00816AE6">
            <w:pPr>
              <w:jc w:val="both"/>
              <w:rPr>
                <w:rFonts w:ascii="Arial" w:hAnsi="Arial" w:cs="Arial"/>
                <w:sz w:val="24"/>
                <w:szCs w:val="24"/>
              </w:rPr>
            </w:pPr>
          </w:p>
          <w:p w:rsidR="00816AE6" w:rsidRPr="003F0811" w:rsidRDefault="00816AE6" w:rsidP="00816AE6">
            <w:pPr>
              <w:jc w:val="both"/>
              <w:rPr>
                <w:rFonts w:ascii="Arial" w:hAnsi="Arial" w:cs="Arial"/>
                <w:sz w:val="24"/>
                <w:szCs w:val="24"/>
              </w:rPr>
            </w:pPr>
            <w:r w:rsidRPr="003F0811">
              <w:rPr>
                <w:rFonts w:ascii="Arial" w:hAnsi="Arial" w:cs="Arial"/>
                <w:sz w:val="24"/>
                <w:szCs w:val="24"/>
              </w:rPr>
              <w:t xml:space="preserve">3.  Data Evaluation  </w:t>
            </w:r>
          </w:p>
          <w:p w:rsidR="00816AE6" w:rsidRPr="003F0811" w:rsidRDefault="00816AE6" w:rsidP="00816AE6">
            <w:pPr>
              <w:jc w:val="both"/>
              <w:rPr>
                <w:rFonts w:ascii="Arial" w:hAnsi="Arial" w:cs="Arial"/>
                <w:sz w:val="24"/>
                <w:szCs w:val="24"/>
              </w:rPr>
            </w:pPr>
            <w:r w:rsidRPr="003F0811">
              <w:rPr>
                <w:rFonts w:ascii="Arial" w:hAnsi="Arial" w:cs="Arial"/>
                <w:sz w:val="24"/>
                <w:szCs w:val="24"/>
              </w:rPr>
              <w:t>3.  The data evaluation is used to produce the profit and loss of a business and can be used to analyse the performance of the business, enabling and supporting business decisions.</w:t>
            </w:r>
          </w:p>
          <w:p w:rsidR="00816AE6" w:rsidRPr="003F0811" w:rsidRDefault="00816AE6" w:rsidP="00816AE6">
            <w:pPr>
              <w:jc w:val="both"/>
              <w:rPr>
                <w:rFonts w:ascii="Arial" w:hAnsi="Arial" w:cs="Arial"/>
                <w:sz w:val="24"/>
                <w:szCs w:val="24"/>
              </w:rPr>
            </w:pPr>
          </w:p>
          <w:p w:rsidR="00816AE6" w:rsidRPr="003F0811" w:rsidRDefault="00816AE6" w:rsidP="00816AE6">
            <w:pPr>
              <w:jc w:val="both"/>
              <w:rPr>
                <w:rFonts w:ascii="Arial" w:hAnsi="Arial" w:cs="Arial"/>
                <w:sz w:val="24"/>
                <w:szCs w:val="24"/>
              </w:rPr>
            </w:pPr>
            <w:r w:rsidRPr="003F0811">
              <w:rPr>
                <w:rFonts w:ascii="Arial" w:hAnsi="Arial" w:cs="Arial"/>
                <w:sz w:val="24"/>
                <w:szCs w:val="24"/>
              </w:rPr>
              <w:t xml:space="preserve">4.  Analytical and Interpretive </w:t>
            </w:r>
          </w:p>
          <w:p w:rsidR="00816AE6" w:rsidRPr="003F0811" w:rsidRDefault="00816AE6" w:rsidP="00816AE6">
            <w:pPr>
              <w:jc w:val="both"/>
              <w:rPr>
                <w:rFonts w:ascii="Arial" w:hAnsi="Arial" w:cs="Arial"/>
                <w:sz w:val="24"/>
                <w:szCs w:val="24"/>
              </w:rPr>
            </w:pPr>
            <w:r w:rsidRPr="003F0811">
              <w:rPr>
                <w:rFonts w:ascii="Arial" w:hAnsi="Arial" w:cs="Arial"/>
                <w:sz w:val="24"/>
                <w:szCs w:val="24"/>
              </w:rPr>
              <w:t>4.  The analytical and interpretive element of accounting can be used for a wide range in internal and external uses, from quick snap shot reports to measure financial efficiencies to wider capital project analysis, financial forecasting for expansion, research for business realignment, takeovers, mergers and sales.</w:t>
            </w:r>
          </w:p>
          <w:p w:rsidR="00816AE6" w:rsidRPr="003F0811" w:rsidRDefault="00816AE6" w:rsidP="00816AE6">
            <w:pPr>
              <w:jc w:val="both"/>
              <w:rPr>
                <w:rFonts w:ascii="Arial" w:hAnsi="Arial" w:cs="Arial"/>
                <w:sz w:val="24"/>
                <w:szCs w:val="24"/>
              </w:rPr>
            </w:pPr>
          </w:p>
          <w:p w:rsidR="00816AE6" w:rsidRPr="003F0811" w:rsidRDefault="00816AE6" w:rsidP="00816AE6">
            <w:pPr>
              <w:jc w:val="both"/>
              <w:rPr>
                <w:rFonts w:ascii="Arial" w:hAnsi="Arial" w:cs="Arial"/>
                <w:sz w:val="24"/>
                <w:szCs w:val="24"/>
              </w:rPr>
            </w:pPr>
            <w:r w:rsidRPr="003F0811">
              <w:rPr>
                <w:rFonts w:ascii="Arial" w:hAnsi="Arial" w:cs="Arial"/>
                <w:sz w:val="24"/>
                <w:szCs w:val="24"/>
              </w:rPr>
              <w:t xml:space="preserve">5.  Audit  </w:t>
            </w:r>
          </w:p>
          <w:p w:rsidR="00816AE6" w:rsidRPr="003F0811" w:rsidRDefault="00816AE6" w:rsidP="00816AE6">
            <w:pPr>
              <w:jc w:val="both"/>
              <w:rPr>
                <w:rFonts w:ascii="Arial" w:hAnsi="Arial" w:cs="Arial"/>
                <w:sz w:val="24"/>
                <w:szCs w:val="24"/>
              </w:rPr>
            </w:pPr>
            <w:r w:rsidRPr="003F0811">
              <w:rPr>
                <w:rFonts w:ascii="Arial" w:hAnsi="Arial" w:cs="Arial"/>
                <w:sz w:val="24"/>
                <w:szCs w:val="24"/>
              </w:rPr>
              <w:t xml:space="preserve">5.  The audit activity is a way of verifying that the financial transactions and data evaluation is accurate and correct.  There is a necessity for this process to eliminate human error, knowledge gaps in accounting and to satisfy the legal requirements of an organisation.  </w:t>
            </w:r>
          </w:p>
          <w:p w:rsidR="00816AE6" w:rsidRPr="003F0811" w:rsidRDefault="00816AE6" w:rsidP="00816AE6">
            <w:pPr>
              <w:jc w:val="both"/>
              <w:rPr>
                <w:rFonts w:ascii="Arial" w:hAnsi="Arial" w:cs="Arial"/>
                <w:sz w:val="24"/>
                <w:szCs w:val="24"/>
              </w:rPr>
            </w:pPr>
          </w:p>
          <w:p w:rsidR="00816AE6" w:rsidRPr="003F0811" w:rsidRDefault="00816AE6" w:rsidP="00816AE6">
            <w:pPr>
              <w:jc w:val="both"/>
              <w:rPr>
                <w:rFonts w:ascii="Arial" w:hAnsi="Arial" w:cs="Arial"/>
                <w:sz w:val="24"/>
                <w:szCs w:val="24"/>
              </w:rPr>
            </w:pPr>
            <w:r w:rsidRPr="003F0811">
              <w:rPr>
                <w:rFonts w:ascii="Arial" w:hAnsi="Arial" w:cs="Arial"/>
                <w:sz w:val="24"/>
                <w:szCs w:val="24"/>
              </w:rPr>
              <w:t xml:space="preserve">6.  Data Reporting  </w:t>
            </w:r>
          </w:p>
          <w:p w:rsidR="00816AE6" w:rsidRPr="003F0811" w:rsidRDefault="00816AE6" w:rsidP="00816AE6">
            <w:pPr>
              <w:jc w:val="both"/>
              <w:rPr>
                <w:rFonts w:ascii="Arial" w:hAnsi="Arial" w:cs="Arial"/>
                <w:sz w:val="24"/>
                <w:szCs w:val="24"/>
              </w:rPr>
            </w:pPr>
            <w:r w:rsidRPr="003F0811">
              <w:rPr>
                <w:rFonts w:ascii="Arial" w:hAnsi="Arial" w:cs="Arial"/>
                <w:sz w:val="24"/>
                <w:szCs w:val="24"/>
              </w:rPr>
              <w:t>6.  Data reporting can be used in a number of ways, internally and externally and depending on the objective will determine the complexity of the report.  The data can be manipulated to suit the requirements if focusing on specific areas of the business where changes are necessary and will assist in evaluating and analysing the finances within the process.</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898"/>
        <w:gridCol w:w="1251"/>
        <w:gridCol w:w="16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F0811" w:rsidRDefault="00816AE6" w:rsidP="00A851DA">
            <w:pPr>
              <w:rPr>
                <w:rFonts w:ascii="Arial" w:hAnsi="Arial" w:cs="Arial"/>
                <w:color w:val="000000"/>
                <w:sz w:val="24"/>
                <w:szCs w:val="24"/>
              </w:rPr>
            </w:pPr>
            <w:r w:rsidRPr="003F0811">
              <w:rPr>
                <w:rFonts w:ascii="Arial" w:hAnsi="Arial" w:cs="Arial"/>
                <w:color w:val="000000"/>
                <w:sz w:val="24"/>
                <w:szCs w:val="24"/>
              </w:rPr>
              <w:t>Tracey Wilmot</w:t>
            </w:r>
          </w:p>
        </w:tc>
        <w:tc>
          <w:tcPr>
            <w:tcW w:w="1276" w:type="dxa"/>
            <w:shd w:val="clear" w:color="auto" w:fill="D9D9D9" w:themeFill="background1" w:themeFillShade="D9"/>
          </w:tcPr>
          <w:p w:rsidR="00405895" w:rsidRPr="003F0811" w:rsidRDefault="00405895" w:rsidP="00A851DA">
            <w:pPr>
              <w:rPr>
                <w:rFonts w:ascii="Arial" w:hAnsi="Arial" w:cs="Arial"/>
                <w:color w:val="000000"/>
                <w:sz w:val="24"/>
                <w:szCs w:val="24"/>
              </w:rPr>
            </w:pPr>
            <w:r w:rsidRPr="003F0811">
              <w:rPr>
                <w:rFonts w:ascii="Arial" w:hAnsi="Arial" w:cs="Arial"/>
                <w:color w:val="000000"/>
                <w:sz w:val="24"/>
                <w:szCs w:val="24"/>
              </w:rPr>
              <w:t>Date</w:t>
            </w:r>
          </w:p>
        </w:tc>
        <w:tc>
          <w:tcPr>
            <w:tcW w:w="1621" w:type="dxa"/>
          </w:tcPr>
          <w:p w:rsidR="00405895" w:rsidRPr="003F0811" w:rsidRDefault="00816AE6" w:rsidP="00A851DA">
            <w:pPr>
              <w:rPr>
                <w:rFonts w:ascii="Arial" w:hAnsi="Arial" w:cs="Arial"/>
                <w:color w:val="000000"/>
                <w:sz w:val="24"/>
                <w:szCs w:val="24"/>
              </w:rPr>
            </w:pPr>
            <w:r w:rsidRPr="003F0811">
              <w:rPr>
                <w:rFonts w:ascii="Arial" w:hAnsi="Arial" w:cs="Arial"/>
                <w:color w:val="000000"/>
                <w:sz w:val="24"/>
                <w:szCs w:val="24"/>
              </w:rPr>
              <w:t>16.07.2017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679C" w:rsidRDefault="0046679C" w:rsidP="00CB4D0A">
      <w:pPr>
        <w:spacing w:after="0" w:line="240" w:lineRule="auto"/>
      </w:pPr>
      <w:r>
        <w:separator/>
      </w:r>
    </w:p>
  </w:endnote>
  <w:endnote w:type="continuationSeparator" w:id="0">
    <w:p w:rsidR="0046679C" w:rsidRDefault="0046679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679C" w:rsidRDefault="0046679C" w:rsidP="00CB4D0A">
      <w:pPr>
        <w:spacing w:after="0" w:line="240" w:lineRule="auto"/>
      </w:pPr>
      <w:r>
        <w:separator/>
      </w:r>
    </w:p>
  </w:footnote>
  <w:footnote w:type="continuationSeparator" w:id="0">
    <w:p w:rsidR="0046679C" w:rsidRDefault="0046679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5A0E"/>
    <w:rsid w:val="00187EB4"/>
    <w:rsid w:val="001F0481"/>
    <w:rsid w:val="00200C92"/>
    <w:rsid w:val="0020451E"/>
    <w:rsid w:val="00206B9D"/>
    <w:rsid w:val="0023259C"/>
    <w:rsid w:val="002B0BD7"/>
    <w:rsid w:val="002B573D"/>
    <w:rsid w:val="002C5CB2"/>
    <w:rsid w:val="002F779F"/>
    <w:rsid w:val="00371885"/>
    <w:rsid w:val="003E2B87"/>
    <w:rsid w:val="003F0811"/>
    <w:rsid w:val="00402786"/>
    <w:rsid w:val="00405895"/>
    <w:rsid w:val="004058DF"/>
    <w:rsid w:val="00443E6F"/>
    <w:rsid w:val="0046679C"/>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16AE6"/>
    <w:rsid w:val="00831C11"/>
    <w:rsid w:val="008A60B4"/>
    <w:rsid w:val="008B3C31"/>
    <w:rsid w:val="008B64FE"/>
    <w:rsid w:val="00935BF7"/>
    <w:rsid w:val="00942244"/>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FE4F98-F750-453E-A316-2CE2EE65E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C8E58-4765-4405-98E4-B33DEE7FF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1285</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Tracey Wilmot</cp:lastModifiedBy>
  <cp:revision>2</cp:revision>
  <dcterms:created xsi:type="dcterms:W3CDTF">2017-07-16T18:52:00Z</dcterms:created>
  <dcterms:modified xsi:type="dcterms:W3CDTF">2017-07-16T18:52:00Z</dcterms:modified>
</cp:coreProperties>
</file>